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678F" w:rsidRDefault="00D5678F">
      <w:pPr>
        <w:pStyle w:val="Default"/>
        <w:spacing w:line="360" w:lineRule="auto"/>
        <w:rPr>
          <w:b/>
          <w:sz w:val="26"/>
          <w:szCs w:val="26"/>
        </w:rPr>
      </w:pPr>
    </w:p>
    <w:p w:rsidR="00D5678F" w:rsidRDefault="00B17D7B">
      <w:pPr>
        <w:pStyle w:val="Default"/>
        <w:spacing w:line="360" w:lineRule="auto"/>
        <w:jc w:val="center"/>
        <w:rPr>
          <w:b/>
          <w:sz w:val="26"/>
          <w:szCs w:val="26"/>
        </w:rPr>
      </w:pPr>
      <w:r>
        <w:rPr>
          <w:b/>
          <w:sz w:val="26"/>
          <w:szCs w:val="26"/>
        </w:rPr>
        <w:t>CHAPTER ONE</w:t>
      </w:r>
    </w:p>
    <w:p w:rsidR="00D5678F" w:rsidRDefault="00B17D7B">
      <w:pPr>
        <w:pStyle w:val="Default"/>
        <w:spacing w:line="360" w:lineRule="auto"/>
        <w:jc w:val="center"/>
        <w:rPr>
          <w:b/>
          <w:iCs/>
          <w:sz w:val="26"/>
          <w:szCs w:val="26"/>
        </w:rPr>
      </w:pPr>
      <w:r>
        <w:rPr>
          <w:b/>
          <w:iCs/>
          <w:sz w:val="26"/>
          <w:szCs w:val="26"/>
        </w:rPr>
        <w:t>INTRODUCTION</w:t>
      </w:r>
    </w:p>
    <w:p w:rsidR="00D5678F" w:rsidRDefault="00B17D7B">
      <w:pPr>
        <w:pStyle w:val="Default"/>
        <w:spacing w:line="360" w:lineRule="auto"/>
        <w:rPr>
          <w:b/>
          <w:sz w:val="26"/>
          <w:szCs w:val="26"/>
        </w:rPr>
      </w:pPr>
      <w:r>
        <w:rPr>
          <w:b/>
          <w:iCs/>
          <w:sz w:val="26"/>
          <w:szCs w:val="26"/>
        </w:rPr>
        <w:t>1.1 Background of study</w:t>
      </w:r>
    </w:p>
    <w:p w:rsidR="00D5678F" w:rsidRDefault="00B17D7B">
      <w:pPr>
        <w:pStyle w:val="Default"/>
        <w:spacing w:line="360" w:lineRule="auto"/>
        <w:jc w:val="both"/>
        <w:rPr>
          <w:sz w:val="26"/>
          <w:szCs w:val="26"/>
        </w:rPr>
      </w:pPr>
      <w:r>
        <w:rPr>
          <w:sz w:val="26"/>
          <w:szCs w:val="26"/>
        </w:rPr>
        <w:t xml:space="preserve"> Palm oil and kernel oil are edible plant oils derived from the fruits of palm trees. Palm oil is extracted from the pulp of the fruit of oil palm (</w:t>
      </w:r>
      <w:proofErr w:type="spellStart"/>
      <w:r>
        <w:rPr>
          <w:i/>
          <w:sz w:val="26"/>
          <w:szCs w:val="26"/>
        </w:rPr>
        <w:t>Elaeis</w:t>
      </w:r>
      <w:proofErr w:type="spellEnd"/>
      <w:r>
        <w:rPr>
          <w:i/>
          <w:sz w:val="26"/>
          <w:szCs w:val="26"/>
        </w:rPr>
        <w:t xml:space="preserve"> </w:t>
      </w:r>
      <w:proofErr w:type="spellStart"/>
      <w:r>
        <w:rPr>
          <w:i/>
          <w:sz w:val="26"/>
          <w:szCs w:val="26"/>
        </w:rPr>
        <w:t>guineensis</w:t>
      </w:r>
      <w:proofErr w:type="spellEnd"/>
      <w:r>
        <w:rPr>
          <w:i/>
          <w:sz w:val="26"/>
          <w:szCs w:val="26"/>
        </w:rPr>
        <w:t>);</w:t>
      </w:r>
      <w:r>
        <w:rPr>
          <w:sz w:val="26"/>
          <w:szCs w:val="26"/>
        </w:rPr>
        <w:t xml:space="preserve"> palm kernel oil is derived from the kernel seed of the oil palm (</w:t>
      </w:r>
      <w:proofErr w:type="spellStart"/>
      <w:r>
        <w:rPr>
          <w:sz w:val="26"/>
          <w:szCs w:val="26"/>
        </w:rPr>
        <w:t>Poku</w:t>
      </w:r>
      <w:proofErr w:type="spellEnd"/>
      <w:r>
        <w:rPr>
          <w:sz w:val="26"/>
          <w:szCs w:val="26"/>
        </w:rPr>
        <w:t xml:space="preserve">, 2002). Palm oil is naturally reddish in </w:t>
      </w:r>
      <w:proofErr w:type="spellStart"/>
      <w:r>
        <w:rPr>
          <w:sz w:val="26"/>
          <w:szCs w:val="26"/>
        </w:rPr>
        <w:t>colour</w:t>
      </w:r>
      <w:proofErr w:type="spellEnd"/>
      <w:r>
        <w:rPr>
          <w:sz w:val="26"/>
          <w:szCs w:val="26"/>
        </w:rPr>
        <w:t xml:space="preserve"> because it contains a high amount of beta-carotene. Palm oil has been used in food preparation for over 5,000 years. Palm oil is the most widely produced edible vegetable oil in the world and its nutritional and health attributes have been well documented (</w:t>
      </w:r>
      <w:proofErr w:type="spellStart"/>
      <w:r>
        <w:rPr>
          <w:sz w:val="26"/>
          <w:szCs w:val="26"/>
        </w:rPr>
        <w:t>Chandrasekharan</w:t>
      </w:r>
      <w:proofErr w:type="spellEnd"/>
      <w:r>
        <w:rPr>
          <w:sz w:val="26"/>
          <w:szCs w:val="26"/>
        </w:rPr>
        <w:t xml:space="preserve"> </w:t>
      </w:r>
      <w:r>
        <w:rPr>
          <w:i/>
          <w:sz w:val="26"/>
          <w:szCs w:val="26"/>
        </w:rPr>
        <w:t>et al.,</w:t>
      </w:r>
      <w:r>
        <w:rPr>
          <w:sz w:val="26"/>
          <w:szCs w:val="26"/>
        </w:rPr>
        <w:t xml:space="preserve"> 2000).  According to the Malaysian Oil Palm Statistics in </w:t>
      </w:r>
      <w:r>
        <w:rPr>
          <w:iCs/>
          <w:sz w:val="26"/>
          <w:szCs w:val="26"/>
        </w:rPr>
        <w:t>2005</w:t>
      </w:r>
      <w:r>
        <w:rPr>
          <w:i/>
          <w:iCs/>
          <w:sz w:val="26"/>
          <w:szCs w:val="26"/>
        </w:rPr>
        <w:t>,</w:t>
      </w:r>
      <w:r>
        <w:rPr>
          <w:sz w:val="26"/>
          <w:szCs w:val="26"/>
        </w:rPr>
        <w:t xml:space="preserve"> it surpassed soybean oil as the most widely produced vegetable oil in the world. Palm oil is currently enjoying strong appeal worldwide as a cooking aid because it is free of Artery-clogging trans-fats. Besides being cleaner and more stable, it is consumed worldwide as cooking oil, in making of margarine and shortening, apart from being used as an ingredient in fat blends and a vast array of food products. In the United States, Palm oil’s principal edible use is as an ingredient in prepared foods (primarily baked foods). Food manufacturers choose palm oil because it has a distinct quality, requires little or no hydrogenation, and prolongs the shelf life of different products (</w:t>
      </w:r>
      <w:proofErr w:type="spellStart"/>
      <w:r>
        <w:rPr>
          <w:sz w:val="26"/>
          <w:szCs w:val="26"/>
        </w:rPr>
        <w:t>Akintayo</w:t>
      </w:r>
      <w:proofErr w:type="spellEnd"/>
      <w:r>
        <w:rPr>
          <w:sz w:val="26"/>
          <w:szCs w:val="26"/>
        </w:rPr>
        <w:t xml:space="preserve">, 2002). Malaysia and Indonesia account for 83 percent of production and 89 percent of global exports. Palm oil is extracted from the ripened </w:t>
      </w:r>
      <w:proofErr w:type="spellStart"/>
      <w:r>
        <w:rPr>
          <w:sz w:val="26"/>
          <w:szCs w:val="26"/>
        </w:rPr>
        <w:t>mesocarp</w:t>
      </w:r>
      <w:proofErr w:type="spellEnd"/>
      <w:r>
        <w:rPr>
          <w:sz w:val="26"/>
          <w:szCs w:val="26"/>
        </w:rPr>
        <w:t xml:space="preserve"> of the fruits of oil palm tree (</w:t>
      </w:r>
      <w:proofErr w:type="spellStart"/>
      <w:r>
        <w:rPr>
          <w:i/>
          <w:sz w:val="26"/>
          <w:szCs w:val="26"/>
        </w:rPr>
        <w:t>Elaeis</w:t>
      </w:r>
      <w:proofErr w:type="spellEnd"/>
      <w:r>
        <w:rPr>
          <w:i/>
          <w:sz w:val="26"/>
          <w:szCs w:val="26"/>
        </w:rPr>
        <w:t xml:space="preserve"> </w:t>
      </w:r>
      <w:proofErr w:type="spellStart"/>
      <w:r>
        <w:rPr>
          <w:i/>
          <w:sz w:val="26"/>
          <w:szCs w:val="26"/>
        </w:rPr>
        <w:t>guineensis</w:t>
      </w:r>
      <w:proofErr w:type="spellEnd"/>
      <w:r>
        <w:rPr>
          <w:i/>
          <w:sz w:val="26"/>
          <w:szCs w:val="26"/>
        </w:rPr>
        <w:t>).</w:t>
      </w:r>
      <w:r>
        <w:rPr>
          <w:sz w:val="26"/>
          <w:szCs w:val="26"/>
        </w:rPr>
        <w:t xml:space="preserve"> The oil palm fruit is a drupe formed in spiky tight bunches. The five leading producing countries are Indonesia, Malaysia, Thailand, Colombia and Nigeria. The oil palm tree gives the highest yield of oil per unit area of cultivated land, anestimated58.431million metric tons (MT) per year. Palm oil has a unique fatty acid (FA) and triacylglycerol (TAG) profile which makes it suitable for numerous food applications. It is the only vegetable oil with almost 50–50 composition of saturated and unsaturated fatty acids. CPO is used for cooking, frying, and as a source of vitamins. Fractionation of CPO yields mainly palm </w:t>
      </w:r>
      <w:proofErr w:type="spellStart"/>
      <w:r>
        <w:rPr>
          <w:sz w:val="26"/>
          <w:szCs w:val="26"/>
        </w:rPr>
        <w:t>olein</w:t>
      </w:r>
      <w:proofErr w:type="spellEnd"/>
      <w:r>
        <w:rPr>
          <w:sz w:val="26"/>
          <w:szCs w:val="26"/>
        </w:rPr>
        <w:t xml:space="preserve">, the liquid fraction and palm stearin, the solid fraction. These fractions have distinct </w:t>
      </w:r>
      <w:r>
        <w:rPr>
          <w:sz w:val="26"/>
          <w:szCs w:val="26"/>
        </w:rPr>
        <w:lastRenderedPageBreak/>
        <w:t xml:space="preserve">physical and chemical properties. CPO, palm </w:t>
      </w:r>
      <w:proofErr w:type="spellStart"/>
      <w:r>
        <w:rPr>
          <w:sz w:val="26"/>
          <w:szCs w:val="26"/>
        </w:rPr>
        <w:t>olein</w:t>
      </w:r>
      <w:proofErr w:type="spellEnd"/>
      <w:r>
        <w:rPr>
          <w:sz w:val="26"/>
          <w:szCs w:val="26"/>
        </w:rPr>
        <w:t xml:space="preserve"> and palm stearin are important constituents of several food and industrial products such as shortenings, ice cream, cosmetics, candles lubricants, toothpaste and biodiesel (</w:t>
      </w:r>
      <w:proofErr w:type="spellStart"/>
      <w:r>
        <w:rPr>
          <w:sz w:val="26"/>
          <w:szCs w:val="26"/>
        </w:rPr>
        <w:t>Barriuso</w:t>
      </w:r>
      <w:proofErr w:type="spellEnd"/>
      <w:r>
        <w:rPr>
          <w:sz w:val="26"/>
          <w:szCs w:val="26"/>
        </w:rPr>
        <w:t xml:space="preserve"> </w:t>
      </w:r>
      <w:r>
        <w:rPr>
          <w:i/>
          <w:sz w:val="26"/>
          <w:szCs w:val="26"/>
        </w:rPr>
        <w:t>et al.,</w:t>
      </w:r>
      <w:r>
        <w:rPr>
          <w:sz w:val="26"/>
          <w:szCs w:val="26"/>
        </w:rPr>
        <w:t>2013). Palm stearin is helpful in providing the solid fat functionality without the use of hydrogenation, thus, reducing trans-fat intake in the diets (</w:t>
      </w:r>
      <w:proofErr w:type="spellStart"/>
      <w:r>
        <w:rPr>
          <w:sz w:val="26"/>
          <w:szCs w:val="26"/>
        </w:rPr>
        <w:t>Kellens</w:t>
      </w:r>
      <w:proofErr w:type="spellEnd"/>
      <w:r>
        <w:rPr>
          <w:sz w:val="26"/>
          <w:szCs w:val="26"/>
        </w:rPr>
        <w:t xml:space="preserve"> </w:t>
      </w:r>
      <w:r>
        <w:rPr>
          <w:i/>
          <w:sz w:val="26"/>
          <w:szCs w:val="26"/>
        </w:rPr>
        <w:t xml:space="preserve">et al., </w:t>
      </w:r>
      <w:r>
        <w:rPr>
          <w:sz w:val="26"/>
          <w:szCs w:val="26"/>
        </w:rPr>
        <w:t>2007).</w:t>
      </w:r>
    </w:p>
    <w:p w:rsidR="00D5678F" w:rsidRDefault="00B17D7B">
      <w:pPr>
        <w:pStyle w:val="Default"/>
        <w:spacing w:line="360" w:lineRule="auto"/>
        <w:jc w:val="both"/>
        <w:rPr>
          <w:sz w:val="26"/>
          <w:szCs w:val="26"/>
        </w:rPr>
      </w:pPr>
      <w:r>
        <w:rPr>
          <w:sz w:val="26"/>
          <w:szCs w:val="26"/>
        </w:rPr>
        <w:t>Inter-esterification of CPO also widens its scope of food applications. Inter-esterification can be used to incorporate essential poly- unsaturated fatty acids in order to obtain oil rich in essential fatty acids and enhanced antioxidant properties. Customized blends of CPO and fractions with other oils are used in different food products ranging from margarines to soup mixes and infant formulae (</w:t>
      </w:r>
      <w:proofErr w:type="spellStart"/>
      <w:r>
        <w:rPr>
          <w:sz w:val="26"/>
          <w:szCs w:val="26"/>
        </w:rPr>
        <w:t>Manorama</w:t>
      </w:r>
      <w:proofErr w:type="spellEnd"/>
      <w:r>
        <w:rPr>
          <w:sz w:val="26"/>
          <w:szCs w:val="26"/>
        </w:rPr>
        <w:t xml:space="preserve"> and Rukmini, 1992).</w:t>
      </w:r>
    </w:p>
    <w:p w:rsidR="00D5678F" w:rsidRDefault="00D5678F">
      <w:pPr>
        <w:pStyle w:val="Default"/>
        <w:spacing w:line="360" w:lineRule="auto"/>
        <w:jc w:val="both"/>
        <w:rPr>
          <w:sz w:val="26"/>
          <w:szCs w:val="26"/>
        </w:rPr>
      </w:pPr>
    </w:p>
    <w:p w:rsidR="00D5678F" w:rsidRDefault="00B17D7B">
      <w:pPr>
        <w:pStyle w:val="ListParagraph"/>
        <w:numPr>
          <w:ilvl w:val="1"/>
          <w:numId w:val="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Statement of the Problem</w:t>
      </w:r>
    </w:p>
    <w:p w:rsidR="00D5678F" w:rsidRDefault="00B17D7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Agricultural wastes are very important parts of the biotechnology industries as many of them are useful as preservatives, feed additives as well as raw materials in the production of useful products. The important of palm oil and other agricultural products in West African should never be underestimated as they have contributed greatly to the economic development in the country. Closely, allied to that is the fact that many health </w:t>
      </w:r>
      <w:r w:rsidR="009D11EA">
        <w:rPr>
          <w:rFonts w:ascii="Times New Roman" w:hAnsi="Times New Roman" w:cs="Times New Roman"/>
          <w:sz w:val="26"/>
          <w:szCs w:val="26"/>
        </w:rPr>
        <w:t>specialists</w:t>
      </w:r>
      <w:r>
        <w:rPr>
          <w:rFonts w:ascii="Times New Roman" w:hAnsi="Times New Roman" w:cs="Times New Roman"/>
          <w:sz w:val="26"/>
          <w:szCs w:val="26"/>
        </w:rPr>
        <w:t xml:space="preserve"> have warned against the use of synthetic substances</w:t>
      </w:r>
      <w:r w:rsidR="00EB4296">
        <w:rPr>
          <w:rFonts w:ascii="Times New Roman" w:hAnsi="Times New Roman" w:cs="Times New Roman"/>
          <w:sz w:val="26"/>
          <w:szCs w:val="26"/>
        </w:rPr>
        <w:t xml:space="preserve"> as feed additives or preservatives due</w:t>
      </w:r>
      <w:r>
        <w:rPr>
          <w:rFonts w:ascii="Times New Roman" w:hAnsi="Times New Roman" w:cs="Times New Roman"/>
          <w:sz w:val="26"/>
          <w:szCs w:val="26"/>
        </w:rPr>
        <w:t xml:space="preserve"> to their health effects on humans. </w:t>
      </w:r>
    </w:p>
    <w:p w:rsidR="00D5678F" w:rsidRDefault="000853DF">
      <w:pPr>
        <w:pStyle w:val="ListParagraph"/>
        <w:spacing w:before="240" w:line="360" w:lineRule="auto"/>
        <w:ind w:left="0"/>
        <w:jc w:val="both"/>
        <w:rPr>
          <w:rFonts w:ascii="Times New Roman" w:hAnsi="Times New Roman" w:cs="Times New Roman"/>
          <w:sz w:val="26"/>
          <w:szCs w:val="26"/>
        </w:rPr>
      </w:pPr>
      <w:r>
        <w:rPr>
          <w:rFonts w:ascii="Times New Roman" w:hAnsi="Times New Roman" w:cs="Times New Roman"/>
          <w:sz w:val="26"/>
          <w:szCs w:val="26"/>
        </w:rPr>
        <w:t xml:space="preserve">In addition to the above, </w:t>
      </w:r>
      <w:proofErr w:type="spellStart"/>
      <w:r>
        <w:rPr>
          <w:rFonts w:ascii="Times New Roman" w:hAnsi="Times New Roman" w:cs="Times New Roman"/>
          <w:sz w:val="26"/>
          <w:szCs w:val="26"/>
        </w:rPr>
        <w:t>M</w:t>
      </w:r>
      <w:r w:rsidR="00B17D7B">
        <w:rPr>
          <w:rFonts w:ascii="Times New Roman" w:hAnsi="Times New Roman" w:cs="Times New Roman"/>
          <w:sz w:val="26"/>
          <w:szCs w:val="26"/>
        </w:rPr>
        <w:t>usaceae</w:t>
      </w:r>
      <w:proofErr w:type="spellEnd"/>
      <w:r w:rsidR="00B17D7B">
        <w:rPr>
          <w:rFonts w:ascii="Times New Roman" w:hAnsi="Times New Roman" w:cs="Times New Roman"/>
          <w:sz w:val="26"/>
          <w:szCs w:val="26"/>
        </w:rPr>
        <w:t xml:space="preserve"> species (plantain and banana) peels have been known to combat many</w:t>
      </w:r>
      <w:r w:rsidR="00EB4296">
        <w:rPr>
          <w:rFonts w:ascii="Times New Roman" w:hAnsi="Times New Roman" w:cs="Times New Roman"/>
          <w:sz w:val="26"/>
          <w:szCs w:val="26"/>
        </w:rPr>
        <w:t xml:space="preserve"> problems in medical and</w:t>
      </w:r>
      <w:r w:rsidR="009D11EA">
        <w:rPr>
          <w:rFonts w:ascii="Times New Roman" w:hAnsi="Times New Roman" w:cs="Times New Roman"/>
          <w:sz w:val="26"/>
          <w:szCs w:val="26"/>
        </w:rPr>
        <w:t xml:space="preserve"> biotechnology</w:t>
      </w:r>
      <w:r w:rsidR="00B17D7B">
        <w:rPr>
          <w:rFonts w:ascii="Times New Roman" w:hAnsi="Times New Roman" w:cs="Times New Roman"/>
          <w:sz w:val="26"/>
          <w:szCs w:val="26"/>
        </w:rPr>
        <w:t xml:space="preserve"> industries. Therefore, the importan</w:t>
      </w:r>
      <w:r>
        <w:rPr>
          <w:rFonts w:ascii="Times New Roman" w:hAnsi="Times New Roman" w:cs="Times New Roman"/>
          <w:sz w:val="26"/>
          <w:szCs w:val="26"/>
        </w:rPr>
        <w:t xml:space="preserve">ce of these related species of </w:t>
      </w:r>
      <w:proofErr w:type="spellStart"/>
      <w:r>
        <w:rPr>
          <w:rFonts w:ascii="Times New Roman" w:hAnsi="Times New Roman" w:cs="Times New Roman"/>
          <w:sz w:val="26"/>
          <w:szCs w:val="26"/>
        </w:rPr>
        <w:t>M</w:t>
      </w:r>
      <w:r w:rsidR="00B17D7B">
        <w:rPr>
          <w:rFonts w:ascii="Times New Roman" w:hAnsi="Times New Roman" w:cs="Times New Roman"/>
          <w:sz w:val="26"/>
          <w:szCs w:val="26"/>
        </w:rPr>
        <w:t>usaceae</w:t>
      </w:r>
      <w:proofErr w:type="spellEnd"/>
      <w:r w:rsidR="00B17D7B">
        <w:rPr>
          <w:rFonts w:ascii="Times New Roman" w:hAnsi="Times New Roman" w:cs="Times New Roman"/>
          <w:sz w:val="26"/>
          <w:szCs w:val="26"/>
        </w:rPr>
        <w:t xml:space="preserve"> are never to be overemphasized.</w:t>
      </w:r>
    </w:p>
    <w:p w:rsidR="00D5678F" w:rsidRDefault="00B17D7B">
      <w:pPr>
        <w:pStyle w:val="ListParagraph"/>
        <w:spacing w:before="240" w:line="360" w:lineRule="auto"/>
        <w:ind w:left="0"/>
        <w:jc w:val="both"/>
        <w:rPr>
          <w:rFonts w:ascii="Times New Roman" w:hAnsi="Times New Roman" w:cs="Times New Roman"/>
          <w:sz w:val="26"/>
          <w:szCs w:val="26"/>
        </w:rPr>
      </w:pPr>
      <w:r>
        <w:rPr>
          <w:rFonts w:ascii="Times New Roman" w:hAnsi="Times New Roman" w:cs="Times New Roman"/>
          <w:sz w:val="26"/>
          <w:szCs w:val="26"/>
        </w:rPr>
        <w:t>Thus, this project work seeks to compare the antifungal effects and the proximate composition of these two related species of M</w:t>
      </w:r>
      <w:r w:rsidR="00EB4296">
        <w:rPr>
          <w:rFonts w:ascii="Times New Roman" w:hAnsi="Times New Roman" w:cs="Times New Roman"/>
          <w:sz w:val="26"/>
          <w:szCs w:val="26"/>
        </w:rPr>
        <w:t>usa peels</w:t>
      </w:r>
      <w:r w:rsidR="009D11EA">
        <w:rPr>
          <w:rFonts w:ascii="Times New Roman" w:hAnsi="Times New Roman" w:cs="Times New Roman"/>
          <w:sz w:val="26"/>
          <w:szCs w:val="26"/>
        </w:rPr>
        <w:t xml:space="preserve"> ash extract</w:t>
      </w:r>
      <w:r w:rsidR="00EB4296">
        <w:rPr>
          <w:rFonts w:ascii="Times New Roman" w:hAnsi="Times New Roman" w:cs="Times New Roman"/>
          <w:sz w:val="26"/>
          <w:szCs w:val="26"/>
        </w:rPr>
        <w:t xml:space="preserve"> as </w:t>
      </w:r>
      <w:r>
        <w:rPr>
          <w:rFonts w:ascii="Times New Roman" w:hAnsi="Times New Roman" w:cs="Times New Roman"/>
          <w:sz w:val="26"/>
          <w:szCs w:val="26"/>
        </w:rPr>
        <w:t>oil palm</w:t>
      </w:r>
      <w:r w:rsidR="00EB4296">
        <w:rPr>
          <w:rFonts w:ascii="Times New Roman" w:hAnsi="Times New Roman" w:cs="Times New Roman"/>
          <w:sz w:val="26"/>
          <w:szCs w:val="26"/>
        </w:rPr>
        <w:t xml:space="preserve"> preservatives</w:t>
      </w:r>
      <w:r>
        <w:rPr>
          <w:rFonts w:ascii="Times New Roman" w:hAnsi="Times New Roman" w:cs="Times New Roman"/>
          <w:sz w:val="26"/>
          <w:szCs w:val="26"/>
        </w:rPr>
        <w:t>.</w:t>
      </w:r>
    </w:p>
    <w:p w:rsidR="000853DF" w:rsidRDefault="000853DF">
      <w:pPr>
        <w:pStyle w:val="ListParagraph"/>
        <w:spacing w:line="360" w:lineRule="auto"/>
        <w:ind w:left="0"/>
        <w:jc w:val="both"/>
        <w:rPr>
          <w:rFonts w:ascii="Times New Roman" w:hAnsi="Times New Roman" w:cs="Times New Roman"/>
          <w:b/>
          <w:sz w:val="26"/>
          <w:szCs w:val="26"/>
        </w:rPr>
      </w:pPr>
    </w:p>
    <w:p w:rsidR="000853DF" w:rsidRDefault="000853DF">
      <w:pPr>
        <w:pStyle w:val="ListParagraph"/>
        <w:spacing w:line="360" w:lineRule="auto"/>
        <w:ind w:left="0"/>
        <w:jc w:val="both"/>
        <w:rPr>
          <w:rFonts w:ascii="Times New Roman" w:hAnsi="Times New Roman" w:cs="Times New Roman"/>
          <w:b/>
          <w:sz w:val="26"/>
          <w:szCs w:val="26"/>
        </w:rPr>
      </w:pPr>
    </w:p>
    <w:p w:rsidR="000853DF" w:rsidRDefault="000853DF">
      <w:pPr>
        <w:pStyle w:val="ListParagraph"/>
        <w:spacing w:line="360" w:lineRule="auto"/>
        <w:ind w:left="0"/>
        <w:jc w:val="both"/>
        <w:rPr>
          <w:rFonts w:ascii="Times New Roman" w:hAnsi="Times New Roman" w:cs="Times New Roman"/>
          <w:b/>
          <w:sz w:val="26"/>
          <w:szCs w:val="26"/>
        </w:rPr>
      </w:pPr>
    </w:p>
    <w:p w:rsidR="000853DF" w:rsidRDefault="000853DF">
      <w:pPr>
        <w:pStyle w:val="ListParagraph"/>
        <w:spacing w:line="360" w:lineRule="auto"/>
        <w:ind w:left="0"/>
        <w:jc w:val="both"/>
        <w:rPr>
          <w:rFonts w:ascii="Times New Roman" w:hAnsi="Times New Roman" w:cs="Times New Roman"/>
          <w:b/>
          <w:sz w:val="26"/>
          <w:szCs w:val="26"/>
        </w:rPr>
      </w:pPr>
    </w:p>
    <w:p w:rsidR="000853DF" w:rsidRDefault="000853DF">
      <w:pPr>
        <w:pStyle w:val="ListParagraph"/>
        <w:spacing w:line="360" w:lineRule="auto"/>
        <w:ind w:left="0"/>
        <w:jc w:val="both"/>
        <w:rPr>
          <w:rFonts w:ascii="Times New Roman" w:hAnsi="Times New Roman" w:cs="Times New Roman"/>
          <w:b/>
          <w:sz w:val="26"/>
          <w:szCs w:val="26"/>
        </w:rPr>
      </w:pPr>
    </w:p>
    <w:p w:rsidR="000853DF" w:rsidRDefault="00B17D7B" w:rsidP="000853DF">
      <w:pPr>
        <w:pStyle w:val="ListParagraph"/>
        <w:numPr>
          <w:ilvl w:val="1"/>
          <w:numId w:val="1"/>
        </w:numPr>
        <w:spacing w:line="360" w:lineRule="auto"/>
        <w:jc w:val="both"/>
        <w:rPr>
          <w:rFonts w:ascii="Times New Roman" w:hAnsi="Times New Roman" w:cs="Times New Roman"/>
          <w:b/>
          <w:sz w:val="26"/>
          <w:szCs w:val="26"/>
        </w:rPr>
      </w:pPr>
      <w:r>
        <w:rPr>
          <w:rFonts w:ascii="Times New Roman" w:hAnsi="Times New Roman" w:cs="Times New Roman"/>
          <w:b/>
          <w:sz w:val="26"/>
          <w:szCs w:val="26"/>
        </w:rPr>
        <w:t>Justification of Study</w:t>
      </w:r>
    </w:p>
    <w:p w:rsidR="00D5678F" w:rsidRPr="000853DF" w:rsidRDefault="000853DF" w:rsidP="000853DF">
      <w:pPr>
        <w:spacing w:line="360" w:lineRule="auto"/>
        <w:jc w:val="both"/>
        <w:rPr>
          <w:rFonts w:ascii="Times New Roman" w:hAnsi="Times New Roman" w:cs="Times New Roman"/>
          <w:b/>
          <w:sz w:val="26"/>
          <w:szCs w:val="26"/>
        </w:rPr>
      </w:pPr>
      <w:proofErr w:type="spellStart"/>
      <w:r>
        <w:rPr>
          <w:rFonts w:ascii="Times New Roman" w:hAnsi="Times New Roman" w:cs="Times New Roman"/>
          <w:sz w:val="26"/>
          <w:szCs w:val="26"/>
        </w:rPr>
        <w:t>Musaceae</w:t>
      </w:r>
      <w:proofErr w:type="spellEnd"/>
      <w:r>
        <w:rPr>
          <w:rFonts w:ascii="Times New Roman" w:hAnsi="Times New Roman" w:cs="Times New Roman"/>
          <w:sz w:val="26"/>
          <w:szCs w:val="26"/>
        </w:rPr>
        <w:t xml:space="preserve"> specie </w:t>
      </w:r>
      <w:r w:rsidR="00B17D7B" w:rsidRPr="000853DF">
        <w:rPr>
          <w:rFonts w:ascii="Times New Roman" w:hAnsi="Times New Roman" w:cs="Times New Roman"/>
          <w:sz w:val="26"/>
          <w:szCs w:val="26"/>
        </w:rPr>
        <w:t>peels plays major role as they are use in preservation of many dietary products.  As such, this study focuses on comparing the antifungal effects as well as the proximate composition of these peels ash</w:t>
      </w:r>
      <w:r w:rsidR="009D11EA" w:rsidRPr="000853DF">
        <w:rPr>
          <w:rFonts w:ascii="Times New Roman" w:hAnsi="Times New Roman" w:cs="Times New Roman"/>
          <w:sz w:val="26"/>
          <w:szCs w:val="26"/>
        </w:rPr>
        <w:t xml:space="preserve"> extract</w:t>
      </w:r>
      <w:r w:rsidR="00B17D7B" w:rsidRPr="000853DF">
        <w:rPr>
          <w:rFonts w:ascii="Times New Roman" w:hAnsi="Times New Roman" w:cs="Times New Roman"/>
          <w:sz w:val="26"/>
          <w:szCs w:val="26"/>
        </w:rPr>
        <w:t xml:space="preserve"> on oil palm.</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1.4. Significance of Study</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This study was carried out to compare</w:t>
      </w:r>
      <w:r w:rsidR="000853DF">
        <w:rPr>
          <w:rFonts w:ascii="Times New Roman" w:hAnsi="Times New Roman" w:cs="Times New Roman"/>
          <w:sz w:val="26"/>
          <w:szCs w:val="26"/>
        </w:rPr>
        <w:t xml:space="preserve"> the antifungal effect and proximate composition of the </w:t>
      </w:r>
      <w:r w:rsidR="008074EB">
        <w:rPr>
          <w:rFonts w:ascii="Times New Roman" w:hAnsi="Times New Roman" w:cs="Times New Roman"/>
          <w:sz w:val="26"/>
          <w:szCs w:val="26"/>
        </w:rPr>
        <w:t>two related</w:t>
      </w:r>
      <w:r w:rsidR="000853DF">
        <w:rPr>
          <w:rFonts w:ascii="Times New Roman" w:hAnsi="Times New Roman" w:cs="Times New Roman"/>
          <w:sz w:val="26"/>
          <w:szCs w:val="26"/>
        </w:rPr>
        <w:t xml:space="preserve"> specie of </w:t>
      </w:r>
      <w:proofErr w:type="spellStart"/>
      <w:r w:rsidR="000853DF">
        <w:rPr>
          <w:rFonts w:ascii="Times New Roman" w:hAnsi="Times New Roman" w:cs="Times New Roman"/>
          <w:sz w:val="26"/>
          <w:szCs w:val="26"/>
        </w:rPr>
        <w:t>Musaceae</w:t>
      </w:r>
      <w:proofErr w:type="spellEnd"/>
      <w:r w:rsidR="00EB4296">
        <w:rPr>
          <w:rFonts w:ascii="Times New Roman" w:hAnsi="Times New Roman" w:cs="Times New Roman"/>
          <w:sz w:val="26"/>
          <w:szCs w:val="26"/>
        </w:rPr>
        <w:t xml:space="preserve"> </w:t>
      </w:r>
      <w:r>
        <w:rPr>
          <w:rFonts w:ascii="Times New Roman" w:hAnsi="Times New Roman" w:cs="Times New Roman"/>
          <w:sz w:val="26"/>
          <w:szCs w:val="26"/>
        </w:rPr>
        <w:t>(plantain and banana) peels ash</w:t>
      </w:r>
      <w:r w:rsidR="000853DF">
        <w:rPr>
          <w:rFonts w:ascii="Times New Roman" w:hAnsi="Times New Roman" w:cs="Times New Roman"/>
          <w:sz w:val="26"/>
          <w:szCs w:val="26"/>
        </w:rPr>
        <w:t xml:space="preserve"> used as</w:t>
      </w:r>
      <w:r>
        <w:rPr>
          <w:rFonts w:ascii="Times New Roman" w:hAnsi="Times New Roman" w:cs="Times New Roman"/>
          <w:sz w:val="26"/>
          <w:szCs w:val="26"/>
        </w:rPr>
        <w:t xml:space="preserve"> oil palm </w:t>
      </w:r>
      <w:r w:rsidR="000853DF">
        <w:rPr>
          <w:rFonts w:ascii="Times New Roman" w:hAnsi="Times New Roman" w:cs="Times New Roman"/>
          <w:sz w:val="26"/>
          <w:szCs w:val="26"/>
        </w:rPr>
        <w:t>preservatives</w:t>
      </w:r>
      <w:r w:rsidR="008074EB">
        <w:rPr>
          <w:rFonts w:ascii="Times New Roman" w:hAnsi="Times New Roman" w:cs="Times New Roman"/>
          <w:sz w:val="26"/>
          <w:szCs w:val="26"/>
        </w:rPr>
        <w:t>.</w:t>
      </w:r>
      <w:r w:rsidR="000853DF">
        <w:rPr>
          <w:rFonts w:ascii="Times New Roman" w:hAnsi="Times New Roman" w:cs="Times New Roman"/>
          <w:sz w:val="26"/>
          <w:szCs w:val="26"/>
        </w:rPr>
        <w:t xml:space="preserve"> </w:t>
      </w:r>
      <w:r w:rsidR="008074EB">
        <w:rPr>
          <w:rFonts w:ascii="Times New Roman" w:hAnsi="Times New Roman" w:cs="Times New Roman"/>
          <w:sz w:val="26"/>
          <w:szCs w:val="26"/>
        </w:rPr>
        <w:t xml:space="preserve">This research also explores </w:t>
      </w:r>
      <w:r>
        <w:rPr>
          <w:rFonts w:ascii="Times New Roman" w:hAnsi="Times New Roman" w:cs="Times New Roman"/>
          <w:sz w:val="26"/>
          <w:szCs w:val="26"/>
        </w:rPr>
        <w:t xml:space="preserve">the importance of using agricultural wastes in prevention of lipids oxidation over synthetic compounds. </w:t>
      </w:r>
    </w:p>
    <w:p w:rsidR="00D5678F" w:rsidRDefault="00B17D7B">
      <w:pPr>
        <w:pStyle w:val="ListParagraph"/>
        <w:numPr>
          <w:ilvl w:val="1"/>
          <w:numId w:val="17"/>
        </w:numPr>
        <w:spacing w:line="360" w:lineRule="auto"/>
        <w:jc w:val="both"/>
        <w:rPr>
          <w:rFonts w:ascii="Times New Roman" w:hAnsi="Times New Roman" w:cs="Times New Roman"/>
          <w:b/>
          <w:sz w:val="26"/>
          <w:szCs w:val="26"/>
        </w:rPr>
      </w:pPr>
      <w:r>
        <w:rPr>
          <w:rFonts w:ascii="Times New Roman" w:hAnsi="Times New Roman" w:cs="Times New Roman"/>
          <w:b/>
          <w:sz w:val="26"/>
          <w:szCs w:val="26"/>
        </w:rPr>
        <w:t>Aim and Objectives of the Study</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The aim of the stu</w:t>
      </w:r>
      <w:r w:rsidR="008074EB">
        <w:rPr>
          <w:rFonts w:ascii="Times New Roman" w:hAnsi="Times New Roman" w:cs="Times New Roman"/>
          <w:sz w:val="26"/>
          <w:szCs w:val="26"/>
        </w:rPr>
        <w:t xml:space="preserve">dy is to </w:t>
      </w:r>
      <w:r>
        <w:rPr>
          <w:rFonts w:ascii="Times New Roman" w:hAnsi="Times New Roman" w:cs="Times New Roman"/>
          <w:sz w:val="26"/>
          <w:szCs w:val="26"/>
        </w:rPr>
        <w:t xml:space="preserve">compare the antifungal effect </w:t>
      </w:r>
      <w:r w:rsidR="008074EB">
        <w:rPr>
          <w:rFonts w:ascii="Times New Roman" w:hAnsi="Times New Roman" w:cs="Times New Roman"/>
          <w:sz w:val="26"/>
          <w:szCs w:val="26"/>
        </w:rPr>
        <w:t xml:space="preserve">and proximate composition </w:t>
      </w:r>
      <w:r>
        <w:rPr>
          <w:rFonts w:ascii="Times New Roman" w:hAnsi="Times New Roman" w:cs="Times New Roman"/>
          <w:sz w:val="26"/>
          <w:szCs w:val="26"/>
        </w:rPr>
        <w:t xml:space="preserve">of the ash extracts of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paradisiaca</w:t>
      </w:r>
      <w:proofErr w:type="spellEnd"/>
      <w:r>
        <w:rPr>
          <w:rFonts w:ascii="Times New Roman" w:hAnsi="Times New Roman" w:cs="Times New Roman"/>
          <w:i/>
          <w:sz w:val="26"/>
          <w:szCs w:val="26"/>
        </w:rPr>
        <w:t xml:space="preserve"> and Musa </w:t>
      </w:r>
      <w:proofErr w:type="spellStart"/>
      <w:r>
        <w:rPr>
          <w:rFonts w:ascii="Times New Roman" w:hAnsi="Times New Roman" w:cs="Times New Roman"/>
          <w:i/>
          <w:sz w:val="26"/>
          <w:szCs w:val="26"/>
        </w:rPr>
        <w:t>sapientum</w:t>
      </w:r>
      <w:proofErr w:type="spellEnd"/>
      <w:r w:rsidR="008074EB">
        <w:rPr>
          <w:rFonts w:ascii="Times New Roman" w:hAnsi="Times New Roman" w:cs="Times New Roman"/>
          <w:sz w:val="26"/>
          <w:szCs w:val="26"/>
        </w:rPr>
        <w:t xml:space="preserve"> peels on oil palm.</w:t>
      </w:r>
    </w:p>
    <w:p w:rsidR="00D5678F" w:rsidRDefault="00B17D7B">
      <w:pPr>
        <w:pStyle w:val="ListParagraph"/>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The aim was accomplished by the following objectives;</w:t>
      </w:r>
    </w:p>
    <w:p w:rsidR="00D5678F" w:rsidRDefault="00B17D7B">
      <w:pPr>
        <w:pStyle w:val="ListParagraph"/>
        <w:numPr>
          <w:ilvl w:val="0"/>
          <w:numId w:val="6"/>
        </w:numPr>
        <w:spacing w:line="360" w:lineRule="auto"/>
        <w:ind w:left="720" w:hanging="360"/>
        <w:jc w:val="both"/>
        <w:rPr>
          <w:rFonts w:ascii="Times New Roman" w:hAnsi="Times New Roman" w:cs="Times New Roman"/>
          <w:sz w:val="26"/>
          <w:szCs w:val="26"/>
        </w:rPr>
      </w:pPr>
      <w:r>
        <w:rPr>
          <w:rFonts w:ascii="Times New Roman" w:hAnsi="Times New Roman" w:cs="Times New Roman"/>
          <w:sz w:val="26"/>
          <w:szCs w:val="26"/>
        </w:rPr>
        <w:t xml:space="preserve">To compare the effect of antifungal properties of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paradisiaca</w:t>
      </w:r>
      <w:proofErr w:type="spellEnd"/>
      <w:r>
        <w:rPr>
          <w:rFonts w:ascii="Times New Roman" w:hAnsi="Times New Roman" w:cs="Times New Roman"/>
          <w:i/>
          <w:sz w:val="26"/>
          <w:szCs w:val="26"/>
        </w:rPr>
        <w:t xml:space="preserve"> and Musa </w:t>
      </w:r>
      <w:proofErr w:type="spellStart"/>
      <w:r>
        <w:rPr>
          <w:rFonts w:ascii="Times New Roman" w:hAnsi="Times New Roman" w:cs="Times New Roman"/>
          <w:i/>
          <w:sz w:val="26"/>
          <w:szCs w:val="26"/>
        </w:rPr>
        <w:t>sapientum</w:t>
      </w:r>
      <w:proofErr w:type="spellEnd"/>
      <w:r>
        <w:rPr>
          <w:rFonts w:ascii="Times New Roman" w:hAnsi="Times New Roman" w:cs="Times New Roman"/>
          <w:sz w:val="26"/>
          <w:szCs w:val="26"/>
        </w:rPr>
        <w:t xml:space="preserve"> peels</w:t>
      </w:r>
      <w:r>
        <w:rPr>
          <w:rStyle w:val="CommentReference"/>
          <w:rFonts w:ascii="Times New Roman" w:hAnsi="Times New Roman" w:cs="Times New Roman"/>
        </w:rPr>
        <w:t>-</w:t>
      </w:r>
      <w:r>
        <w:rPr>
          <w:rStyle w:val="CommentReference"/>
          <w:rFonts w:ascii="Times New Roman" w:hAnsi="Times New Roman" w:cs="Times New Roman"/>
          <w:sz w:val="24"/>
          <w:szCs w:val="24"/>
        </w:rPr>
        <w:t>a</w:t>
      </w:r>
      <w:r>
        <w:rPr>
          <w:rFonts w:ascii="Times New Roman" w:hAnsi="Times New Roman" w:cs="Times New Roman"/>
          <w:sz w:val="24"/>
          <w:szCs w:val="24"/>
        </w:rPr>
        <w:t>sh</w:t>
      </w:r>
      <w:r w:rsidR="009D11EA">
        <w:rPr>
          <w:rFonts w:ascii="Times New Roman" w:hAnsi="Times New Roman" w:cs="Times New Roman"/>
          <w:sz w:val="24"/>
          <w:szCs w:val="24"/>
        </w:rPr>
        <w:t xml:space="preserve"> extract</w:t>
      </w:r>
      <w:r>
        <w:rPr>
          <w:rFonts w:ascii="Times New Roman" w:hAnsi="Times New Roman" w:cs="Times New Roman"/>
          <w:sz w:val="26"/>
          <w:szCs w:val="26"/>
        </w:rPr>
        <w:t xml:space="preserve"> on palm oil.</w:t>
      </w:r>
    </w:p>
    <w:p w:rsidR="00D5678F" w:rsidRPr="00705246" w:rsidRDefault="00B17D7B">
      <w:pPr>
        <w:pStyle w:val="ListParagraph"/>
        <w:numPr>
          <w:ilvl w:val="0"/>
          <w:numId w:val="6"/>
        </w:numPr>
        <w:spacing w:line="360" w:lineRule="auto"/>
        <w:ind w:left="720" w:hanging="360"/>
        <w:jc w:val="both"/>
        <w:rPr>
          <w:rFonts w:ascii="Times New Roman" w:hAnsi="Times New Roman" w:cs="Times New Roman"/>
          <w:b/>
          <w:sz w:val="26"/>
          <w:szCs w:val="26"/>
        </w:rPr>
      </w:pPr>
      <w:r>
        <w:rPr>
          <w:rFonts w:ascii="Times New Roman" w:hAnsi="Times New Roman" w:cs="Times New Roman"/>
          <w:sz w:val="26"/>
          <w:szCs w:val="26"/>
        </w:rPr>
        <w:t xml:space="preserve">To assess the effect of palm oil on the proximate composition of </w:t>
      </w:r>
      <w:r w:rsidR="00705246">
        <w:rPr>
          <w:rFonts w:ascii="Times New Roman" w:hAnsi="Times New Roman" w:cs="Times New Roman"/>
          <w:sz w:val="26"/>
          <w:szCs w:val="26"/>
        </w:rPr>
        <w:t xml:space="preserve">the two related species of </w:t>
      </w:r>
      <w:proofErr w:type="spellStart"/>
      <w:r w:rsidR="00705246">
        <w:rPr>
          <w:rFonts w:ascii="Times New Roman" w:hAnsi="Times New Roman" w:cs="Times New Roman"/>
          <w:sz w:val="26"/>
          <w:szCs w:val="26"/>
        </w:rPr>
        <w:t>Musaceae</w:t>
      </w:r>
      <w:proofErr w:type="spellEnd"/>
      <w:r w:rsidR="00705246">
        <w:rPr>
          <w:rFonts w:ascii="Times New Roman" w:hAnsi="Times New Roman" w:cs="Times New Roman"/>
          <w:sz w:val="26"/>
          <w:szCs w:val="26"/>
        </w:rPr>
        <w:t xml:space="preserve">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paradisiaca</w:t>
      </w:r>
      <w:proofErr w:type="spellEnd"/>
      <w:r>
        <w:rPr>
          <w:rFonts w:ascii="Times New Roman" w:hAnsi="Times New Roman" w:cs="Times New Roman"/>
          <w:i/>
          <w:sz w:val="26"/>
          <w:szCs w:val="26"/>
        </w:rPr>
        <w:t xml:space="preserve"> and Musa </w:t>
      </w:r>
      <w:proofErr w:type="spellStart"/>
      <w:r>
        <w:rPr>
          <w:rFonts w:ascii="Times New Roman" w:hAnsi="Times New Roman" w:cs="Times New Roman"/>
          <w:i/>
          <w:sz w:val="26"/>
          <w:szCs w:val="26"/>
        </w:rPr>
        <w:t>sapientum</w:t>
      </w:r>
      <w:proofErr w:type="spellEnd"/>
      <w:r w:rsidR="00705246">
        <w:rPr>
          <w:rFonts w:ascii="Times New Roman" w:hAnsi="Times New Roman" w:cs="Times New Roman"/>
          <w:i/>
          <w:sz w:val="26"/>
          <w:szCs w:val="26"/>
        </w:rPr>
        <w:t>)</w:t>
      </w:r>
      <w:r>
        <w:rPr>
          <w:rFonts w:ascii="Times New Roman" w:hAnsi="Times New Roman" w:cs="Times New Roman"/>
          <w:i/>
          <w:sz w:val="26"/>
          <w:szCs w:val="26"/>
        </w:rPr>
        <w:t xml:space="preserve"> </w:t>
      </w:r>
      <w:r>
        <w:rPr>
          <w:rFonts w:ascii="Times New Roman" w:hAnsi="Times New Roman" w:cs="Times New Roman"/>
          <w:sz w:val="26"/>
          <w:szCs w:val="26"/>
        </w:rPr>
        <w:t>peels ash</w:t>
      </w:r>
      <w:r w:rsidR="009D11EA">
        <w:rPr>
          <w:rFonts w:ascii="Times New Roman" w:hAnsi="Times New Roman" w:cs="Times New Roman"/>
          <w:sz w:val="26"/>
          <w:szCs w:val="26"/>
        </w:rPr>
        <w:t xml:space="preserve"> extract</w:t>
      </w:r>
    </w:p>
    <w:p w:rsidR="00705246" w:rsidRDefault="00705246">
      <w:pPr>
        <w:pStyle w:val="ListParagraph"/>
        <w:numPr>
          <w:ilvl w:val="0"/>
          <w:numId w:val="6"/>
        </w:numPr>
        <w:spacing w:line="360" w:lineRule="auto"/>
        <w:ind w:left="720" w:hanging="360"/>
        <w:jc w:val="both"/>
        <w:rPr>
          <w:rFonts w:ascii="Times New Roman" w:hAnsi="Times New Roman" w:cs="Times New Roman"/>
          <w:b/>
          <w:sz w:val="26"/>
          <w:szCs w:val="26"/>
        </w:rPr>
      </w:pPr>
      <w:r>
        <w:rPr>
          <w:rFonts w:ascii="Times New Roman" w:hAnsi="Times New Roman" w:cs="Times New Roman"/>
          <w:sz w:val="26"/>
          <w:szCs w:val="26"/>
        </w:rPr>
        <w:t>To explore the important</w:t>
      </w:r>
      <w:r w:rsidR="009D11EA">
        <w:rPr>
          <w:rFonts w:ascii="Times New Roman" w:hAnsi="Times New Roman" w:cs="Times New Roman"/>
          <w:sz w:val="26"/>
          <w:szCs w:val="26"/>
        </w:rPr>
        <w:t xml:space="preserve"> of agricultural wastes as oil palm </w:t>
      </w:r>
      <w:r>
        <w:rPr>
          <w:rFonts w:ascii="Times New Roman" w:hAnsi="Times New Roman" w:cs="Times New Roman"/>
          <w:sz w:val="26"/>
          <w:szCs w:val="26"/>
        </w:rPr>
        <w:t>preservatives.</w:t>
      </w:r>
    </w:p>
    <w:p w:rsidR="00D5678F" w:rsidRDefault="00D5678F">
      <w:pPr>
        <w:pStyle w:val="Default"/>
        <w:spacing w:line="360" w:lineRule="auto"/>
        <w:jc w:val="both"/>
        <w:rPr>
          <w:b/>
          <w:sz w:val="26"/>
          <w:szCs w:val="26"/>
        </w:rPr>
      </w:pPr>
    </w:p>
    <w:p w:rsidR="00D5678F" w:rsidRDefault="00D5678F">
      <w:pPr>
        <w:pStyle w:val="Default"/>
        <w:spacing w:line="360" w:lineRule="auto"/>
        <w:jc w:val="both"/>
        <w:rPr>
          <w:b/>
          <w:sz w:val="26"/>
          <w:szCs w:val="26"/>
        </w:rPr>
      </w:pPr>
    </w:p>
    <w:p w:rsidR="00D5678F" w:rsidRDefault="00D5678F">
      <w:pPr>
        <w:pStyle w:val="Default"/>
        <w:spacing w:line="360" w:lineRule="auto"/>
        <w:jc w:val="both"/>
        <w:rPr>
          <w:b/>
          <w:sz w:val="26"/>
          <w:szCs w:val="26"/>
        </w:rPr>
      </w:pPr>
    </w:p>
    <w:p w:rsidR="00D5678F" w:rsidRDefault="00D5678F">
      <w:pPr>
        <w:pStyle w:val="Default"/>
        <w:spacing w:line="360" w:lineRule="auto"/>
        <w:jc w:val="both"/>
        <w:rPr>
          <w:b/>
          <w:sz w:val="26"/>
          <w:szCs w:val="26"/>
        </w:rPr>
      </w:pPr>
    </w:p>
    <w:p w:rsidR="00D5678F" w:rsidRDefault="00D5678F">
      <w:pPr>
        <w:pStyle w:val="Default"/>
        <w:spacing w:line="360" w:lineRule="auto"/>
        <w:jc w:val="both"/>
        <w:rPr>
          <w:b/>
          <w:sz w:val="26"/>
          <w:szCs w:val="26"/>
        </w:rPr>
      </w:pPr>
    </w:p>
    <w:p w:rsidR="00D5678F" w:rsidRDefault="00D5678F">
      <w:pPr>
        <w:pStyle w:val="Default"/>
        <w:spacing w:line="360" w:lineRule="auto"/>
        <w:jc w:val="both"/>
        <w:rPr>
          <w:b/>
          <w:sz w:val="26"/>
          <w:szCs w:val="26"/>
        </w:rPr>
      </w:pPr>
    </w:p>
    <w:p w:rsidR="00D5678F" w:rsidRDefault="00D5678F">
      <w:pPr>
        <w:pStyle w:val="Default"/>
        <w:spacing w:line="360" w:lineRule="auto"/>
        <w:jc w:val="both"/>
        <w:rPr>
          <w:b/>
          <w:sz w:val="26"/>
          <w:szCs w:val="26"/>
        </w:rPr>
      </w:pPr>
    </w:p>
    <w:p w:rsidR="00D5678F" w:rsidRDefault="00D5678F">
      <w:pPr>
        <w:spacing w:line="360" w:lineRule="auto"/>
        <w:ind w:left="3600"/>
        <w:jc w:val="both"/>
        <w:rPr>
          <w:rFonts w:ascii="Times New Roman" w:hAnsi="Times New Roman" w:cs="Times New Roman"/>
          <w:b/>
          <w:sz w:val="26"/>
          <w:szCs w:val="26"/>
        </w:rPr>
      </w:pPr>
    </w:p>
    <w:p w:rsidR="00D5678F" w:rsidRDefault="00B17D7B">
      <w:pPr>
        <w:spacing w:line="360" w:lineRule="auto"/>
        <w:ind w:left="3600"/>
        <w:jc w:val="both"/>
        <w:rPr>
          <w:rFonts w:ascii="Times New Roman" w:hAnsi="Times New Roman" w:cs="Times New Roman"/>
          <w:b/>
          <w:sz w:val="26"/>
          <w:szCs w:val="26"/>
        </w:rPr>
      </w:pPr>
      <w:r>
        <w:rPr>
          <w:rFonts w:ascii="Times New Roman" w:hAnsi="Times New Roman" w:cs="Times New Roman"/>
          <w:b/>
          <w:sz w:val="26"/>
          <w:szCs w:val="26"/>
        </w:rPr>
        <w:t>CHAPTER TWO</w:t>
      </w:r>
    </w:p>
    <w:p w:rsidR="00D5678F" w:rsidRDefault="00B17D7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LITERATURE REVIEW</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2.1 Palm oil</w:t>
      </w:r>
    </w:p>
    <w:p w:rsidR="00D5678F" w:rsidRDefault="00B17D7B">
      <w:pPr>
        <w:spacing w:line="360"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Oil palm is one of the most profitable commercial high-tree crops, and has undergone one of the highest rates of expansion in comparison with other crops in the tropical world. Nevertheless, the conditions under which oil palm plantations expand as well as their social and environmental implications are ambiguous, which makes palm oil one of the most controversial globally traded commodities. On one hand, oil palm expansion has delivered important economic development for its host countries, including indirect benefits for local infrastructure development and rural poverty reduction. On the other hand, its development has often come at the expense of basic human rights and/or biodiverse, carbon-rich tropical forests, as local communities have been evicted from their lands and precious primary forest and peatland ecosystems have been destroyed by fire </w:t>
      </w:r>
      <w:proofErr w:type="gramStart"/>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Sheil</w:t>
      </w:r>
      <w:proofErr w:type="spellEnd"/>
      <w:proofErr w:type="gram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2009;Sayer </w:t>
      </w:r>
      <w:r>
        <w:rPr>
          <w:rFonts w:ascii="Times New Roman" w:eastAsia="Calibri" w:hAnsi="Times New Roman" w:cs="Times New Roman"/>
          <w:i/>
          <w:sz w:val="26"/>
          <w:szCs w:val="26"/>
        </w:rPr>
        <w:t>et al</w:t>
      </w:r>
      <w:r>
        <w:rPr>
          <w:rFonts w:ascii="Times New Roman" w:eastAsia="Calibri" w:hAnsi="Times New Roman" w:cs="Times New Roman"/>
          <w:sz w:val="26"/>
          <w:szCs w:val="26"/>
        </w:rPr>
        <w:t>., 2012).</w:t>
      </w:r>
    </w:p>
    <w:p w:rsidR="00D5678F" w:rsidRDefault="00B17D7B">
      <w:pPr>
        <w:autoSpaceDE w:val="0"/>
        <w:autoSpaceDN w:val="0"/>
        <w:adjustRightInd w:val="0"/>
        <w:spacing w:after="0" w:line="360"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t>Blended palm oil and palm kernel oil forms an important share of the global vegetable oil market, competing with other oils such as soybean. Its main use is as cooking oil and an ingredient in domestic products (e.g. processed foods, detergents, cosmetics), as well as biodiesel. As such, global demand for palm oil is growing rapidly. While the crop originated in West Africa, much of its industrial expansion under monocrop plantation systems has occurred in Southeast Asia (Malaysia and Indonesia). Governments in palm-oil-producing countries have seen its rural development potential and therefore supported its expansion. But consumer markets in developed economies are increasingly concerned about the associated social and environmental trade-offs. As a result, there have been intense debates around the pros and cons of oil palm agriculture, and numerous market-based and voluntary sustainability standards have emerged as a way to ameliorate some of these negative impacts.</w:t>
      </w:r>
    </w:p>
    <w:p w:rsidR="00D5678F" w:rsidRDefault="00B17D7B">
      <w:pPr>
        <w:autoSpaceDE w:val="0"/>
        <w:autoSpaceDN w:val="0"/>
        <w:adjustRightInd w:val="0"/>
        <w:spacing w:after="0" w:line="360" w:lineRule="auto"/>
        <w:ind w:firstLine="720"/>
        <w:jc w:val="both"/>
        <w:rPr>
          <w:rFonts w:ascii="Times New Roman" w:eastAsia="Calibri" w:hAnsi="Times New Roman" w:cs="Times New Roman"/>
          <w:sz w:val="26"/>
          <w:szCs w:val="26"/>
        </w:rPr>
      </w:pPr>
      <w:r>
        <w:rPr>
          <w:rFonts w:ascii="Times New Roman" w:eastAsia="Calibri" w:hAnsi="Times New Roman" w:cs="Times New Roman"/>
          <w:sz w:val="26"/>
          <w:szCs w:val="26"/>
        </w:rPr>
        <w:lastRenderedPageBreak/>
        <w:t>The palm oil value chain has increased in complexity over time, and while the main producer countries are Malaysia and Indonesia, it fulfils markets all around the globe. The palm oil global value chain is made up of a wide range of stakeholders, from producers of all sizes, to processors, traders, consumer goods manufacturers (CGMs) and retailers. Despite being dominated by a handful of companies at the refining and international trading stages, production involves a wide range of suppliers from companies to smallholders, and manufacturing involves a wide range of CGMs in a market that is diversifying. This makes the palm oil value chain hard to govern for environmental outcomes, but given that the refinement and refined palm oil trade stages are concentrated in the hands of just a few corporate groups, these groups have often been the main target of international NGOs and environmental groups’ campaigns.</w:t>
      </w: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hAnsi="Times New Roman" w:cs="Times New Roman"/>
          <w:noProof/>
          <w:sz w:val="24"/>
          <w:szCs w:val="24"/>
        </w:rPr>
        <w:drawing>
          <wp:inline distT="0" distB="0" distL="0" distR="0">
            <wp:extent cx="3336925" cy="1483995"/>
            <wp:effectExtent l="0" t="0" r="0" b="1905"/>
            <wp:docPr id="1026" name="Picture 3" descr="Screenshot_20220523-071918_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 cstate="print">
                      <a:extLst>
                        <a:ext uri="{28A0092B-C50C-407E-A947-70E740481C1C}">
                          <a14:useLocalDpi xmlns:a14="http://schemas.microsoft.com/office/drawing/2010/main" val="0"/>
                        </a:ext>
                      </a:extLst>
                    </a:blip>
                    <a:srcRect/>
                    <a:stretch/>
                  </pic:blipFill>
                  <pic:spPr>
                    <a:xfrm>
                      <a:off x="0" y="0"/>
                      <a:ext cx="3336925" cy="1483995"/>
                    </a:xfrm>
                    <a:prstGeom prst="rect">
                      <a:avLst/>
                    </a:prstGeom>
                  </pic:spPr>
                </pic:pic>
              </a:graphicData>
            </a:graphic>
          </wp:inline>
        </w:drawing>
      </w: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b/>
          <w:sz w:val="26"/>
          <w:szCs w:val="26"/>
        </w:rPr>
        <w:t>Figure 1:</w:t>
      </w:r>
      <w:r w:rsidR="009D11EA">
        <w:rPr>
          <w:rFonts w:ascii="Times New Roman" w:eastAsia="Calibri" w:hAnsi="Times New Roman" w:cs="Times New Roman"/>
          <w:b/>
          <w:sz w:val="26"/>
          <w:szCs w:val="26"/>
        </w:rPr>
        <w:t xml:space="preserve"> </w:t>
      </w:r>
      <w:r>
        <w:rPr>
          <w:rFonts w:ascii="Times New Roman" w:hAnsi="Times New Roman" w:cs="Times New Roman"/>
          <w:b/>
          <w:sz w:val="24"/>
          <w:szCs w:val="24"/>
        </w:rPr>
        <w:t>Fruits of oil palm</w:t>
      </w:r>
      <w:r w:rsidR="009D11EA">
        <w:rPr>
          <w:rFonts w:ascii="Times New Roman" w:hAnsi="Times New Roman" w:cs="Times New Roman"/>
          <w:b/>
          <w:sz w:val="24"/>
          <w:szCs w:val="24"/>
        </w:rPr>
        <w:t xml:space="preserve"> </w:t>
      </w:r>
      <w:r>
        <w:rPr>
          <w:rFonts w:ascii="Times New Roman" w:hAnsi="Times New Roman" w:cs="Times New Roman"/>
          <w:b/>
          <w:sz w:val="24"/>
          <w:szCs w:val="24"/>
        </w:rPr>
        <w:t>(</w:t>
      </w:r>
      <w:proofErr w:type="spellStart"/>
      <w:r>
        <w:rPr>
          <w:rFonts w:ascii="Times New Roman" w:hAnsi="Times New Roman" w:cs="Times New Roman"/>
          <w:b/>
          <w:i/>
          <w:sz w:val="24"/>
          <w:szCs w:val="24"/>
        </w:rPr>
        <w:t>Elaeis</w:t>
      </w:r>
      <w:proofErr w:type="spellEnd"/>
      <w:r>
        <w:rPr>
          <w:rFonts w:ascii="Times New Roman" w:hAnsi="Times New Roman" w:cs="Times New Roman"/>
          <w:b/>
          <w:i/>
          <w:sz w:val="24"/>
          <w:szCs w:val="24"/>
        </w:rPr>
        <w:t xml:space="preserve"> </w:t>
      </w:r>
      <w:proofErr w:type="spellStart"/>
      <w:r>
        <w:rPr>
          <w:rFonts w:ascii="Times New Roman" w:hAnsi="Times New Roman" w:cs="Times New Roman"/>
          <w:b/>
          <w:i/>
          <w:sz w:val="24"/>
          <w:szCs w:val="24"/>
        </w:rPr>
        <w:t>guinensis</w:t>
      </w:r>
      <w:proofErr w:type="spellEnd"/>
      <w:r>
        <w:rPr>
          <w:rFonts w:ascii="Times New Roman" w:hAnsi="Times New Roman" w:cs="Times New Roman"/>
          <w:b/>
          <w:sz w:val="24"/>
          <w:szCs w:val="24"/>
        </w:rPr>
        <w:t>)</w:t>
      </w: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2.2 Ecological suitability for oil palm expansion</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The oil palm, </w:t>
      </w:r>
      <w:proofErr w:type="spellStart"/>
      <w:r>
        <w:rPr>
          <w:rFonts w:ascii="Times New Roman" w:eastAsia="Calibri" w:hAnsi="Times New Roman" w:cs="Times New Roman"/>
          <w:i/>
          <w:iCs/>
          <w:sz w:val="26"/>
          <w:szCs w:val="26"/>
        </w:rPr>
        <w:t>Elaeis</w:t>
      </w:r>
      <w:proofErr w:type="spellEnd"/>
      <w:r>
        <w:rPr>
          <w:rFonts w:ascii="Times New Roman" w:eastAsia="Calibri" w:hAnsi="Times New Roman" w:cs="Times New Roman"/>
          <w:i/>
          <w:iCs/>
          <w:sz w:val="26"/>
          <w:szCs w:val="26"/>
        </w:rPr>
        <w:t xml:space="preserve"> </w:t>
      </w:r>
      <w:proofErr w:type="spellStart"/>
      <w:r>
        <w:rPr>
          <w:rFonts w:ascii="Times New Roman" w:eastAsia="Calibri" w:hAnsi="Times New Roman" w:cs="Times New Roman"/>
          <w:i/>
          <w:iCs/>
          <w:sz w:val="26"/>
          <w:szCs w:val="26"/>
        </w:rPr>
        <w:t>guineensis</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Jacq., is a monocotyledon which belongs to the </w:t>
      </w:r>
      <w:proofErr w:type="spellStart"/>
      <w:r>
        <w:rPr>
          <w:rFonts w:ascii="Times New Roman" w:eastAsia="Calibri" w:hAnsi="Times New Roman" w:cs="Times New Roman"/>
          <w:sz w:val="26"/>
          <w:szCs w:val="26"/>
        </w:rPr>
        <w:t>Arecaceae</w:t>
      </w:r>
      <w:proofErr w:type="spellEnd"/>
      <w:r>
        <w:rPr>
          <w:rFonts w:ascii="Times New Roman" w:eastAsia="Calibri" w:hAnsi="Times New Roman" w:cs="Times New Roman"/>
          <w:sz w:val="26"/>
          <w:szCs w:val="26"/>
        </w:rPr>
        <w:t xml:space="preserve"> family (also known as </w:t>
      </w:r>
      <w:proofErr w:type="spellStart"/>
      <w:r>
        <w:rPr>
          <w:rFonts w:ascii="Times New Roman" w:eastAsia="Calibri" w:hAnsi="Times New Roman" w:cs="Times New Roman"/>
          <w:sz w:val="26"/>
          <w:szCs w:val="26"/>
        </w:rPr>
        <w:t>Palmaceae</w:t>
      </w:r>
      <w:proofErr w:type="spellEnd"/>
      <w:r>
        <w:rPr>
          <w:rFonts w:ascii="Times New Roman" w:eastAsia="Calibri" w:hAnsi="Times New Roman" w:cs="Times New Roman"/>
          <w:sz w:val="26"/>
          <w:szCs w:val="26"/>
        </w:rPr>
        <w:t>). The crop has an economic life-span of around 25–30 years, producing fruits throughout the year (</w:t>
      </w:r>
      <w:proofErr w:type="spellStart"/>
      <w:r>
        <w:rPr>
          <w:rFonts w:ascii="Times New Roman" w:eastAsia="Calibri" w:hAnsi="Times New Roman" w:cs="Times New Roman"/>
          <w:sz w:val="26"/>
          <w:szCs w:val="26"/>
        </w:rPr>
        <w:t>Barcelos</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2015). It produces roughly 3.8 tons per hectare (tons/ha) per year as a global average, 6 tons/ha in the best plantations in Southeast Asia and 10 tons/ha in genetic field trials (Rival and </w:t>
      </w:r>
      <w:proofErr w:type="spellStart"/>
      <w:r>
        <w:rPr>
          <w:rFonts w:ascii="Times New Roman" w:eastAsia="Calibri" w:hAnsi="Times New Roman" w:cs="Times New Roman"/>
          <w:sz w:val="26"/>
          <w:szCs w:val="26"/>
        </w:rPr>
        <w:t>Levang</w:t>
      </w:r>
      <w:proofErr w:type="spellEnd"/>
      <w:r>
        <w:rPr>
          <w:rFonts w:ascii="Times New Roman" w:eastAsia="Calibri" w:hAnsi="Times New Roman" w:cs="Times New Roman"/>
          <w:sz w:val="26"/>
          <w:szCs w:val="26"/>
        </w:rPr>
        <w:t xml:space="preserve">, 2014). Oil palm has been labeled as a “natural oil machine” (Rival and </w:t>
      </w:r>
      <w:proofErr w:type="spellStart"/>
      <w:r>
        <w:rPr>
          <w:rFonts w:ascii="Times New Roman" w:eastAsia="Calibri" w:hAnsi="Times New Roman" w:cs="Times New Roman"/>
          <w:sz w:val="26"/>
          <w:szCs w:val="26"/>
        </w:rPr>
        <w:t>Levang</w:t>
      </w:r>
      <w:proofErr w:type="spellEnd"/>
      <w:r>
        <w:rPr>
          <w:rFonts w:ascii="Times New Roman" w:eastAsia="Calibri" w:hAnsi="Times New Roman" w:cs="Times New Roman"/>
          <w:sz w:val="26"/>
          <w:szCs w:val="26"/>
        </w:rPr>
        <w:t>, 2014) due to its comparatively high productivity in relation to other oleaginous crops (e.g.</w:t>
      </w:r>
      <w:r w:rsidR="009D11EA">
        <w:rPr>
          <w:rFonts w:ascii="Times New Roman" w:eastAsia="Calibri" w:hAnsi="Times New Roman" w:cs="Times New Roman"/>
          <w:sz w:val="26"/>
          <w:szCs w:val="26"/>
        </w:rPr>
        <w:t xml:space="preserve"> </w:t>
      </w:r>
      <w:r>
        <w:rPr>
          <w:rFonts w:ascii="Times New Roman" w:eastAsia="Calibri" w:hAnsi="Times New Roman" w:cs="Times New Roman"/>
          <w:sz w:val="26"/>
          <w:szCs w:val="26"/>
        </w:rPr>
        <w:t>soybean, sunflower and rapeseed) (</w:t>
      </w:r>
      <w:proofErr w:type="spellStart"/>
      <w:r>
        <w:rPr>
          <w:rFonts w:ascii="Times New Roman" w:eastAsia="Calibri" w:hAnsi="Times New Roman" w:cs="Times New Roman"/>
          <w:sz w:val="26"/>
          <w:szCs w:val="26"/>
        </w:rPr>
        <w:t>Barcelos</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2015). Oil palm has the lowest production cost </w:t>
      </w:r>
      <w:r>
        <w:rPr>
          <w:rFonts w:ascii="Times New Roman" w:eastAsia="Calibri" w:hAnsi="Times New Roman" w:cs="Times New Roman"/>
          <w:sz w:val="26"/>
          <w:szCs w:val="26"/>
        </w:rPr>
        <w:lastRenderedPageBreak/>
        <w:t>of all vegetable oils in the global commodity market, and could meet growing global demand that is estimated to reach 240 million tons by 2050 (Corley 2009). Two types of vegetable oil are extracted from the palm fruit: crude palm oil (CPO) and palm kernel oil (PKO). These oils have different fatty acid profiles, which increases the crop’s versatility in several industrial applications (</w:t>
      </w:r>
      <w:proofErr w:type="spellStart"/>
      <w:r>
        <w:rPr>
          <w:rFonts w:ascii="Times New Roman" w:eastAsia="Calibri" w:hAnsi="Times New Roman" w:cs="Times New Roman"/>
          <w:sz w:val="26"/>
          <w:szCs w:val="26"/>
        </w:rPr>
        <w:t>Barcelos</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2015).</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The oil palm requires warm and wet conditions to grow. Optimal temperatures are in the range of24–28 °C, and the average temperature during the coldest month of the year should not fall below15 °C (Corley and Tinker 2015). It is estimated that 2000–2500 mm of rainfall per year are required for optimal growth, with a minimum of 100 mm per month. The palm’s growth may be constrained by chemical (e.g. nutrient) or physical (e.g. water) soil deficiencies, but these can be overcome by irrigation and fertilizer application. In this regard, climatic conditions constitute the main factors determining land suitability for oil palm.</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According to Pirker and </w:t>
      </w:r>
      <w:proofErr w:type="spellStart"/>
      <w:r>
        <w:rPr>
          <w:rFonts w:ascii="Times New Roman" w:eastAsia="Calibri" w:hAnsi="Times New Roman" w:cs="Times New Roman"/>
          <w:sz w:val="26"/>
          <w:szCs w:val="26"/>
        </w:rPr>
        <w:t>Mosnier</w:t>
      </w:r>
      <w:proofErr w:type="spellEnd"/>
      <w:r>
        <w:rPr>
          <w:rFonts w:ascii="Times New Roman" w:eastAsia="Calibri" w:hAnsi="Times New Roman" w:cs="Times New Roman"/>
          <w:sz w:val="26"/>
          <w:szCs w:val="26"/>
        </w:rPr>
        <w:t xml:space="preserve"> (2015) and Pirker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(2016), only a small proportion of the total land that is biophysically appropriate for oil palm production can be classified as suitable to perfectly suitable, while significant tracts are marginally or moderately suitable. The most suitable lands are located in the Amazon region, although soil drainage and acidity may present limitations. In Central Africa, the Congo Basin and coastal region of Western Africa – mainly Sierra Leone and Liberia are most suitable, with limitations dictated by the local dry season and sand- and stone-rich soils.</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In Southeast Asia, the most suitable lands are found in Indonesia and Malaysia, where extensive oil palm development is taking place. This expansion occurs in mineral soil and peatlands with diverse economic and environmental implications (</w:t>
      </w:r>
      <w:proofErr w:type="spellStart"/>
      <w:r>
        <w:rPr>
          <w:rFonts w:ascii="Times New Roman" w:eastAsia="Calibri" w:hAnsi="Times New Roman" w:cs="Times New Roman"/>
          <w:sz w:val="26"/>
          <w:szCs w:val="26"/>
        </w:rPr>
        <w:t>Khasanah</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2015).</w:t>
      </w:r>
    </w:p>
    <w:p w:rsidR="00D5678F" w:rsidRDefault="00D5678F">
      <w:pPr>
        <w:autoSpaceDE w:val="0"/>
        <w:autoSpaceDN w:val="0"/>
        <w:adjustRightInd w:val="0"/>
        <w:spacing w:after="0" w:line="360" w:lineRule="auto"/>
        <w:jc w:val="both"/>
        <w:rPr>
          <w:rFonts w:ascii="Times New Roman" w:eastAsia="Calibri" w:hAnsi="Times New Roman" w:cs="Times New Roman"/>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2.3. Importance of palm oil</w:t>
      </w:r>
    </w:p>
    <w:p w:rsidR="00D5678F" w:rsidRDefault="00B17D7B">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The palm oil tree gives the highest yield of oil per unit area of cultivated land and have contributed to the economic increase in many countries such as; Indonesia, Malaysia, Thailand, Colombia and Nigeria of an estimated 58.431million metric tons per year. One hectare of oil palm plantation is abletoproduceupto10timesmoreoilthanotherleading </w:t>
      </w:r>
      <w:r>
        <w:rPr>
          <w:rFonts w:ascii="Times New Roman" w:hAnsi="Times New Roman" w:cs="Times New Roman"/>
          <w:sz w:val="26"/>
          <w:szCs w:val="26"/>
        </w:rPr>
        <w:lastRenderedPageBreak/>
        <w:t xml:space="preserve">oilseed crops such as; coconut and soybean oil. Palm fruit produces two distinct types of oils: crude palm oil from the </w:t>
      </w:r>
      <w:proofErr w:type="spellStart"/>
      <w:r>
        <w:rPr>
          <w:rFonts w:ascii="Times New Roman" w:hAnsi="Times New Roman" w:cs="Times New Roman"/>
          <w:sz w:val="26"/>
          <w:szCs w:val="26"/>
        </w:rPr>
        <w:t>mesocarp</w:t>
      </w:r>
      <w:proofErr w:type="spellEnd"/>
      <w:r>
        <w:rPr>
          <w:rFonts w:ascii="Times New Roman" w:hAnsi="Times New Roman" w:cs="Times New Roman"/>
          <w:sz w:val="26"/>
          <w:szCs w:val="26"/>
        </w:rPr>
        <w:t xml:space="preserve"> and palm kernel oil (</w:t>
      </w:r>
      <w:proofErr w:type="spellStart"/>
      <w:r>
        <w:rPr>
          <w:rFonts w:ascii="Times New Roman" w:hAnsi="Times New Roman" w:cs="Times New Roman"/>
          <w:sz w:val="26"/>
          <w:szCs w:val="26"/>
        </w:rPr>
        <w:t>Gourichon</w:t>
      </w:r>
      <w:proofErr w:type="spellEnd"/>
      <w:r>
        <w:rPr>
          <w:rFonts w:ascii="Times New Roman" w:hAnsi="Times New Roman" w:cs="Times New Roman"/>
          <w:sz w:val="26"/>
          <w:szCs w:val="26"/>
        </w:rPr>
        <w:t xml:space="preserve">, 2013; </w:t>
      </w:r>
      <w:proofErr w:type="spellStart"/>
      <w:r>
        <w:rPr>
          <w:rFonts w:ascii="Times New Roman" w:hAnsi="Times New Roman" w:cs="Times New Roman"/>
          <w:sz w:val="26"/>
          <w:szCs w:val="26"/>
        </w:rPr>
        <w:t>Robbelen</w:t>
      </w:r>
      <w:proofErr w:type="spellEnd"/>
      <w:r>
        <w:rPr>
          <w:rFonts w:ascii="Times New Roman" w:hAnsi="Times New Roman" w:cs="Times New Roman"/>
          <w:sz w:val="26"/>
          <w:szCs w:val="26"/>
        </w:rPr>
        <w:t xml:space="preserve">, 1990). Both the crude palm oil and the palm kernel oil are important in world trade (Schroeder </w:t>
      </w:r>
      <w:r>
        <w:rPr>
          <w:rFonts w:ascii="Times New Roman" w:hAnsi="Times New Roman" w:cs="Times New Roman"/>
          <w:i/>
          <w:sz w:val="26"/>
          <w:szCs w:val="26"/>
        </w:rPr>
        <w:t>et al.,</w:t>
      </w:r>
      <w:r>
        <w:rPr>
          <w:rFonts w:ascii="Times New Roman" w:hAnsi="Times New Roman" w:cs="Times New Roman"/>
          <w:sz w:val="26"/>
          <w:szCs w:val="26"/>
        </w:rPr>
        <w:t xml:space="preserve"> 2006). In 2012, the crude palm oil and the palm kernel oil were accounted for about 32% of global fats and oils production. Palm oil has overtaken soybean oil as the most important vegetable oil in the world (Oil World, 2013). Palm oil have contributed positively in both food and non-food industry as many of its products have been used as food additives, cosmetics, soap and in production of other important substances.</w:t>
      </w: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2.3.1 Food Industry</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The food industry is responsible for 72% worldwide usage of palm oil (Oil World, 2012). Palm oil has been used either as additives or raw materials in the food industry in making of many dairy products such as; butter, bread, margarine, cracker, chocolate, doughnut, c and pastries. Due to it high melting point, palm oil has been used for frying and in food processing. Palm oil can be combined with harder fractions such as palm stearin to produce products with required consistency without hydrogenation. They are also added to frozen meals to prevent them from sticking and also function as natural preservative in processed meals (FAO, 2015). In making of ice cream, oil palm increases the melting point for ice cream, providing a suitable replacement for dairy fats which helps in giving them (ice creams) a thicker consistency while keeping them smooth and creamy.</w:t>
      </w:r>
    </w:p>
    <w:p w:rsidR="00D5678F" w:rsidRDefault="00D5678F">
      <w:pPr>
        <w:autoSpaceDE w:val="0"/>
        <w:autoSpaceDN w:val="0"/>
        <w:adjustRightInd w:val="0"/>
        <w:spacing w:after="0" w:line="360" w:lineRule="auto"/>
        <w:jc w:val="both"/>
        <w:rPr>
          <w:rFonts w:ascii="Times New Roman" w:eastAsia="Calibri" w:hAnsi="Times New Roman" w:cs="Times New Roman"/>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2.3.2. Non-Food Industry</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Palm oil is mostly use as personal care and cleaning products as well as providing foaming in soaps, shampoo and detergent. However, around 70% of personal care products (soap, shampoo, make and lotion) contained ingredients from palm oil (</w:t>
      </w:r>
      <w:proofErr w:type="spellStart"/>
      <w:r>
        <w:rPr>
          <w:rFonts w:ascii="Times New Roman" w:eastAsia="Calibri" w:hAnsi="Times New Roman" w:cs="Times New Roman"/>
          <w:sz w:val="26"/>
          <w:szCs w:val="26"/>
        </w:rPr>
        <w:t>Tullis</w:t>
      </w:r>
      <w:proofErr w:type="spellEnd"/>
      <w:r>
        <w:rPr>
          <w:rFonts w:ascii="Times New Roman" w:eastAsia="Calibri" w:hAnsi="Times New Roman" w:cs="Times New Roman"/>
          <w:sz w:val="26"/>
          <w:szCs w:val="26"/>
        </w:rPr>
        <w:t xml:space="preserve">, 2019). Refined palm oil is use to create synthetic products or ingredient in the industry. In cosmetology, palm oil gives the smooth texture in lipstick and also increase the shelf life of the </w:t>
      </w:r>
      <w:proofErr w:type="spellStart"/>
      <w:r>
        <w:rPr>
          <w:rFonts w:ascii="Times New Roman" w:eastAsia="Calibri" w:hAnsi="Times New Roman" w:cs="Times New Roman"/>
          <w:sz w:val="26"/>
          <w:szCs w:val="26"/>
        </w:rPr>
        <w:t>colour</w:t>
      </w:r>
      <w:proofErr w:type="spellEnd"/>
      <w:r>
        <w:rPr>
          <w:rFonts w:ascii="Times New Roman" w:eastAsia="Calibri" w:hAnsi="Times New Roman" w:cs="Times New Roman"/>
          <w:sz w:val="26"/>
          <w:szCs w:val="26"/>
        </w:rPr>
        <w:t xml:space="preserve">. Palm oil is also used as skin moisturizer due to it nutrient-dense profile and also beneficial to the skin. It gives the moisturizer anti-aging properties as well as softer (Oil World, 2015). </w:t>
      </w:r>
      <w:r>
        <w:rPr>
          <w:rFonts w:ascii="Times New Roman" w:eastAsia="Calibri" w:hAnsi="Times New Roman" w:cs="Times New Roman"/>
          <w:sz w:val="26"/>
          <w:szCs w:val="26"/>
        </w:rPr>
        <w:lastRenderedPageBreak/>
        <w:t>Other non-food products produce from oil palm includes; toothpaste, deodorant, shaving cream and sunscreen.</w:t>
      </w:r>
    </w:p>
    <w:p w:rsidR="00D5678F" w:rsidRDefault="00D5678F">
      <w:pPr>
        <w:autoSpaceDE w:val="0"/>
        <w:autoSpaceDN w:val="0"/>
        <w:adjustRightInd w:val="0"/>
        <w:spacing w:after="0" w:line="360" w:lineRule="auto"/>
        <w:jc w:val="both"/>
        <w:rPr>
          <w:rFonts w:ascii="Times New Roman" w:eastAsia="Calibri" w:hAnsi="Times New Roman" w:cs="Times New Roman"/>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noProof/>
          <w:sz w:val="26"/>
          <w:szCs w:val="26"/>
        </w:rPr>
        <w:drawing>
          <wp:inline distT="0" distB="0" distL="0" distR="0">
            <wp:extent cx="5819503" cy="3495856"/>
            <wp:effectExtent l="19050" t="19050" r="9797" b="28394"/>
            <wp:docPr id="1027"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0"/>
                    <pic:cNvPicPr/>
                  </pic:nvPicPr>
                  <pic:blipFill>
                    <a:blip r:embed="rId7" cstate="print"/>
                    <a:srcRect t="-6384"/>
                    <a:stretch/>
                  </pic:blipFill>
                  <pic:spPr>
                    <a:xfrm>
                      <a:off x="0" y="0"/>
                      <a:ext cx="5819503" cy="3495856"/>
                    </a:xfrm>
                    <a:prstGeom prst="rect">
                      <a:avLst/>
                    </a:prstGeom>
                    <a:ln w="9525" cap="flat" cmpd="sng">
                      <a:solidFill>
                        <a:srgbClr val="0000FF"/>
                      </a:solidFill>
                      <a:prstDash val="solid"/>
                      <a:miter/>
                      <a:headEnd type="none" w="med" len="med"/>
                      <a:tailEnd type="none" w="med" len="med"/>
                    </a:ln>
                  </pic:spPr>
                </pic:pic>
              </a:graphicData>
            </a:graphic>
          </wp:inline>
        </w:drawing>
      </w: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Figure 2: The products obtained from oil palm (Beveridge, 2009)</w:t>
      </w: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2.4. Plantain (</w:t>
      </w:r>
      <w:r>
        <w:rPr>
          <w:rFonts w:ascii="Times New Roman" w:eastAsia="Calibri" w:hAnsi="Times New Roman" w:cs="Times New Roman"/>
          <w:b/>
          <w:i/>
          <w:sz w:val="26"/>
          <w:szCs w:val="26"/>
        </w:rPr>
        <w:t xml:space="preserve">Musa </w:t>
      </w:r>
      <w:proofErr w:type="spellStart"/>
      <w:r>
        <w:rPr>
          <w:rFonts w:ascii="Times New Roman" w:eastAsia="Calibri" w:hAnsi="Times New Roman" w:cs="Times New Roman"/>
          <w:b/>
          <w:i/>
          <w:sz w:val="26"/>
          <w:szCs w:val="26"/>
        </w:rPr>
        <w:t>paradisiaca</w:t>
      </w:r>
      <w:proofErr w:type="spellEnd"/>
      <w:r>
        <w:rPr>
          <w:rFonts w:ascii="Times New Roman" w:eastAsia="Calibri" w:hAnsi="Times New Roman" w:cs="Times New Roman"/>
          <w:b/>
          <w:i/>
          <w:sz w:val="26"/>
          <w:szCs w:val="26"/>
        </w:rPr>
        <w:t xml:space="preserve"> Lin.</w:t>
      </w:r>
      <w:r>
        <w:rPr>
          <w:rFonts w:ascii="Times New Roman" w:eastAsia="Calibri" w:hAnsi="Times New Roman" w:cs="Times New Roman"/>
          <w:b/>
          <w:sz w:val="26"/>
          <w:szCs w:val="26"/>
        </w:rPr>
        <w:t>)</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Medicinal plants are frequently used in traditional medicine to treat different diseases. The World Health Organization (WHO) estimated that 80 % of the earth’s inhabitants depend on traditional medicine for their primary health care needs, and most of this therapy involves the use of plant extracts or their active components. This helped in exploration of different medicinal plants to find the scientific basis of their traditional uses </w:t>
      </w:r>
      <w:r>
        <w:rPr>
          <w:rFonts w:ascii="Times New Roman" w:eastAsia="Calibri" w:hAnsi="Times New Roman" w:cs="Times New Roman"/>
          <w:sz w:val="26"/>
          <w:szCs w:val="26"/>
        </w:rPr>
        <w:t>(</w:t>
      </w:r>
      <w:proofErr w:type="spellStart"/>
      <w:r>
        <w:rPr>
          <w:rFonts w:ascii="Times New Roman" w:eastAsia="Calibri" w:hAnsi="Times New Roman" w:cs="Times New Roman"/>
          <w:sz w:val="26"/>
          <w:szCs w:val="26"/>
        </w:rPr>
        <w:t>Jachak</w:t>
      </w:r>
      <w:proofErr w:type="spellEnd"/>
      <w:r>
        <w:rPr>
          <w:rFonts w:ascii="Times New Roman" w:eastAsia="Calibri" w:hAnsi="Times New Roman" w:cs="Times New Roman"/>
          <w:sz w:val="26"/>
          <w:szCs w:val="26"/>
        </w:rPr>
        <w:t xml:space="preserve"> and </w:t>
      </w:r>
      <w:proofErr w:type="spellStart"/>
      <w:r>
        <w:rPr>
          <w:rFonts w:ascii="Times New Roman" w:eastAsia="Calibri" w:hAnsi="Times New Roman" w:cs="Times New Roman"/>
          <w:sz w:val="26"/>
          <w:szCs w:val="26"/>
        </w:rPr>
        <w:t>Saklani</w:t>
      </w:r>
      <w:proofErr w:type="spellEnd"/>
      <w:r>
        <w:rPr>
          <w:rFonts w:ascii="Times New Roman" w:eastAsia="Calibri" w:hAnsi="Times New Roman" w:cs="Times New Roman"/>
          <w:sz w:val="26"/>
          <w:szCs w:val="26"/>
        </w:rPr>
        <w:t>, 2007</w:t>
      </w:r>
      <w:r>
        <w:rPr>
          <w:rFonts w:ascii="Times New Roman" w:hAnsi="Times New Roman" w:cs="Times New Roman"/>
          <w:sz w:val="26"/>
          <w:szCs w:val="26"/>
        </w:rPr>
        <w:t xml:space="preserve">). Ayurveda and other Indian literature mention the use of plants in treatment of various human diseases. Use of herbal remedies for prevention and cure of ailments is of increasing interest due to the superiority and efficiency of activity provided by </w:t>
      </w:r>
      <w:proofErr w:type="spellStart"/>
      <w:r>
        <w:rPr>
          <w:rFonts w:ascii="Times New Roman" w:hAnsi="Times New Roman" w:cs="Times New Roman"/>
          <w:sz w:val="26"/>
          <w:szCs w:val="26"/>
        </w:rPr>
        <w:t>phyto</w:t>
      </w:r>
      <w:proofErr w:type="spellEnd"/>
      <w:r>
        <w:rPr>
          <w:rFonts w:ascii="Times New Roman" w:hAnsi="Times New Roman" w:cs="Times New Roman"/>
          <w:sz w:val="26"/>
          <w:szCs w:val="26"/>
        </w:rPr>
        <w:t xml:space="preserve"> constituents in herbs and undesirable effects of modern medicine. Medicinal plants contain number of medicinal properties. One of such plant is </w:t>
      </w:r>
      <w:r>
        <w:rPr>
          <w:rFonts w:ascii="Times New Roman" w:hAnsi="Times New Roman" w:cs="Times New Roman"/>
          <w:i/>
          <w:iCs/>
          <w:sz w:val="26"/>
          <w:szCs w:val="26"/>
        </w:rPr>
        <w:t xml:space="preserve">Musa </w:t>
      </w:r>
      <w:proofErr w:type="spellStart"/>
      <w:r>
        <w:rPr>
          <w:rFonts w:ascii="Times New Roman" w:hAnsi="Times New Roman" w:cs="Times New Roman"/>
          <w:i/>
          <w:iCs/>
          <w:sz w:val="26"/>
          <w:szCs w:val="26"/>
        </w:rPr>
        <w:t>paradisiaca</w:t>
      </w:r>
      <w:proofErr w:type="spellEnd"/>
      <w:r>
        <w:rPr>
          <w:rFonts w:ascii="Times New Roman" w:hAnsi="Times New Roman" w:cs="Times New Roman"/>
          <w:i/>
          <w:iCs/>
          <w:sz w:val="26"/>
          <w:szCs w:val="26"/>
        </w:rPr>
        <w:t xml:space="preserve">. </w:t>
      </w:r>
      <w:r>
        <w:rPr>
          <w:rFonts w:ascii="Times New Roman" w:hAnsi="Times New Roman" w:cs="Times New Roman"/>
          <w:sz w:val="26"/>
          <w:szCs w:val="26"/>
        </w:rPr>
        <w:t xml:space="preserve">It has been </w:t>
      </w:r>
      <w:r>
        <w:rPr>
          <w:rFonts w:ascii="Times New Roman" w:hAnsi="Times New Roman" w:cs="Times New Roman"/>
          <w:sz w:val="26"/>
          <w:szCs w:val="26"/>
        </w:rPr>
        <w:lastRenderedPageBreak/>
        <w:t xml:space="preserve">reported to have pharmacological activities such as </w:t>
      </w:r>
      <w:proofErr w:type="spellStart"/>
      <w:r>
        <w:rPr>
          <w:rFonts w:ascii="Times New Roman" w:hAnsi="Times New Roman" w:cs="Times New Roman"/>
          <w:sz w:val="26"/>
          <w:szCs w:val="26"/>
        </w:rPr>
        <w:t>antilithiatic</w:t>
      </w:r>
      <w:proofErr w:type="spellEnd"/>
      <w:r>
        <w:rPr>
          <w:rFonts w:ascii="Times New Roman" w:hAnsi="Times New Roman" w:cs="Times New Roman"/>
          <w:sz w:val="26"/>
          <w:szCs w:val="26"/>
        </w:rPr>
        <w:t xml:space="preserve">, antioxidant, antibacterial, antidiabetic, antiulcer, </w:t>
      </w:r>
      <w:proofErr w:type="spellStart"/>
      <w:r>
        <w:rPr>
          <w:rFonts w:ascii="Times New Roman" w:hAnsi="Times New Roman" w:cs="Times New Roman"/>
          <w:sz w:val="26"/>
          <w:szCs w:val="26"/>
        </w:rPr>
        <w:t>antidiarrhoeal</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hypocholesterolaemic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hepatoprotective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antisnake</w:t>
      </w:r>
      <w:proofErr w:type="spellEnd"/>
      <w:r w:rsidR="009D11EA">
        <w:rPr>
          <w:rFonts w:ascii="Times New Roman" w:hAnsi="Times New Roman" w:cs="Times New Roman"/>
          <w:sz w:val="26"/>
          <w:szCs w:val="26"/>
        </w:rPr>
        <w:t xml:space="preserve"> </w:t>
      </w:r>
      <w:r>
        <w:rPr>
          <w:rFonts w:ascii="Times New Roman" w:hAnsi="Times New Roman" w:cs="Times New Roman"/>
          <w:sz w:val="26"/>
          <w:szCs w:val="26"/>
        </w:rPr>
        <w:t xml:space="preserve">venom, wound healing, hair growth promoting, antifungal and </w:t>
      </w:r>
      <w:proofErr w:type="spellStart"/>
      <w:r>
        <w:rPr>
          <w:rFonts w:ascii="Times New Roman" w:hAnsi="Times New Roman" w:cs="Times New Roman"/>
          <w:sz w:val="26"/>
          <w:szCs w:val="26"/>
        </w:rPr>
        <w:t>antimenorrhagic</w:t>
      </w:r>
      <w:proofErr w:type="spellEnd"/>
      <w:r>
        <w:rPr>
          <w:rFonts w:ascii="Times New Roman" w:hAnsi="Times New Roman" w:cs="Times New Roman"/>
          <w:sz w:val="26"/>
          <w:szCs w:val="26"/>
        </w:rPr>
        <w:t xml:space="preserve"> activity.</w:t>
      </w:r>
    </w:p>
    <w:p w:rsidR="00D5678F" w:rsidRDefault="00D5678F">
      <w:pPr>
        <w:pStyle w:val="Default"/>
        <w:spacing w:line="360" w:lineRule="auto"/>
        <w:jc w:val="both"/>
        <w:rPr>
          <w:sz w:val="26"/>
          <w:szCs w:val="26"/>
        </w:rPr>
      </w:pPr>
    </w:p>
    <w:p w:rsidR="00D5678F" w:rsidRDefault="00B17D7B">
      <w:pPr>
        <w:spacing w:line="36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2.4.1 Taxonomy of Plantain </w:t>
      </w:r>
      <w:r>
        <w:rPr>
          <w:rFonts w:ascii="Times New Roman" w:hAnsi="Times New Roman" w:cs="Times New Roman"/>
          <w:b/>
          <w:bCs/>
          <w:i/>
          <w:sz w:val="26"/>
          <w:szCs w:val="26"/>
        </w:rPr>
        <w:t xml:space="preserve">(Musa </w:t>
      </w:r>
      <w:proofErr w:type="spellStart"/>
      <w:r>
        <w:rPr>
          <w:rFonts w:ascii="Times New Roman" w:hAnsi="Times New Roman" w:cs="Times New Roman"/>
          <w:b/>
          <w:bCs/>
          <w:i/>
          <w:sz w:val="26"/>
          <w:szCs w:val="26"/>
        </w:rPr>
        <w:t>Parasidiaca</w:t>
      </w:r>
      <w:proofErr w:type="spellEnd"/>
      <w:r>
        <w:rPr>
          <w:rFonts w:ascii="Times New Roman" w:hAnsi="Times New Roman" w:cs="Times New Roman"/>
          <w:b/>
          <w:bCs/>
          <w:i/>
          <w:sz w:val="26"/>
          <w:szCs w:val="26"/>
        </w:rPr>
        <w:t xml:space="preserve"> L.)</w:t>
      </w:r>
    </w:p>
    <w:p w:rsidR="00D5678F" w:rsidRDefault="00B17D7B">
      <w:pPr>
        <w:tabs>
          <w:tab w:val="left" w:pos="720"/>
          <w:tab w:val="left" w:pos="1440"/>
          <w:tab w:val="left" w:pos="2160"/>
          <w:tab w:val="left" w:pos="2880"/>
          <w:tab w:val="left" w:pos="3591"/>
        </w:tabs>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Kingdom: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i/>
          <w:sz w:val="26"/>
          <w:szCs w:val="26"/>
        </w:rPr>
        <w:t>Plantae</w:t>
      </w:r>
      <w:r>
        <w:rPr>
          <w:rFonts w:ascii="Times New Roman" w:hAnsi="Times New Roman" w:cs="Times New Roman"/>
          <w:sz w:val="26"/>
          <w:szCs w:val="26"/>
        </w:rPr>
        <w:tab/>
      </w:r>
      <w:r>
        <w:rPr>
          <w:rFonts w:ascii="Times New Roman" w:hAnsi="Times New Roman" w:cs="Times New Roman"/>
          <w:sz w:val="26"/>
          <w:szCs w:val="26"/>
        </w:rPr>
        <w:tab/>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Subkingdom: </w:t>
      </w:r>
      <w:r>
        <w:rPr>
          <w:rFonts w:ascii="Times New Roman" w:hAnsi="Times New Roman" w:cs="Times New Roman"/>
          <w:sz w:val="26"/>
          <w:szCs w:val="26"/>
        </w:rPr>
        <w:tab/>
      </w:r>
      <w:proofErr w:type="spellStart"/>
      <w:r>
        <w:rPr>
          <w:rFonts w:ascii="Times New Roman" w:hAnsi="Times New Roman" w:cs="Times New Roman"/>
          <w:i/>
          <w:sz w:val="26"/>
          <w:szCs w:val="26"/>
        </w:rPr>
        <w:t>Tracheobionta</w:t>
      </w:r>
      <w:proofErr w:type="spellEnd"/>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Super division: </w:t>
      </w:r>
      <w:r>
        <w:rPr>
          <w:rFonts w:ascii="Times New Roman" w:hAnsi="Times New Roman" w:cs="Times New Roman"/>
          <w:sz w:val="26"/>
          <w:szCs w:val="26"/>
        </w:rPr>
        <w:tab/>
      </w:r>
      <w:proofErr w:type="spellStart"/>
      <w:r>
        <w:rPr>
          <w:rFonts w:ascii="Times New Roman" w:hAnsi="Times New Roman" w:cs="Times New Roman"/>
          <w:i/>
          <w:sz w:val="26"/>
          <w:szCs w:val="26"/>
        </w:rPr>
        <w:t>Spermatophyta</w:t>
      </w:r>
      <w:proofErr w:type="spellEnd"/>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Division: </w:t>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i/>
          <w:sz w:val="26"/>
          <w:szCs w:val="26"/>
        </w:rPr>
        <w:t>Magnoliophyta</w:t>
      </w:r>
      <w:proofErr w:type="spellEnd"/>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Class: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i/>
          <w:sz w:val="26"/>
          <w:szCs w:val="26"/>
        </w:rPr>
        <w:t>Liliopsida</w:t>
      </w:r>
      <w:proofErr w:type="spellEnd"/>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Subclass: </w:t>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i/>
          <w:sz w:val="26"/>
          <w:szCs w:val="26"/>
        </w:rPr>
        <w:t>Zingiberidae</w:t>
      </w:r>
      <w:proofErr w:type="spellEnd"/>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Order: </w:t>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i/>
          <w:sz w:val="26"/>
          <w:szCs w:val="26"/>
        </w:rPr>
        <w:t>Zingiberales</w:t>
      </w:r>
      <w:proofErr w:type="spellEnd"/>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Family:</w:t>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i/>
          <w:sz w:val="26"/>
          <w:szCs w:val="26"/>
        </w:rPr>
        <w:t>Musaceae</w:t>
      </w:r>
      <w:proofErr w:type="spellEnd"/>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Genus: </w:t>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i/>
          <w:sz w:val="26"/>
          <w:szCs w:val="26"/>
        </w:rPr>
        <w:t>Musa</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Species:</w:t>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i/>
          <w:sz w:val="26"/>
          <w:szCs w:val="26"/>
        </w:rPr>
        <w:t>paradisiaca</w:t>
      </w:r>
      <w:proofErr w:type="spellEnd"/>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i/>
          <w:sz w:val="26"/>
          <w:szCs w:val="26"/>
        </w:rPr>
      </w:pPr>
      <w:r>
        <w:rPr>
          <w:rFonts w:ascii="Times New Roman" w:eastAsia="Calibri" w:hAnsi="Times New Roman" w:cs="Times New Roman"/>
          <w:b/>
          <w:sz w:val="26"/>
          <w:szCs w:val="26"/>
        </w:rPr>
        <w:t>2.4.2 Chemical Constituents of</w:t>
      </w:r>
      <w:r w:rsidR="001373C8">
        <w:rPr>
          <w:rFonts w:ascii="Times New Roman" w:eastAsia="Calibri" w:hAnsi="Times New Roman" w:cs="Times New Roman"/>
          <w:b/>
          <w:sz w:val="26"/>
          <w:szCs w:val="26"/>
        </w:rPr>
        <w:t xml:space="preserve"> </w:t>
      </w:r>
      <w:r>
        <w:rPr>
          <w:rFonts w:ascii="Times New Roman" w:eastAsia="Calibri" w:hAnsi="Times New Roman" w:cs="Times New Roman"/>
          <w:b/>
          <w:i/>
          <w:sz w:val="26"/>
          <w:szCs w:val="26"/>
        </w:rPr>
        <w:t xml:space="preserve">Musa </w:t>
      </w:r>
      <w:proofErr w:type="spellStart"/>
      <w:r>
        <w:rPr>
          <w:rFonts w:ascii="Times New Roman" w:eastAsia="Calibri" w:hAnsi="Times New Roman" w:cs="Times New Roman"/>
          <w:b/>
          <w:i/>
          <w:sz w:val="26"/>
          <w:szCs w:val="26"/>
        </w:rPr>
        <w:t>paradisiaca</w:t>
      </w:r>
      <w:proofErr w:type="spellEnd"/>
      <w:r>
        <w:rPr>
          <w:rFonts w:ascii="Times New Roman" w:eastAsia="Calibri" w:hAnsi="Times New Roman" w:cs="Times New Roman"/>
          <w:b/>
          <w:i/>
          <w:sz w:val="26"/>
          <w:szCs w:val="26"/>
        </w:rPr>
        <w:t xml:space="preserve"> Lin.</w:t>
      </w:r>
    </w:p>
    <w:p w:rsidR="00D5678F" w:rsidRDefault="00B17D7B">
      <w:pPr>
        <w:autoSpaceDE w:val="0"/>
        <w:autoSpaceDN w:val="0"/>
        <w:adjustRightInd w:val="0"/>
        <w:spacing w:before="240"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The whole plant as well as specific parts (Flowers, bracts, ripe, unripe fruits, leaves and stems) of plant extract and its active constituents have been used for the treatment of large number of human ailments. Flower consists of tannins, </w:t>
      </w:r>
      <w:proofErr w:type="spellStart"/>
      <w:r>
        <w:rPr>
          <w:rFonts w:ascii="Times New Roman" w:eastAsia="Calibri" w:hAnsi="Times New Roman" w:cs="Times New Roman"/>
          <w:sz w:val="26"/>
          <w:szCs w:val="26"/>
        </w:rPr>
        <w:t>saponins</w:t>
      </w:r>
      <w:proofErr w:type="spellEnd"/>
      <w:r>
        <w:rPr>
          <w:rFonts w:ascii="Times New Roman" w:eastAsia="Calibri" w:hAnsi="Times New Roman" w:cs="Times New Roman"/>
          <w:sz w:val="26"/>
          <w:szCs w:val="26"/>
        </w:rPr>
        <w:t xml:space="preserve">, reducing and non-reducing sugars, sterols </w:t>
      </w:r>
      <w:proofErr w:type="spellStart"/>
      <w:r>
        <w:rPr>
          <w:rFonts w:ascii="Times New Roman" w:eastAsia="Calibri" w:hAnsi="Times New Roman" w:cs="Times New Roman"/>
          <w:sz w:val="26"/>
          <w:szCs w:val="26"/>
        </w:rPr>
        <w:t>andtriterpenes</w:t>
      </w:r>
      <w:proofErr w:type="spellEnd"/>
      <w:r>
        <w:rPr>
          <w:rFonts w:ascii="Times New Roman" w:eastAsia="Calibri" w:hAnsi="Times New Roman" w:cs="Times New Roman"/>
          <w:sz w:val="26"/>
          <w:szCs w:val="26"/>
        </w:rPr>
        <w:t xml:space="preserve">. The structure of new </w:t>
      </w:r>
      <w:proofErr w:type="spellStart"/>
      <w:r>
        <w:rPr>
          <w:rFonts w:ascii="Times New Roman" w:eastAsia="Calibri" w:hAnsi="Times New Roman" w:cs="Times New Roman"/>
          <w:sz w:val="26"/>
          <w:szCs w:val="26"/>
        </w:rPr>
        <w:t>tetracyclictriterpine</w:t>
      </w:r>
      <w:proofErr w:type="spellEnd"/>
      <w:r>
        <w:rPr>
          <w:rFonts w:ascii="Times New Roman" w:eastAsia="Calibri" w:hAnsi="Times New Roman" w:cs="Times New Roman"/>
          <w:sz w:val="26"/>
          <w:szCs w:val="26"/>
        </w:rPr>
        <w:t xml:space="preserve"> isolated from the flowers of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Paradisiaca</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i/>
          <w:sz w:val="26"/>
          <w:szCs w:val="26"/>
        </w:rPr>
        <w:t>Linn</w:t>
      </w:r>
      <w:r>
        <w:rPr>
          <w:rFonts w:ascii="Times New Roman" w:eastAsia="Calibri" w:hAnsi="Times New Roman" w:cs="Times New Roman"/>
          <w:sz w:val="26"/>
          <w:szCs w:val="26"/>
        </w:rPr>
        <w:t>. was determined as (24R)-4á-14á,24-trimethyl-5-cholesta-8, 25-dien-3â-ol</w:t>
      </w:r>
      <w:r w:rsidR="008074EB">
        <w:rPr>
          <w:rFonts w:ascii="Times New Roman" w:eastAsia="Calibri" w:hAnsi="Times New Roman" w:cs="Times New Roman"/>
          <w:sz w:val="26"/>
          <w:szCs w:val="26"/>
        </w:rPr>
        <w:t xml:space="preserve"> </w:t>
      </w:r>
      <w:r>
        <w:rPr>
          <w:rFonts w:ascii="Times New Roman" w:eastAsia="Calibri" w:hAnsi="Times New Roman" w:cs="Times New Roman"/>
          <w:b/>
          <w:bCs/>
          <w:sz w:val="26"/>
          <w:szCs w:val="26"/>
        </w:rPr>
        <w:t>(</w:t>
      </w:r>
      <w:proofErr w:type="spellStart"/>
      <w:r>
        <w:rPr>
          <w:rFonts w:ascii="Times New Roman" w:hAnsi="Times New Roman" w:cs="Times New Roman"/>
          <w:sz w:val="26"/>
          <w:szCs w:val="26"/>
        </w:rPr>
        <w:t>Adegboyega</w:t>
      </w:r>
      <w:proofErr w:type="spellEnd"/>
      <w:r>
        <w:rPr>
          <w:rFonts w:ascii="Times New Roman" w:hAnsi="Times New Roman" w:cs="Times New Roman"/>
          <w:sz w:val="26"/>
          <w:szCs w:val="26"/>
        </w:rPr>
        <w:t>, 2006)</w:t>
      </w:r>
      <w:r>
        <w:rPr>
          <w:rFonts w:ascii="Times New Roman" w:eastAsia="Calibri" w:hAnsi="Times New Roman" w:cs="Times New Roman"/>
          <w:sz w:val="26"/>
          <w:szCs w:val="26"/>
        </w:rPr>
        <w:t xml:space="preserve">. The </w:t>
      </w:r>
      <w:proofErr w:type="spellStart"/>
      <w:r>
        <w:rPr>
          <w:rFonts w:ascii="Times New Roman" w:eastAsia="Calibri" w:hAnsi="Times New Roman" w:cs="Times New Roman"/>
          <w:sz w:val="26"/>
          <w:szCs w:val="26"/>
        </w:rPr>
        <w:t>anthocyanins</w:t>
      </w:r>
      <w:proofErr w:type="spellEnd"/>
      <w:r w:rsidR="008074EB">
        <w:rPr>
          <w:rFonts w:ascii="Times New Roman" w:eastAsia="Calibri" w:hAnsi="Times New Roman" w:cs="Times New Roman"/>
          <w:sz w:val="26"/>
          <w:szCs w:val="26"/>
        </w:rPr>
        <w:t xml:space="preserve"> </w:t>
      </w:r>
      <w:r>
        <w:rPr>
          <w:rFonts w:ascii="Times New Roman" w:eastAsia="Calibri" w:hAnsi="Times New Roman" w:cs="Times New Roman"/>
          <w:sz w:val="26"/>
          <w:szCs w:val="26"/>
        </w:rPr>
        <w:t>reported are 3-</w:t>
      </w:r>
      <w:r>
        <w:rPr>
          <w:rFonts w:ascii="Times New Roman" w:eastAsia="Calibri" w:hAnsi="Times New Roman" w:cs="Times New Roman"/>
          <w:sz w:val="26"/>
          <w:szCs w:val="26"/>
        </w:rPr>
        <w:lastRenderedPageBreak/>
        <w:t xml:space="preserve">rutinoside derivatives of </w:t>
      </w:r>
      <w:proofErr w:type="spellStart"/>
      <w:r>
        <w:rPr>
          <w:rFonts w:ascii="Times New Roman" w:eastAsia="Calibri" w:hAnsi="Times New Roman" w:cs="Times New Roman"/>
          <w:sz w:val="26"/>
          <w:szCs w:val="26"/>
        </w:rPr>
        <w:t>dephinidin</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pelargonidin</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peonidine</w:t>
      </w:r>
      <w:proofErr w:type="spellEnd"/>
      <w:r>
        <w:rPr>
          <w:rFonts w:ascii="Times New Roman" w:eastAsia="Calibri" w:hAnsi="Times New Roman" w:cs="Times New Roman"/>
          <w:sz w:val="26"/>
          <w:szCs w:val="26"/>
        </w:rPr>
        <w:t xml:space="preserve"> </w:t>
      </w:r>
      <w:proofErr w:type="spellStart"/>
      <w:proofErr w:type="gramStart"/>
      <w:r>
        <w:rPr>
          <w:rFonts w:ascii="Times New Roman" w:eastAsia="Calibri" w:hAnsi="Times New Roman" w:cs="Times New Roman"/>
          <w:sz w:val="26"/>
          <w:szCs w:val="26"/>
        </w:rPr>
        <w:t>andmalvidin</w:t>
      </w:r>
      <w:proofErr w:type="spellEnd"/>
      <w:r>
        <w:rPr>
          <w:rFonts w:ascii="Times New Roman" w:eastAsia="Calibri" w:hAnsi="Times New Roman" w:cs="Times New Roman"/>
          <w:b/>
          <w:bCs/>
          <w:sz w:val="26"/>
          <w:szCs w:val="26"/>
        </w:rPr>
        <w:t>(</w:t>
      </w:r>
      <w:proofErr w:type="gramEnd"/>
      <w:r>
        <w:rPr>
          <w:rFonts w:ascii="Times New Roman" w:eastAsia="Calibri" w:hAnsi="Times New Roman" w:cs="Times New Roman"/>
          <w:bCs/>
          <w:sz w:val="26"/>
          <w:szCs w:val="26"/>
        </w:rPr>
        <w:t>Jang, et al, 2012)</w:t>
      </w:r>
      <w:r>
        <w:rPr>
          <w:rFonts w:ascii="Times New Roman" w:eastAsia="Calibri" w:hAnsi="Times New Roman" w:cs="Times New Roman"/>
          <w:sz w:val="26"/>
          <w:szCs w:val="26"/>
        </w:rPr>
        <w:t>.The Fruit of the Musa species consists of carbohydrates, amino acids, sugar</w:t>
      </w:r>
      <w:r w:rsidR="008074EB">
        <w:rPr>
          <w:rFonts w:ascii="Times New Roman" w:eastAsia="Calibri" w:hAnsi="Times New Roman" w:cs="Times New Roman"/>
          <w:sz w:val="26"/>
          <w:szCs w:val="26"/>
        </w:rPr>
        <w:t xml:space="preserve"> </w:t>
      </w:r>
      <w:r>
        <w:rPr>
          <w:rFonts w:ascii="Times New Roman" w:eastAsia="Calibri" w:hAnsi="Times New Roman" w:cs="Times New Roman"/>
          <w:sz w:val="26"/>
          <w:szCs w:val="26"/>
        </w:rPr>
        <w:t>and starch. The skin of the fruit is rich in cellulose, hemicelluloses. The pulp protein is</w:t>
      </w:r>
      <w:r w:rsidR="008074EB">
        <w:rPr>
          <w:rFonts w:ascii="Times New Roman" w:eastAsia="Calibri" w:hAnsi="Times New Roman" w:cs="Times New Roman"/>
          <w:sz w:val="26"/>
          <w:szCs w:val="26"/>
        </w:rPr>
        <w:t xml:space="preserve"> </w:t>
      </w:r>
      <w:r>
        <w:rPr>
          <w:rFonts w:ascii="Times New Roman" w:eastAsia="Calibri" w:hAnsi="Times New Roman" w:cs="Times New Roman"/>
          <w:sz w:val="26"/>
          <w:szCs w:val="26"/>
        </w:rPr>
        <w:t>rich in arginine, aspartic acid, glutamic</w:t>
      </w:r>
      <w:r w:rsidR="008074EB">
        <w:rPr>
          <w:rFonts w:ascii="Times New Roman" w:eastAsia="Calibri" w:hAnsi="Times New Roman" w:cs="Times New Roman"/>
          <w:sz w:val="26"/>
          <w:szCs w:val="26"/>
        </w:rPr>
        <w:t xml:space="preserve"> </w:t>
      </w:r>
      <w:r>
        <w:rPr>
          <w:rFonts w:ascii="Times New Roman" w:eastAsia="Calibri" w:hAnsi="Times New Roman" w:cs="Times New Roman"/>
          <w:sz w:val="26"/>
          <w:szCs w:val="26"/>
        </w:rPr>
        <w:t>acid, methionine and tryptophan</w:t>
      </w:r>
      <w:r w:rsidR="00942DFE">
        <w:rPr>
          <w:rFonts w:ascii="Times New Roman" w:eastAsia="Calibri" w:hAnsi="Times New Roman" w:cs="Times New Roman"/>
          <w:sz w:val="26"/>
          <w:szCs w:val="26"/>
        </w:rPr>
        <w:t xml:space="preserve"> </w:t>
      </w:r>
      <w:r>
        <w:rPr>
          <w:rFonts w:ascii="Times New Roman" w:eastAsia="Calibri" w:hAnsi="Times New Roman" w:cs="Times New Roman"/>
          <w:b/>
          <w:bCs/>
          <w:sz w:val="26"/>
          <w:szCs w:val="26"/>
        </w:rPr>
        <w:t>(</w:t>
      </w:r>
      <w:proofErr w:type="spellStart"/>
      <w:r>
        <w:rPr>
          <w:rFonts w:ascii="Times New Roman" w:hAnsi="Times New Roman" w:cs="Times New Roman"/>
          <w:sz w:val="26"/>
          <w:szCs w:val="26"/>
        </w:rPr>
        <w:t>Aravind</w:t>
      </w:r>
      <w:r>
        <w:rPr>
          <w:rFonts w:ascii="Times New Roman" w:hAnsi="Times New Roman" w:cs="Times New Roman"/>
          <w:i/>
          <w:sz w:val="26"/>
          <w:szCs w:val="26"/>
        </w:rPr>
        <w:t>et</w:t>
      </w:r>
      <w:proofErr w:type="spellEnd"/>
      <w:r>
        <w:rPr>
          <w:rFonts w:ascii="Times New Roman" w:hAnsi="Times New Roman" w:cs="Times New Roman"/>
          <w:i/>
          <w:sz w:val="26"/>
          <w:szCs w:val="26"/>
        </w:rPr>
        <w:t xml:space="preserve"> al</w:t>
      </w:r>
      <w:r>
        <w:rPr>
          <w:rFonts w:ascii="Times New Roman" w:eastAsia="Calibri" w:hAnsi="Times New Roman" w:cs="Times New Roman"/>
          <w:i/>
          <w:sz w:val="26"/>
          <w:szCs w:val="26"/>
        </w:rPr>
        <w:t>.,</w:t>
      </w:r>
      <w:r>
        <w:rPr>
          <w:rFonts w:ascii="Times New Roman" w:eastAsia="Calibri" w:hAnsi="Times New Roman" w:cs="Times New Roman"/>
          <w:sz w:val="26"/>
          <w:szCs w:val="26"/>
        </w:rPr>
        <w:t>2004). A new bicyclic</w:t>
      </w:r>
      <w:r w:rsidR="008074EB">
        <w:rPr>
          <w:rFonts w:ascii="Times New Roman" w:eastAsia="Calibri" w:hAnsi="Times New Roman" w:cs="Times New Roman"/>
          <w:sz w:val="26"/>
          <w:szCs w:val="26"/>
        </w:rPr>
        <w:t xml:space="preserve"> </w:t>
      </w:r>
      <w:r>
        <w:rPr>
          <w:rFonts w:ascii="Times New Roman" w:eastAsia="Calibri" w:hAnsi="Times New Roman" w:cs="Times New Roman"/>
          <w:sz w:val="26"/>
          <w:szCs w:val="26"/>
        </w:rPr>
        <w:t>Diarylheptanoid, 8-hydroxy-3-(4-hydroxyphenyl)-9- methoxy-4a,5,6,10b tetrahydro3Hnaphthopyran as</w:t>
      </w:r>
      <w:r w:rsidR="00942DFE">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well as four known compounds 1,2- </w:t>
      </w:r>
      <w:proofErr w:type="spellStart"/>
      <w:r>
        <w:rPr>
          <w:rFonts w:ascii="Times New Roman" w:eastAsia="Calibri" w:hAnsi="Times New Roman" w:cs="Times New Roman"/>
          <w:sz w:val="26"/>
          <w:szCs w:val="26"/>
        </w:rPr>
        <w:t>Dihydro</w:t>
      </w:r>
      <w:proofErr w:type="spellEnd"/>
      <w:r>
        <w:rPr>
          <w:rFonts w:ascii="Times New Roman" w:eastAsia="Calibri" w:hAnsi="Times New Roman" w:cs="Times New Roman"/>
          <w:sz w:val="26"/>
          <w:szCs w:val="26"/>
        </w:rPr>
        <w:t xml:space="preserve"> 1,2,3trihydroxy-9-(4-methoxy phenyl) </w:t>
      </w:r>
      <w:proofErr w:type="spellStart"/>
      <w:r>
        <w:rPr>
          <w:rFonts w:ascii="Times New Roman" w:eastAsia="Calibri" w:hAnsi="Times New Roman" w:cs="Times New Roman"/>
          <w:sz w:val="26"/>
          <w:szCs w:val="26"/>
        </w:rPr>
        <w:t>phenalene</w:t>
      </w:r>
      <w:proofErr w:type="spellEnd"/>
      <w:r>
        <w:rPr>
          <w:rFonts w:ascii="Times New Roman" w:eastAsia="Calibri" w:hAnsi="Times New Roman" w:cs="Times New Roman"/>
          <w:sz w:val="26"/>
          <w:szCs w:val="26"/>
        </w:rPr>
        <w:t xml:space="preserve"> 2-hydroxyanigorufone, 2-(4-hydroxy phenyl) </w:t>
      </w:r>
      <w:proofErr w:type="spellStart"/>
      <w:r>
        <w:rPr>
          <w:rFonts w:ascii="Times New Roman" w:eastAsia="Calibri" w:hAnsi="Times New Roman" w:cs="Times New Roman"/>
          <w:sz w:val="26"/>
          <w:szCs w:val="26"/>
        </w:rPr>
        <w:t>naphthalic</w:t>
      </w:r>
      <w:proofErr w:type="spellEnd"/>
      <w:r>
        <w:rPr>
          <w:rFonts w:ascii="Times New Roman" w:eastAsia="Calibri" w:hAnsi="Times New Roman" w:cs="Times New Roman"/>
          <w:sz w:val="26"/>
          <w:szCs w:val="26"/>
        </w:rPr>
        <w:t xml:space="preserve"> anhydride and 1,7 </w:t>
      </w:r>
      <w:proofErr w:type="spellStart"/>
      <w:r>
        <w:rPr>
          <w:rFonts w:ascii="Times New Roman" w:eastAsia="Calibri" w:hAnsi="Times New Roman" w:cs="Times New Roman"/>
          <w:sz w:val="26"/>
          <w:szCs w:val="26"/>
        </w:rPr>
        <w:t>bis</w:t>
      </w:r>
      <w:proofErr w:type="spellEnd"/>
      <w:r>
        <w:rPr>
          <w:rFonts w:ascii="Times New Roman" w:eastAsia="Calibri" w:hAnsi="Times New Roman" w:cs="Times New Roman"/>
          <w:sz w:val="26"/>
          <w:szCs w:val="26"/>
        </w:rPr>
        <w:t xml:space="preserve">(4-hydroxy phenyl) hepta-4,6- diene-3-onewere isolated </w:t>
      </w:r>
      <w:proofErr w:type="spellStart"/>
      <w:r>
        <w:rPr>
          <w:rFonts w:ascii="Times New Roman" w:eastAsia="Calibri" w:hAnsi="Times New Roman" w:cs="Times New Roman"/>
          <w:sz w:val="26"/>
          <w:szCs w:val="26"/>
        </w:rPr>
        <w:t>fromethyl</w:t>
      </w:r>
      <w:proofErr w:type="spellEnd"/>
      <w:r>
        <w:rPr>
          <w:rFonts w:ascii="Times New Roman" w:eastAsia="Calibri" w:hAnsi="Times New Roman" w:cs="Times New Roman"/>
          <w:sz w:val="26"/>
          <w:szCs w:val="26"/>
        </w:rPr>
        <w:t xml:space="preserve"> acetate soluble fraction of the </w:t>
      </w:r>
      <w:proofErr w:type="spellStart"/>
      <w:r>
        <w:rPr>
          <w:rFonts w:ascii="Times New Roman" w:eastAsia="Calibri" w:hAnsi="Times New Roman" w:cs="Times New Roman"/>
          <w:sz w:val="26"/>
          <w:szCs w:val="26"/>
        </w:rPr>
        <w:t>methanolic</w:t>
      </w:r>
      <w:proofErr w:type="spellEnd"/>
      <w:r>
        <w:rPr>
          <w:rFonts w:ascii="Times New Roman" w:eastAsia="Calibri" w:hAnsi="Times New Roman" w:cs="Times New Roman"/>
          <w:sz w:val="26"/>
          <w:szCs w:val="26"/>
        </w:rPr>
        <w:t xml:space="preserve"> extract of fruits</w:t>
      </w:r>
      <w:r>
        <w:rPr>
          <w:rFonts w:ascii="Times New Roman" w:eastAsia="Calibri" w:hAnsi="Times New Roman" w:cs="Times New Roman"/>
          <w:b/>
          <w:bCs/>
          <w:sz w:val="26"/>
          <w:szCs w:val="26"/>
        </w:rPr>
        <w:t>(</w:t>
      </w:r>
      <w:proofErr w:type="spellStart"/>
      <w:r>
        <w:rPr>
          <w:rFonts w:ascii="Times New Roman" w:hAnsi="Times New Roman" w:cs="Times New Roman"/>
          <w:sz w:val="26"/>
          <w:szCs w:val="26"/>
        </w:rPr>
        <w:t>Prasobh</w:t>
      </w:r>
      <w:proofErr w:type="spellEnd"/>
      <w:r>
        <w:rPr>
          <w:rFonts w:ascii="Times New Roman" w:hAnsi="Times New Roman" w:cs="Times New Roman"/>
          <w:sz w:val="26"/>
          <w:szCs w:val="26"/>
        </w:rPr>
        <w:t xml:space="preserve"> GR., </w:t>
      </w:r>
      <w:r>
        <w:rPr>
          <w:rFonts w:ascii="Times New Roman" w:hAnsi="Times New Roman" w:cs="Times New Roman"/>
          <w:i/>
          <w:sz w:val="26"/>
          <w:szCs w:val="26"/>
        </w:rPr>
        <w:t>et al.,</w:t>
      </w:r>
      <w:r>
        <w:rPr>
          <w:rFonts w:ascii="Times New Roman" w:hAnsi="Times New Roman" w:cs="Times New Roman"/>
          <w:sz w:val="26"/>
          <w:szCs w:val="26"/>
        </w:rPr>
        <w:t xml:space="preserve"> 2016)</w:t>
      </w:r>
      <w:r>
        <w:rPr>
          <w:rFonts w:ascii="Times New Roman" w:eastAsia="Calibri" w:hAnsi="Times New Roman" w:cs="Times New Roman"/>
          <w:sz w:val="26"/>
          <w:szCs w:val="26"/>
        </w:rPr>
        <w:t xml:space="preserve">.Peeled fruits consist of two new acyl </w:t>
      </w:r>
      <w:proofErr w:type="spellStart"/>
      <w:r>
        <w:rPr>
          <w:rFonts w:ascii="Times New Roman" w:eastAsia="Calibri" w:hAnsi="Times New Roman" w:cs="Times New Roman"/>
          <w:sz w:val="26"/>
          <w:szCs w:val="26"/>
        </w:rPr>
        <w:t>steryl</w:t>
      </w:r>
      <w:proofErr w:type="spellEnd"/>
      <w:r>
        <w:rPr>
          <w:rFonts w:ascii="Times New Roman" w:eastAsia="Calibri" w:hAnsi="Times New Roman" w:cs="Times New Roman"/>
          <w:sz w:val="26"/>
          <w:szCs w:val="26"/>
        </w:rPr>
        <w:t xml:space="preserve"> glycosides </w:t>
      </w:r>
      <w:proofErr w:type="spellStart"/>
      <w:r>
        <w:rPr>
          <w:rFonts w:ascii="Times New Roman" w:eastAsia="Calibri" w:hAnsi="Times New Roman" w:cs="Times New Roman"/>
          <w:sz w:val="26"/>
          <w:szCs w:val="26"/>
        </w:rPr>
        <w:t>Sitoindoside</w:t>
      </w:r>
      <w:proofErr w:type="spellEnd"/>
      <w:r>
        <w:rPr>
          <w:rFonts w:ascii="Times New Roman" w:eastAsia="Calibri" w:hAnsi="Times New Roman" w:cs="Times New Roman"/>
          <w:sz w:val="26"/>
          <w:szCs w:val="26"/>
        </w:rPr>
        <w:t xml:space="preserve">-III and </w:t>
      </w:r>
      <w:proofErr w:type="spellStart"/>
      <w:r>
        <w:rPr>
          <w:rFonts w:ascii="Times New Roman" w:eastAsia="Calibri" w:hAnsi="Times New Roman" w:cs="Times New Roman"/>
          <w:sz w:val="26"/>
          <w:szCs w:val="26"/>
        </w:rPr>
        <w:t>Sitosterolmyo-inositylbeta-Dglucoside</w:t>
      </w:r>
      <w:proofErr w:type="spellEnd"/>
      <w:r w:rsidR="008074EB">
        <w:rPr>
          <w:rFonts w:ascii="Times New Roman" w:eastAsia="Calibri" w:hAnsi="Times New Roman" w:cs="Times New Roman"/>
          <w:sz w:val="26"/>
          <w:szCs w:val="26"/>
        </w:rPr>
        <w:t xml:space="preserve"> </w:t>
      </w:r>
      <w:r>
        <w:rPr>
          <w:rFonts w:ascii="Times New Roman" w:eastAsia="Calibri" w:hAnsi="Times New Roman" w:cs="Times New Roman"/>
          <w:b/>
          <w:bCs/>
          <w:sz w:val="26"/>
          <w:szCs w:val="26"/>
        </w:rPr>
        <w:t>(</w:t>
      </w:r>
      <w:proofErr w:type="spellStart"/>
      <w:r>
        <w:rPr>
          <w:rFonts w:ascii="Times New Roman" w:hAnsi="Times New Roman" w:cs="Times New Roman"/>
          <w:sz w:val="26"/>
          <w:szCs w:val="26"/>
        </w:rPr>
        <w:t>Indera</w:t>
      </w:r>
      <w:proofErr w:type="spellEnd"/>
      <w:r>
        <w:rPr>
          <w:rFonts w:ascii="Times New Roman" w:hAnsi="Times New Roman" w:cs="Times New Roman"/>
          <w:sz w:val="26"/>
          <w:szCs w:val="26"/>
        </w:rPr>
        <w:t xml:space="preserve">, </w:t>
      </w:r>
      <w:r>
        <w:rPr>
          <w:rFonts w:ascii="Times New Roman" w:hAnsi="Times New Roman" w:cs="Times New Roman"/>
          <w:i/>
          <w:sz w:val="26"/>
          <w:szCs w:val="26"/>
        </w:rPr>
        <w:t>et al.,</w:t>
      </w:r>
      <w:r>
        <w:rPr>
          <w:rFonts w:ascii="Times New Roman" w:hAnsi="Times New Roman" w:cs="Times New Roman"/>
          <w:sz w:val="26"/>
          <w:szCs w:val="26"/>
        </w:rPr>
        <w:t xml:space="preserve"> 2011</w:t>
      </w:r>
      <w:r>
        <w:rPr>
          <w:rFonts w:ascii="Times New Roman" w:eastAsia="Calibri" w:hAnsi="Times New Roman" w:cs="Times New Roman"/>
          <w:b/>
          <w:bCs/>
          <w:sz w:val="26"/>
          <w:szCs w:val="26"/>
        </w:rPr>
        <w:t>)</w:t>
      </w:r>
      <w:r>
        <w:rPr>
          <w:rFonts w:ascii="Times New Roman" w:eastAsia="Calibri" w:hAnsi="Times New Roman" w:cs="Times New Roman"/>
          <w:sz w:val="26"/>
          <w:szCs w:val="26"/>
        </w:rPr>
        <w:t>. Fruit pulp consists of three forms of á-</w:t>
      </w:r>
      <w:proofErr w:type="spellStart"/>
      <w:r>
        <w:rPr>
          <w:rFonts w:ascii="Times New Roman" w:eastAsia="Calibri" w:hAnsi="Times New Roman" w:cs="Times New Roman"/>
          <w:sz w:val="26"/>
          <w:szCs w:val="26"/>
        </w:rPr>
        <w:t>glucan</w:t>
      </w:r>
      <w:proofErr w:type="spellEnd"/>
      <w:r>
        <w:rPr>
          <w:rFonts w:ascii="Times New Roman" w:eastAsia="Calibri" w:hAnsi="Times New Roman" w:cs="Times New Roman"/>
          <w:sz w:val="26"/>
          <w:szCs w:val="26"/>
        </w:rPr>
        <w:t xml:space="preserve"> phosphorylase </w:t>
      </w:r>
      <w:r>
        <w:rPr>
          <w:rFonts w:ascii="Times New Roman" w:eastAsia="Calibri" w:hAnsi="Times New Roman" w:cs="Times New Roman"/>
          <w:b/>
          <w:bCs/>
          <w:sz w:val="26"/>
          <w:szCs w:val="26"/>
        </w:rPr>
        <w:t>(</w:t>
      </w:r>
      <w:proofErr w:type="spellStart"/>
      <w:r>
        <w:rPr>
          <w:rFonts w:ascii="Times New Roman" w:eastAsia="Calibri" w:hAnsi="Times New Roman" w:cs="Times New Roman"/>
          <w:bCs/>
          <w:sz w:val="26"/>
          <w:szCs w:val="26"/>
        </w:rPr>
        <w:t>Adeolu</w:t>
      </w:r>
      <w:proofErr w:type="spellEnd"/>
      <w:r>
        <w:rPr>
          <w:rFonts w:ascii="Times New Roman" w:eastAsia="Calibri" w:hAnsi="Times New Roman" w:cs="Times New Roman"/>
          <w:bCs/>
          <w:sz w:val="26"/>
          <w:szCs w:val="26"/>
        </w:rPr>
        <w:t xml:space="preserve"> </w:t>
      </w:r>
      <w:r>
        <w:rPr>
          <w:rFonts w:ascii="Times New Roman" w:eastAsia="Calibri" w:hAnsi="Times New Roman" w:cs="Times New Roman"/>
          <w:bCs/>
          <w:i/>
          <w:sz w:val="26"/>
          <w:szCs w:val="26"/>
        </w:rPr>
        <w:t>et al.,</w:t>
      </w:r>
      <w:r>
        <w:rPr>
          <w:rFonts w:ascii="Times New Roman" w:eastAsia="Calibri" w:hAnsi="Times New Roman" w:cs="Times New Roman"/>
          <w:bCs/>
          <w:sz w:val="26"/>
          <w:szCs w:val="26"/>
        </w:rPr>
        <w:t xml:space="preserve"> 2013</w:t>
      </w:r>
      <w:r>
        <w:rPr>
          <w:rFonts w:ascii="Times New Roman" w:eastAsia="Calibri" w:hAnsi="Times New Roman" w:cs="Times New Roman"/>
          <w:b/>
          <w:bCs/>
          <w:sz w:val="26"/>
          <w:szCs w:val="26"/>
        </w:rPr>
        <w:t>)</w:t>
      </w:r>
      <w:r>
        <w:rPr>
          <w:rFonts w:ascii="Times New Roman" w:eastAsia="Calibri" w:hAnsi="Times New Roman" w:cs="Times New Roman"/>
          <w:sz w:val="26"/>
          <w:szCs w:val="26"/>
        </w:rPr>
        <w:t>.</w:t>
      </w:r>
    </w:p>
    <w:p w:rsidR="00D5678F" w:rsidRDefault="00D5678F">
      <w:pPr>
        <w:pStyle w:val="Default"/>
        <w:spacing w:line="360" w:lineRule="auto"/>
        <w:jc w:val="both"/>
        <w:rPr>
          <w:b/>
          <w:bCs/>
          <w:sz w:val="26"/>
          <w:szCs w:val="26"/>
        </w:rPr>
      </w:pPr>
    </w:p>
    <w:p w:rsidR="00D5678F" w:rsidRDefault="00B17D7B">
      <w:pPr>
        <w:pStyle w:val="Default"/>
        <w:spacing w:line="360" w:lineRule="auto"/>
        <w:jc w:val="both"/>
        <w:rPr>
          <w:sz w:val="26"/>
          <w:szCs w:val="26"/>
        </w:rPr>
      </w:pPr>
      <w:r>
        <w:rPr>
          <w:b/>
          <w:bCs/>
          <w:sz w:val="26"/>
          <w:szCs w:val="26"/>
        </w:rPr>
        <w:t xml:space="preserve">2.4.3 Distribution of </w:t>
      </w:r>
      <w:r>
        <w:rPr>
          <w:b/>
          <w:bCs/>
          <w:i/>
          <w:sz w:val="26"/>
          <w:szCs w:val="26"/>
        </w:rPr>
        <w:t xml:space="preserve">Musa </w:t>
      </w:r>
      <w:proofErr w:type="spellStart"/>
      <w:r>
        <w:rPr>
          <w:b/>
          <w:bCs/>
          <w:i/>
          <w:sz w:val="26"/>
          <w:szCs w:val="26"/>
        </w:rPr>
        <w:t>paradisiaca</w:t>
      </w:r>
      <w:proofErr w:type="spellEnd"/>
      <w:r w:rsidR="00942DFE">
        <w:rPr>
          <w:b/>
          <w:bCs/>
          <w:i/>
          <w:sz w:val="26"/>
          <w:szCs w:val="26"/>
        </w:rPr>
        <w:t xml:space="preserve"> </w:t>
      </w:r>
      <w:r>
        <w:rPr>
          <w:b/>
          <w:bCs/>
          <w:sz w:val="26"/>
          <w:szCs w:val="26"/>
        </w:rPr>
        <w:t>(Plantain)</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Edible plantains originated in the Indo-Malaysian region reaching to northern Australia. They were known in the Mediterranean region in the 3rd Century B.C and are believed to have been first carried to Europe in the 10th Century A.D. Early in the 16th Century, Portuguese mariners transported the plant from the West African coast to South America. It even spread into the Islands of the Pacific and to the West Coast of Africa as early as 200-300 BC (Rahman and </w:t>
      </w:r>
      <w:proofErr w:type="spellStart"/>
      <w:r>
        <w:rPr>
          <w:rFonts w:ascii="Times New Roman" w:hAnsi="Times New Roman" w:cs="Times New Roman"/>
          <w:sz w:val="26"/>
          <w:szCs w:val="26"/>
        </w:rPr>
        <w:t>Kabir</w:t>
      </w:r>
      <w:proofErr w:type="spellEnd"/>
      <w:r>
        <w:rPr>
          <w:rFonts w:ascii="Times New Roman" w:hAnsi="Times New Roman" w:cs="Times New Roman"/>
          <w:sz w:val="26"/>
          <w:szCs w:val="26"/>
        </w:rPr>
        <w:t xml:space="preserve"> 2003). In different countries about 300 varieties of bananas are grown, of which a vast majority have been growing in Asian, Indo-Malaysian and Australian tropics and are now widely found throughout the tropical and subtropical countries. India, Philippines, China, Brazil, Indonesia, Mexico, Colombia, Thailand are the top plantain and bananas producing countries. Plantains are today grown in every humid tropical region and constitute the fourth largest fruit crop of the world, following the grape, citrus fruits and apple</w:t>
      </w:r>
      <w:r w:rsidR="00942DFE">
        <w:rPr>
          <w:rFonts w:ascii="Times New Roman" w:hAnsi="Times New Roman" w:cs="Times New Roman"/>
          <w:sz w:val="26"/>
          <w:szCs w:val="26"/>
        </w:rPr>
        <w:t xml:space="preserve"> </w:t>
      </w:r>
      <w:r>
        <w:rPr>
          <w:rFonts w:ascii="Times New Roman" w:eastAsia="Calibri" w:hAnsi="Times New Roman" w:cs="Times New Roman"/>
          <w:b/>
          <w:bCs/>
          <w:sz w:val="26"/>
          <w:szCs w:val="26"/>
        </w:rPr>
        <w:t>(</w:t>
      </w:r>
      <w:proofErr w:type="spellStart"/>
      <w:r>
        <w:rPr>
          <w:rFonts w:ascii="Times New Roman" w:hAnsi="Times New Roman" w:cs="Times New Roman"/>
          <w:sz w:val="26"/>
          <w:szCs w:val="26"/>
        </w:rPr>
        <w:t>Aravind</w:t>
      </w:r>
      <w:proofErr w:type="spellEnd"/>
      <w:r>
        <w:rPr>
          <w:rFonts w:ascii="Times New Roman" w:hAnsi="Times New Roman" w:cs="Times New Roman"/>
          <w:sz w:val="26"/>
          <w:szCs w:val="26"/>
        </w:rPr>
        <w:t xml:space="preserve"> </w:t>
      </w:r>
      <w:r>
        <w:rPr>
          <w:rFonts w:ascii="Times New Roman" w:hAnsi="Times New Roman" w:cs="Times New Roman"/>
          <w:i/>
          <w:sz w:val="26"/>
          <w:szCs w:val="26"/>
        </w:rPr>
        <w:t>et al</w:t>
      </w:r>
      <w:r>
        <w:rPr>
          <w:rFonts w:ascii="Times New Roman" w:eastAsia="Calibri" w:hAnsi="Times New Roman" w:cs="Times New Roman"/>
          <w:i/>
          <w:sz w:val="26"/>
          <w:szCs w:val="26"/>
        </w:rPr>
        <w:t>.,</w:t>
      </w:r>
      <w:r>
        <w:rPr>
          <w:rFonts w:ascii="Times New Roman" w:eastAsia="Calibri" w:hAnsi="Times New Roman" w:cs="Times New Roman"/>
          <w:sz w:val="26"/>
          <w:szCs w:val="26"/>
        </w:rPr>
        <w:t xml:space="preserve"> 2004)</w:t>
      </w:r>
      <w:r>
        <w:rPr>
          <w:rFonts w:ascii="Times New Roman" w:hAnsi="Times New Roman" w:cs="Times New Roman"/>
          <w:sz w:val="26"/>
          <w:szCs w:val="26"/>
        </w:rPr>
        <w:t>.</w:t>
      </w:r>
    </w:p>
    <w:p w:rsidR="00D5678F" w:rsidRDefault="00D5678F">
      <w:pPr>
        <w:spacing w:before="240" w:line="360" w:lineRule="auto"/>
        <w:jc w:val="both"/>
        <w:rPr>
          <w:rFonts w:ascii="Times New Roman" w:hAnsi="Times New Roman" w:cs="Times New Roman"/>
          <w:sz w:val="26"/>
          <w:szCs w:val="26"/>
        </w:rPr>
      </w:pPr>
    </w:p>
    <w:p w:rsidR="00D5678F" w:rsidRDefault="00B17D7B">
      <w:pPr>
        <w:pStyle w:val="Default"/>
        <w:spacing w:line="360" w:lineRule="auto"/>
        <w:jc w:val="both"/>
        <w:rPr>
          <w:i/>
          <w:sz w:val="26"/>
          <w:szCs w:val="26"/>
        </w:rPr>
      </w:pPr>
      <w:r>
        <w:rPr>
          <w:b/>
          <w:bCs/>
          <w:sz w:val="26"/>
          <w:szCs w:val="26"/>
        </w:rPr>
        <w:lastRenderedPageBreak/>
        <w:t xml:space="preserve">2.4.4 Morphology of </w:t>
      </w:r>
      <w:r>
        <w:rPr>
          <w:b/>
          <w:bCs/>
          <w:i/>
          <w:sz w:val="26"/>
          <w:szCs w:val="26"/>
        </w:rPr>
        <w:t xml:space="preserve">Musa </w:t>
      </w:r>
      <w:proofErr w:type="spellStart"/>
      <w:r>
        <w:rPr>
          <w:b/>
          <w:bCs/>
          <w:i/>
          <w:sz w:val="26"/>
          <w:szCs w:val="26"/>
        </w:rPr>
        <w:t>paradisiaca</w:t>
      </w:r>
      <w:proofErr w:type="spellEnd"/>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plantain plant, </w:t>
      </w:r>
      <w:r>
        <w:rPr>
          <w:rFonts w:ascii="Times New Roman" w:hAnsi="Times New Roman" w:cs="Times New Roman"/>
          <w:i/>
          <w:iCs/>
          <w:sz w:val="26"/>
          <w:szCs w:val="26"/>
        </w:rPr>
        <w:t xml:space="preserve">Musa </w:t>
      </w:r>
      <w:proofErr w:type="spellStart"/>
      <w:r>
        <w:rPr>
          <w:rFonts w:ascii="Times New Roman" w:hAnsi="Times New Roman" w:cs="Times New Roman"/>
          <w:i/>
          <w:iCs/>
          <w:sz w:val="26"/>
          <w:szCs w:val="26"/>
        </w:rPr>
        <w:t>paradisiaca</w:t>
      </w:r>
      <w:proofErr w:type="spellEnd"/>
      <w:r>
        <w:rPr>
          <w:rFonts w:ascii="Times New Roman" w:hAnsi="Times New Roman" w:cs="Times New Roman"/>
          <w:i/>
          <w:iCs/>
          <w:sz w:val="26"/>
          <w:szCs w:val="26"/>
        </w:rPr>
        <w:t xml:space="preserve"> </w:t>
      </w:r>
      <w:r>
        <w:rPr>
          <w:rFonts w:ascii="Times New Roman" w:hAnsi="Times New Roman" w:cs="Times New Roman"/>
          <w:sz w:val="26"/>
          <w:szCs w:val="26"/>
        </w:rPr>
        <w:t>often erroneously referred to as a "tree", is a large herb, with succulent, very juicy stem, which is a cylinder of leaf-petiole sheaths, reaching a height of 20 to 25 feet (6-7.5 m) and arising from a fleshy rhizome or corm. Leaves are tender, smooth, oblong or elliptic numbering 4 or 5 to 15, arranged spirally and they unfurl, as the plant grows, at the rate of one per week</w:t>
      </w:r>
      <w:r w:rsidR="00942DFE">
        <w:rPr>
          <w:rFonts w:ascii="Times New Roman" w:hAnsi="Times New Roman" w:cs="Times New Roman"/>
          <w:sz w:val="26"/>
          <w:szCs w:val="26"/>
        </w:rPr>
        <w:t xml:space="preserve"> </w:t>
      </w:r>
      <w:r>
        <w:rPr>
          <w:rFonts w:ascii="Times New Roman" w:eastAsia="Calibri" w:hAnsi="Times New Roman" w:cs="Times New Roman"/>
          <w:b/>
          <w:bCs/>
          <w:sz w:val="26"/>
          <w:szCs w:val="26"/>
        </w:rPr>
        <w:t>(</w:t>
      </w:r>
      <w:proofErr w:type="spellStart"/>
      <w:r>
        <w:rPr>
          <w:rFonts w:ascii="Times New Roman" w:hAnsi="Times New Roman" w:cs="Times New Roman"/>
          <w:sz w:val="26"/>
          <w:szCs w:val="26"/>
        </w:rPr>
        <w:t>Aravind</w:t>
      </w:r>
      <w:proofErr w:type="spellEnd"/>
      <w:r>
        <w:rPr>
          <w:rFonts w:ascii="Times New Roman" w:hAnsi="Times New Roman" w:cs="Times New Roman"/>
          <w:sz w:val="26"/>
          <w:szCs w:val="26"/>
        </w:rPr>
        <w:t xml:space="preserve"> </w:t>
      </w:r>
      <w:r>
        <w:rPr>
          <w:rFonts w:ascii="Times New Roman" w:hAnsi="Times New Roman" w:cs="Times New Roman"/>
          <w:i/>
          <w:sz w:val="26"/>
          <w:szCs w:val="26"/>
        </w:rPr>
        <w:t>et al</w:t>
      </w:r>
      <w:r>
        <w:rPr>
          <w:rFonts w:ascii="Times New Roman" w:eastAsia="Calibri" w:hAnsi="Times New Roman" w:cs="Times New Roman"/>
          <w:i/>
          <w:sz w:val="26"/>
          <w:szCs w:val="26"/>
        </w:rPr>
        <w:t>.,</w:t>
      </w:r>
      <w:r>
        <w:rPr>
          <w:rFonts w:ascii="Times New Roman" w:eastAsia="Calibri" w:hAnsi="Times New Roman" w:cs="Times New Roman"/>
          <w:sz w:val="26"/>
          <w:szCs w:val="26"/>
        </w:rPr>
        <w:t xml:space="preserve"> 2004)</w:t>
      </w:r>
      <w:r>
        <w:rPr>
          <w:rFonts w:ascii="Times New Roman" w:hAnsi="Times New Roman" w:cs="Times New Roman"/>
          <w:sz w:val="26"/>
          <w:szCs w:val="26"/>
        </w:rPr>
        <w:t>. The inflorescence, a transformed growing point, is a terminal spike shooting out from the heart in the tip of the stem. At first, it is a large, long-oval, tapering, and purple-clad bud. As it opens, it is seen that the slim, nectar-rich, tubular, toothed, white flowers are clustered in whorled double rows along the floral stalk, each cluster covered by a thick, waxy, hood like bract, purple outside, deep-red within. Female flowers occupy the lower 5 to 15 rows</w:t>
      </w:r>
      <w:r w:rsidR="00942DFE">
        <w:rPr>
          <w:rFonts w:ascii="Times New Roman" w:hAnsi="Times New Roman" w:cs="Times New Roman"/>
          <w:sz w:val="26"/>
          <w:szCs w:val="26"/>
        </w:rPr>
        <w:t xml:space="preserve"> </w:t>
      </w:r>
      <w:r>
        <w:rPr>
          <w:rFonts w:ascii="Times New Roman" w:eastAsia="Calibri" w:hAnsi="Times New Roman" w:cs="Times New Roman"/>
          <w:sz w:val="26"/>
          <w:szCs w:val="26"/>
        </w:rPr>
        <w:t>(</w:t>
      </w:r>
      <w:proofErr w:type="spellStart"/>
      <w:r>
        <w:rPr>
          <w:rFonts w:ascii="Times New Roman" w:eastAsia="Calibri" w:hAnsi="Times New Roman" w:cs="Times New Roman"/>
          <w:sz w:val="26"/>
          <w:szCs w:val="26"/>
        </w:rPr>
        <w:t>Jachak</w:t>
      </w:r>
      <w:proofErr w:type="spellEnd"/>
      <w:r>
        <w:rPr>
          <w:rFonts w:ascii="Times New Roman" w:eastAsia="Calibri" w:hAnsi="Times New Roman" w:cs="Times New Roman"/>
          <w:sz w:val="26"/>
          <w:szCs w:val="26"/>
        </w:rPr>
        <w:t xml:space="preserve"> and </w:t>
      </w:r>
      <w:proofErr w:type="spellStart"/>
      <w:r>
        <w:rPr>
          <w:rFonts w:ascii="Times New Roman" w:eastAsia="Calibri" w:hAnsi="Times New Roman" w:cs="Times New Roman"/>
          <w:sz w:val="26"/>
          <w:szCs w:val="26"/>
        </w:rPr>
        <w:t>Saklani</w:t>
      </w:r>
      <w:proofErr w:type="spellEnd"/>
      <w:r>
        <w:rPr>
          <w:rFonts w:ascii="Times New Roman" w:eastAsia="Calibri" w:hAnsi="Times New Roman" w:cs="Times New Roman"/>
          <w:sz w:val="26"/>
          <w:szCs w:val="26"/>
        </w:rPr>
        <w:t>, 2007</w:t>
      </w:r>
      <w:r>
        <w:rPr>
          <w:rFonts w:ascii="Times New Roman" w:hAnsi="Times New Roman" w:cs="Times New Roman"/>
          <w:sz w:val="26"/>
          <w:szCs w:val="26"/>
        </w:rPr>
        <w:t>). Above them may be some rows of hermaphrodite or neuter flowers. Male flowers are borne in the upper rows</w:t>
      </w:r>
      <w:r w:rsidR="00942DFE">
        <w:rPr>
          <w:rFonts w:ascii="Times New Roman" w:hAnsi="Times New Roman" w:cs="Times New Roman"/>
          <w:sz w:val="26"/>
          <w:szCs w:val="26"/>
        </w:rPr>
        <w:t xml:space="preserve"> </w:t>
      </w:r>
      <w:r>
        <w:rPr>
          <w:rFonts w:ascii="Times New Roman" w:eastAsia="Calibri" w:hAnsi="Times New Roman" w:cs="Times New Roman"/>
          <w:b/>
          <w:bCs/>
          <w:sz w:val="26"/>
          <w:szCs w:val="26"/>
        </w:rPr>
        <w:t>(</w:t>
      </w:r>
      <w:proofErr w:type="spellStart"/>
      <w:r>
        <w:rPr>
          <w:rFonts w:ascii="Times New Roman" w:hAnsi="Times New Roman" w:cs="Times New Roman"/>
          <w:sz w:val="26"/>
          <w:szCs w:val="26"/>
        </w:rPr>
        <w:t>Aravind</w:t>
      </w:r>
      <w:proofErr w:type="spellEnd"/>
      <w:r>
        <w:rPr>
          <w:rFonts w:ascii="Times New Roman" w:hAnsi="Times New Roman" w:cs="Times New Roman"/>
          <w:sz w:val="26"/>
          <w:szCs w:val="26"/>
        </w:rPr>
        <w:t xml:space="preserve"> </w:t>
      </w:r>
      <w:r>
        <w:rPr>
          <w:rFonts w:ascii="Times New Roman" w:hAnsi="Times New Roman" w:cs="Times New Roman"/>
          <w:i/>
          <w:sz w:val="26"/>
          <w:szCs w:val="26"/>
        </w:rPr>
        <w:t>et al</w:t>
      </w:r>
      <w:r>
        <w:rPr>
          <w:rFonts w:ascii="Times New Roman" w:eastAsia="Calibri" w:hAnsi="Times New Roman" w:cs="Times New Roman"/>
          <w:i/>
          <w:sz w:val="26"/>
          <w:szCs w:val="26"/>
        </w:rPr>
        <w:t>.,</w:t>
      </w:r>
      <w:r>
        <w:rPr>
          <w:rFonts w:ascii="Times New Roman" w:eastAsia="Calibri" w:hAnsi="Times New Roman" w:cs="Times New Roman"/>
          <w:sz w:val="26"/>
          <w:szCs w:val="26"/>
        </w:rPr>
        <w:t xml:space="preserve"> 2004)</w:t>
      </w:r>
      <w:r>
        <w:rPr>
          <w:rFonts w:ascii="Times New Roman" w:hAnsi="Times New Roman" w:cs="Times New Roman"/>
          <w:sz w:val="26"/>
          <w:szCs w:val="26"/>
        </w:rPr>
        <w:t>. The bracts are soon shed and the fully grown fruits in each cluster become a "hand" of Bananas, and the stalk droops with the weight until the bunch is upside down. The fruit turns from deep-green to yellow or red, or, in some forms, green-and white-striped</w:t>
      </w:r>
      <w:r w:rsidR="00942DFE">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Jachak</w:t>
      </w:r>
      <w:proofErr w:type="spellEnd"/>
      <w:r>
        <w:rPr>
          <w:rFonts w:ascii="Times New Roman" w:eastAsia="Calibri" w:hAnsi="Times New Roman" w:cs="Times New Roman"/>
          <w:sz w:val="26"/>
          <w:szCs w:val="26"/>
        </w:rPr>
        <w:t xml:space="preserve"> and </w:t>
      </w:r>
      <w:proofErr w:type="spellStart"/>
      <w:r>
        <w:rPr>
          <w:rFonts w:ascii="Times New Roman" w:eastAsia="Calibri" w:hAnsi="Times New Roman" w:cs="Times New Roman"/>
          <w:sz w:val="26"/>
          <w:szCs w:val="26"/>
        </w:rPr>
        <w:t>Saklani</w:t>
      </w:r>
      <w:proofErr w:type="spellEnd"/>
      <w:r>
        <w:rPr>
          <w:rFonts w:ascii="Times New Roman" w:eastAsia="Calibri" w:hAnsi="Times New Roman" w:cs="Times New Roman"/>
          <w:sz w:val="26"/>
          <w:szCs w:val="26"/>
        </w:rPr>
        <w:t>, 2007</w:t>
      </w:r>
      <w:r>
        <w:rPr>
          <w:rFonts w:ascii="Times New Roman" w:hAnsi="Times New Roman" w:cs="Times New Roman"/>
          <w:sz w:val="26"/>
          <w:szCs w:val="26"/>
        </w:rPr>
        <w:t>).</w:t>
      </w:r>
    </w:p>
    <w:p w:rsidR="003310E1" w:rsidRPr="003310E1" w:rsidRDefault="003310E1">
      <w:pPr>
        <w:spacing w:line="360" w:lineRule="auto"/>
        <w:jc w:val="both"/>
        <w:rPr>
          <w:rFonts w:ascii="Times New Roman" w:hAnsi="Times New Roman" w:cs="Times New Roman"/>
          <w:sz w:val="26"/>
          <w:szCs w:val="26"/>
        </w:rPr>
      </w:pP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2.5 Banana (</w:t>
      </w:r>
      <w:r>
        <w:rPr>
          <w:rFonts w:ascii="Times New Roman" w:hAnsi="Times New Roman" w:cs="Times New Roman"/>
          <w:b/>
          <w:i/>
          <w:sz w:val="26"/>
          <w:szCs w:val="26"/>
        </w:rPr>
        <w:t xml:space="preserve">Musa </w:t>
      </w:r>
      <w:proofErr w:type="spellStart"/>
      <w:r>
        <w:rPr>
          <w:rFonts w:ascii="Times New Roman" w:hAnsi="Times New Roman" w:cs="Times New Roman"/>
          <w:b/>
          <w:i/>
          <w:sz w:val="26"/>
          <w:szCs w:val="26"/>
        </w:rPr>
        <w:t>sapientum</w:t>
      </w:r>
      <w:proofErr w:type="spellEnd"/>
      <w:r>
        <w:rPr>
          <w:rFonts w:ascii="Times New Roman" w:hAnsi="Times New Roman" w:cs="Times New Roman"/>
          <w:b/>
          <w:sz w:val="26"/>
          <w:szCs w:val="26"/>
        </w:rPr>
        <w:t>)</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sapientum</w:t>
      </w:r>
      <w:proofErr w:type="spellEnd"/>
      <w:r>
        <w:rPr>
          <w:rFonts w:ascii="Times New Roman" w:hAnsi="Times New Roman" w:cs="Times New Roman"/>
          <w:sz w:val="26"/>
          <w:szCs w:val="26"/>
        </w:rPr>
        <w:t xml:space="preserve"> (banana) is an elongated edible fruit-botanically a berry (Julia, 2009), produced by several kinds of large herbaceous flowering plants in the genus </w:t>
      </w:r>
      <w:proofErr w:type="spellStart"/>
      <w:r>
        <w:rPr>
          <w:rFonts w:ascii="Times New Roman" w:hAnsi="Times New Roman" w:cs="Times New Roman"/>
          <w:sz w:val="26"/>
          <w:szCs w:val="26"/>
        </w:rPr>
        <w:t>musa</w:t>
      </w:r>
      <w:proofErr w:type="spellEnd"/>
      <w:r>
        <w:rPr>
          <w:rFonts w:ascii="Times New Roman" w:hAnsi="Times New Roman" w:cs="Times New Roman"/>
          <w:sz w:val="26"/>
          <w:szCs w:val="26"/>
        </w:rPr>
        <w:t xml:space="preserve"> (Merriam-Webster, 2013). In some countries, bananas used for cooking maybe called plantain, which distinguished them from dessert bananas. Banana fruit is variable in </w:t>
      </w:r>
      <w:proofErr w:type="spellStart"/>
      <w:r>
        <w:rPr>
          <w:rFonts w:ascii="Times New Roman" w:hAnsi="Times New Roman" w:cs="Times New Roman"/>
          <w:sz w:val="26"/>
          <w:szCs w:val="26"/>
        </w:rPr>
        <w:t>colour</w:t>
      </w:r>
      <w:proofErr w:type="spellEnd"/>
      <w:r>
        <w:rPr>
          <w:rFonts w:ascii="Times New Roman" w:hAnsi="Times New Roman" w:cs="Times New Roman"/>
          <w:sz w:val="26"/>
          <w:szCs w:val="26"/>
        </w:rPr>
        <w:t>, firmness and size, but is usually elongated and curved, with soft fresh rich in starch covered with a rind, which may be green, yellow, red, purple or brown when ripe. The fruits grow upwards in clusters near the top of the plant.</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2.5.1 Description of </w:t>
      </w:r>
      <w:r>
        <w:rPr>
          <w:rFonts w:ascii="Times New Roman" w:hAnsi="Times New Roman" w:cs="Times New Roman"/>
          <w:b/>
          <w:i/>
          <w:sz w:val="26"/>
          <w:szCs w:val="26"/>
        </w:rPr>
        <w:t xml:space="preserve">Musa </w:t>
      </w:r>
      <w:proofErr w:type="spellStart"/>
      <w:r>
        <w:rPr>
          <w:rFonts w:ascii="Times New Roman" w:hAnsi="Times New Roman" w:cs="Times New Roman"/>
          <w:b/>
          <w:i/>
          <w:sz w:val="26"/>
          <w:szCs w:val="26"/>
        </w:rPr>
        <w:t>sapientum</w:t>
      </w:r>
      <w:proofErr w:type="spellEnd"/>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The banana plant is the largest herbaceous flowering plant (</w:t>
      </w:r>
      <w:proofErr w:type="spellStart"/>
      <w:r>
        <w:rPr>
          <w:rFonts w:ascii="Times New Roman" w:hAnsi="Times New Roman" w:cs="Times New Roman"/>
          <w:sz w:val="26"/>
          <w:szCs w:val="26"/>
        </w:rPr>
        <w:t>Picq</w:t>
      </w:r>
      <w:proofErr w:type="spellEnd"/>
      <w:r>
        <w:rPr>
          <w:rFonts w:ascii="Times New Roman" w:hAnsi="Times New Roman" w:cs="Times New Roman"/>
          <w:sz w:val="26"/>
          <w:szCs w:val="26"/>
        </w:rPr>
        <w:t xml:space="preserve"> </w:t>
      </w:r>
      <w:r>
        <w:rPr>
          <w:rFonts w:ascii="Times New Roman" w:hAnsi="Times New Roman" w:cs="Times New Roman"/>
          <w:i/>
          <w:sz w:val="26"/>
          <w:szCs w:val="26"/>
        </w:rPr>
        <w:t>et al.,</w:t>
      </w:r>
      <w:r>
        <w:rPr>
          <w:rFonts w:ascii="Times New Roman" w:hAnsi="Times New Roman" w:cs="Times New Roman"/>
          <w:sz w:val="26"/>
          <w:szCs w:val="26"/>
        </w:rPr>
        <w:t xml:space="preserve"> 2013). The above ground part of a banana </w:t>
      </w:r>
      <w:r w:rsidR="00942DFE">
        <w:rPr>
          <w:rFonts w:ascii="Times New Roman" w:hAnsi="Times New Roman" w:cs="Times New Roman"/>
          <w:sz w:val="26"/>
          <w:szCs w:val="26"/>
        </w:rPr>
        <w:t>grows</w:t>
      </w:r>
      <w:r>
        <w:rPr>
          <w:rFonts w:ascii="Times New Roman" w:hAnsi="Times New Roman" w:cs="Times New Roman"/>
          <w:sz w:val="26"/>
          <w:szCs w:val="26"/>
        </w:rPr>
        <w:t xml:space="preserve"> from a structure called “corm” (Stover and Simmonds, 1987). The plants are normally tall and a fairly sturdy with a tree like appearance, the trunk is usually a false stem or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The plant, banana grows in a wide variety of soils which is as long as 60 </w:t>
      </w:r>
      <w:proofErr w:type="spellStart"/>
      <w:r>
        <w:rPr>
          <w:rFonts w:ascii="Times New Roman" w:hAnsi="Times New Roman" w:cs="Times New Roman"/>
          <w:sz w:val="26"/>
          <w:szCs w:val="26"/>
        </w:rPr>
        <w:t>centimetres</w:t>
      </w:r>
      <w:proofErr w:type="spellEnd"/>
      <w:r>
        <w:rPr>
          <w:rFonts w:ascii="Times New Roman" w:hAnsi="Times New Roman" w:cs="Times New Roman"/>
          <w:sz w:val="26"/>
          <w:szCs w:val="26"/>
        </w:rPr>
        <w:t xml:space="preserve"> deep and is not compacted when planted. However, the leaves of the banana plants are composed of a stalk known as the “petiole” with a blade “lamina”. The base of the petiole widens to form a sheath; the tightly packed sheaths make up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which is all that supports the plant. The edges of the sheath meet when it is first produced, making it tubular. As new growth occurs in the </w:t>
      </w:r>
      <w:proofErr w:type="spellStart"/>
      <w:r>
        <w:rPr>
          <w:rFonts w:ascii="Times New Roman" w:hAnsi="Times New Roman" w:cs="Times New Roman"/>
          <w:sz w:val="26"/>
          <w:szCs w:val="26"/>
        </w:rPr>
        <w:t>centre</w:t>
      </w:r>
      <w:proofErr w:type="spellEnd"/>
      <w:r>
        <w:rPr>
          <w:rFonts w:ascii="Times New Roman" w:hAnsi="Times New Roman" w:cs="Times New Roman"/>
          <w:sz w:val="26"/>
          <w:szCs w:val="26"/>
        </w:rPr>
        <w:t xml:space="preserve"> of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the edges are forced apart (Stover and Simmonds, 1987). The leaves are spirally arranged and may grow about 2.7 </w:t>
      </w:r>
      <w:proofErr w:type="spellStart"/>
      <w:r>
        <w:rPr>
          <w:rFonts w:ascii="Times New Roman" w:hAnsi="Times New Roman" w:cs="Times New Roman"/>
          <w:sz w:val="26"/>
          <w:szCs w:val="26"/>
        </w:rPr>
        <w:t>metres</w:t>
      </w:r>
      <w:proofErr w:type="spellEnd"/>
      <w:r>
        <w:rPr>
          <w:rFonts w:ascii="Times New Roman" w:hAnsi="Times New Roman" w:cs="Times New Roman"/>
          <w:sz w:val="26"/>
          <w:szCs w:val="26"/>
        </w:rPr>
        <w:t xml:space="preserve"> long and 60 </w:t>
      </w:r>
      <w:proofErr w:type="spellStart"/>
      <w:r>
        <w:rPr>
          <w:rFonts w:ascii="Times New Roman" w:hAnsi="Times New Roman" w:cs="Times New Roman"/>
          <w:sz w:val="26"/>
          <w:szCs w:val="26"/>
        </w:rPr>
        <w:t>centimetres</w:t>
      </w:r>
      <w:proofErr w:type="spellEnd"/>
      <w:r>
        <w:rPr>
          <w:rFonts w:ascii="Times New Roman" w:hAnsi="Times New Roman" w:cs="Times New Roman"/>
          <w:sz w:val="26"/>
          <w:szCs w:val="26"/>
        </w:rPr>
        <w:t xml:space="preserve"> wide (Julia Morton, 2009).</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When the banana plant is mature, the corm stops producing new leaves and begins to form a flower spike or inflorescence. A stem develops which grows up inside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carrying the immature inflorescence until eventually emerges at the top (Stover and Simmonds, 1987). Each of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usually produces a single inflorescence which is also term as the “banana heart” (</w:t>
      </w:r>
      <w:proofErr w:type="spellStart"/>
      <w:r>
        <w:rPr>
          <w:rFonts w:ascii="Times New Roman" w:hAnsi="Times New Roman" w:cs="Times New Roman"/>
          <w:sz w:val="26"/>
          <w:szCs w:val="26"/>
        </w:rPr>
        <w:t>Angolo</w:t>
      </w:r>
      <w:proofErr w:type="spellEnd"/>
      <w:r>
        <w:rPr>
          <w:rFonts w:ascii="Times New Roman" w:hAnsi="Times New Roman" w:cs="Times New Roman"/>
          <w:sz w:val="26"/>
          <w:szCs w:val="26"/>
        </w:rPr>
        <w:t xml:space="preserve">, 2009). Therefore, after fruiting,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dies but offshoots will normally have developed from the base, so that the plant as a whole is perennial. In the plantation system of cultivation, only one of the offshoots will be allowed to develop in the order to maintain spacing. The female flowers </w:t>
      </w:r>
      <w:r w:rsidR="00942DFE">
        <w:rPr>
          <w:rFonts w:ascii="Times New Roman" w:hAnsi="Times New Roman" w:cs="Times New Roman"/>
          <w:sz w:val="26"/>
          <w:szCs w:val="26"/>
        </w:rPr>
        <w:t>appear</w:t>
      </w:r>
      <w:r>
        <w:rPr>
          <w:rFonts w:ascii="Times New Roman" w:hAnsi="Times New Roman" w:cs="Times New Roman"/>
          <w:sz w:val="26"/>
          <w:szCs w:val="26"/>
        </w:rPr>
        <w:t xml:space="preserve"> in rows further up the stem from the rows of the male flowers. The ovary is inferior which means that the tiny petals and other flower parts appear at the tip of the ovary (GTR, 2008). The fruit of the banana develops from the banana heart in a large hanging cluster that made up of tiers which is up to 20 fruit to a tier. The hanging clusters is known as a bunch, comprising of 3-20 tiers or commercially as a banana stem and can weigh 30-50 </w:t>
      </w:r>
      <w:proofErr w:type="spellStart"/>
      <w:r>
        <w:rPr>
          <w:rFonts w:ascii="Times New Roman" w:hAnsi="Times New Roman" w:cs="Times New Roman"/>
          <w:sz w:val="26"/>
          <w:szCs w:val="26"/>
        </w:rPr>
        <w:t>kilometres</w:t>
      </w:r>
      <w:proofErr w:type="spellEnd"/>
      <w:r>
        <w:rPr>
          <w:rFonts w:ascii="Times New Roman" w:hAnsi="Times New Roman" w:cs="Times New Roman"/>
          <w:sz w:val="26"/>
          <w:szCs w:val="26"/>
        </w:rPr>
        <w:t xml:space="preserve">. The fruit has been described as a leathery berry (Smith and James, 1977). There is a protective outer layer with numerous long, thin strings which runs lengthwise between the skin and the edible inner portion. The end of the fruit opposite the stem contains a small tip distinct in texture and often darker in </w:t>
      </w:r>
      <w:proofErr w:type="spellStart"/>
      <w:r>
        <w:rPr>
          <w:rFonts w:ascii="Times New Roman" w:hAnsi="Times New Roman" w:cs="Times New Roman"/>
          <w:sz w:val="26"/>
          <w:szCs w:val="26"/>
        </w:rPr>
        <w:t>colour</w:t>
      </w:r>
      <w:proofErr w:type="spellEnd"/>
      <w:r>
        <w:rPr>
          <w:rFonts w:ascii="Times New Roman" w:hAnsi="Times New Roman" w:cs="Times New Roman"/>
          <w:sz w:val="26"/>
          <w:szCs w:val="26"/>
        </w:rPr>
        <w:t xml:space="preserve"> (Tarantino, 2021).</w:t>
      </w:r>
    </w:p>
    <w:p w:rsidR="00D5678F" w:rsidRDefault="00D5678F">
      <w:pPr>
        <w:spacing w:before="240" w:line="360" w:lineRule="auto"/>
        <w:jc w:val="both"/>
        <w:rPr>
          <w:rFonts w:ascii="Times New Roman" w:hAnsi="Times New Roman" w:cs="Times New Roman"/>
          <w:sz w:val="26"/>
          <w:szCs w:val="26"/>
        </w:rPr>
      </w:pPr>
    </w:p>
    <w:p w:rsidR="00D5678F" w:rsidRDefault="00B17D7B">
      <w:pPr>
        <w:spacing w:before="240" w:line="360" w:lineRule="auto"/>
        <w:jc w:val="both"/>
        <w:rPr>
          <w:rFonts w:ascii="Times New Roman" w:hAnsi="Times New Roman" w:cs="Times New Roman"/>
          <w:b/>
          <w:sz w:val="26"/>
          <w:szCs w:val="26"/>
        </w:rPr>
      </w:pPr>
      <w:r>
        <w:rPr>
          <w:rFonts w:ascii="Times New Roman" w:hAnsi="Times New Roman" w:cs="Times New Roman"/>
          <w:b/>
          <w:sz w:val="26"/>
          <w:szCs w:val="26"/>
        </w:rPr>
        <w:t>2.5.2 Cultivation of Banana</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 The earliest domestication of bananas (Musa species) were initially from naturally occurring </w:t>
      </w:r>
      <w:proofErr w:type="spellStart"/>
      <w:r>
        <w:rPr>
          <w:rFonts w:ascii="Times New Roman" w:hAnsi="Times New Roman" w:cs="Times New Roman"/>
          <w:sz w:val="26"/>
          <w:szCs w:val="26"/>
        </w:rPr>
        <w:t>parthenocarpic</w:t>
      </w:r>
      <w:proofErr w:type="spellEnd"/>
      <w:r>
        <w:rPr>
          <w:rFonts w:ascii="Times New Roman" w:hAnsi="Times New Roman" w:cs="Times New Roman"/>
          <w:sz w:val="26"/>
          <w:szCs w:val="26"/>
        </w:rPr>
        <w:t xml:space="preserve"> individuals of Musa </w:t>
      </w:r>
      <w:proofErr w:type="spellStart"/>
      <w:r>
        <w:rPr>
          <w:rFonts w:ascii="Times New Roman" w:hAnsi="Times New Roman" w:cs="Times New Roman"/>
          <w:sz w:val="26"/>
          <w:szCs w:val="26"/>
        </w:rPr>
        <w:t>banksil</w:t>
      </w:r>
      <w:proofErr w:type="spellEnd"/>
      <w:r>
        <w:rPr>
          <w:rFonts w:ascii="Times New Roman" w:hAnsi="Times New Roman" w:cs="Times New Roman"/>
          <w:sz w:val="26"/>
          <w:szCs w:val="26"/>
        </w:rPr>
        <w:t xml:space="preserve"> in New Guinea. These were cultivated by Papuans before the arrival of Austronesian speakers. Numerous </w:t>
      </w:r>
      <w:proofErr w:type="spellStart"/>
      <w:r>
        <w:rPr>
          <w:rFonts w:ascii="Times New Roman" w:hAnsi="Times New Roman" w:cs="Times New Roman"/>
          <w:sz w:val="26"/>
          <w:szCs w:val="26"/>
        </w:rPr>
        <w:t>phytoliths</w:t>
      </w:r>
      <w:proofErr w:type="spellEnd"/>
      <w:r>
        <w:rPr>
          <w:rFonts w:ascii="Times New Roman" w:hAnsi="Times New Roman" w:cs="Times New Roman"/>
          <w:sz w:val="26"/>
          <w:szCs w:val="26"/>
        </w:rPr>
        <w:t xml:space="preserve"> of bananas have been recovered from the Kuk swamp archaeological site and dated to around 10,000 to 6,500 (Perrier </w:t>
      </w:r>
      <w:r>
        <w:rPr>
          <w:rFonts w:ascii="Times New Roman" w:hAnsi="Times New Roman" w:cs="Times New Roman"/>
          <w:i/>
          <w:sz w:val="26"/>
          <w:szCs w:val="26"/>
        </w:rPr>
        <w:t>et al.,</w:t>
      </w:r>
      <w:r>
        <w:rPr>
          <w:rFonts w:ascii="Times New Roman" w:hAnsi="Times New Roman" w:cs="Times New Roman"/>
          <w:sz w:val="26"/>
          <w:szCs w:val="26"/>
        </w:rPr>
        <w:t xml:space="preserve"> 2009). From New Guinea, cultivated bananas spread westward into Island Southeast Asia through proximity. They hybridized with other subspecies of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acuminata</w:t>
      </w:r>
      <w:proofErr w:type="spellEnd"/>
      <w:r>
        <w:rPr>
          <w:rFonts w:ascii="Times New Roman" w:hAnsi="Times New Roman" w:cs="Times New Roman"/>
          <w:i/>
          <w:sz w:val="26"/>
          <w:szCs w:val="26"/>
        </w:rPr>
        <w:t xml:space="preserve"> </w:t>
      </w:r>
      <w:r>
        <w:rPr>
          <w:rFonts w:ascii="Times New Roman" w:hAnsi="Times New Roman" w:cs="Times New Roman"/>
          <w:sz w:val="26"/>
          <w:szCs w:val="26"/>
        </w:rPr>
        <w:t xml:space="preserve">and Musa </w:t>
      </w:r>
      <w:proofErr w:type="spellStart"/>
      <w:r>
        <w:rPr>
          <w:rFonts w:ascii="Times New Roman" w:hAnsi="Times New Roman" w:cs="Times New Roman"/>
          <w:sz w:val="26"/>
          <w:szCs w:val="26"/>
        </w:rPr>
        <w:t>balbisiana</w:t>
      </w:r>
      <w:proofErr w:type="spellEnd"/>
      <w:r>
        <w:rPr>
          <w:rFonts w:ascii="Times New Roman" w:hAnsi="Times New Roman" w:cs="Times New Roman"/>
          <w:sz w:val="26"/>
          <w:szCs w:val="26"/>
        </w:rPr>
        <w:t xml:space="preserve"> in the Philippines. These hybridization events produced the triploid cultivars of bananas commonly grown today. All widely cultivated bananas today descend from the two wild bananas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acuminata</w:t>
      </w:r>
      <w:proofErr w:type="spellEnd"/>
      <w:r>
        <w:rPr>
          <w:rFonts w:ascii="Times New Roman" w:hAnsi="Times New Roman" w:cs="Times New Roman"/>
          <w:sz w:val="26"/>
          <w:szCs w:val="26"/>
        </w:rPr>
        <w:t xml:space="preserve"> and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balbisiana</w:t>
      </w:r>
      <w:proofErr w:type="spellEnd"/>
      <w:r>
        <w:rPr>
          <w:rFonts w:ascii="Times New Roman" w:hAnsi="Times New Roman" w:cs="Times New Roman"/>
          <w:sz w:val="26"/>
          <w:szCs w:val="26"/>
        </w:rPr>
        <w:t xml:space="preserve">. While the original wild bananas contained large seeds, diploid or </w:t>
      </w:r>
      <w:proofErr w:type="spellStart"/>
      <w:r>
        <w:rPr>
          <w:rFonts w:ascii="Times New Roman" w:hAnsi="Times New Roman" w:cs="Times New Roman"/>
          <w:sz w:val="26"/>
          <w:szCs w:val="26"/>
        </w:rPr>
        <w:t>polyploid</w:t>
      </w:r>
      <w:proofErr w:type="spellEnd"/>
      <w:r>
        <w:rPr>
          <w:rFonts w:ascii="Times New Roman" w:hAnsi="Times New Roman" w:cs="Times New Roman"/>
          <w:sz w:val="26"/>
          <w:szCs w:val="26"/>
        </w:rPr>
        <w:t xml:space="preserve"> cultivars with tiny seeds or triploid hybrids without seeds are preferred for human raw fruit consumption (Castle, 2015), as banana seeds are large and hard and spiky and liable to crack teeth. These are propa</w:t>
      </w:r>
      <w:r w:rsidR="00942DFE">
        <w:rPr>
          <w:rFonts w:ascii="Times New Roman" w:hAnsi="Times New Roman" w:cs="Times New Roman"/>
          <w:sz w:val="26"/>
          <w:szCs w:val="26"/>
        </w:rPr>
        <w:t>gated asexually from offshoots</w:t>
      </w:r>
      <w:r>
        <w:rPr>
          <w:rFonts w:ascii="Times New Roman" w:hAnsi="Times New Roman" w:cs="Times New Roman"/>
          <w:sz w:val="26"/>
          <w:szCs w:val="26"/>
        </w:rPr>
        <w:t xml:space="preserve">. the plant is allowed to produce two shoots at a time; a larger one for immediate fruiting and a smaller “sucker” or “follower” to produce fruit in 6-8months and as </w:t>
      </w:r>
      <w:r w:rsidR="00942DFE">
        <w:rPr>
          <w:rFonts w:ascii="Times New Roman" w:hAnsi="Times New Roman" w:cs="Times New Roman"/>
          <w:sz w:val="26"/>
          <w:szCs w:val="26"/>
        </w:rPr>
        <w:t>non-seasonal</w:t>
      </w:r>
      <w:r>
        <w:rPr>
          <w:rFonts w:ascii="Times New Roman" w:hAnsi="Times New Roman" w:cs="Times New Roman"/>
          <w:sz w:val="26"/>
          <w:szCs w:val="26"/>
        </w:rPr>
        <w:t xml:space="preserve"> crops, they are available fresh year round.</w:t>
      </w:r>
    </w:p>
    <w:p w:rsidR="00D5678F" w:rsidRDefault="00B17D7B">
      <w:pPr>
        <w:spacing w:before="240"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2.5.3 Classification of </w:t>
      </w:r>
      <w:r>
        <w:rPr>
          <w:rFonts w:ascii="Times New Roman" w:hAnsi="Times New Roman" w:cs="Times New Roman"/>
          <w:b/>
          <w:i/>
          <w:sz w:val="26"/>
          <w:szCs w:val="26"/>
        </w:rPr>
        <w:t xml:space="preserve">Musa </w:t>
      </w:r>
      <w:proofErr w:type="spellStart"/>
      <w:r>
        <w:rPr>
          <w:rFonts w:ascii="Times New Roman" w:hAnsi="Times New Roman" w:cs="Times New Roman"/>
          <w:b/>
          <w:i/>
          <w:sz w:val="26"/>
          <w:szCs w:val="26"/>
        </w:rPr>
        <w:t>sapientum</w:t>
      </w:r>
      <w:proofErr w:type="spellEnd"/>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Kingdom:</w:t>
      </w:r>
      <w:r>
        <w:rPr>
          <w:rFonts w:ascii="Times New Roman" w:hAnsi="Times New Roman" w:cs="Times New Roman"/>
          <w:sz w:val="26"/>
          <w:szCs w:val="26"/>
        </w:rPr>
        <w:tab/>
      </w:r>
      <w:r>
        <w:rPr>
          <w:rFonts w:ascii="Times New Roman" w:hAnsi="Times New Roman" w:cs="Times New Roman"/>
          <w:i/>
          <w:sz w:val="26"/>
          <w:szCs w:val="26"/>
        </w:rPr>
        <w:t>Plantae</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Division:</w:t>
      </w:r>
      <w:r>
        <w:rPr>
          <w:rFonts w:ascii="Times New Roman" w:hAnsi="Times New Roman" w:cs="Times New Roman"/>
          <w:sz w:val="26"/>
          <w:szCs w:val="26"/>
        </w:rPr>
        <w:tab/>
      </w:r>
      <w:proofErr w:type="spellStart"/>
      <w:r>
        <w:rPr>
          <w:rFonts w:ascii="Times New Roman" w:hAnsi="Times New Roman" w:cs="Times New Roman"/>
          <w:i/>
          <w:sz w:val="26"/>
          <w:szCs w:val="26"/>
        </w:rPr>
        <w:t>Magnoliophyta</w:t>
      </w:r>
      <w:proofErr w:type="spellEnd"/>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Class:</w:t>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i/>
          <w:sz w:val="26"/>
          <w:szCs w:val="26"/>
        </w:rPr>
        <w:t>Liliopsida</w:t>
      </w:r>
      <w:proofErr w:type="spellEnd"/>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Order:</w:t>
      </w:r>
      <w:r>
        <w:rPr>
          <w:rFonts w:ascii="Times New Roman" w:hAnsi="Times New Roman" w:cs="Times New Roman"/>
          <w:sz w:val="26"/>
          <w:szCs w:val="26"/>
        </w:rPr>
        <w:tab/>
      </w:r>
      <w:r>
        <w:rPr>
          <w:rFonts w:ascii="Times New Roman" w:hAnsi="Times New Roman" w:cs="Times New Roman"/>
          <w:sz w:val="26"/>
          <w:szCs w:val="26"/>
        </w:rPr>
        <w:tab/>
      </w:r>
      <w:proofErr w:type="spellStart"/>
      <w:r>
        <w:rPr>
          <w:rFonts w:ascii="Times New Roman" w:hAnsi="Times New Roman" w:cs="Times New Roman"/>
          <w:i/>
          <w:sz w:val="26"/>
          <w:szCs w:val="26"/>
        </w:rPr>
        <w:t>Zingiberales</w:t>
      </w:r>
      <w:proofErr w:type="spellEnd"/>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Family:</w:t>
      </w:r>
      <w:r>
        <w:rPr>
          <w:rFonts w:ascii="Times New Roman" w:hAnsi="Times New Roman" w:cs="Times New Roman"/>
          <w:sz w:val="26"/>
          <w:szCs w:val="26"/>
        </w:rPr>
        <w:tab/>
      </w:r>
      <w:proofErr w:type="spellStart"/>
      <w:r>
        <w:rPr>
          <w:rFonts w:ascii="Times New Roman" w:hAnsi="Times New Roman" w:cs="Times New Roman"/>
          <w:i/>
          <w:sz w:val="26"/>
          <w:szCs w:val="26"/>
        </w:rPr>
        <w:t>Musaceae</w:t>
      </w:r>
      <w:proofErr w:type="spellEnd"/>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Genus:</w:t>
      </w:r>
      <w:r>
        <w:rPr>
          <w:rFonts w:ascii="Times New Roman" w:hAnsi="Times New Roman" w:cs="Times New Roman"/>
          <w:sz w:val="26"/>
          <w:szCs w:val="26"/>
        </w:rPr>
        <w:tab/>
      </w:r>
      <w:r>
        <w:rPr>
          <w:rFonts w:ascii="Times New Roman" w:hAnsi="Times New Roman" w:cs="Times New Roman"/>
          <w:i/>
          <w:sz w:val="26"/>
          <w:szCs w:val="26"/>
        </w:rPr>
        <w:t>Musa</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Specie:      </w:t>
      </w:r>
      <w:r>
        <w:rPr>
          <w:rFonts w:ascii="Times New Roman" w:hAnsi="Times New Roman" w:cs="Times New Roman"/>
          <w:sz w:val="26"/>
          <w:szCs w:val="26"/>
        </w:rPr>
        <w:tab/>
      </w:r>
      <w:r>
        <w:rPr>
          <w:rFonts w:ascii="Times New Roman" w:hAnsi="Times New Roman" w:cs="Times New Roman"/>
          <w:i/>
          <w:sz w:val="26"/>
          <w:szCs w:val="26"/>
        </w:rPr>
        <w:t>Musa</w:t>
      </w:r>
      <w:r w:rsidR="00942DFE">
        <w:rPr>
          <w:rFonts w:ascii="Times New Roman" w:hAnsi="Times New Roman" w:cs="Times New Roman"/>
          <w:i/>
          <w:sz w:val="26"/>
          <w:szCs w:val="26"/>
        </w:rPr>
        <w:t xml:space="preserve"> </w:t>
      </w:r>
      <w:proofErr w:type="spellStart"/>
      <w:r>
        <w:rPr>
          <w:rFonts w:ascii="Times New Roman" w:hAnsi="Times New Roman" w:cs="Times New Roman"/>
          <w:i/>
          <w:sz w:val="26"/>
          <w:szCs w:val="26"/>
        </w:rPr>
        <w:t>sapientum</w:t>
      </w:r>
      <w:proofErr w:type="spellEnd"/>
    </w:p>
    <w:p w:rsidR="00D5678F" w:rsidRDefault="00B17D7B">
      <w:pPr>
        <w:spacing w:before="240" w:line="360" w:lineRule="auto"/>
        <w:jc w:val="both"/>
        <w:rPr>
          <w:rFonts w:ascii="Times New Roman" w:hAnsi="Times New Roman" w:cs="Times New Roman"/>
          <w:b/>
          <w:sz w:val="26"/>
          <w:szCs w:val="26"/>
        </w:rPr>
      </w:pPr>
      <w:r>
        <w:rPr>
          <w:rFonts w:ascii="Times New Roman" w:hAnsi="Times New Roman" w:cs="Times New Roman"/>
          <w:b/>
          <w:sz w:val="26"/>
          <w:szCs w:val="26"/>
        </w:rPr>
        <w:t>2.5.4 Morphology of</w:t>
      </w:r>
      <w:r>
        <w:rPr>
          <w:rFonts w:ascii="Times New Roman" w:hAnsi="Times New Roman" w:cs="Times New Roman"/>
          <w:b/>
          <w:i/>
          <w:sz w:val="26"/>
          <w:szCs w:val="26"/>
        </w:rPr>
        <w:t xml:space="preserve"> Musa </w:t>
      </w:r>
      <w:proofErr w:type="spellStart"/>
      <w:r>
        <w:rPr>
          <w:rFonts w:ascii="Times New Roman" w:hAnsi="Times New Roman" w:cs="Times New Roman"/>
          <w:b/>
          <w:i/>
          <w:sz w:val="26"/>
          <w:szCs w:val="26"/>
        </w:rPr>
        <w:t>sapientum</w:t>
      </w:r>
      <w:proofErr w:type="spellEnd"/>
      <w:r>
        <w:rPr>
          <w:rFonts w:ascii="Times New Roman" w:hAnsi="Times New Roman" w:cs="Times New Roman"/>
          <w:b/>
          <w:i/>
          <w:sz w:val="26"/>
          <w:szCs w:val="26"/>
        </w:rPr>
        <w:t xml:space="preserve"> (Banana)</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The banana (</w:t>
      </w:r>
      <w:r>
        <w:rPr>
          <w:rFonts w:ascii="Times New Roman" w:hAnsi="Times New Roman" w:cs="Times New Roman"/>
          <w:i/>
          <w:iCs/>
          <w:sz w:val="26"/>
          <w:szCs w:val="26"/>
        </w:rPr>
        <w:t xml:space="preserve">Musa </w:t>
      </w:r>
      <w:proofErr w:type="spellStart"/>
      <w:r>
        <w:rPr>
          <w:rFonts w:ascii="Times New Roman" w:hAnsi="Times New Roman" w:cs="Times New Roman"/>
          <w:i/>
          <w:iCs/>
          <w:sz w:val="26"/>
          <w:szCs w:val="26"/>
        </w:rPr>
        <w:t>sapientum</w:t>
      </w:r>
      <w:proofErr w:type="spellEnd"/>
      <w:r>
        <w:rPr>
          <w:rFonts w:ascii="Times New Roman" w:hAnsi="Times New Roman" w:cs="Times New Roman"/>
          <w:sz w:val="26"/>
          <w:szCs w:val="26"/>
        </w:rPr>
        <w:t xml:space="preserve">) is a tree-like perennial plant. It can also be classified as an herb because it does not have woody tissues and the fruit-bearing stem dies down after the growing season. It is a perennial because suckers, shoots arising from lateral buds on the rhizome, take over and develop into fruit-bearing stems. The trunk is not a woody stem but a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a compact assemblage of overlapping and spirally arranged leaf sheaths. The 'true' stem is made up of three parts: the underground rhizome, the aerial stem to which are attached the leaves, and the peduncle to which is attached the inflorescence (Robinson and </w:t>
      </w:r>
      <w:proofErr w:type="spellStart"/>
      <w:r>
        <w:rPr>
          <w:rFonts w:ascii="Times New Roman" w:hAnsi="Times New Roman" w:cs="Times New Roman"/>
          <w:sz w:val="26"/>
          <w:szCs w:val="26"/>
        </w:rPr>
        <w:t>Galàn</w:t>
      </w:r>
      <w:proofErr w:type="spellEnd"/>
      <w:r>
        <w:rPr>
          <w:rFonts w:ascii="Times New Roman" w:hAnsi="Times New Roman" w:cs="Times New Roman"/>
          <w:sz w:val="26"/>
          <w:szCs w:val="26"/>
        </w:rPr>
        <w:t xml:space="preserve">, 2010). The stem starts on the rhizome's apical meristem, grows inside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and ends in the male bud.</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Another important part is the "Mat" which is the banana-specific horticultural term for the clump formed by the rhizome, the fruit-bearing stem (or stems as more than one stem can be fruiting at the same time) and the suckers. Some people say stool. The botanical term is genet. The above-ground shoots are called </w:t>
      </w:r>
      <w:proofErr w:type="spellStart"/>
      <w:r>
        <w:rPr>
          <w:rFonts w:ascii="Times New Roman" w:hAnsi="Times New Roman" w:cs="Times New Roman"/>
          <w:sz w:val="26"/>
          <w:szCs w:val="26"/>
        </w:rPr>
        <w:t>ramets</w:t>
      </w:r>
      <w:proofErr w:type="spellEnd"/>
      <w:r>
        <w:rPr>
          <w:rFonts w:ascii="Times New Roman" w:hAnsi="Times New Roman" w:cs="Times New Roman"/>
          <w:sz w:val="26"/>
          <w:szCs w:val="26"/>
        </w:rPr>
        <w:t xml:space="preserve">. Barring mutations in the lateral buds, the shoots on a genet are genetically identical to each other (i.e. clones). Wild species of bananas also form genets but, unlike cultivated bananas, they also reproduce sexually since their flowers are fertile. Pollination is required for the ovules to develop into seeds, which in turn stimulates pulp development in the fruit. Banana cultivars, which have flowers that are mostly sterile, produce fruits </w:t>
      </w:r>
      <w:proofErr w:type="spellStart"/>
      <w:r>
        <w:rPr>
          <w:rFonts w:ascii="Times New Roman" w:hAnsi="Times New Roman" w:cs="Times New Roman"/>
          <w:sz w:val="26"/>
          <w:szCs w:val="26"/>
        </w:rPr>
        <w:t>parthenocarpically</w:t>
      </w:r>
      <w:proofErr w:type="spellEnd"/>
      <w:r>
        <w:rPr>
          <w:rFonts w:ascii="Times New Roman" w:hAnsi="Times New Roman" w:cs="Times New Roman"/>
          <w:sz w:val="26"/>
          <w:szCs w:val="26"/>
        </w:rPr>
        <w:t>, in the absence of pollination.</w:t>
      </w:r>
    </w:p>
    <w:p w:rsidR="003310E1" w:rsidRDefault="003310E1">
      <w:pPr>
        <w:spacing w:before="240" w:line="360" w:lineRule="auto"/>
        <w:jc w:val="both"/>
        <w:rPr>
          <w:rFonts w:ascii="Times New Roman" w:hAnsi="Times New Roman" w:cs="Times New Roman"/>
          <w:b/>
          <w:bCs/>
          <w:i/>
          <w:sz w:val="26"/>
          <w:szCs w:val="26"/>
        </w:rPr>
      </w:pPr>
    </w:p>
    <w:p w:rsidR="00D5678F" w:rsidRDefault="00B17D7B">
      <w:pPr>
        <w:spacing w:before="240" w:line="360" w:lineRule="auto"/>
        <w:jc w:val="both"/>
        <w:rPr>
          <w:rFonts w:ascii="Times New Roman" w:hAnsi="Times New Roman" w:cs="Times New Roman"/>
          <w:b/>
          <w:bCs/>
          <w:i/>
          <w:sz w:val="26"/>
          <w:szCs w:val="26"/>
        </w:rPr>
      </w:pPr>
      <w:r>
        <w:rPr>
          <w:rFonts w:ascii="Times New Roman" w:hAnsi="Times New Roman" w:cs="Times New Roman"/>
          <w:b/>
          <w:bCs/>
          <w:i/>
          <w:sz w:val="26"/>
          <w:szCs w:val="26"/>
        </w:rPr>
        <w:t>2.5.4.1 Root System</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The root system of banana plants begins as a single rhizome that puts out suckers, which form new plants to replace the dying main plant after it fruits. The rhizome, suckers and </w:t>
      </w:r>
      <w:r>
        <w:rPr>
          <w:rFonts w:ascii="Times New Roman" w:hAnsi="Times New Roman" w:cs="Times New Roman"/>
          <w:sz w:val="26"/>
          <w:szCs w:val="26"/>
        </w:rPr>
        <w:lastRenderedPageBreak/>
        <w:t>their fibrous roots form a mass of roots known as the mat. In well-drained, loose soils, the roots are capable of reaching up to 5 feet deep and spreading up to 16 feet horizontally (</w:t>
      </w:r>
      <w:proofErr w:type="spellStart"/>
      <w:r>
        <w:rPr>
          <w:rFonts w:ascii="Times New Roman" w:hAnsi="Times New Roman" w:cs="Times New Roman"/>
          <w:sz w:val="26"/>
          <w:szCs w:val="26"/>
        </w:rPr>
        <w:t>Skutch</w:t>
      </w:r>
      <w:proofErr w:type="spellEnd"/>
      <w:r>
        <w:rPr>
          <w:rFonts w:ascii="Times New Roman" w:hAnsi="Times New Roman" w:cs="Times New Roman"/>
          <w:sz w:val="26"/>
          <w:szCs w:val="26"/>
        </w:rPr>
        <w:t>, 2000). The root system is the means by which the plant takes up water and nutrients from the soil. The primary roots originate from the surface of the central cylinder whereas secondary and tertiary roots originate from the primary roots.</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Additionally, the roots naturally produce many suckers that compete with the main stem for nutrients. Bananas are heavy feeders and require rich soil and plenty of water for healthy growth. If left unpruned, numerous </w:t>
      </w:r>
      <w:proofErr w:type="spellStart"/>
      <w:r>
        <w:rPr>
          <w:rFonts w:ascii="Times New Roman" w:hAnsi="Times New Roman" w:cs="Times New Roman"/>
          <w:sz w:val="26"/>
          <w:szCs w:val="26"/>
        </w:rPr>
        <w:t>pseudostems</w:t>
      </w:r>
      <w:proofErr w:type="spellEnd"/>
      <w:r>
        <w:rPr>
          <w:rFonts w:ascii="Times New Roman" w:hAnsi="Times New Roman" w:cs="Times New Roman"/>
          <w:sz w:val="26"/>
          <w:szCs w:val="26"/>
        </w:rPr>
        <w:t xml:space="preserve"> grow from suckers in the banana mat. Competition for nutrients weakens the plant and potentially leads to disease and problems with fruit production.</w:t>
      </w:r>
    </w:p>
    <w:p w:rsidR="00D5678F" w:rsidRDefault="00CE7E4B">
      <w:pPr>
        <w:pStyle w:val="ListParagraph"/>
        <w:numPr>
          <w:ilvl w:val="3"/>
          <w:numId w:val="28"/>
        </w:numPr>
        <w:spacing w:before="240" w:line="360" w:lineRule="auto"/>
        <w:jc w:val="both"/>
        <w:rPr>
          <w:rFonts w:ascii="Times New Roman" w:hAnsi="Times New Roman" w:cs="Times New Roman"/>
          <w:b/>
          <w:bCs/>
          <w:i/>
          <w:sz w:val="26"/>
          <w:szCs w:val="26"/>
        </w:rPr>
      </w:pPr>
      <w:r>
        <w:rPr>
          <w:rFonts w:ascii="Times New Roman" w:hAnsi="Times New Roman" w:cs="Times New Roman"/>
          <w:b/>
          <w:bCs/>
          <w:i/>
          <w:sz w:val="26"/>
          <w:szCs w:val="26"/>
        </w:rPr>
        <w:t xml:space="preserve"> </w:t>
      </w:r>
      <w:r w:rsidR="00B17D7B">
        <w:rPr>
          <w:rFonts w:ascii="Times New Roman" w:hAnsi="Times New Roman" w:cs="Times New Roman"/>
          <w:b/>
          <w:bCs/>
          <w:i/>
          <w:sz w:val="26"/>
          <w:szCs w:val="26"/>
        </w:rPr>
        <w:t>Rhizome</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The rhizome is commonly referred to as a corm, and occasionally as a bulb, but the botanically correct term is rhizome</w:t>
      </w:r>
      <w:r w:rsidR="00942DFE">
        <w:rPr>
          <w:rFonts w:ascii="Times New Roman" w:hAnsi="Times New Roman" w:cs="Times New Roman"/>
          <w:sz w:val="26"/>
          <w:szCs w:val="26"/>
        </w:rPr>
        <w:t xml:space="preserve"> </w:t>
      </w:r>
      <w:r>
        <w:rPr>
          <w:rFonts w:ascii="Times New Roman" w:hAnsi="Times New Roman" w:cs="Times New Roman"/>
          <w:sz w:val="26"/>
          <w:szCs w:val="26"/>
        </w:rPr>
        <w:t>(Clonal, 2017). Rhizomes are characterized by horizontal underground growth; production of roots from multiple nodes; and production of clonal shoots. Corms, on the other hand, are vertical enlarged compact stems with a tunic of thin leaves and roots arising from a single node; features that do not describe well the banana's underground structure.</w:t>
      </w:r>
    </w:p>
    <w:p w:rsidR="00D5678F" w:rsidRDefault="00B17D7B">
      <w:pPr>
        <w:spacing w:before="240" w:line="360" w:lineRule="auto"/>
        <w:jc w:val="both"/>
        <w:rPr>
          <w:rFonts w:ascii="Times New Roman" w:hAnsi="Times New Roman" w:cs="Times New Roman"/>
          <w:b/>
          <w:bCs/>
          <w:sz w:val="26"/>
          <w:szCs w:val="26"/>
        </w:rPr>
      </w:pPr>
      <w:r>
        <w:rPr>
          <w:rFonts w:ascii="Times New Roman" w:hAnsi="Times New Roman" w:cs="Times New Roman"/>
          <w:sz w:val="26"/>
          <w:szCs w:val="26"/>
        </w:rPr>
        <w:t>According to the Merriam-Webster dictionary (2010), a corm or rhizome is: “A rounded thick modified underground stem base bearing membranous or scaly leaves and buds and acting as a vegetative reproductive structure.” The corm is the site at which a banana plant produces “suckers,” or offshoots of young banana plants that grow in clusters around the “mother” plant. In the vegetative phase, the terminal growing point of the rhizome, the apical meristem, has the form of a flattened dome. At the transition from the vegetative to the floral stage, the meristem area becomes convex and rises above the surrounding leaf bases</w:t>
      </w:r>
      <w:r w:rsidR="00942DFE">
        <w:rPr>
          <w:rFonts w:ascii="Times New Roman" w:hAnsi="Times New Roman" w:cs="Times New Roman"/>
          <w:sz w:val="26"/>
          <w:szCs w:val="26"/>
        </w:rPr>
        <w:t xml:space="preserve"> </w:t>
      </w:r>
      <w:r>
        <w:rPr>
          <w:rFonts w:ascii="Times New Roman" w:hAnsi="Times New Roman" w:cs="Times New Roman"/>
          <w:sz w:val="26"/>
          <w:szCs w:val="26"/>
        </w:rPr>
        <w:t>(</w:t>
      </w:r>
      <w:proofErr w:type="spellStart"/>
      <w:r>
        <w:rPr>
          <w:rFonts w:ascii="Times New Roman" w:hAnsi="Times New Roman" w:cs="Times New Roman"/>
          <w:sz w:val="26"/>
          <w:szCs w:val="26"/>
        </w:rPr>
        <w:t>Kirchoff</w:t>
      </w:r>
      <w:proofErr w:type="spellEnd"/>
      <w:r>
        <w:rPr>
          <w:rFonts w:ascii="Times New Roman" w:hAnsi="Times New Roman" w:cs="Times New Roman"/>
          <w:sz w:val="26"/>
          <w:szCs w:val="26"/>
        </w:rPr>
        <w:t>, 1992). Flower bracts appear in place of leaves. Swellings, which differentiate into female flowers and then male flowers, appear at the base of the flower bracts.</w:t>
      </w:r>
      <w:r>
        <w:rPr>
          <w:rFonts w:ascii="Times New Roman" w:hAnsi="Times New Roman" w:cs="Times New Roman"/>
          <w:i/>
          <w:sz w:val="26"/>
          <w:szCs w:val="26"/>
        </w:rPr>
        <w:tab/>
      </w:r>
    </w:p>
    <w:p w:rsidR="00D5678F" w:rsidRDefault="00B17D7B">
      <w:pPr>
        <w:pStyle w:val="ListParagraph"/>
        <w:numPr>
          <w:ilvl w:val="3"/>
          <w:numId w:val="28"/>
        </w:numPr>
        <w:spacing w:before="240" w:line="360" w:lineRule="auto"/>
        <w:jc w:val="both"/>
        <w:rPr>
          <w:rFonts w:ascii="Times New Roman" w:hAnsi="Times New Roman" w:cs="Times New Roman"/>
          <w:b/>
          <w:bCs/>
          <w:i/>
          <w:sz w:val="26"/>
          <w:szCs w:val="26"/>
        </w:rPr>
      </w:pPr>
      <w:r>
        <w:rPr>
          <w:rFonts w:ascii="Times New Roman" w:hAnsi="Times New Roman" w:cs="Times New Roman"/>
          <w:b/>
          <w:bCs/>
          <w:i/>
          <w:sz w:val="26"/>
          <w:szCs w:val="26"/>
        </w:rPr>
        <w:lastRenderedPageBreak/>
        <w:t xml:space="preserve"> </w:t>
      </w:r>
      <w:proofErr w:type="spellStart"/>
      <w:r>
        <w:rPr>
          <w:rFonts w:ascii="Times New Roman" w:hAnsi="Times New Roman" w:cs="Times New Roman"/>
          <w:b/>
          <w:bCs/>
          <w:i/>
          <w:sz w:val="26"/>
          <w:szCs w:val="26"/>
        </w:rPr>
        <w:t>Pseudostem</w:t>
      </w:r>
      <w:proofErr w:type="spellEnd"/>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is the part that looks like a trunk. This 'false stem' is formed by the tightly packed overlapping leaf sheaths.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continues to grow in height as the leaves emerge one after the other and reaches its maximum height when the stem, which has been developing inside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emerges at the top of the plant (IPGRI-INIBAP and CIRAD). Even though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is very fleshy and consists mostly of water, it is quite sturdy and can support a bunch that weighs 50 kg or more. Pseudo-stem </w:t>
      </w:r>
      <w:proofErr w:type="gramStart"/>
      <w:r>
        <w:rPr>
          <w:rFonts w:ascii="Times New Roman" w:hAnsi="Times New Roman" w:cs="Times New Roman"/>
          <w:sz w:val="26"/>
          <w:szCs w:val="26"/>
        </w:rPr>
        <w:t>have</w:t>
      </w:r>
      <w:proofErr w:type="gramEnd"/>
      <w:r>
        <w:rPr>
          <w:rFonts w:ascii="Times New Roman" w:hAnsi="Times New Roman" w:cs="Times New Roman"/>
          <w:sz w:val="26"/>
          <w:szCs w:val="26"/>
        </w:rPr>
        <w:t xml:space="preserve"> low glycemic index and have a high content of dietary </w:t>
      </w:r>
      <w:proofErr w:type="spellStart"/>
      <w:r>
        <w:rPr>
          <w:rFonts w:ascii="Times New Roman" w:hAnsi="Times New Roman" w:cs="Times New Roman"/>
          <w:sz w:val="26"/>
          <w:szCs w:val="26"/>
        </w:rPr>
        <w:t>fibre</w:t>
      </w:r>
      <w:proofErr w:type="spellEnd"/>
      <w:r>
        <w:rPr>
          <w:rFonts w:ascii="Times New Roman" w:hAnsi="Times New Roman" w:cs="Times New Roman"/>
          <w:sz w:val="26"/>
          <w:szCs w:val="26"/>
        </w:rPr>
        <w:t xml:space="preserve"> and antioxidant which is good for diabetes (</w:t>
      </w:r>
      <w:proofErr w:type="spellStart"/>
      <w:r>
        <w:rPr>
          <w:rFonts w:ascii="Times New Roman" w:hAnsi="Times New Roman" w:cs="Times New Roman"/>
          <w:sz w:val="26"/>
          <w:szCs w:val="26"/>
        </w:rPr>
        <w:t>Bhaskar</w:t>
      </w:r>
      <w:proofErr w:type="spellEnd"/>
      <w:r>
        <w:rPr>
          <w:rFonts w:ascii="Times New Roman" w:hAnsi="Times New Roman" w:cs="Times New Roman"/>
          <w:sz w:val="26"/>
          <w:szCs w:val="26"/>
        </w:rPr>
        <w:t xml:space="preserve"> </w:t>
      </w:r>
      <w:r>
        <w:rPr>
          <w:rFonts w:ascii="Times New Roman" w:hAnsi="Times New Roman" w:cs="Times New Roman"/>
          <w:i/>
          <w:sz w:val="26"/>
          <w:szCs w:val="26"/>
        </w:rPr>
        <w:t>et al.,</w:t>
      </w:r>
      <w:r>
        <w:rPr>
          <w:rFonts w:ascii="Times New Roman" w:hAnsi="Times New Roman" w:cs="Times New Roman"/>
          <w:sz w:val="26"/>
          <w:szCs w:val="26"/>
        </w:rPr>
        <w:t xml:space="preserve"> 2011). Banana stem is rich in potassium and vitamin B6. Vitamin B6 helps in production of </w:t>
      </w:r>
      <w:proofErr w:type="spellStart"/>
      <w:r>
        <w:rPr>
          <w:rFonts w:ascii="Times New Roman" w:hAnsi="Times New Roman" w:cs="Times New Roman"/>
          <w:sz w:val="26"/>
          <w:szCs w:val="26"/>
        </w:rPr>
        <w:t>haemoglobin</w:t>
      </w:r>
      <w:proofErr w:type="spellEnd"/>
      <w:r>
        <w:rPr>
          <w:rFonts w:ascii="Times New Roman" w:hAnsi="Times New Roman" w:cs="Times New Roman"/>
          <w:sz w:val="26"/>
          <w:szCs w:val="26"/>
        </w:rPr>
        <w:t xml:space="preserve"> and insulin.</w:t>
      </w:r>
      <w:r w:rsidR="00942DFE">
        <w:rPr>
          <w:rFonts w:ascii="Times New Roman" w:hAnsi="Times New Roman" w:cs="Times New Roman"/>
          <w:sz w:val="26"/>
          <w:szCs w:val="26"/>
        </w:rPr>
        <w:t xml:space="preserve"> </w:t>
      </w:r>
      <w:r>
        <w:rPr>
          <w:rFonts w:ascii="Times New Roman" w:hAnsi="Times New Roman" w:cs="Times New Roman"/>
          <w:sz w:val="26"/>
          <w:szCs w:val="26"/>
        </w:rPr>
        <w:t xml:space="preserve">This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can grow to be two to eight meters tall. Each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grows from a corm. A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is able to produce a single bunch of bananas. After fruiting,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dies and is replaced. When most bananas are ripe, they turn yellow or, sometimes, red. Unripe bananas are green.</w:t>
      </w:r>
    </w:p>
    <w:p w:rsidR="00D5678F" w:rsidRDefault="00B17D7B">
      <w:pPr>
        <w:pStyle w:val="ListParagraph"/>
        <w:numPr>
          <w:ilvl w:val="3"/>
          <w:numId w:val="28"/>
        </w:numPr>
        <w:spacing w:before="240" w:line="360" w:lineRule="auto"/>
        <w:jc w:val="both"/>
        <w:rPr>
          <w:rFonts w:ascii="Times New Roman" w:hAnsi="Times New Roman" w:cs="Times New Roman"/>
          <w:b/>
          <w:i/>
          <w:sz w:val="26"/>
          <w:szCs w:val="26"/>
        </w:rPr>
      </w:pPr>
      <w:r>
        <w:rPr>
          <w:rFonts w:ascii="Times New Roman" w:hAnsi="Times New Roman" w:cs="Times New Roman"/>
          <w:b/>
          <w:i/>
          <w:sz w:val="26"/>
          <w:szCs w:val="26"/>
        </w:rPr>
        <w:t xml:space="preserve"> Stem</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Banana stems vary in size, averaging at least five centimeters in diameter when sold in markets, and are cylindrical to elongated in shape. The outer layer of the stem is a fibrous, green sheath that is inedible and tough to remove. Underneath this layer, the core is the edible portion of the stem and is white to pale green-yellow with a firm, dense consistency. Banana stems are crisp with a texture similar to jicama and have a mild, sweet-tart, vegetal flavor.</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The 'true' stem provides support to the leaves and flowers, some of which will develop into fruits. The leaves and flowers are attached to a node, and the sections between nodes are internodes. The stem is subdivided in three parts: the underground rhizome, the aerial stem, and the peduncle</w:t>
      </w:r>
      <w:r w:rsidR="00942DFE">
        <w:rPr>
          <w:rFonts w:ascii="Times New Roman" w:hAnsi="Times New Roman" w:cs="Times New Roman"/>
          <w:sz w:val="26"/>
          <w:szCs w:val="26"/>
        </w:rPr>
        <w:t xml:space="preserve"> </w:t>
      </w:r>
      <w:r>
        <w:rPr>
          <w:rFonts w:ascii="Times New Roman" w:hAnsi="Times New Roman" w:cs="Times New Roman"/>
          <w:sz w:val="26"/>
          <w:szCs w:val="26"/>
        </w:rPr>
        <w:t xml:space="preserve">(Robinson and </w:t>
      </w:r>
      <w:proofErr w:type="spellStart"/>
      <w:r>
        <w:rPr>
          <w:rFonts w:ascii="Times New Roman" w:hAnsi="Times New Roman" w:cs="Times New Roman"/>
          <w:sz w:val="26"/>
          <w:szCs w:val="26"/>
        </w:rPr>
        <w:t>Galàn</w:t>
      </w:r>
      <w:proofErr w:type="spellEnd"/>
      <w:r>
        <w:rPr>
          <w:rFonts w:ascii="Times New Roman" w:hAnsi="Times New Roman" w:cs="Times New Roman"/>
          <w:sz w:val="26"/>
          <w:szCs w:val="26"/>
        </w:rPr>
        <w:t xml:space="preserve">, 2010). The aerial stem begins to develop after the formation of flowers on the rhizome's apical meristem. As it develops, it carries the inflorescence and the leaf bases upwards inside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When the aerial stem emerges at the top of the plant, it is called the </w:t>
      </w:r>
      <w:proofErr w:type="spellStart"/>
      <w:proofErr w:type="gramStart"/>
      <w:r>
        <w:rPr>
          <w:rFonts w:ascii="Times New Roman" w:hAnsi="Times New Roman" w:cs="Times New Roman"/>
          <w:sz w:val="26"/>
          <w:szCs w:val="26"/>
        </w:rPr>
        <w:t>peduncle.The</w:t>
      </w:r>
      <w:proofErr w:type="spellEnd"/>
      <w:proofErr w:type="gramEnd"/>
      <w:r>
        <w:rPr>
          <w:rFonts w:ascii="Times New Roman" w:hAnsi="Times New Roman" w:cs="Times New Roman"/>
          <w:sz w:val="26"/>
          <w:szCs w:val="26"/>
        </w:rPr>
        <w:t xml:space="preserve"> aerial stem is often called the </w:t>
      </w:r>
      <w:r>
        <w:rPr>
          <w:rFonts w:ascii="Times New Roman" w:hAnsi="Times New Roman" w:cs="Times New Roman"/>
          <w:sz w:val="26"/>
          <w:szCs w:val="26"/>
        </w:rPr>
        <w:lastRenderedPageBreak/>
        <w:t>floral stem. But this is wrong because the flowers are attached to the peduncle. Only the leaves are attached to the aerial stem.</w:t>
      </w:r>
    </w:p>
    <w:p w:rsidR="00D5678F" w:rsidRDefault="00B17D7B">
      <w:pPr>
        <w:pStyle w:val="ListParagraph"/>
        <w:numPr>
          <w:ilvl w:val="3"/>
          <w:numId w:val="30"/>
        </w:numPr>
        <w:spacing w:before="240" w:line="360" w:lineRule="auto"/>
        <w:ind w:left="0" w:hanging="90"/>
        <w:jc w:val="both"/>
        <w:rPr>
          <w:rFonts w:ascii="Times New Roman" w:hAnsi="Times New Roman" w:cs="Times New Roman"/>
          <w:b/>
          <w:bCs/>
          <w:i/>
          <w:sz w:val="26"/>
          <w:szCs w:val="26"/>
        </w:rPr>
      </w:pPr>
      <w:r>
        <w:rPr>
          <w:rFonts w:ascii="Times New Roman" w:hAnsi="Times New Roman" w:cs="Times New Roman"/>
          <w:b/>
          <w:bCs/>
          <w:i/>
          <w:sz w:val="26"/>
          <w:szCs w:val="26"/>
        </w:rPr>
        <w:t>Leaf</w:t>
      </w:r>
    </w:p>
    <w:p w:rsidR="00D5678F" w:rsidRDefault="00B17D7B">
      <w:pPr>
        <w:pStyle w:val="ListParagraph"/>
        <w:spacing w:before="240" w:line="360" w:lineRule="auto"/>
        <w:ind w:left="0"/>
        <w:jc w:val="both"/>
        <w:rPr>
          <w:rFonts w:ascii="Times New Roman" w:hAnsi="Times New Roman" w:cs="Times New Roman"/>
          <w:b/>
          <w:bCs/>
          <w:i/>
          <w:sz w:val="26"/>
          <w:szCs w:val="26"/>
        </w:rPr>
      </w:pPr>
      <w:r>
        <w:rPr>
          <w:rFonts w:ascii="Times New Roman" w:hAnsi="Times New Roman" w:cs="Times New Roman"/>
          <w:sz w:val="26"/>
          <w:szCs w:val="26"/>
        </w:rPr>
        <w:t xml:space="preserve">Banana leaves are large, wide, elongated, and slightly rounded, averaging two meters in length, a half a meter in width, and 8-12 leaves per tree. The surface of the leaves is waxy, flexible, and glossy, and range in color from lime, olive green, to dark green. There is a central midrib that runs the length of the leaf and two laminas, or leaf halves are found on either side of the midrib. The leaves do not have branching veins, and this makes them vulnerable to tearing easily. The leaf is the main photosynthetic organ. Each leaf emerges from the center of the </w:t>
      </w:r>
      <w:proofErr w:type="spellStart"/>
      <w:r>
        <w:rPr>
          <w:rFonts w:ascii="Times New Roman" w:hAnsi="Times New Roman" w:cs="Times New Roman"/>
          <w:sz w:val="26"/>
          <w:szCs w:val="26"/>
        </w:rPr>
        <w:t>pseudostem</w:t>
      </w:r>
      <w:proofErr w:type="spellEnd"/>
      <w:r>
        <w:rPr>
          <w:rFonts w:ascii="Times New Roman" w:hAnsi="Times New Roman" w:cs="Times New Roman"/>
          <w:sz w:val="26"/>
          <w:szCs w:val="26"/>
        </w:rPr>
        <w:t xml:space="preserve"> as a rolled cylinder. The distal end of the elongating leaf sheath contracts into a petiole, that is more or less open depending on the cultivar. The petiole becomes the midrib, which divides the blade into two lamina halves. The upper surface of the leaf is called </w:t>
      </w:r>
      <w:proofErr w:type="spellStart"/>
      <w:r>
        <w:rPr>
          <w:rFonts w:ascii="Times New Roman" w:hAnsi="Times New Roman" w:cs="Times New Roman"/>
          <w:sz w:val="26"/>
          <w:szCs w:val="26"/>
        </w:rPr>
        <w:t>adaxial</w:t>
      </w:r>
      <w:proofErr w:type="spellEnd"/>
      <w:r>
        <w:rPr>
          <w:rFonts w:ascii="Times New Roman" w:hAnsi="Times New Roman" w:cs="Times New Roman"/>
          <w:sz w:val="26"/>
          <w:szCs w:val="26"/>
        </w:rPr>
        <w:t xml:space="preserve"> while the lower one is called </w:t>
      </w:r>
      <w:proofErr w:type="spellStart"/>
      <w:r>
        <w:rPr>
          <w:rFonts w:ascii="Times New Roman" w:hAnsi="Times New Roman" w:cs="Times New Roman"/>
          <w:sz w:val="26"/>
          <w:szCs w:val="26"/>
        </w:rPr>
        <w:t>abaxial</w:t>
      </w:r>
      <w:proofErr w:type="spellEnd"/>
      <w:r>
        <w:rPr>
          <w:rFonts w:ascii="Times New Roman" w:hAnsi="Times New Roman" w:cs="Times New Roman"/>
          <w:sz w:val="26"/>
          <w:szCs w:val="26"/>
        </w:rPr>
        <w:t xml:space="preserve">. The first rudimentary leaves produced by a growing sucker are called scale leaves. Mature leaves that consist of sheath, petiole, midrib and blade are called foliage leaves. Lamina veins run parallel to each other in a long S shape from midrib to margin. Veins do not branch, which results in leaves tearing easily. The cigar leaf is a recently emerged leaf still rolled as a cylinder. The lapse of time in which a leaf unfolds varies. Under </w:t>
      </w:r>
      <w:proofErr w:type="spellStart"/>
      <w:r>
        <w:rPr>
          <w:rFonts w:ascii="Times New Roman" w:hAnsi="Times New Roman" w:cs="Times New Roman"/>
          <w:sz w:val="26"/>
          <w:szCs w:val="26"/>
        </w:rPr>
        <w:t>favourable</w:t>
      </w:r>
      <w:proofErr w:type="spellEnd"/>
      <w:r>
        <w:rPr>
          <w:rFonts w:ascii="Times New Roman" w:hAnsi="Times New Roman" w:cs="Times New Roman"/>
          <w:sz w:val="26"/>
          <w:szCs w:val="26"/>
        </w:rPr>
        <w:t xml:space="preserve"> climatic conditions, it takes about seven days, but it can take up to 15 to 20 days under poor conditions. The new leaf is tightly coiled, whitish, and particularly fragile. The extension at the tip of the leaf is called the precursory appendage. After emergence, it withers and falls off.</w:t>
      </w:r>
    </w:p>
    <w:p w:rsidR="00D5678F" w:rsidRDefault="00B17D7B">
      <w:pPr>
        <w:spacing w:before="240" w:line="360" w:lineRule="auto"/>
        <w:jc w:val="both"/>
        <w:rPr>
          <w:rFonts w:ascii="Times New Roman" w:hAnsi="Times New Roman" w:cs="Times New Roman"/>
          <w:b/>
          <w:i/>
          <w:sz w:val="26"/>
          <w:szCs w:val="26"/>
        </w:rPr>
      </w:pPr>
      <w:r>
        <w:rPr>
          <w:rFonts w:ascii="Times New Roman" w:hAnsi="Times New Roman" w:cs="Times New Roman"/>
          <w:b/>
          <w:i/>
          <w:sz w:val="26"/>
          <w:szCs w:val="26"/>
        </w:rPr>
        <w:t>2.5.4.6</w:t>
      </w:r>
      <w:r w:rsidR="00503D61">
        <w:rPr>
          <w:rFonts w:ascii="Times New Roman" w:hAnsi="Times New Roman" w:cs="Times New Roman"/>
          <w:b/>
          <w:i/>
          <w:sz w:val="26"/>
          <w:szCs w:val="26"/>
        </w:rPr>
        <w:t xml:space="preserve"> </w:t>
      </w:r>
      <w:r>
        <w:rPr>
          <w:rFonts w:ascii="Times New Roman" w:hAnsi="Times New Roman" w:cs="Times New Roman"/>
          <w:b/>
          <w:i/>
          <w:sz w:val="26"/>
          <w:szCs w:val="26"/>
        </w:rPr>
        <w:t>Sucker</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Sucker is a shoot that develops from a lateral bud on the rhizome and emerges from the soil usually near the parent plant. It is a form of asexual, or vegetative, reproduction, which makes the banana plant perennial. Suckers emerge and ensure a more or less continuous supply of shoots, each capable of producing an inflorescence. They have been used as </w:t>
      </w:r>
      <w:r>
        <w:rPr>
          <w:rFonts w:ascii="Times New Roman" w:hAnsi="Times New Roman" w:cs="Times New Roman"/>
          <w:sz w:val="26"/>
          <w:szCs w:val="26"/>
        </w:rPr>
        <w:lastRenderedPageBreak/>
        <w:t>planting material since the early days of domestication by severing them from the mat and transplanting them to a new location. Both wild species of bananas and cultivated bananas produce suckers. Wild species may produce few or many suckers</w:t>
      </w:r>
      <w:r w:rsidR="003310E1">
        <w:rPr>
          <w:rFonts w:ascii="Times New Roman" w:hAnsi="Times New Roman" w:cs="Times New Roman"/>
          <w:sz w:val="26"/>
          <w:szCs w:val="26"/>
        </w:rPr>
        <w:t xml:space="preserve"> </w:t>
      </w:r>
      <w:r>
        <w:rPr>
          <w:rFonts w:ascii="Times New Roman" w:hAnsi="Times New Roman" w:cs="Times New Roman"/>
          <w:sz w:val="26"/>
          <w:szCs w:val="26"/>
        </w:rPr>
        <w:t xml:space="preserve">(Turner, 2000). </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Morphologically, there are two types of sucker: sword suckers, characterized by narrow leaves and a large rhizome, and water suckers; which have broad leaves and a small rhizome. Water suckers have a weak connection to the parent plant and as such will not develop into a strong plant. The number of suckers produced varies with the type of cultivar. The sucker selected to replace the parent plant after fruiting is called the follower or ratoon (</w:t>
      </w:r>
      <w:proofErr w:type="spellStart"/>
      <w:r>
        <w:rPr>
          <w:rFonts w:ascii="Times New Roman" w:hAnsi="Times New Roman" w:cs="Times New Roman"/>
          <w:sz w:val="26"/>
          <w:szCs w:val="26"/>
        </w:rPr>
        <w:t>Skutch</w:t>
      </w:r>
      <w:proofErr w:type="spellEnd"/>
      <w:r>
        <w:rPr>
          <w:rFonts w:ascii="Times New Roman" w:hAnsi="Times New Roman" w:cs="Times New Roman"/>
          <w:sz w:val="26"/>
          <w:szCs w:val="26"/>
        </w:rPr>
        <w:t>, 2000).</w:t>
      </w:r>
    </w:p>
    <w:p w:rsidR="003310E1" w:rsidRDefault="003310E1">
      <w:pPr>
        <w:spacing w:before="240" w:line="360" w:lineRule="auto"/>
        <w:jc w:val="both"/>
        <w:rPr>
          <w:rFonts w:ascii="Times New Roman" w:hAnsi="Times New Roman" w:cs="Times New Roman"/>
          <w:sz w:val="26"/>
          <w:szCs w:val="26"/>
        </w:rPr>
      </w:pPr>
    </w:p>
    <w:p w:rsidR="00D5678F" w:rsidRDefault="00B17D7B">
      <w:pPr>
        <w:pStyle w:val="ListParagraph"/>
        <w:numPr>
          <w:ilvl w:val="3"/>
          <w:numId w:val="31"/>
        </w:numPr>
        <w:spacing w:before="240" w:line="360" w:lineRule="auto"/>
        <w:jc w:val="both"/>
        <w:rPr>
          <w:rFonts w:ascii="Times New Roman" w:hAnsi="Times New Roman" w:cs="Times New Roman"/>
          <w:b/>
          <w:i/>
          <w:sz w:val="26"/>
          <w:szCs w:val="26"/>
        </w:rPr>
      </w:pPr>
      <w:r>
        <w:rPr>
          <w:rFonts w:ascii="Times New Roman" w:hAnsi="Times New Roman" w:cs="Times New Roman"/>
          <w:b/>
          <w:i/>
          <w:sz w:val="26"/>
          <w:szCs w:val="26"/>
        </w:rPr>
        <w:t xml:space="preserve"> Inflorescence</w:t>
      </w:r>
    </w:p>
    <w:p w:rsidR="00D5678F" w:rsidRDefault="00B17D7B">
      <w:pPr>
        <w:spacing w:before="240" w:line="360" w:lineRule="auto"/>
        <w:jc w:val="both"/>
        <w:rPr>
          <w:rFonts w:ascii="Times New Roman" w:hAnsi="Times New Roman" w:cs="Times New Roman"/>
          <w:sz w:val="26"/>
          <w:szCs w:val="26"/>
        </w:rPr>
      </w:pPr>
      <w:r>
        <w:rPr>
          <w:rFonts w:ascii="Times New Roman" w:hAnsi="Times New Roman" w:cs="Times New Roman"/>
          <w:sz w:val="26"/>
          <w:szCs w:val="26"/>
        </w:rPr>
        <w:t xml:space="preserve">The inflorescence of the banana is a complex structure that includes the flowers that will develop into fruits. The botanical term for the banana inflorescence is a </w:t>
      </w:r>
      <w:proofErr w:type="spellStart"/>
      <w:r>
        <w:rPr>
          <w:rFonts w:ascii="Times New Roman" w:hAnsi="Times New Roman" w:cs="Times New Roman"/>
          <w:sz w:val="26"/>
          <w:szCs w:val="26"/>
        </w:rPr>
        <w:t>thyrse</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Kirchoff</w:t>
      </w:r>
      <w:proofErr w:type="spellEnd"/>
      <w:r>
        <w:rPr>
          <w:rFonts w:ascii="Times New Roman" w:hAnsi="Times New Roman" w:cs="Times New Roman"/>
          <w:sz w:val="26"/>
          <w:szCs w:val="26"/>
        </w:rPr>
        <w:t>, 1992). The main types of flowers are the female flowers, which develop into fruits, and the male flowers. The female flowers which are known as "</w:t>
      </w:r>
      <w:proofErr w:type="spellStart"/>
      <w:r>
        <w:rPr>
          <w:rFonts w:ascii="Times New Roman" w:hAnsi="Times New Roman" w:cs="Times New Roman"/>
          <w:sz w:val="26"/>
          <w:szCs w:val="26"/>
        </w:rPr>
        <w:t>Pistillate</w:t>
      </w:r>
      <w:proofErr w:type="spellEnd"/>
      <w:r>
        <w:rPr>
          <w:rFonts w:ascii="Times New Roman" w:hAnsi="Times New Roman" w:cs="Times New Roman"/>
          <w:sz w:val="26"/>
          <w:szCs w:val="26"/>
        </w:rPr>
        <w:t xml:space="preserve">" appear first. In cultivated bananas, the ovary develops into a seedless fruit by </w:t>
      </w:r>
      <w:proofErr w:type="spellStart"/>
      <w:r>
        <w:rPr>
          <w:rFonts w:ascii="Times New Roman" w:hAnsi="Times New Roman" w:cs="Times New Roman"/>
          <w:sz w:val="26"/>
          <w:szCs w:val="26"/>
        </w:rPr>
        <w:t>parthenocarpy</w:t>
      </w:r>
      <w:proofErr w:type="spellEnd"/>
      <w:r>
        <w:rPr>
          <w:rFonts w:ascii="Times New Roman" w:hAnsi="Times New Roman" w:cs="Times New Roman"/>
          <w:sz w:val="26"/>
          <w:szCs w:val="26"/>
        </w:rPr>
        <w:t>. As it lifts, the bract (a modified leaf associated with a reproductive structure) exposes a cluster of female flowers that are normally arranged in two rows. These flowers will develop into a hand of fruit. The number of hands in the bunch depends on the number of female clusters in the inflorescence, and varies depending on the genotype and environmental conditions.</w:t>
      </w:r>
    </w:p>
    <w:p w:rsidR="00D5678F" w:rsidRDefault="00B17D7B">
      <w:pPr>
        <w:pStyle w:val="Default"/>
        <w:spacing w:line="360" w:lineRule="auto"/>
        <w:jc w:val="both"/>
        <w:rPr>
          <w:sz w:val="26"/>
          <w:szCs w:val="26"/>
        </w:rPr>
      </w:pPr>
      <w:r>
        <w:rPr>
          <w:sz w:val="26"/>
          <w:szCs w:val="26"/>
        </w:rPr>
        <w:t>As the female flowers develop into fruit, the distal portion of the inflorescence elongates and produces clusters of male (staminate) flowers that produce pollen. In cultivated bananas, the amount of pollen is reduced or may be absent.</w:t>
      </w:r>
    </w:p>
    <w:p w:rsidR="00D5678F" w:rsidRDefault="00D5678F">
      <w:pPr>
        <w:pStyle w:val="Default"/>
        <w:spacing w:line="360" w:lineRule="auto"/>
        <w:jc w:val="both"/>
        <w:rPr>
          <w:noProof/>
          <w:sz w:val="26"/>
          <w:szCs w:val="26"/>
        </w:rPr>
      </w:pPr>
    </w:p>
    <w:p w:rsidR="00D5678F" w:rsidRDefault="00D5678F">
      <w:pPr>
        <w:pStyle w:val="Default"/>
        <w:spacing w:line="360" w:lineRule="auto"/>
        <w:jc w:val="both"/>
        <w:rPr>
          <w:b/>
          <w:sz w:val="26"/>
          <w:szCs w:val="26"/>
        </w:rPr>
      </w:pPr>
    </w:p>
    <w:p w:rsidR="00D5678F" w:rsidRDefault="00D5678F">
      <w:pPr>
        <w:pStyle w:val="Default"/>
        <w:spacing w:line="360" w:lineRule="auto"/>
        <w:jc w:val="both"/>
        <w:rPr>
          <w:sz w:val="26"/>
          <w:szCs w:val="26"/>
        </w:rPr>
      </w:pPr>
    </w:p>
    <w:p w:rsidR="00D5678F" w:rsidRDefault="00B17D7B">
      <w:pPr>
        <w:pStyle w:val="Default"/>
        <w:spacing w:line="360" w:lineRule="auto"/>
        <w:jc w:val="both"/>
        <w:rPr>
          <w:b/>
          <w:i/>
          <w:sz w:val="26"/>
          <w:szCs w:val="26"/>
        </w:rPr>
      </w:pPr>
      <w:r>
        <w:rPr>
          <w:b/>
          <w:i/>
          <w:sz w:val="26"/>
          <w:szCs w:val="26"/>
        </w:rPr>
        <w:lastRenderedPageBreak/>
        <w:t>2.5.4.8 Peduncle</w:t>
      </w:r>
    </w:p>
    <w:p w:rsidR="00D5678F" w:rsidRDefault="00B17D7B">
      <w:pPr>
        <w:pStyle w:val="Default"/>
        <w:spacing w:line="360" w:lineRule="auto"/>
        <w:jc w:val="both"/>
        <w:rPr>
          <w:sz w:val="26"/>
          <w:szCs w:val="26"/>
        </w:rPr>
      </w:pPr>
      <w:r>
        <w:rPr>
          <w:sz w:val="26"/>
          <w:szCs w:val="26"/>
        </w:rPr>
        <w:t xml:space="preserve"> Botanically, peduncle is the stalk that supports the inflorescence. But in the Descriptors for bananas, the peduncle refers only to the stalk between the leaf crown and the first hand of fruit, whereas the stalk that actually supports the female and male flowers is called rachis</w:t>
      </w:r>
      <w:r w:rsidR="00942DFE">
        <w:rPr>
          <w:sz w:val="26"/>
          <w:szCs w:val="26"/>
        </w:rPr>
        <w:t xml:space="preserve"> (IPGRI and CIRAD, 1996).  Jeff </w:t>
      </w:r>
      <w:proofErr w:type="spellStart"/>
      <w:r>
        <w:rPr>
          <w:sz w:val="26"/>
          <w:szCs w:val="26"/>
        </w:rPr>
        <w:t>Daniells</w:t>
      </w:r>
      <w:proofErr w:type="spellEnd"/>
      <w:r>
        <w:rPr>
          <w:sz w:val="26"/>
          <w:szCs w:val="26"/>
        </w:rPr>
        <w:t xml:space="preserve"> and David Turner have argued that in keeping with the botanical definition of the term, the peduncle extends to the meristem in the male bud and is composed of three sections: the transitional, female and male peduncles</w:t>
      </w:r>
      <w:r w:rsidR="00942DFE">
        <w:rPr>
          <w:sz w:val="26"/>
          <w:szCs w:val="26"/>
        </w:rPr>
        <w:t xml:space="preserve"> </w:t>
      </w:r>
      <w:r>
        <w:rPr>
          <w:sz w:val="26"/>
          <w:szCs w:val="26"/>
        </w:rPr>
        <w:t>(</w:t>
      </w:r>
      <w:proofErr w:type="spellStart"/>
      <w:r>
        <w:rPr>
          <w:sz w:val="26"/>
          <w:szCs w:val="26"/>
        </w:rPr>
        <w:t>Skutch</w:t>
      </w:r>
      <w:proofErr w:type="spellEnd"/>
      <w:r>
        <w:rPr>
          <w:sz w:val="26"/>
          <w:szCs w:val="26"/>
        </w:rPr>
        <w:t>, 2000).</w:t>
      </w:r>
    </w:p>
    <w:p w:rsidR="00D5678F" w:rsidRDefault="00B17D7B">
      <w:pPr>
        <w:pStyle w:val="Default"/>
        <w:spacing w:line="360" w:lineRule="auto"/>
        <w:jc w:val="both"/>
        <w:rPr>
          <w:sz w:val="26"/>
          <w:szCs w:val="26"/>
        </w:rPr>
      </w:pPr>
      <w:proofErr w:type="spellStart"/>
      <w:r>
        <w:rPr>
          <w:sz w:val="26"/>
          <w:szCs w:val="26"/>
        </w:rPr>
        <w:t>i</w:t>
      </w:r>
      <w:proofErr w:type="spellEnd"/>
      <w:r>
        <w:rPr>
          <w:sz w:val="26"/>
          <w:szCs w:val="26"/>
        </w:rPr>
        <w:t>. Transitional peduncle</w:t>
      </w:r>
    </w:p>
    <w:p w:rsidR="00D5678F" w:rsidRDefault="00B17D7B">
      <w:pPr>
        <w:pStyle w:val="Default"/>
        <w:spacing w:line="360" w:lineRule="auto"/>
        <w:jc w:val="both"/>
        <w:rPr>
          <w:sz w:val="26"/>
          <w:szCs w:val="26"/>
        </w:rPr>
      </w:pPr>
      <w:r>
        <w:rPr>
          <w:sz w:val="26"/>
          <w:szCs w:val="26"/>
        </w:rPr>
        <w:t>The transitional peduncle supports organs that are in transition from leaves to bracts: sterile nodes with a bract that abscises at bunch emergence. It corresponds that what is traditionally called the peduncle.</w:t>
      </w:r>
    </w:p>
    <w:p w:rsidR="00D5678F" w:rsidRDefault="00B17D7B">
      <w:pPr>
        <w:pStyle w:val="Default"/>
        <w:spacing w:line="360" w:lineRule="auto"/>
        <w:jc w:val="both"/>
        <w:rPr>
          <w:sz w:val="26"/>
          <w:szCs w:val="26"/>
        </w:rPr>
      </w:pPr>
      <w:r>
        <w:rPr>
          <w:sz w:val="26"/>
          <w:szCs w:val="26"/>
        </w:rPr>
        <w:t>ii. Female peduncle</w:t>
      </w:r>
    </w:p>
    <w:p w:rsidR="00D5678F" w:rsidRDefault="00B17D7B">
      <w:pPr>
        <w:pStyle w:val="Default"/>
        <w:spacing w:line="360" w:lineRule="auto"/>
        <w:jc w:val="both"/>
        <w:rPr>
          <w:sz w:val="26"/>
          <w:szCs w:val="26"/>
        </w:rPr>
      </w:pPr>
      <w:r>
        <w:rPr>
          <w:sz w:val="26"/>
          <w:szCs w:val="26"/>
        </w:rPr>
        <w:t>The female peduncle supports the female flowers that develop into fruits.</w:t>
      </w:r>
    </w:p>
    <w:p w:rsidR="00D5678F" w:rsidRDefault="00B17D7B">
      <w:pPr>
        <w:pStyle w:val="Default"/>
        <w:spacing w:line="360" w:lineRule="auto"/>
        <w:jc w:val="both"/>
        <w:rPr>
          <w:sz w:val="26"/>
          <w:szCs w:val="26"/>
        </w:rPr>
      </w:pPr>
      <w:r>
        <w:rPr>
          <w:sz w:val="26"/>
          <w:szCs w:val="26"/>
        </w:rPr>
        <w:t>The bunch is the descriptive term that includes all the fruits. The fruits are arranged into hands, the former clusters of flowers that were each subtended by a bract. By analogy, the fruits in a hand are often called fingers.</w:t>
      </w:r>
    </w:p>
    <w:p w:rsidR="00D5678F" w:rsidRDefault="00B17D7B">
      <w:pPr>
        <w:pStyle w:val="Default"/>
        <w:spacing w:line="360" w:lineRule="auto"/>
        <w:jc w:val="both"/>
        <w:rPr>
          <w:sz w:val="26"/>
          <w:szCs w:val="26"/>
        </w:rPr>
      </w:pPr>
      <w:r>
        <w:rPr>
          <w:sz w:val="26"/>
          <w:szCs w:val="26"/>
        </w:rPr>
        <w:t>iii. Male peduncle</w:t>
      </w:r>
    </w:p>
    <w:p w:rsidR="00D5678F" w:rsidRDefault="00B17D7B">
      <w:pPr>
        <w:pStyle w:val="Default"/>
        <w:spacing w:line="360" w:lineRule="auto"/>
        <w:jc w:val="both"/>
        <w:rPr>
          <w:sz w:val="26"/>
          <w:szCs w:val="26"/>
        </w:rPr>
      </w:pPr>
      <w:r>
        <w:rPr>
          <w:sz w:val="26"/>
          <w:szCs w:val="26"/>
        </w:rPr>
        <w:t>The male peduncle supports the male flowers in the male bud. It corresponds that what is traditionally called the rachis, an ambiguous term that in botany has been used in relation to both vegetative and reproductive parts, whereas the term peduncle is only used for stems that support flowers. The part above the male bud can be bare or covered with persistent bracts. The scars (nodes) indicate where the bracts were attached. The male peduncle continues to grow as the fruits are maturing. Male bud</w:t>
      </w:r>
    </w:p>
    <w:p w:rsidR="00503D61" w:rsidRPr="00503D61" w:rsidRDefault="00B17D7B">
      <w:pPr>
        <w:pStyle w:val="Default"/>
        <w:spacing w:line="360" w:lineRule="auto"/>
        <w:jc w:val="both"/>
        <w:rPr>
          <w:sz w:val="26"/>
          <w:szCs w:val="26"/>
        </w:rPr>
      </w:pPr>
      <w:r>
        <w:rPr>
          <w:sz w:val="26"/>
          <w:szCs w:val="26"/>
        </w:rPr>
        <w:t>The male bud contains clusters of male flowers. Each cluster is subtended by a bract. The male bud is sometimes called the bell. In some cultivars, it ceases to grow after the fruits have set and can be more or less exhausted by the time the bunch reaches maturity. The presence or absence of the male bud is one of the traits used to distinguish cultivars.</w:t>
      </w:r>
    </w:p>
    <w:p w:rsidR="00503D61" w:rsidRDefault="00503D61">
      <w:pPr>
        <w:pStyle w:val="Default"/>
        <w:spacing w:line="360" w:lineRule="auto"/>
        <w:jc w:val="both"/>
        <w:rPr>
          <w:b/>
          <w:bCs/>
          <w:sz w:val="26"/>
          <w:szCs w:val="26"/>
        </w:rPr>
      </w:pPr>
    </w:p>
    <w:p w:rsidR="003310E1" w:rsidRDefault="003310E1" w:rsidP="00503D61">
      <w:pPr>
        <w:tabs>
          <w:tab w:val="left" w:pos="90"/>
        </w:tabs>
        <w:spacing w:before="240" w:line="36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5FF986A2" wp14:editId="02AEF00A">
            <wp:extent cx="2257425" cy="1457325"/>
            <wp:effectExtent l="0" t="0" r="9525" b="9525"/>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8" cstate="print"/>
                    <a:srcRect/>
                    <a:stretch/>
                  </pic:blipFill>
                  <pic:spPr>
                    <a:xfrm>
                      <a:off x="0" y="0"/>
                      <a:ext cx="2257629" cy="1457457"/>
                    </a:xfrm>
                    <a:prstGeom prst="rect">
                      <a:avLst/>
                    </a:prstGeom>
                    <a:ln>
                      <a:noFill/>
                    </a:ln>
                  </pic:spPr>
                </pic:pic>
              </a:graphicData>
            </a:graphic>
          </wp:inline>
        </w:drawing>
      </w:r>
    </w:p>
    <w:p w:rsidR="003310E1" w:rsidRDefault="00503D61" w:rsidP="003310E1">
      <w:pPr>
        <w:spacing w:before="240" w:line="360" w:lineRule="auto"/>
        <w:jc w:val="center"/>
        <w:rPr>
          <w:rFonts w:ascii="Times New Roman" w:hAnsi="Times New Roman" w:cs="Times New Roman"/>
          <w:b/>
          <w:bCs/>
          <w:sz w:val="26"/>
          <w:szCs w:val="26"/>
        </w:rPr>
      </w:pPr>
      <w:r>
        <w:rPr>
          <w:rFonts w:ascii="Times New Roman" w:hAnsi="Times New Roman" w:cs="Times New Roman"/>
          <w:b/>
          <w:bCs/>
          <w:sz w:val="26"/>
          <w:szCs w:val="26"/>
        </w:rPr>
        <w:t>Figure 3</w:t>
      </w:r>
      <w:r w:rsidR="003310E1">
        <w:rPr>
          <w:rFonts w:ascii="Times New Roman" w:hAnsi="Times New Roman" w:cs="Times New Roman"/>
          <w:b/>
          <w:bCs/>
          <w:sz w:val="26"/>
          <w:szCs w:val="26"/>
        </w:rPr>
        <w:t>: Diagram showing the morphological view of banana</w:t>
      </w:r>
    </w:p>
    <w:p w:rsidR="00503D61" w:rsidRDefault="00503D61" w:rsidP="003310E1">
      <w:pPr>
        <w:spacing w:before="240" w:line="360" w:lineRule="auto"/>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3A4ADAED" wp14:editId="64BD7C27">
            <wp:extent cx="2505075" cy="1323975"/>
            <wp:effectExtent l="0" t="0" r="9525" b="9525"/>
            <wp:docPr id="1029" name="Picture 6" descr="C:\Users\USER\AppData\Local\Microsoft\Windows\Temporary Internet Files\Content.Word\Screenshot_20220605-121736.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9" cstate="print"/>
                    <a:srcRect/>
                    <a:stretch/>
                  </pic:blipFill>
                  <pic:spPr>
                    <a:xfrm>
                      <a:off x="0" y="0"/>
                      <a:ext cx="2607555" cy="1378137"/>
                    </a:xfrm>
                    <a:prstGeom prst="rect">
                      <a:avLst/>
                    </a:prstGeom>
                    <a:ln>
                      <a:noFill/>
                    </a:ln>
                  </pic:spPr>
                </pic:pic>
              </a:graphicData>
            </a:graphic>
          </wp:inline>
        </w:drawing>
      </w:r>
    </w:p>
    <w:p w:rsidR="003310E1" w:rsidRDefault="00503D61" w:rsidP="00503D61">
      <w:pPr>
        <w:spacing w:line="360" w:lineRule="auto"/>
        <w:ind w:left="720" w:firstLine="720"/>
        <w:rPr>
          <w:rFonts w:ascii="Times New Roman" w:hAnsi="Times New Roman" w:cs="Times New Roman"/>
          <w:b/>
          <w:bCs/>
          <w:i/>
          <w:iCs/>
          <w:sz w:val="26"/>
          <w:szCs w:val="26"/>
        </w:rPr>
      </w:pPr>
      <w:r>
        <w:rPr>
          <w:rFonts w:ascii="Times New Roman" w:hAnsi="Times New Roman" w:cs="Times New Roman"/>
          <w:b/>
          <w:bCs/>
          <w:sz w:val="26"/>
          <w:szCs w:val="26"/>
        </w:rPr>
        <w:t>Figure 4</w:t>
      </w:r>
      <w:r w:rsidR="003310E1">
        <w:rPr>
          <w:rFonts w:ascii="Times New Roman" w:hAnsi="Times New Roman" w:cs="Times New Roman"/>
          <w:b/>
          <w:bCs/>
          <w:sz w:val="26"/>
          <w:szCs w:val="26"/>
        </w:rPr>
        <w:t xml:space="preserve">: Morphological view of </w:t>
      </w:r>
      <w:r w:rsidR="003310E1">
        <w:rPr>
          <w:rFonts w:ascii="Times New Roman" w:hAnsi="Times New Roman" w:cs="Times New Roman"/>
          <w:b/>
          <w:bCs/>
          <w:i/>
          <w:iCs/>
          <w:sz w:val="26"/>
          <w:szCs w:val="26"/>
        </w:rPr>
        <w:t xml:space="preserve">Musa </w:t>
      </w:r>
      <w:proofErr w:type="spellStart"/>
      <w:r w:rsidR="003310E1">
        <w:rPr>
          <w:rFonts w:ascii="Times New Roman" w:hAnsi="Times New Roman" w:cs="Times New Roman"/>
          <w:b/>
          <w:bCs/>
          <w:i/>
          <w:iCs/>
          <w:sz w:val="26"/>
          <w:szCs w:val="26"/>
        </w:rPr>
        <w:t>paradisiaca</w:t>
      </w:r>
      <w:proofErr w:type="spellEnd"/>
    </w:p>
    <w:p w:rsidR="00503D61" w:rsidRPr="00503D61" w:rsidRDefault="00503D61" w:rsidP="00503D61">
      <w:pPr>
        <w:spacing w:line="360" w:lineRule="auto"/>
        <w:ind w:left="2160"/>
        <w:rPr>
          <w:rFonts w:ascii="Times New Roman" w:hAnsi="Times New Roman" w:cs="Times New Roman"/>
          <w:b/>
          <w:bCs/>
          <w:i/>
          <w:iCs/>
          <w:sz w:val="26"/>
          <w:szCs w:val="26"/>
        </w:rPr>
      </w:pPr>
      <w:r>
        <w:rPr>
          <w:rFonts w:ascii="Times New Roman" w:hAnsi="Times New Roman" w:cs="Times New Roman"/>
          <w:noProof/>
          <w:sz w:val="26"/>
          <w:szCs w:val="26"/>
        </w:rPr>
        <w:drawing>
          <wp:inline distT="0" distB="0" distL="0" distR="0" wp14:anchorId="040F9AEF" wp14:editId="65B78702">
            <wp:extent cx="2800350" cy="1266825"/>
            <wp:effectExtent l="0" t="0" r="0" b="9525"/>
            <wp:docPr id="1030" name="Picture 2" descr="C:\Users\USER\AppData\Local\Microsoft\Windows\Temporary Internet Files\Content.Word\Screenshot_20220609-080908.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rotWithShape="1">
                    <a:blip r:embed="rId10" cstate="print"/>
                    <a:srcRect l="-11268" t="-952" r="11268" b="952"/>
                    <a:stretch/>
                  </pic:blipFill>
                  <pic:spPr>
                    <a:xfrm>
                      <a:off x="0" y="0"/>
                      <a:ext cx="2905695" cy="1314481"/>
                    </a:xfrm>
                    <a:prstGeom prst="rect">
                      <a:avLst/>
                    </a:prstGeom>
                    <a:ln>
                      <a:noFill/>
                    </a:ln>
                  </pic:spPr>
                </pic:pic>
              </a:graphicData>
            </a:graphic>
          </wp:inline>
        </w:drawing>
      </w:r>
    </w:p>
    <w:p w:rsidR="00503D61" w:rsidRDefault="00503D61" w:rsidP="00503D61">
      <w:pPr>
        <w:spacing w:before="240" w:line="360" w:lineRule="auto"/>
        <w:jc w:val="center"/>
        <w:rPr>
          <w:rFonts w:ascii="Times New Roman" w:hAnsi="Times New Roman" w:cs="Times New Roman"/>
          <w:b/>
          <w:bCs/>
          <w:sz w:val="26"/>
          <w:szCs w:val="26"/>
        </w:rPr>
      </w:pPr>
      <w:r>
        <w:rPr>
          <w:rFonts w:ascii="Times New Roman" w:hAnsi="Times New Roman" w:cs="Times New Roman"/>
          <w:b/>
          <w:sz w:val="26"/>
          <w:szCs w:val="26"/>
        </w:rPr>
        <w:t xml:space="preserve">Figure 5: </w:t>
      </w:r>
      <w:r>
        <w:rPr>
          <w:rFonts w:ascii="Times New Roman" w:hAnsi="Times New Roman" w:cs="Times New Roman"/>
          <w:b/>
          <w:bCs/>
          <w:sz w:val="26"/>
          <w:szCs w:val="26"/>
        </w:rPr>
        <w:t>Diagram describing the root system of Banana</w:t>
      </w:r>
    </w:p>
    <w:p w:rsidR="00D20CE4" w:rsidRDefault="00503D61" w:rsidP="00D20CE4">
      <w:pPr>
        <w:spacing w:line="360" w:lineRule="auto"/>
        <w:ind w:left="720" w:firstLine="720"/>
        <w:rPr>
          <w:b/>
          <w:sz w:val="26"/>
          <w:szCs w:val="26"/>
        </w:rPr>
      </w:pPr>
      <w:r>
        <w:rPr>
          <w:noProof/>
          <w:sz w:val="26"/>
          <w:szCs w:val="26"/>
        </w:rPr>
        <w:drawing>
          <wp:inline distT="0" distB="0" distL="0" distR="0" wp14:anchorId="0E5934E4" wp14:editId="0F4EC514">
            <wp:extent cx="3743325" cy="1619250"/>
            <wp:effectExtent l="0" t="0" r="0" b="0"/>
            <wp:docPr id="1032" name="Picture 3" descr="C:\Users\USER\AppData\Local\Microsoft\Windows\Temporary Internet Files\Content.Word\Screenshot_20220605-122045.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rotWithShape="1">
                    <a:blip r:embed="rId11" cstate="print"/>
                    <a:srcRect l="-20067" t="4689" r="-15917" b="-18564"/>
                    <a:stretch/>
                  </pic:blipFill>
                  <pic:spPr bwMode="auto">
                    <a:xfrm>
                      <a:off x="0" y="0"/>
                      <a:ext cx="3743325" cy="1619250"/>
                    </a:xfrm>
                    <a:prstGeom prst="rect">
                      <a:avLst/>
                    </a:prstGeom>
                    <a:ln>
                      <a:noFill/>
                    </a:ln>
                    <a:extLst>
                      <a:ext uri="{53640926-AAD7-44D8-BBD7-CCE9431645EC}">
                        <a14:shadowObscured xmlns:a14="http://schemas.microsoft.com/office/drawing/2010/main"/>
                      </a:ext>
                    </a:extLst>
                  </pic:spPr>
                </pic:pic>
              </a:graphicData>
            </a:graphic>
          </wp:inline>
        </w:drawing>
      </w:r>
    </w:p>
    <w:p w:rsidR="00503D61" w:rsidRPr="00D20CE4" w:rsidRDefault="00503D61" w:rsidP="00D20CE4">
      <w:pPr>
        <w:spacing w:line="360" w:lineRule="auto"/>
        <w:ind w:left="720" w:firstLine="720"/>
        <w:rPr>
          <w:rFonts w:ascii="Times New Roman" w:hAnsi="Times New Roman" w:cs="Times New Roman"/>
          <w:b/>
          <w:bCs/>
          <w:i/>
          <w:iCs/>
          <w:sz w:val="26"/>
          <w:szCs w:val="26"/>
        </w:rPr>
      </w:pPr>
      <w:r>
        <w:rPr>
          <w:b/>
          <w:sz w:val="26"/>
          <w:szCs w:val="26"/>
        </w:rPr>
        <w:t>Figure 6: Diagram of banana inflorescences with flowers</w:t>
      </w:r>
    </w:p>
    <w:p w:rsidR="003310E1" w:rsidRDefault="003310E1">
      <w:pPr>
        <w:pStyle w:val="Default"/>
        <w:spacing w:line="360" w:lineRule="auto"/>
        <w:jc w:val="both"/>
        <w:rPr>
          <w:b/>
          <w:bCs/>
          <w:sz w:val="26"/>
          <w:szCs w:val="26"/>
        </w:rPr>
      </w:pPr>
    </w:p>
    <w:p w:rsidR="003310E1" w:rsidRDefault="003310E1">
      <w:pPr>
        <w:pStyle w:val="Default"/>
        <w:spacing w:line="360" w:lineRule="auto"/>
        <w:jc w:val="both"/>
        <w:rPr>
          <w:b/>
          <w:bCs/>
          <w:sz w:val="26"/>
          <w:szCs w:val="26"/>
        </w:rPr>
      </w:pPr>
    </w:p>
    <w:p w:rsidR="00D5678F" w:rsidRDefault="00B17D7B">
      <w:pPr>
        <w:pStyle w:val="Default"/>
        <w:spacing w:line="360" w:lineRule="auto"/>
        <w:jc w:val="both"/>
        <w:rPr>
          <w:b/>
          <w:bCs/>
          <w:sz w:val="26"/>
          <w:szCs w:val="26"/>
        </w:rPr>
      </w:pPr>
      <w:r>
        <w:rPr>
          <w:b/>
          <w:bCs/>
          <w:sz w:val="26"/>
          <w:szCs w:val="26"/>
        </w:rPr>
        <w:t xml:space="preserve">2. 6. Nutritional Value of </w:t>
      </w:r>
      <w:proofErr w:type="spellStart"/>
      <w:r>
        <w:rPr>
          <w:b/>
          <w:bCs/>
          <w:sz w:val="26"/>
          <w:szCs w:val="26"/>
        </w:rPr>
        <w:t>Musaceae</w:t>
      </w:r>
      <w:proofErr w:type="spellEnd"/>
      <w:r>
        <w:rPr>
          <w:b/>
          <w:bCs/>
          <w:sz w:val="26"/>
          <w:szCs w:val="26"/>
        </w:rPr>
        <w:t xml:space="preserve"> Species</w:t>
      </w:r>
    </w:p>
    <w:p w:rsidR="00D5678F" w:rsidRDefault="00B17D7B">
      <w:pPr>
        <w:pStyle w:val="Default"/>
        <w:spacing w:line="360" w:lineRule="auto"/>
        <w:jc w:val="both"/>
        <w:rPr>
          <w:b/>
          <w:bCs/>
          <w:sz w:val="26"/>
          <w:szCs w:val="26"/>
        </w:rPr>
      </w:pPr>
      <w:r>
        <w:rPr>
          <w:b/>
          <w:bCs/>
          <w:sz w:val="26"/>
          <w:szCs w:val="26"/>
        </w:rPr>
        <w:t>2.6.1. Carbohydrates</w:t>
      </w:r>
    </w:p>
    <w:p w:rsidR="00D5678F" w:rsidRDefault="00B17D7B">
      <w:pPr>
        <w:pStyle w:val="Default"/>
        <w:spacing w:before="240" w:line="360" w:lineRule="auto"/>
        <w:jc w:val="both"/>
        <w:rPr>
          <w:bCs/>
          <w:sz w:val="26"/>
          <w:szCs w:val="26"/>
        </w:rPr>
      </w:pPr>
      <w:r>
        <w:rPr>
          <w:bCs/>
          <w:sz w:val="26"/>
          <w:szCs w:val="26"/>
        </w:rPr>
        <w:t>Raw bananas with the exception of the peels contain of about 23% of carbohydrates. Carbohydrates perform numerous roles in living organisms. Polysaccharides serves as an energy store for starch and glycogen. Plantains are starchy and contain less sugar than bananas. Plantains provides a healthy dose of carbohydrates. One cup of boiled green plantains has 40 total grams of carbohydrates with nearly 4 grams of fiber and 3 grams of natural sugar (FCD, 2011). Plantains are high in resistant starch that gives them a low glycemic index of about 38.5 in raw and ripe plantains to 44.9 in boiled and unripe plantain (</w:t>
      </w:r>
      <w:proofErr w:type="spellStart"/>
      <w:r>
        <w:rPr>
          <w:bCs/>
          <w:sz w:val="26"/>
          <w:szCs w:val="26"/>
        </w:rPr>
        <w:t>oladele</w:t>
      </w:r>
      <w:proofErr w:type="spellEnd"/>
      <w:r>
        <w:rPr>
          <w:bCs/>
          <w:sz w:val="26"/>
          <w:szCs w:val="26"/>
        </w:rPr>
        <w:t xml:space="preserve"> and Williamson, 2016). However, banana </w:t>
      </w:r>
      <w:r w:rsidR="00942DFE">
        <w:rPr>
          <w:bCs/>
          <w:sz w:val="26"/>
          <w:szCs w:val="26"/>
        </w:rPr>
        <w:t>is</w:t>
      </w:r>
      <w:r>
        <w:rPr>
          <w:bCs/>
          <w:sz w:val="26"/>
          <w:szCs w:val="26"/>
        </w:rPr>
        <w:t xml:space="preserve"> a rich source of carbohydrates which occur mainly as starch in unripe bananas. The carbohydrate composition of banana changes drastically during ripening. The main component of banana is starch. Green banana </w:t>
      </w:r>
      <w:r w:rsidR="00942DFE">
        <w:rPr>
          <w:bCs/>
          <w:sz w:val="26"/>
          <w:szCs w:val="26"/>
        </w:rPr>
        <w:t>contains</w:t>
      </w:r>
      <w:r>
        <w:rPr>
          <w:bCs/>
          <w:sz w:val="26"/>
          <w:szCs w:val="26"/>
        </w:rPr>
        <w:t xml:space="preserve"> up to 80%of starch measured in dry weight. During ripening, the starch is converted into sugars and ends up being less than 1% when the banana is fully </w:t>
      </w:r>
      <w:r w:rsidR="00942DFE">
        <w:rPr>
          <w:bCs/>
          <w:sz w:val="26"/>
          <w:szCs w:val="26"/>
        </w:rPr>
        <w:t>ripe (</w:t>
      </w:r>
      <w:r>
        <w:rPr>
          <w:bCs/>
          <w:sz w:val="26"/>
          <w:szCs w:val="26"/>
        </w:rPr>
        <w:t xml:space="preserve">Gentile, </w:t>
      </w:r>
      <w:r>
        <w:rPr>
          <w:bCs/>
          <w:i/>
          <w:sz w:val="26"/>
          <w:szCs w:val="26"/>
        </w:rPr>
        <w:t>et al.,</w:t>
      </w:r>
      <w:r>
        <w:rPr>
          <w:bCs/>
          <w:sz w:val="26"/>
          <w:szCs w:val="26"/>
        </w:rPr>
        <w:t xml:space="preserve"> 2016). The most common types of sugar in ripe bananas are sucrose, fructose and glucose. In ripe bananas, the total sugar content can reach more than 16% of the fresh weight (</w:t>
      </w:r>
      <w:proofErr w:type="spellStart"/>
      <w:r>
        <w:rPr>
          <w:bCs/>
          <w:sz w:val="26"/>
          <w:szCs w:val="26"/>
        </w:rPr>
        <w:t>Pingyi</w:t>
      </w:r>
      <w:proofErr w:type="spellEnd"/>
      <w:r>
        <w:rPr>
          <w:bCs/>
          <w:sz w:val="26"/>
          <w:szCs w:val="26"/>
        </w:rPr>
        <w:t xml:space="preserve"> </w:t>
      </w:r>
      <w:r>
        <w:rPr>
          <w:bCs/>
          <w:i/>
          <w:sz w:val="26"/>
          <w:szCs w:val="26"/>
        </w:rPr>
        <w:t>et al.,</w:t>
      </w:r>
      <w:r>
        <w:rPr>
          <w:bCs/>
          <w:sz w:val="26"/>
          <w:szCs w:val="26"/>
        </w:rPr>
        <w:t xml:space="preserve"> 2010). Bananas have relatively low glycemic index of 42 -58, depending on their ripeness. The glycemic index is a measure of how quickly carbohydrate in food enter your bloodstream and raise blood sugar.</w:t>
      </w:r>
    </w:p>
    <w:p w:rsidR="00D5678F" w:rsidRDefault="00B17D7B">
      <w:pPr>
        <w:pStyle w:val="Default"/>
        <w:spacing w:before="240" w:line="360" w:lineRule="auto"/>
        <w:jc w:val="both"/>
        <w:rPr>
          <w:b/>
          <w:bCs/>
          <w:sz w:val="26"/>
          <w:szCs w:val="26"/>
        </w:rPr>
      </w:pPr>
      <w:r>
        <w:rPr>
          <w:b/>
          <w:bCs/>
          <w:sz w:val="26"/>
          <w:szCs w:val="26"/>
        </w:rPr>
        <w:t>2.6.2. Fibers</w:t>
      </w:r>
    </w:p>
    <w:p w:rsidR="00D5678F" w:rsidRDefault="00B17D7B">
      <w:pPr>
        <w:pStyle w:val="Default"/>
        <w:spacing w:before="240" w:line="360" w:lineRule="auto"/>
        <w:jc w:val="both"/>
        <w:rPr>
          <w:bCs/>
          <w:sz w:val="26"/>
          <w:szCs w:val="26"/>
        </w:rPr>
      </w:pPr>
      <w:r>
        <w:rPr>
          <w:bCs/>
          <w:sz w:val="26"/>
          <w:szCs w:val="26"/>
        </w:rPr>
        <w:t>Bananas are also a good source of other types of fiber, such as pectin. Some of the pectin in bananas are water-soluble. A high proportion of the starch in unripe bananas is resistant starch that passes through the gut. In the large intestine, the starch is fermented by bacteria to form butyrate, a short chain fatty acid that appears to have beneficial effect on human’s gut</w:t>
      </w:r>
      <w:r w:rsidR="00942DFE">
        <w:rPr>
          <w:bCs/>
          <w:sz w:val="26"/>
          <w:szCs w:val="26"/>
        </w:rPr>
        <w:t xml:space="preserve"> </w:t>
      </w:r>
      <w:r>
        <w:rPr>
          <w:bCs/>
          <w:sz w:val="26"/>
          <w:szCs w:val="26"/>
        </w:rPr>
        <w:t xml:space="preserve">(Leonel and Alvarez, 2012). When bananas ripen, the proportion of water-soluble </w:t>
      </w:r>
      <w:proofErr w:type="spellStart"/>
      <w:r>
        <w:rPr>
          <w:bCs/>
          <w:sz w:val="26"/>
          <w:szCs w:val="26"/>
        </w:rPr>
        <w:lastRenderedPageBreak/>
        <w:t>pectic</w:t>
      </w:r>
      <w:proofErr w:type="spellEnd"/>
      <w:r>
        <w:rPr>
          <w:bCs/>
          <w:sz w:val="26"/>
          <w:szCs w:val="26"/>
        </w:rPr>
        <w:t xml:space="preserve"> increases </w:t>
      </w:r>
      <w:proofErr w:type="spellStart"/>
      <w:r>
        <w:rPr>
          <w:bCs/>
          <w:sz w:val="26"/>
          <w:szCs w:val="26"/>
        </w:rPr>
        <w:t>whivh</w:t>
      </w:r>
      <w:proofErr w:type="spellEnd"/>
      <w:r>
        <w:rPr>
          <w:bCs/>
          <w:sz w:val="26"/>
          <w:szCs w:val="26"/>
        </w:rPr>
        <w:t xml:space="preserve"> is one of the main reasons why bananas turn soft as they age. A 1-cup serving of sliced plantains contains 5grams of d</w:t>
      </w:r>
      <w:r w:rsidR="00942DFE">
        <w:rPr>
          <w:bCs/>
          <w:sz w:val="26"/>
          <w:szCs w:val="26"/>
        </w:rPr>
        <w:t>ietary fiber and are fiber rich</w:t>
      </w:r>
      <w:r>
        <w:rPr>
          <w:bCs/>
          <w:sz w:val="26"/>
          <w:szCs w:val="26"/>
        </w:rPr>
        <w:t xml:space="preserve">, containing about 20% of the 25 grams of fiber per day which is the recommended fiber for men. Plantains and bananas contain both soluble and insoluble fiber with approximately 73% of insoluble fiber and 27% soluble fiber. The insoluble fiber helps add bulk to the human’s stool and lowers the risk for constipation while the soluble fibers </w:t>
      </w:r>
      <w:r w:rsidR="00942DFE">
        <w:rPr>
          <w:bCs/>
          <w:sz w:val="26"/>
          <w:szCs w:val="26"/>
        </w:rPr>
        <w:t>help</w:t>
      </w:r>
      <w:r>
        <w:rPr>
          <w:bCs/>
          <w:sz w:val="26"/>
          <w:szCs w:val="26"/>
        </w:rPr>
        <w:t xml:space="preserve"> lower the blood cholesterol and blood glucose levels, lowering the risk for heart diseases and diabetes. The high fiber content also helps makes plantains more filling.</w:t>
      </w:r>
    </w:p>
    <w:p w:rsidR="00D5678F" w:rsidRDefault="00B17D7B">
      <w:pPr>
        <w:pStyle w:val="Default"/>
        <w:spacing w:before="240" w:line="360" w:lineRule="auto"/>
        <w:jc w:val="both"/>
        <w:rPr>
          <w:b/>
          <w:bCs/>
          <w:sz w:val="26"/>
          <w:szCs w:val="26"/>
        </w:rPr>
      </w:pPr>
      <w:r>
        <w:rPr>
          <w:b/>
          <w:bCs/>
          <w:sz w:val="26"/>
          <w:szCs w:val="26"/>
        </w:rPr>
        <w:t>2.6.3. Fats</w:t>
      </w:r>
    </w:p>
    <w:p w:rsidR="00D5678F" w:rsidRDefault="00B17D7B">
      <w:pPr>
        <w:pStyle w:val="Default"/>
        <w:spacing w:before="240" w:line="360" w:lineRule="auto"/>
        <w:jc w:val="both"/>
        <w:rPr>
          <w:bCs/>
          <w:sz w:val="26"/>
          <w:szCs w:val="26"/>
        </w:rPr>
      </w:pPr>
      <w:r>
        <w:rPr>
          <w:bCs/>
          <w:sz w:val="26"/>
          <w:szCs w:val="26"/>
        </w:rPr>
        <w:t>Plantains are naturally low in fat but easily absorb the oil they are cooked in. Fried plantains are very high in fat. A 1-cup serving fried plantains provides 14 grams of total fats, 4.4 grams of saturated fats, 5.1 grams of monounsaturated fats. Mono and polyunsaturated fats are good fats and may reduce the risk of heart disease. According to the American Heart Association (AHA, 2020), saturated fats should be limited in the diet because they increase the risk of heart disease. Adults should consume between 20 and 35 percent of their daily calories from fats. Banana are low in fat with less than ½ gram per medium sized banana.</w:t>
      </w:r>
    </w:p>
    <w:p w:rsidR="00D5678F" w:rsidRDefault="00B17D7B">
      <w:pPr>
        <w:pStyle w:val="Default"/>
        <w:spacing w:before="240" w:line="360" w:lineRule="auto"/>
        <w:jc w:val="both"/>
        <w:rPr>
          <w:b/>
          <w:bCs/>
          <w:sz w:val="26"/>
          <w:szCs w:val="26"/>
        </w:rPr>
      </w:pPr>
      <w:r>
        <w:rPr>
          <w:b/>
          <w:bCs/>
          <w:sz w:val="26"/>
          <w:szCs w:val="26"/>
        </w:rPr>
        <w:t xml:space="preserve">2.6.4. Proteins </w:t>
      </w:r>
    </w:p>
    <w:p w:rsidR="00D5678F" w:rsidRDefault="00B17D7B">
      <w:pPr>
        <w:pStyle w:val="Default"/>
        <w:spacing w:before="240" w:line="360" w:lineRule="auto"/>
        <w:jc w:val="both"/>
        <w:rPr>
          <w:bCs/>
          <w:sz w:val="26"/>
          <w:szCs w:val="26"/>
        </w:rPr>
      </w:pPr>
      <w:r>
        <w:rPr>
          <w:bCs/>
          <w:sz w:val="26"/>
          <w:szCs w:val="26"/>
        </w:rPr>
        <w:t>Bananas are pretty low in protein as well with less than 1.5 grams per medium banana. Plantains contain a minuscule of 1.3 grams of protein. Plantains are not a significant source of protein. A medium plantain has less than 2 grams.</w:t>
      </w:r>
    </w:p>
    <w:p w:rsidR="00D5678F" w:rsidRDefault="00B17D7B">
      <w:pPr>
        <w:pStyle w:val="Default"/>
        <w:tabs>
          <w:tab w:val="left" w:pos="180"/>
        </w:tabs>
        <w:spacing w:before="240" w:line="360" w:lineRule="auto"/>
        <w:jc w:val="both"/>
        <w:rPr>
          <w:b/>
          <w:bCs/>
          <w:sz w:val="26"/>
          <w:szCs w:val="26"/>
        </w:rPr>
      </w:pPr>
      <w:r>
        <w:rPr>
          <w:b/>
          <w:bCs/>
          <w:sz w:val="26"/>
          <w:szCs w:val="26"/>
        </w:rPr>
        <w:t>2.6.5 Vitamins and Minerals</w:t>
      </w:r>
    </w:p>
    <w:p w:rsidR="00D5678F" w:rsidRDefault="00B17D7B">
      <w:pPr>
        <w:pStyle w:val="Default"/>
        <w:spacing w:line="360" w:lineRule="auto"/>
        <w:jc w:val="both"/>
        <w:rPr>
          <w:bCs/>
          <w:sz w:val="26"/>
          <w:szCs w:val="26"/>
        </w:rPr>
      </w:pPr>
      <w:r>
        <w:rPr>
          <w:bCs/>
          <w:sz w:val="26"/>
          <w:szCs w:val="26"/>
        </w:rPr>
        <w:t>Plantains contain iron, vitamin, vitamin B6, folate, potassium, magnesium, copper and vitamin A</w:t>
      </w:r>
      <w:r w:rsidR="00942DFE">
        <w:rPr>
          <w:bCs/>
          <w:sz w:val="26"/>
          <w:szCs w:val="26"/>
        </w:rPr>
        <w:t xml:space="preserve"> </w:t>
      </w:r>
      <w:r>
        <w:rPr>
          <w:bCs/>
          <w:sz w:val="26"/>
          <w:szCs w:val="26"/>
        </w:rPr>
        <w:t>(</w:t>
      </w:r>
      <w:proofErr w:type="spellStart"/>
      <w:r>
        <w:rPr>
          <w:bCs/>
          <w:sz w:val="26"/>
          <w:szCs w:val="26"/>
        </w:rPr>
        <w:t>Famakin</w:t>
      </w:r>
      <w:proofErr w:type="spellEnd"/>
      <w:r>
        <w:rPr>
          <w:bCs/>
          <w:sz w:val="26"/>
          <w:szCs w:val="26"/>
        </w:rPr>
        <w:t xml:space="preserve"> </w:t>
      </w:r>
      <w:r>
        <w:rPr>
          <w:bCs/>
          <w:i/>
          <w:sz w:val="26"/>
          <w:szCs w:val="26"/>
        </w:rPr>
        <w:t>et al.,</w:t>
      </w:r>
      <w:r>
        <w:rPr>
          <w:bCs/>
          <w:sz w:val="26"/>
          <w:szCs w:val="26"/>
        </w:rPr>
        <w:t xml:space="preserve"> 2016). According to the USDA, a cup of plantains provides 12.5 milligrams of vitamin c, which is about 15% of daily recommended intake for humans. Plantains contain folate which is a vital nutrient for women trying to conceive. Banana contains several vitamins, including vitamin A, B, and C.  Bananas are high in vitamin </w:t>
      </w:r>
      <w:r w:rsidR="00942DFE">
        <w:rPr>
          <w:bCs/>
          <w:sz w:val="26"/>
          <w:szCs w:val="26"/>
        </w:rPr>
        <w:t>B6;</w:t>
      </w:r>
      <w:r>
        <w:rPr>
          <w:bCs/>
          <w:sz w:val="26"/>
          <w:szCs w:val="26"/>
        </w:rPr>
        <w:t xml:space="preserve"> </w:t>
      </w:r>
      <w:r>
        <w:rPr>
          <w:bCs/>
          <w:sz w:val="26"/>
          <w:szCs w:val="26"/>
        </w:rPr>
        <w:lastRenderedPageBreak/>
        <w:t xml:space="preserve">one medium sized banana can provide up to 33% of the daily value of vitamin B6. Banana is also rich in potassium of around 400mg/100g. A diet high in potassium can lower blood pressure in people with elevated levels and benefits heart health. It also </w:t>
      </w:r>
      <w:r w:rsidR="00942DFE">
        <w:rPr>
          <w:bCs/>
          <w:sz w:val="26"/>
          <w:szCs w:val="26"/>
        </w:rPr>
        <w:t>contains</w:t>
      </w:r>
      <w:r>
        <w:rPr>
          <w:bCs/>
          <w:sz w:val="26"/>
          <w:szCs w:val="26"/>
        </w:rPr>
        <w:t xml:space="preserve"> dopamine which is an important neurotransmitter of the brain. Several flavonoids are also present in both plantains and bananas such as; </w:t>
      </w:r>
      <w:proofErr w:type="spellStart"/>
      <w:r>
        <w:rPr>
          <w:bCs/>
          <w:sz w:val="26"/>
          <w:szCs w:val="26"/>
        </w:rPr>
        <w:t>catchins</w:t>
      </w:r>
      <w:proofErr w:type="spellEnd"/>
      <w:r>
        <w:rPr>
          <w:bCs/>
          <w:sz w:val="26"/>
          <w:szCs w:val="26"/>
        </w:rPr>
        <w:t>, and low in sodium.</w:t>
      </w:r>
    </w:p>
    <w:p w:rsidR="00D5678F" w:rsidRDefault="00D5678F">
      <w:pPr>
        <w:pStyle w:val="Default"/>
        <w:spacing w:line="360" w:lineRule="auto"/>
        <w:jc w:val="both"/>
        <w:rPr>
          <w:b/>
          <w:bCs/>
          <w:sz w:val="26"/>
          <w:szCs w:val="26"/>
        </w:rPr>
      </w:pPr>
    </w:p>
    <w:p w:rsidR="00D5678F" w:rsidRDefault="00B17D7B">
      <w:pPr>
        <w:pStyle w:val="Default"/>
        <w:spacing w:line="360" w:lineRule="auto"/>
        <w:jc w:val="both"/>
        <w:rPr>
          <w:b/>
          <w:bCs/>
          <w:sz w:val="26"/>
          <w:szCs w:val="26"/>
        </w:rPr>
      </w:pPr>
      <w:r>
        <w:rPr>
          <w:b/>
          <w:bCs/>
          <w:sz w:val="26"/>
          <w:szCs w:val="26"/>
        </w:rPr>
        <w:t xml:space="preserve">2.7. Functional Properties of Musa Species </w:t>
      </w:r>
    </w:p>
    <w:p w:rsidR="00D5678F" w:rsidRDefault="00B17D7B">
      <w:pPr>
        <w:pStyle w:val="Default"/>
        <w:spacing w:line="360" w:lineRule="auto"/>
        <w:jc w:val="both"/>
        <w:rPr>
          <w:sz w:val="26"/>
          <w:szCs w:val="26"/>
        </w:rPr>
      </w:pPr>
      <w:r>
        <w:rPr>
          <w:b/>
          <w:bCs/>
          <w:sz w:val="26"/>
          <w:szCs w:val="26"/>
        </w:rPr>
        <w:t xml:space="preserve">2.7.1 Traditional Uses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All parts of the Banana plant have medicinal uses. The flowers are used in treating bronchitis, dysentery, menorrhagia and ulcers (Ghani, 2003).  Cooked flowers are used to treat diabetes. The astringent plant sap is given in cases of hysteria, epilepsy, leprosy, fevers, hemorrhages, dysentery and diarrhea, and it is applied on hemorrhoids, insect and other stings and bites. Young leaves are placed as poultices on burns and other skin afflictions. The astringent ashes of the unripe peel and of the leaves are taken in dysentery and diarrhea and are also used for treating malignant ulcers. The roots are administered in digestive disorders, dysentery and other ailments. It also has anthelmintic property (</w:t>
      </w:r>
      <w:proofErr w:type="spellStart"/>
      <w:r>
        <w:rPr>
          <w:rFonts w:ascii="Times New Roman" w:hAnsi="Times New Roman" w:cs="Times New Roman"/>
          <w:sz w:val="26"/>
          <w:szCs w:val="26"/>
        </w:rPr>
        <w:t>Khare</w:t>
      </w:r>
      <w:proofErr w:type="spellEnd"/>
      <w:r>
        <w:rPr>
          <w:rFonts w:ascii="Times New Roman" w:hAnsi="Times New Roman" w:cs="Times New Roman"/>
          <w:sz w:val="26"/>
          <w:szCs w:val="26"/>
        </w:rPr>
        <w:t>, 2007). Banana seed mucilage is given in cases of catarrh and diarrhea in India. Antifungal and antibiotic properties are found in the peel and pulp of fully ripe Bananas. The plant is also used in inflammation, pain and snakebite.</w:t>
      </w:r>
    </w:p>
    <w:p w:rsidR="00D5678F" w:rsidRDefault="00B17D7B">
      <w:pPr>
        <w:autoSpaceDE w:val="0"/>
        <w:autoSpaceDN w:val="0"/>
        <w:adjustRightInd w:val="0"/>
        <w:spacing w:after="0" w:line="360" w:lineRule="auto"/>
        <w:jc w:val="both"/>
        <w:rPr>
          <w:rFonts w:ascii="Times New Roman" w:eastAsia="Calibri" w:hAnsi="Times New Roman" w:cs="Times New Roman"/>
          <w:b/>
          <w:bCs/>
          <w:sz w:val="26"/>
          <w:szCs w:val="26"/>
        </w:rPr>
      </w:pPr>
      <w:r>
        <w:rPr>
          <w:rFonts w:ascii="Times New Roman" w:hAnsi="Times New Roman" w:cs="Times New Roman"/>
          <w:b/>
          <w:sz w:val="26"/>
          <w:szCs w:val="26"/>
        </w:rPr>
        <w:t xml:space="preserve">2.7.2 </w:t>
      </w:r>
      <w:r>
        <w:rPr>
          <w:rFonts w:ascii="Times New Roman" w:eastAsia="Calibri" w:hAnsi="Times New Roman" w:cs="Times New Roman"/>
          <w:b/>
          <w:bCs/>
          <w:sz w:val="26"/>
          <w:szCs w:val="26"/>
        </w:rPr>
        <w:t>Pharmacological Uses</w:t>
      </w:r>
    </w:p>
    <w:p w:rsidR="00D5678F" w:rsidRDefault="00B17D7B">
      <w:pPr>
        <w:autoSpaceDE w:val="0"/>
        <w:autoSpaceDN w:val="0"/>
        <w:adjustRightInd w:val="0"/>
        <w:spacing w:after="0" w:line="360" w:lineRule="auto"/>
        <w:jc w:val="both"/>
        <w:rPr>
          <w:rFonts w:ascii="Times New Roman" w:eastAsia="Calibri" w:hAnsi="Times New Roman" w:cs="Times New Roman"/>
          <w:b/>
          <w:bCs/>
          <w:sz w:val="26"/>
          <w:szCs w:val="26"/>
        </w:rPr>
      </w:pPr>
      <w:r>
        <w:rPr>
          <w:rFonts w:ascii="Times New Roman" w:eastAsia="Calibri" w:hAnsi="Times New Roman" w:cs="Times New Roman"/>
          <w:sz w:val="26"/>
          <w:szCs w:val="26"/>
        </w:rPr>
        <w:t xml:space="preserve">Several effects of </w:t>
      </w:r>
      <w:r>
        <w:rPr>
          <w:rFonts w:ascii="Times New Roman" w:eastAsia="Calibri" w:hAnsi="Times New Roman" w:cs="Times New Roman"/>
          <w:i/>
          <w:iCs/>
          <w:sz w:val="26"/>
          <w:szCs w:val="26"/>
        </w:rPr>
        <w:t xml:space="preserve">Musa. </w:t>
      </w:r>
      <w:proofErr w:type="spellStart"/>
      <w:r w:rsidR="00942DFE">
        <w:rPr>
          <w:rFonts w:ascii="Times New Roman" w:eastAsia="Calibri" w:hAnsi="Times New Roman" w:cs="Times New Roman"/>
          <w:i/>
          <w:iCs/>
          <w:sz w:val="26"/>
          <w:szCs w:val="26"/>
        </w:rPr>
        <w:t>paradisiaca</w:t>
      </w:r>
      <w:proofErr w:type="spellEnd"/>
      <w:r w:rsidR="00942DFE">
        <w:rPr>
          <w:rFonts w:ascii="Times New Roman" w:eastAsia="Calibri" w:hAnsi="Times New Roman" w:cs="Times New Roman"/>
          <w:i/>
          <w:iCs/>
          <w:sz w:val="26"/>
          <w:szCs w:val="26"/>
        </w:rPr>
        <w:t xml:space="preserve"> and</w:t>
      </w:r>
      <w:r>
        <w:rPr>
          <w:rFonts w:ascii="Times New Roman" w:eastAsia="Calibri" w:hAnsi="Times New Roman" w:cs="Times New Roman"/>
          <w:i/>
          <w:iCs/>
          <w:sz w:val="26"/>
          <w:szCs w:val="26"/>
        </w:rPr>
        <w:t xml:space="preserve"> Musa </w:t>
      </w:r>
      <w:proofErr w:type="spellStart"/>
      <w:r>
        <w:rPr>
          <w:rFonts w:ascii="Times New Roman" w:eastAsia="Calibri" w:hAnsi="Times New Roman" w:cs="Times New Roman"/>
          <w:i/>
          <w:iCs/>
          <w:sz w:val="26"/>
          <w:szCs w:val="26"/>
        </w:rPr>
        <w:t>sapientum</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are documented </w:t>
      </w:r>
      <w:r w:rsidR="00942DFE">
        <w:rPr>
          <w:rFonts w:ascii="Times New Roman" w:eastAsia="Calibri" w:hAnsi="Times New Roman" w:cs="Times New Roman"/>
          <w:sz w:val="26"/>
          <w:szCs w:val="26"/>
        </w:rPr>
        <w:t>in traditional</w:t>
      </w:r>
      <w:r>
        <w:rPr>
          <w:rFonts w:ascii="Times New Roman" w:eastAsia="Calibri" w:hAnsi="Times New Roman" w:cs="Times New Roman"/>
          <w:sz w:val="26"/>
          <w:szCs w:val="26"/>
        </w:rPr>
        <w:t xml:space="preserve"> as well as scientific literature. However, the main </w:t>
      </w:r>
      <w:proofErr w:type="spellStart"/>
      <w:r>
        <w:rPr>
          <w:rFonts w:ascii="Times New Roman" w:eastAsia="Calibri" w:hAnsi="Times New Roman" w:cs="Times New Roman"/>
          <w:sz w:val="26"/>
          <w:szCs w:val="26"/>
        </w:rPr>
        <w:t>pharmacologial</w:t>
      </w:r>
      <w:proofErr w:type="spellEnd"/>
      <w:r>
        <w:rPr>
          <w:rFonts w:ascii="Times New Roman" w:eastAsia="Calibri" w:hAnsi="Times New Roman" w:cs="Times New Roman"/>
          <w:sz w:val="26"/>
          <w:szCs w:val="26"/>
        </w:rPr>
        <w:t xml:space="preserve"> effects of this plant (</w:t>
      </w:r>
      <w:proofErr w:type="spellStart"/>
      <w:r w:rsidR="00F72978">
        <w:rPr>
          <w:rFonts w:ascii="Times New Roman" w:eastAsia="Calibri" w:hAnsi="Times New Roman" w:cs="Times New Roman"/>
          <w:i/>
          <w:sz w:val="26"/>
          <w:szCs w:val="26"/>
        </w:rPr>
        <w:t>M</w:t>
      </w:r>
      <w:r>
        <w:rPr>
          <w:rFonts w:ascii="Times New Roman" w:eastAsia="Calibri" w:hAnsi="Times New Roman" w:cs="Times New Roman"/>
          <w:i/>
          <w:sz w:val="26"/>
          <w:szCs w:val="26"/>
        </w:rPr>
        <w:t>usaceae</w:t>
      </w:r>
      <w:proofErr w:type="spellEnd"/>
      <w:r>
        <w:rPr>
          <w:rFonts w:ascii="Times New Roman" w:eastAsia="Calibri" w:hAnsi="Times New Roman" w:cs="Times New Roman"/>
          <w:i/>
          <w:sz w:val="26"/>
          <w:szCs w:val="26"/>
        </w:rPr>
        <w:t xml:space="preserve"> species)</w:t>
      </w:r>
      <w:r>
        <w:rPr>
          <w:rFonts w:ascii="Times New Roman" w:eastAsia="Calibri" w:hAnsi="Times New Roman" w:cs="Times New Roman"/>
          <w:sz w:val="26"/>
          <w:szCs w:val="26"/>
        </w:rPr>
        <w:t xml:space="preserve"> are -diuretic, analgesic, antiulcer, wound healing, antioxidant,</w:t>
      </w:r>
      <w:r w:rsidR="00942DFE">
        <w:rPr>
          <w:rFonts w:ascii="Times New Roman" w:eastAsia="Calibri" w:hAnsi="Times New Roman" w:cs="Times New Roman"/>
          <w:sz w:val="26"/>
          <w:szCs w:val="26"/>
        </w:rPr>
        <w:t xml:space="preserve"> </w:t>
      </w:r>
      <w:r>
        <w:rPr>
          <w:rFonts w:ascii="Times New Roman" w:eastAsia="Calibri" w:hAnsi="Times New Roman" w:cs="Times New Roman"/>
          <w:sz w:val="26"/>
          <w:szCs w:val="26"/>
        </w:rPr>
        <w:t>hypoglycemic activities mutagenic effects in which few are reported below:</w:t>
      </w:r>
      <w:r>
        <w:rPr>
          <w:rFonts w:ascii="Times New Roman" w:eastAsia="Calibri" w:hAnsi="Times New Roman" w:cs="Times New Roman"/>
          <w:b/>
          <w:bCs/>
          <w:sz w:val="26"/>
          <w:szCs w:val="26"/>
        </w:rPr>
        <w:tab/>
      </w:r>
    </w:p>
    <w:p w:rsidR="00D5678F" w:rsidRDefault="00D5678F">
      <w:pPr>
        <w:autoSpaceDE w:val="0"/>
        <w:autoSpaceDN w:val="0"/>
        <w:adjustRightInd w:val="0"/>
        <w:spacing w:after="0" w:line="360" w:lineRule="auto"/>
        <w:jc w:val="both"/>
        <w:rPr>
          <w:rFonts w:ascii="Times New Roman" w:eastAsia="Calibri" w:hAnsi="Times New Roman" w:cs="Times New Roman"/>
          <w:b/>
          <w:bCs/>
          <w:sz w:val="26"/>
          <w:szCs w:val="26"/>
        </w:rPr>
      </w:pPr>
    </w:p>
    <w:p w:rsidR="00847D2B" w:rsidRDefault="00847D2B">
      <w:pPr>
        <w:autoSpaceDE w:val="0"/>
        <w:autoSpaceDN w:val="0"/>
        <w:adjustRightInd w:val="0"/>
        <w:spacing w:after="0" w:line="360" w:lineRule="auto"/>
        <w:jc w:val="both"/>
        <w:rPr>
          <w:rFonts w:ascii="Times New Roman" w:eastAsia="Calibri" w:hAnsi="Times New Roman" w:cs="Times New Roman"/>
          <w:b/>
          <w:bCs/>
          <w:sz w:val="26"/>
          <w:szCs w:val="26"/>
        </w:rPr>
      </w:pPr>
    </w:p>
    <w:p w:rsidR="00847D2B" w:rsidRDefault="00847D2B">
      <w:pPr>
        <w:autoSpaceDE w:val="0"/>
        <w:autoSpaceDN w:val="0"/>
        <w:adjustRightInd w:val="0"/>
        <w:spacing w:after="0" w:line="360" w:lineRule="auto"/>
        <w:jc w:val="both"/>
        <w:rPr>
          <w:rFonts w:ascii="Times New Roman" w:eastAsia="Calibri" w:hAnsi="Times New Roman" w:cs="Times New Roman"/>
          <w:b/>
          <w:bCs/>
          <w:sz w:val="26"/>
          <w:szCs w:val="26"/>
        </w:rPr>
      </w:pPr>
    </w:p>
    <w:p w:rsidR="00847D2B" w:rsidRDefault="00847D2B">
      <w:pPr>
        <w:autoSpaceDE w:val="0"/>
        <w:autoSpaceDN w:val="0"/>
        <w:adjustRightInd w:val="0"/>
        <w:spacing w:after="0" w:line="360" w:lineRule="auto"/>
        <w:jc w:val="both"/>
        <w:rPr>
          <w:rFonts w:ascii="Times New Roman" w:eastAsia="Calibri" w:hAnsi="Times New Roman" w:cs="Times New Roman"/>
          <w:b/>
          <w:bCs/>
          <w:sz w:val="26"/>
          <w:szCs w:val="26"/>
        </w:rPr>
      </w:pPr>
    </w:p>
    <w:p w:rsidR="00D5678F" w:rsidRDefault="00B17D7B">
      <w:pPr>
        <w:pStyle w:val="ListParagraph"/>
        <w:numPr>
          <w:ilvl w:val="3"/>
          <w:numId w:val="33"/>
        </w:numPr>
        <w:autoSpaceDE w:val="0"/>
        <w:autoSpaceDN w:val="0"/>
        <w:adjustRightInd w:val="0"/>
        <w:spacing w:after="0" w:line="360" w:lineRule="auto"/>
        <w:jc w:val="both"/>
        <w:rPr>
          <w:rFonts w:ascii="Times New Roman" w:eastAsia="Calibri" w:hAnsi="Times New Roman" w:cs="Times New Roman"/>
          <w:b/>
          <w:bCs/>
          <w:i/>
          <w:sz w:val="26"/>
          <w:szCs w:val="26"/>
        </w:rPr>
      </w:pPr>
      <w:proofErr w:type="spellStart"/>
      <w:r>
        <w:rPr>
          <w:rFonts w:ascii="Times New Roman" w:eastAsia="Calibri" w:hAnsi="Times New Roman" w:cs="Times New Roman"/>
          <w:b/>
          <w:bCs/>
          <w:i/>
          <w:sz w:val="26"/>
          <w:szCs w:val="26"/>
        </w:rPr>
        <w:lastRenderedPageBreak/>
        <w:t>Antiulcerogenic</w:t>
      </w:r>
      <w:proofErr w:type="spellEnd"/>
      <w:r>
        <w:rPr>
          <w:rFonts w:ascii="Times New Roman" w:eastAsia="Calibri" w:hAnsi="Times New Roman" w:cs="Times New Roman"/>
          <w:b/>
          <w:bCs/>
          <w:i/>
          <w:sz w:val="26"/>
          <w:szCs w:val="26"/>
        </w:rPr>
        <w:t xml:space="preserve"> property </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In a study conducted to evaluate the effect of orally administered banana pulp powder (0.5mg/kg</w:t>
      </w:r>
      <w:r w:rsidR="00F72978">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orally twice daily for 3 days) in ulcers induced by aspirin, indomethacin, </w:t>
      </w:r>
      <w:proofErr w:type="spellStart"/>
      <w:r>
        <w:rPr>
          <w:rFonts w:ascii="Times New Roman" w:eastAsia="Calibri" w:hAnsi="Times New Roman" w:cs="Times New Roman"/>
          <w:sz w:val="26"/>
          <w:szCs w:val="26"/>
        </w:rPr>
        <w:t>phenylbutazone</w:t>
      </w:r>
      <w:proofErr w:type="spellEnd"/>
      <w:r>
        <w:rPr>
          <w:rFonts w:ascii="Times New Roman" w:eastAsia="Calibri" w:hAnsi="Times New Roman" w:cs="Times New Roman"/>
          <w:sz w:val="26"/>
          <w:szCs w:val="26"/>
        </w:rPr>
        <w:t xml:space="preserve">, prednisolone and </w:t>
      </w:r>
      <w:proofErr w:type="spellStart"/>
      <w:r>
        <w:rPr>
          <w:rFonts w:ascii="Times New Roman" w:eastAsia="Calibri" w:hAnsi="Times New Roman" w:cs="Times New Roman"/>
          <w:sz w:val="26"/>
          <w:szCs w:val="26"/>
        </w:rPr>
        <w:t>cysteamine</w:t>
      </w:r>
      <w:proofErr w:type="spellEnd"/>
      <w:r>
        <w:rPr>
          <w:rFonts w:ascii="Times New Roman" w:eastAsia="Calibri" w:hAnsi="Times New Roman" w:cs="Times New Roman"/>
          <w:sz w:val="26"/>
          <w:szCs w:val="26"/>
        </w:rPr>
        <w:t xml:space="preserve"> in albino rats and histamine in guinea pigs suggest that banana powder treatment not only strengthens mucosal resistance against the </w:t>
      </w:r>
      <w:proofErr w:type="spellStart"/>
      <w:r>
        <w:rPr>
          <w:rFonts w:ascii="Times New Roman" w:eastAsia="Calibri" w:hAnsi="Times New Roman" w:cs="Times New Roman"/>
          <w:sz w:val="26"/>
          <w:szCs w:val="26"/>
        </w:rPr>
        <w:t>ulcerogens</w:t>
      </w:r>
      <w:proofErr w:type="spellEnd"/>
      <w:r>
        <w:rPr>
          <w:rFonts w:ascii="Times New Roman" w:eastAsia="Calibri" w:hAnsi="Times New Roman" w:cs="Times New Roman"/>
          <w:sz w:val="26"/>
          <w:szCs w:val="26"/>
        </w:rPr>
        <w:t xml:space="preserve"> but also promotes healing by cellular proliferation </w:t>
      </w:r>
      <w:r>
        <w:rPr>
          <w:rFonts w:ascii="Times New Roman" w:eastAsia="Calibri" w:hAnsi="Times New Roman" w:cs="Times New Roman"/>
          <w:bCs/>
          <w:sz w:val="26"/>
          <w:szCs w:val="26"/>
        </w:rPr>
        <w:t>(</w:t>
      </w:r>
      <w:proofErr w:type="spellStart"/>
      <w:r>
        <w:rPr>
          <w:rFonts w:ascii="Times New Roman" w:eastAsia="Calibri" w:hAnsi="Times New Roman" w:cs="Times New Roman"/>
          <w:bCs/>
          <w:sz w:val="26"/>
          <w:szCs w:val="26"/>
        </w:rPr>
        <w:t>Goel</w:t>
      </w:r>
      <w:proofErr w:type="spellEnd"/>
      <w:r>
        <w:rPr>
          <w:rFonts w:ascii="Times New Roman" w:eastAsia="Calibri" w:hAnsi="Times New Roman" w:cs="Times New Roman"/>
          <w:bCs/>
          <w:sz w:val="26"/>
          <w:szCs w:val="26"/>
        </w:rPr>
        <w:t xml:space="preserve"> </w:t>
      </w:r>
      <w:r>
        <w:rPr>
          <w:rFonts w:ascii="Times New Roman" w:eastAsia="Calibri" w:hAnsi="Times New Roman" w:cs="Times New Roman"/>
          <w:bCs/>
          <w:i/>
          <w:sz w:val="26"/>
          <w:szCs w:val="26"/>
        </w:rPr>
        <w:t>et al.,</w:t>
      </w:r>
      <w:r>
        <w:rPr>
          <w:rFonts w:ascii="Times New Roman" w:eastAsia="Calibri" w:hAnsi="Times New Roman" w:cs="Times New Roman"/>
          <w:bCs/>
          <w:sz w:val="26"/>
          <w:szCs w:val="26"/>
        </w:rPr>
        <w:t xml:space="preserve"> 1986).</w:t>
      </w:r>
      <w:r w:rsidR="00942DFE">
        <w:rPr>
          <w:rFonts w:ascii="Times New Roman" w:eastAsia="Calibri" w:hAnsi="Times New Roman" w:cs="Times New Roman"/>
          <w:bCs/>
          <w:sz w:val="26"/>
          <w:szCs w:val="26"/>
        </w:rPr>
        <w:t xml:space="preserve"> </w:t>
      </w:r>
      <w:r>
        <w:rPr>
          <w:rFonts w:ascii="Times New Roman" w:eastAsia="Calibri" w:hAnsi="Times New Roman" w:cs="Times New Roman"/>
          <w:sz w:val="26"/>
          <w:szCs w:val="26"/>
        </w:rPr>
        <w:t>Banana is used in the herbal</w:t>
      </w:r>
      <w:r w:rsidR="00942DFE">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medicine to treat peptic ulcer disease. The use of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sapientum</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in peptic ulcer as a component of</w:t>
      </w:r>
      <w:r w:rsidR="00942DFE">
        <w:rPr>
          <w:rFonts w:ascii="Times New Roman" w:eastAsia="Calibri" w:hAnsi="Times New Roman" w:cs="Times New Roman"/>
          <w:sz w:val="26"/>
          <w:szCs w:val="26"/>
        </w:rPr>
        <w:t xml:space="preserve"> </w:t>
      </w:r>
      <w:r>
        <w:rPr>
          <w:rFonts w:ascii="Times New Roman" w:eastAsia="Calibri" w:hAnsi="Times New Roman" w:cs="Times New Roman"/>
          <w:sz w:val="26"/>
          <w:szCs w:val="26"/>
        </w:rPr>
        <w:t>herbal medicine has been evaluated and found effective (</w:t>
      </w:r>
      <w:proofErr w:type="spellStart"/>
      <w:r>
        <w:rPr>
          <w:rFonts w:ascii="Times New Roman" w:eastAsia="Calibri" w:hAnsi="Times New Roman" w:cs="Times New Roman"/>
          <w:sz w:val="26"/>
          <w:szCs w:val="26"/>
        </w:rPr>
        <w:t>Goel</w:t>
      </w:r>
      <w:proofErr w:type="spellEnd"/>
      <w:r>
        <w:rPr>
          <w:rFonts w:ascii="Times New Roman" w:eastAsia="Calibri" w:hAnsi="Times New Roman" w:cs="Times New Roman"/>
          <w:sz w:val="26"/>
          <w:szCs w:val="26"/>
        </w:rPr>
        <w:t xml:space="preserve"> and</w:t>
      </w:r>
      <w:r w:rsidR="00D8761A">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Sairam</w:t>
      </w:r>
      <w:proofErr w:type="spellEnd"/>
      <w:r>
        <w:rPr>
          <w:rFonts w:ascii="Times New Roman" w:eastAsia="Calibri" w:hAnsi="Times New Roman" w:cs="Times New Roman"/>
          <w:sz w:val="26"/>
          <w:szCs w:val="26"/>
        </w:rPr>
        <w:t xml:space="preserve">, 2002). </w:t>
      </w:r>
      <w:proofErr w:type="spellStart"/>
      <w:r>
        <w:rPr>
          <w:rFonts w:ascii="Times New Roman" w:eastAsia="Calibri" w:hAnsi="Times New Roman" w:cs="Times New Roman"/>
          <w:sz w:val="26"/>
          <w:szCs w:val="26"/>
        </w:rPr>
        <w:t>Dunjić</w:t>
      </w:r>
      <w:proofErr w:type="spellEnd"/>
      <w:r>
        <w:rPr>
          <w:rFonts w:ascii="Times New Roman" w:eastAsia="Calibri" w:hAnsi="Times New Roman" w:cs="Times New Roman"/>
          <w:sz w:val="26"/>
          <w:szCs w:val="26"/>
        </w:rPr>
        <w:t xml:space="preserve"> et al. (1993) reported that pectin and phosphatidylcholine in green banana strengthens the mucous</w:t>
      </w:r>
      <w:r w:rsidR="008A2275">
        <w:rPr>
          <w:rFonts w:ascii="Times New Roman" w:eastAsia="Calibri" w:hAnsi="Times New Roman" w:cs="Times New Roman"/>
          <w:sz w:val="26"/>
          <w:szCs w:val="26"/>
        </w:rPr>
        <w:t xml:space="preserve"> </w:t>
      </w:r>
      <w:r>
        <w:rPr>
          <w:rFonts w:ascii="Times New Roman" w:eastAsia="Calibri" w:hAnsi="Times New Roman" w:cs="Times New Roman"/>
          <w:sz w:val="26"/>
          <w:szCs w:val="26"/>
        </w:rPr>
        <w:t>phospholipid</w:t>
      </w:r>
      <w:r w:rsidR="00847D2B">
        <w:rPr>
          <w:rFonts w:ascii="Times New Roman" w:eastAsia="Calibri" w:hAnsi="Times New Roman" w:cs="Times New Roman"/>
          <w:sz w:val="26"/>
          <w:szCs w:val="26"/>
        </w:rPr>
        <w:t xml:space="preserve"> </w:t>
      </w:r>
      <w:r>
        <w:rPr>
          <w:rFonts w:ascii="Times New Roman" w:eastAsia="Calibri" w:hAnsi="Times New Roman" w:cs="Times New Roman"/>
          <w:sz w:val="26"/>
          <w:szCs w:val="26"/>
        </w:rPr>
        <w:t>layer that</w:t>
      </w:r>
      <w:r w:rsidR="00847D2B">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protects the gastric mucosa. The active ingredient of banana responsible for </w:t>
      </w:r>
      <w:proofErr w:type="spellStart"/>
      <w:r>
        <w:rPr>
          <w:rFonts w:ascii="Times New Roman" w:eastAsia="Calibri" w:hAnsi="Times New Roman" w:cs="Times New Roman"/>
          <w:sz w:val="26"/>
          <w:szCs w:val="26"/>
        </w:rPr>
        <w:t>antiulcerogenic</w:t>
      </w:r>
      <w:proofErr w:type="spellEnd"/>
      <w:r>
        <w:rPr>
          <w:rFonts w:ascii="Times New Roman" w:eastAsia="Calibri" w:hAnsi="Times New Roman" w:cs="Times New Roman"/>
          <w:sz w:val="26"/>
          <w:szCs w:val="26"/>
        </w:rPr>
        <w:t xml:space="preserve"> effect, identified to </w:t>
      </w:r>
      <w:proofErr w:type="spellStart"/>
      <w:r>
        <w:rPr>
          <w:rFonts w:ascii="Times New Roman" w:eastAsia="Calibri" w:hAnsi="Times New Roman" w:cs="Times New Roman"/>
          <w:sz w:val="26"/>
          <w:szCs w:val="26"/>
        </w:rPr>
        <w:t>beleucocyanidin</w:t>
      </w:r>
      <w:proofErr w:type="spellEnd"/>
      <w:r>
        <w:rPr>
          <w:rFonts w:ascii="Times New Roman" w:eastAsia="Calibri" w:hAnsi="Times New Roman" w:cs="Times New Roman"/>
          <w:sz w:val="26"/>
          <w:szCs w:val="26"/>
        </w:rPr>
        <w:t xml:space="preserve">, a flavonoid. The </w:t>
      </w:r>
      <w:proofErr w:type="spellStart"/>
      <w:r>
        <w:rPr>
          <w:rFonts w:ascii="Times New Roman" w:eastAsia="Calibri" w:hAnsi="Times New Roman" w:cs="Times New Roman"/>
          <w:sz w:val="26"/>
          <w:szCs w:val="26"/>
        </w:rPr>
        <w:t>leucocyanidin</w:t>
      </w:r>
      <w:proofErr w:type="spellEnd"/>
      <w:r>
        <w:rPr>
          <w:rFonts w:ascii="Times New Roman" w:eastAsia="Calibri" w:hAnsi="Times New Roman" w:cs="Times New Roman"/>
          <w:sz w:val="26"/>
          <w:szCs w:val="26"/>
        </w:rPr>
        <w:t xml:space="preserve"> at 5mg/kg orally demonstrated a significant (p &lt;0.05)</w:t>
      </w:r>
      <w:r w:rsidR="00D929A4">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protective effect against aspirin induced erosions </w:t>
      </w:r>
      <w:r>
        <w:rPr>
          <w:rFonts w:ascii="Times New Roman" w:eastAsia="Calibri" w:hAnsi="Times New Roman" w:cs="Times New Roman"/>
          <w:bCs/>
          <w:sz w:val="26"/>
          <w:szCs w:val="26"/>
        </w:rPr>
        <w:t xml:space="preserve">(Shaw </w:t>
      </w:r>
      <w:r>
        <w:rPr>
          <w:rFonts w:ascii="Times New Roman" w:eastAsia="Calibri" w:hAnsi="Times New Roman" w:cs="Times New Roman"/>
          <w:bCs/>
          <w:i/>
          <w:sz w:val="26"/>
          <w:szCs w:val="26"/>
        </w:rPr>
        <w:t>et al.,</w:t>
      </w:r>
      <w:r>
        <w:rPr>
          <w:rFonts w:ascii="Times New Roman" w:eastAsia="Calibri" w:hAnsi="Times New Roman" w:cs="Times New Roman"/>
          <w:bCs/>
          <w:sz w:val="26"/>
          <w:szCs w:val="26"/>
        </w:rPr>
        <w:t xml:space="preserve"> 1999)</w:t>
      </w:r>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Pannangpetch</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(2001) reported that the </w:t>
      </w:r>
      <w:proofErr w:type="spellStart"/>
      <w:r>
        <w:rPr>
          <w:rFonts w:ascii="Times New Roman" w:eastAsia="Calibri" w:hAnsi="Times New Roman" w:cs="Times New Roman"/>
          <w:sz w:val="26"/>
          <w:szCs w:val="26"/>
        </w:rPr>
        <w:t>antiulcerative</w:t>
      </w:r>
      <w:proofErr w:type="spellEnd"/>
      <w:r>
        <w:rPr>
          <w:rFonts w:ascii="Times New Roman" w:eastAsia="Calibri" w:hAnsi="Times New Roman" w:cs="Times New Roman"/>
          <w:sz w:val="26"/>
          <w:szCs w:val="26"/>
        </w:rPr>
        <w:t xml:space="preserve"> effect of banana may vary depending on different varieties of banana. They showed that the </w:t>
      </w:r>
      <w:proofErr w:type="spellStart"/>
      <w:r>
        <w:rPr>
          <w:rFonts w:ascii="Times New Roman" w:eastAsia="Calibri" w:hAnsi="Times New Roman" w:cs="Times New Roman"/>
          <w:sz w:val="26"/>
          <w:szCs w:val="26"/>
        </w:rPr>
        <w:t>ethanolic</w:t>
      </w:r>
      <w:proofErr w:type="spellEnd"/>
      <w:r>
        <w:rPr>
          <w:rFonts w:ascii="Times New Roman" w:eastAsia="Calibri" w:hAnsi="Times New Roman" w:cs="Times New Roman"/>
          <w:sz w:val="26"/>
          <w:szCs w:val="26"/>
        </w:rPr>
        <w:t xml:space="preserve"> extract of both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sapientum</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and </w:t>
      </w:r>
      <w:r w:rsidR="008A2275">
        <w:rPr>
          <w:rFonts w:ascii="Times New Roman" w:eastAsia="Calibri" w:hAnsi="Times New Roman" w:cs="Times New Roman"/>
          <w:i/>
          <w:iCs/>
          <w:sz w:val="26"/>
          <w:szCs w:val="26"/>
        </w:rPr>
        <w:t xml:space="preserve">Musa </w:t>
      </w:r>
      <w:proofErr w:type="spellStart"/>
      <w:r w:rsidR="00F72978">
        <w:rPr>
          <w:rFonts w:ascii="Times New Roman" w:eastAsia="Calibri" w:hAnsi="Times New Roman" w:cs="Times New Roman"/>
          <w:i/>
          <w:iCs/>
          <w:sz w:val="26"/>
          <w:szCs w:val="26"/>
        </w:rPr>
        <w:t>paradisiac</w:t>
      </w:r>
      <w:r w:rsidR="008A2275">
        <w:rPr>
          <w:rFonts w:ascii="Times New Roman" w:eastAsia="Calibri" w:hAnsi="Times New Roman" w:cs="Times New Roman"/>
          <w:i/>
          <w:iCs/>
          <w:sz w:val="26"/>
          <w:szCs w:val="26"/>
        </w:rPr>
        <w:t>a</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have significant gastro protective effect but only </w:t>
      </w:r>
      <w:r>
        <w:rPr>
          <w:rFonts w:ascii="Times New Roman" w:eastAsia="Calibri" w:hAnsi="Times New Roman" w:cs="Times New Roman"/>
          <w:i/>
          <w:iCs/>
          <w:sz w:val="26"/>
          <w:szCs w:val="26"/>
        </w:rPr>
        <w:t xml:space="preserve">Musa </w:t>
      </w:r>
      <w:proofErr w:type="spellStart"/>
      <w:r w:rsidR="00D929A4">
        <w:rPr>
          <w:rFonts w:ascii="Times New Roman" w:eastAsia="Calibri" w:hAnsi="Times New Roman" w:cs="Times New Roman"/>
          <w:i/>
          <w:iCs/>
          <w:sz w:val="26"/>
          <w:szCs w:val="26"/>
        </w:rPr>
        <w:t>paradisiaca</w:t>
      </w:r>
      <w:proofErr w:type="spellEnd"/>
      <w:r w:rsidR="00D929A4">
        <w:rPr>
          <w:rFonts w:ascii="Times New Roman" w:eastAsia="Calibri" w:hAnsi="Times New Roman" w:cs="Times New Roman"/>
          <w:i/>
          <w:iCs/>
          <w:sz w:val="26"/>
          <w:szCs w:val="26"/>
        </w:rPr>
        <w:t xml:space="preserve"> promotes</w:t>
      </w:r>
      <w:r>
        <w:rPr>
          <w:rFonts w:ascii="Times New Roman" w:eastAsia="Calibri" w:hAnsi="Times New Roman" w:cs="Times New Roman"/>
          <w:sz w:val="26"/>
          <w:szCs w:val="26"/>
        </w:rPr>
        <w:t xml:space="preserve"> ulcer healing by a similar mechanism like prostaglandins. </w:t>
      </w:r>
    </w:p>
    <w:p w:rsidR="00D5678F" w:rsidRDefault="00B17D7B">
      <w:pPr>
        <w:tabs>
          <w:tab w:val="left" w:pos="1562"/>
        </w:tabs>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ab/>
      </w:r>
    </w:p>
    <w:p w:rsidR="00D5678F" w:rsidRDefault="008A2275">
      <w:pPr>
        <w:pStyle w:val="ListParagraph"/>
        <w:numPr>
          <w:ilvl w:val="3"/>
          <w:numId w:val="33"/>
        </w:numPr>
        <w:autoSpaceDE w:val="0"/>
        <w:autoSpaceDN w:val="0"/>
        <w:adjustRightInd w:val="0"/>
        <w:spacing w:after="0" w:line="360" w:lineRule="auto"/>
        <w:jc w:val="both"/>
        <w:rPr>
          <w:rFonts w:ascii="Times New Roman" w:eastAsia="Calibri" w:hAnsi="Times New Roman" w:cs="Times New Roman"/>
          <w:b/>
          <w:bCs/>
          <w:i/>
          <w:sz w:val="26"/>
          <w:szCs w:val="26"/>
        </w:rPr>
      </w:pPr>
      <w:r>
        <w:rPr>
          <w:rFonts w:ascii="Times New Roman" w:eastAsia="Calibri" w:hAnsi="Times New Roman" w:cs="Times New Roman"/>
          <w:b/>
          <w:bCs/>
          <w:i/>
          <w:sz w:val="26"/>
          <w:szCs w:val="26"/>
        </w:rPr>
        <w:t xml:space="preserve"> </w:t>
      </w:r>
      <w:proofErr w:type="spellStart"/>
      <w:r w:rsidR="00B17D7B">
        <w:rPr>
          <w:rFonts w:ascii="Times New Roman" w:eastAsia="Calibri" w:hAnsi="Times New Roman" w:cs="Times New Roman"/>
          <w:b/>
          <w:bCs/>
          <w:i/>
          <w:sz w:val="26"/>
          <w:szCs w:val="26"/>
        </w:rPr>
        <w:t>Antidiarrhoeal</w:t>
      </w:r>
      <w:proofErr w:type="spellEnd"/>
      <w:r w:rsidR="00B17D7B">
        <w:rPr>
          <w:rFonts w:ascii="Times New Roman" w:eastAsia="Calibri" w:hAnsi="Times New Roman" w:cs="Times New Roman"/>
          <w:b/>
          <w:bCs/>
          <w:i/>
          <w:sz w:val="26"/>
          <w:szCs w:val="26"/>
        </w:rPr>
        <w:t xml:space="preserve"> activity</w:t>
      </w:r>
    </w:p>
    <w:p w:rsidR="00D5678F" w:rsidRPr="008A2275" w:rsidRDefault="00B17D7B" w:rsidP="008A2275">
      <w:pPr>
        <w:autoSpaceDE w:val="0"/>
        <w:autoSpaceDN w:val="0"/>
        <w:adjustRightInd w:val="0"/>
        <w:spacing w:before="240" w:after="0" w:line="360" w:lineRule="auto"/>
        <w:jc w:val="both"/>
        <w:rPr>
          <w:rFonts w:ascii="Times New Roman" w:hAnsi="Times New Roman" w:cs="Times New Roman"/>
          <w:sz w:val="26"/>
          <w:szCs w:val="26"/>
        </w:rPr>
      </w:pPr>
      <w:r>
        <w:rPr>
          <w:rFonts w:ascii="Times New Roman" w:eastAsia="Calibri" w:hAnsi="Times New Roman" w:cs="Times New Roman"/>
          <w:sz w:val="26"/>
          <w:szCs w:val="26"/>
        </w:rPr>
        <w:t xml:space="preserve">The </w:t>
      </w:r>
      <w:proofErr w:type="spellStart"/>
      <w:r>
        <w:rPr>
          <w:rFonts w:ascii="Times New Roman" w:eastAsia="Calibri" w:hAnsi="Times New Roman" w:cs="Times New Roman"/>
          <w:sz w:val="26"/>
          <w:szCs w:val="26"/>
        </w:rPr>
        <w:t>antidiarrhoeal</w:t>
      </w:r>
      <w:proofErr w:type="spellEnd"/>
      <w:r>
        <w:rPr>
          <w:rFonts w:ascii="Times New Roman" w:eastAsia="Calibri" w:hAnsi="Times New Roman" w:cs="Times New Roman"/>
          <w:sz w:val="26"/>
          <w:szCs w:val="26"/>
        </w:rPr>
        <w:t xml:space="preserve"> activity of banana in rats was observed as early as in 1930s. This effect in the intestinal diseases was attributed to the pectin content of banana. Later banana diet was reported to be effective and advantageous in bacillary dysentery in a </w:t>
      </w:r>
      <w:proofErr w:type="spellStart"/>
      <w:r>
        <w:rPr>
          <w:rFonts w:ascii="Times New Roman" w:eastAsia="Calibri" w:hAnsi="Times New Roman" w:cs="Times New Roman"/>
          <w:sz w:val="26"/>
          <w:szCs w:val="26"/>
        </w:rPr>
        <w:t>proctoscopic</w:t>
      </w:r>
      <w:proofErr w:type="spellEnd"/>
      <w:r>
        <w:rPr>
          <w:rFonts w:ascii="Times New Roman" w:eastAsia="Calibri" w:hAnsi="Times New Roman" w:cs="Times New Roman"/>
          <w:sz w:val="26"/>
          <w:szCs w:val="26"/>
        </w:rPr>
        <w:t xml:space="preserve"> study on 127 patients of age nine month to </w:t>
      </w:r>
      <w:r w:rsidR="00D929A4">
        <w:rPr>
          <w:rFonts w:ascii="Times New Roman" w:eastAsia="Calibri" w:hAnsi="Times New Roman" w:cs="Times New Roman"/>
          <w:sz w:val="26"/>
          <w:szCs w:val="26"/>
        </w:rPr>
        <w:t>forty-eight</w:t>
      </w:r>
      <w:r>
        <w:rPr>
          <w:rFonts w:ascii="Times New Roman" w:eastAsia="Calibri" w:hAnsi="Times New Roman" w:cs="Times New Roman"/>
          <w:sz w:val="26"/>
          <w:szCs w:val="26"/>
        </w:rPr>
        <w:t xml:space="preserve"> years (Block, 1941). Banana flakes has also been tested and found effective in the treatment for </w:t>
      </w:r>
      <w:proofErr w:type="spellStart"/>
      <w:r>
        <w:rPr>
          <w:rFonts w:ascii="Times New Roman" w:eastAsia="Calibri" w:hAnsi="Times New Roman" w:cs="Times New Roman"/>
          <w:sz w:val="26"/>
          <w:szCs w:val="26"/>
        </w:rPr>
        <w:t>diarrhoea</w:t>
      </w:r>
      <w:proofErr w:type="spellEnd"/>
      <w:r>
        <w:rPr>
          <w:rFonts w:ascii="Times New Roman" w:eastAsia="Calibri" w:hAnsi="Times New Roman" w:cs="Times New Roman"/>
          <w:sz w:val="26"/>
          <w:szCs w:val="26"/>
        </w:rPr>
        <w:t xml:space="preserve"> in critically ill patients receiving enteral feedings (Emery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1997). The </w:t>
      </w:r>
      <w:proofErr w:type="spellStart"/>
      <w:r>
        <w:rPr>
          <w:rFonts w:ascii="Times New Roman" w:eastAsia="Calibri" w:hAnsi="Times New Roman" w:cs="Times New Roman"/>
          <w:sz w:val="26"/>
          <w:szCs w:val="26"/>
        </w:rPr>
        <w:t>antidiarrhoeal</w:t>
      </w:r>
      <w:proofErr w:type="spellEnd"/>
      <w:r>
        <w:rPr>
          <w:rFonts w:ascii="Times New Roman" w:eastAsia="Calibri" w:hAnsi="Times New Roman" w:cs="Times New Roman"/>
          <w:sz w:val="26"/>
          <w:szCs w:val="26"/>
        </w:rPr>
        <w:t xml:space="preserve"> activity of green banana diet was found very effective in children with </w:t>
      </w:r>
      <w:proofErr w:type="spellStart"/>
      <w:r>
        <w:rPr>
          <w:rFonts w:ascii="Times New Roman" w:eastAsia="Calibri" w:hAnsi="Times New Roman" w:cs="Times New Roman"/>
          <w:sz w:val="26"/>
          <w:szCs w:val="26"/>
        </w:rPr>
        <w:t>diarrhoea</w:t>
      </w:r>
      <w:proofErr w:type="spellEnd"/>
      <w:r>
        <w:rPr>
          <w:rFonts w:ascii="Times New Roman" w:eastAsia="Calibri" w:hAnsi="Times New Roman" w:cs="Times New Roman"/>
          <w:sz w:val="26"/>
          <w:szCs w:val="26"/>
        </w:rPr>
        <w:t xml:space="preserve"> (Rabbani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1999; 2001). According to a report by </w:t>
      </w:r>
      <w:r>
        <w:rPr>
          <w:rFonts w:ascii="Times New Roman" w:hAnsi="Times New Roman" w:cs="Times New Roman"/>
          <w:sz w:val="26"/>
          <w:szCs w:val="26"/>
        </w:rPr>
        <w:t xml:space="preserve">Bernal, </w:t>
      </w:r>
      <w:r>
        <w:rPr>
          <w:rFonts w:ascii="Times New Roman" w:hAnsi="Times New Roman" w:cs="Times New Roman"/>
          <w:i/>
          <w:sz w:val="26"/>
          <w:szCs w:val="26"/>
        </w:rPr>
        <w:t>et al.,</w:t>
      </w:r>
      <w:r>
        <w:rPr>
          <w:rFonts w:ascii="Times New Roman" w:hAnsi="Times New Roman" w:cs="Times New Roman"/>
          <w:sz w:val="26"/>
          <w:szCs w:val="26"/>
        </w:rPr>
        <w:t xml:space="preserve"> in 1997, where</w:t>
      </w:r>
      <w:r>
        <w:rPr>
          <w:rFonts w:ascii="Times New Roman" w:eastAsia="Calibri" w:hAnsi="Times New Roman" w:cs="Times New Roman"/>
          <w:color w:val="000000"/>
          <w:sz w:val="26"/>
          <w:szCs w:val="26"/>
        </w:rPr>
        <w:t xml:space="preserve"> a clinical trial was conducted to evaluate the efficacy of a solution of 50 gm/L of plantain flour and 3.5 gm/L of sodium </w:t>
      </w:r>
      <w:r>
        <w:rPr>
          <w:rFonts w:ascii="Times New Roman" w:eastAsia="Calibri" w:hAnsi="Times New Roman" w:cs="Times New Roman"/>
          <w:color w:val="000000"/>
          <w:sz w:val="26"/>
          <w:szCs w:val="26"/>
        </w:rPr>
        <w:lastRenderedPageBreak/>
        <w:t xml:space="preserve">chloride for rehydration of children with acute </w:t>
      </w:r>
      <w:proofErr w:type="spellStart"/>
      <w:r>
        <w:rPr>
          <w:rFonts w:ascii="Times New Roman" w:eastAsia="Calibri" w:hAnsi="Times New Roman" w:cs="Times New Roman"/>
          <w:color w:val="000000"/>
          <w:sz w:val="26"/>
          <w:szCs w:val="26"/>
        </w:rPr>
        <w:t>diarrhoeal</w:t>
      </w:r>
      <w:proofErr w:type="spellEnd"/>
      <w:r>
        <w:rPr>
          <w:rFonts w:ascii="Times New Roman" w:eastAsia="Calibri" w:hAnsi="Times New Roman" w:cs="Times New Roman"/>
          <w:color w:val="000000"/>
          <w:sz w:val="26"/>
          <w:szCs w:val="26"/>
        </w:rPr>
        <w:t xml:space="preserve"> disease. The plantain flour based solution proved effective for the treatment of dehydration due to acute </w:t>
      </w:r>
      <w:proofErr w:type="spellStart"/>
      <w:r>
        <w:rPr>
          <w:rFonts w:ascii="Times New Roman" w:eastAsia="Calibri" w:hAnsi="Times New Roman" w:cs="Times New Roman"/>
          <w:color w:val="000000"/>
          <w:sz w:val="26"/>
          <w:szCs w:val="26"/>
        </w:rPr>
        <w:t>diarrhoeal</w:t>
      </w:r>
      <w:proofErr w:type="spellEnd"/>
      <w:r>
        <w:rPr>
          <w:rFonts w:ascii="Times New Roman" w:eastAsia="Calibri" w:hAnsi="Times New Roman" w:cs="Times New Roman"/>
          <w:color w:val="000000"/>
          <w:sz w:val="26"/>
          <w:szCs w:val="26"/>
        </w:rPr>
        <w:t xml:space="preserve"> diseases (</w:t>
      </w:r>
      <w:r>
        <w:rPr>
          <w:rFonts w:ascii="Times New Roman" w:hAnsi="Times New Roman" w:cs="Times New Roman"/>
          <w:sz w:val="26"/>
          <w:szCs w:val="26"/>
        </w:rPr>
        <w:t xml:space="preserve">Bernal </w:t>
      </w:r>
      <w:r>
        <w:rPr>
          <w:rFonts w:ascii="Times New Roman" w:hAnsi="Times New Roman" w:cs="Times New Roman"/>
          <w:i/>
          <w:sz w:val="26"/>
          <w:szCs w:val="26"/>
        </w:rPr>
        <w:t>et al.,</w:t>
      </w:r>
      <w:r>
        <w:rPr>
          <w:rFonts w:ascii="Times New Roman" w:hAnsi="Times New Roman" w:cs="Times New Roman"/>
          <w:sz w:val="26"/>
          <w:szCs w:val="26"/>
        </w:rPr>
        <w:t xml:space="preserve"> 1997).</w:t>
      </w:r>
    </w:p>
    <w:p w:rsidR="00D5678F" w:rsidRDefault="00B17D7B">
      <w:pPr>
        <w:pStyle w:val="ListParagraph"/>
        <w:numPr>
          <w:ilvl w:val="3"/>
          <w:numId w:val="33"/>
        </w:numPr>
        <w:autoSpaceDE w:val="0"/>
        <w:autoSpaceDN w:val="0"/>
        <w:adjustRightInd w:val="0"/>
        <w:spacing w:after="0" w:line="360" w:lineRule="auto"/>
        <w:jc w:val="both"/>
        <w:rPr>
          <w:rFonts w:ascii="Times New Roman" w:eastAsia="Calibri" w:hAnsi="Times New Roman" w:cs="Times New Roman"/>
          <w:b/>
          <w:bCs/>
          <w:i/>
          <w:sz w:val="26"/>
          <w:szCs w:val="26"/>
        </w:rPr>
      </w:pPr>
      <w:r>
        <w:rPr>
          <w:rFonts w:ascii="Times New Roman" w:eastAsia="Calibri" w:hAnsi="Times New Roman" w:cs="Times New Roman"/>
          <w:b/>
          <w:bCs/>
          <w:i/>
          <w:sz w:val="26"/>
          <w:szCs w:val="26"/>
        </w:rPr>
        <w:t>Antioxidant activity</w:t>
      </w:r>
    </w:p>
    <w:p w:rsidR="00D5678F" w:rsidRDefault="00B17D7B">
      <w:pPr>
        <w:autoSpaceDE w:val="0"/>
        <w:autoSpaceDN w:val="0"/>
        <w:adjustRightInd w:val="0"/>
        <w:spacing w:after="0" w:line="360" w:lineRule="auto"/>
        <w:jc w:val="both"/>
        <w:rPr>
          <w:rFonts w:ascii="Times New Roman" w:eastAsia="Calibri" w:hAnsi="Times New Roman" w:cs="Times New Roman"/>
          <w:b/>
          <w:bCs/>
          <w:sz w:val="26"/>
          <w:szCs w:val="26"/>
        </w:rPr>
      </w:pPr>
      <w:r>
        <w:rPr>
          <w:rFonts w:ascii="Times New Roman" w:eastAsia="Calibri" w:hAnsi="Times New Roman" w:cs="Times New Roman"/>
          <w:sz w:val="26"/>
          <w:szCs w:val="26"/>
        </w:rPr>
        <w:t xml:space="preserve">Antioxidant activity was reported with aqueous acetone extract of banana peel by β-carotene bleaching method, DPPH free radical scavenging and linoleic acid emulsion method. Plasma oxidative stress is significantly reduced only after a single banana meal in healthy human due to the presence of dopamine, ascorbic acid and other antioxidants present in banana (Yin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2008). Glycosides and monosaccharide components are mainly responsible for the antioxidant activity (</w:t>
      </w:r>
      <w:proofErr w:type="spellStart"/>
      <w:r>
        <w:rPr>
          <w:rFonts w:ascii="Times New Roman" w:eastAsia="Calibri" w:hAnsi="Times New Roman" w:cs="Times New Roman"/>
          <w:sz w:val="26"/>
          <w:szCs w:val="26"/>
        </w:rPr>
        <w:t>Mokbel</w:t>
      </w:r>
      <w:proofErr w:type="spellEnd"/>
      <w:r>
        <w:rPr>
          <w:rFonts w:ascii="Times New Roman" w:eastAsia="Calibri" w:hAnsi="Times New Roman" w:cs="Times New Roman"/>
          <w:sz w:val="26"/>
          <w:szCs w:val="26"/>
        </w:rPr>
        <w:t xml:space="preserve"> and </w:t>
      </w:r>
      <w:proofErr w:type="spellStart"/>
      <w:r>
        <w:rPr>
          <w:rFonts w:ascii="Times New Roman" w:eastAsia="Calibri" w:hAnsi="Times New Roman" w:cs="Times New Roman"/>
          <w:sz w:val="26"/>
          <w:szCs w:val="26"/>
        </w:rPr>
        <w:t>Hashinaga</w:t>
      </w:r>
      <w:proofErr w:type="spellEnd"/>
      <w:r>
        <w:rPr>
          <w:rFonts w:ascii="Times New Roman" w:eastAsia="Calibri" w:hAnsi="Times New Roman" w:cs="Times New Roman"/>
          <w:sz w:val="26"/>
          <w:szCs w:val="26"/>
        </w:rPr>
        <w:t xml:space="preserve">, 2005). </w:t>
      </w:r>
      <w:proofErr w:type="spellStart"/>
      <w:r>
        <w:rPr>
          <w:rFonts w:ascii="Times New Roman" w:eastAsia="Calibri" w:hAnsi="Times New Roman" w:cs="Times New Roman"/>
          <w:sz w:val="26"/>
          <w:szCs w:val="26"/>
        </w:rPr>
        <w:t>Vijayakumar</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(2008) reported the antioxidant activity of the extracted flavonoids from </w:t>
      </w:r>
      <w:r>
        <w:rPr>
          <w:rFonts w:ascii="Times New Roman" w:eastAsia="Calibri" w:hAnsi="Times New Roman" w:cs="Times New Roman"/>
          <w:i/>
          <w:iCs/>
          <w:sz w:val="26"/>
          <w:szCs w:val="26"/>
        </w:rPr>
        <w:t xml:space="preserve">M. </w:t>
      </w:r>
      <w:proofErr w:type="spellStart"/>
      <w:r>
        <w:rPr>
          <w:rFonts w:ascii="Times New Roman" w:eastAsia="Calibri" w:hAnsi="Times New Roman" w:cs="Times New Roman"/>
          <w:i/>
          <w:iCs/>
          <w:sz w:val="26"/>
          <w:szCs w:val="26"/>
        </w:rPr>
        <w:t>paradisiaca</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in rats. They</w:t>
      </w:r>
      <w:r w:rsidR="00FC2047">
        <w:rPr>
          <w:rFonts w:ascii="Times New Roman" w:eastAsia="Calibri" w:hAnsi="Times New Roman" w:cs="Times New Roman"/>
          <w:sz w:val="26"/>
          <w:szCs w:val="26"/>
        </w:rPr>
        <w:t xml:space="preserve"> </w:t>
      </w:r>
      <w:r>
        <w:rPr>
          <w:rFonts w:ascii="Times New Roman" w:eastAsia="Calibri" w:hAnsi="Times New Roman" w:cs="Times New Roman"/>
          <w:bCs/>
          <w:sz w:val="26"/>
          <w:szCs w:val="26"/>
        </w:rPr>
        <w:t>found</w:t>
      </w:r>
      <w:r w:rsidR="00FC2047">
        <w:rPr>
          <w:rFonts w:ascii="Times New Roman" w:eastAsia="Calibri" w:hAnsi="Times New Roman" w:cs="Times New Roman"/>
          <w:bCs/>
          <w:sz w:val="26"/>
          <w:szCs w:val="26"/>
        </w:rPr>
        <w:t xml:space="preserve"> </w:t>
      </w:r>
      <w:r>
        <w:rPr>
          <w:rFonts w:ascii="Times New Roman" w:eastAsia="Calibri" w:hAnsi="Times New Roman" w:cs="Times New Roman"/>
          <w:sz w:val="26"/>
          <w:szCs w:val="26"/>
        </w:rPr>
        <w:t>that the flavonoids from banana stimulated the activities of superoxide dismutase (SOD) and catalase which might be responsible for the reduced level of peroxidation products such as</w:t>
      </w:r>
      <w:r w:rsidR="00F72978">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malondialdehyde</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hydroperoxides</w:t>
      </w:r>
      <w:proofErr w:type="spellEnd"/>
      <w:r>
        <w:rPr>
          <w:rFonts w:ascii="Times New Roman" w:eastAsia="Calibri" w:hAnsi="Times New Roman" w:cs="Times New Roman"/>
          <w:sz w:val="26"/>
          <w:szCs w:val="26"/>
        </w:rPr>
        <w:t xml:space="preserve"> and conjugated dienes. The antioxidant effects of crude extracts from green banana and yellow peel were investigated and the results indicated that the extract of green peel recorded more significant activities than that of yellow peel</w:t>
      </w:r>
      <w:r w:rsidR="00D929A4">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at other solvents extracts </w:t>
      </w:r>
      <w:r>
        <w:rPr>
          <w:rFonts w:ascii="Times New Roman" w:eastAsia="Calibri" w:hAnsi="Times New Roman" w:cs="Times New Roman"/>
          <w:b/>
          <w:bCs/>
          <w:sz w:val="26"/>
          <w:szCs w:val="26"/>
        </w:rPr>
        <w:t>(</w:t>
      </w:r>
      <w:r>
        <w:rPr>
          <w:rFonts w:ascii="Times New Roman" w:hAnsi="Times New Roman" w:cs="Times New Roman"/>
          <w:sz w:val="26"/>
          <w:szCs w:val="26"/>
        </w:rPr>
        <w:t xml:space="preserve">Sanjeev </w:t>
      </w:r>
      <w:r>
        <w:rPr>
          <w:rFonts w:ascii="Times New Roman" w:hAnsi="Times New Roman" w:cs="Times New Roman"/>
          <w:i/>
          <w:sz w:val="26"/>
          <w:szCs w:val="26"/>
        </w:rPr>
        <w:t>et al.,</w:t>
      </w:r>
      <w:r>
        <w:rPr>
          <w:rFonts w:ascii="Times New Roman" w:hAnsi="Times New Roman" w:cs="Times New Roman"/>
          <w:sz w:val="26"/>
          <w:szCs w:val="26"/>
        </w:rPr>
        <w:t xml:space="preserve"> 2012).</w:t>
      </w:r>
    </w:p>
    <w:p w:rsidR="00D5678F" w:rsidRDefault="00D5678F">
      <w:pPr>
        <w:autoSpaceDE w:val="0"/>
        <w:autoSpaceDN w:val="0"/>
        <w:adjustRightInd w:val="0"/>
        <w:spacing w:after="0" w:line="360" w:lineRule="auto"/>
        <w:jc w:val="both"/>
        <w:rPr>
          <w:rFonts w:ascii="Times New Roman" w:eastAsia="Calibri" w:hAnsi="Times New Roman" w:cs="Times New Roman"/>
          <w:b/>
          <w:bCs/>
          <w:sz w:val="26"/>
          <w:szCs w:val="26"/>
        </w:rPr>
      </w:pPr>
    </w:p>
    <w:p w:rsidR="00FC2047" w:rsidRDefault="00FC2047">
      <w:pPr>
        <w:autoSpaceDE w:val="0"/>
        <w:autoSpaceDN w:val="0"/>
        <w:adjustRightInd w:val="0"/>
        <w:spacing w:after="0" w:line="360" w:lineRule="auto"/>
        <w:jc w:val="both"/>
        <w:rPr>
          <w:rFonts w:ascii="Times New Roman" w:eastAsia="Calibri" w:hAnsi="Times New Roman" w:cs="Times New Roman"/>
          <w:b/>
          <w:bCs/>
          <w:sz w:val="26"/>
          <w:szCs w:val="26"/>
        </w:rPr>
      </w:pPr>
    </w:p>
    <w:p w:rsidR="00D5678F" w:rsidRDefault="00D929A4">
      <w:pPr>
        <w:pStyle w:val="ListParagraph"/>
        <w:numPr>
          <w:ilvl w:val="3"/>
          <w:numId w:val="33"/>
        </w:numPr>
        <w:autoSpaceDE w:val="0"/>
        <w:autoSpaceDN w:val="0"/>
        <w:adjustRightInd w:val="0"/>
        <w:spacing w:after="0" w:line="360" w:lineRule="auto"/>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 xml:space="preserve"> </w:t>
      </w:r>
      <w:r w:rsidR="00B17D7B">
        <w:rPr>
          <w:rFonts w:ascii="Times New Roman" w:eastAsia="Calibri" w:hAnsi="Times New Roman" w:cs="Times New Roman"/>
          <w:b/>
          <w:bCs/>
          <w:sz w:val="26"/>
          <w:szCs w:val="26"/>
        </w:rPr>
        <w:t>Wound healing activity</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The wound healing activity of both </w:t>
      </w:r>
      <w:proofErr w:type="spellStart"/>
      <w:r>
        <w:rPr>
          <w:rFonts w:ascii="Times New Roman" w:eastAsia="Calibri" w:hAnsi="Times New Roman" w:cs="Times New Roman"/>
          <w:sz w:val="26"/>
          <w:szCs w:val="26"/>
        </w:rPr>
        <w:t>methanolic</w:t>
      </w:r>
      <w:proofErr w:type="spellEnd"/>
      <w:r>
        <w:rPr>
          <w:rFonts w:ascii="Times New Roman" w:eastAsia="Calibri" w:hAnsi="Times New Roman" w:cs="Times New Roman"/>
          <w:sz w:val="26"/>
          <w:szCs w:val="26"/>
        </w:rPr>
        <w:t xml:space="preserve"> and aqueous extract of plantain and banana in rats was studied and both extracts were found to increase </w:t>
      </w:r>
      <w:proofErr w:type="spellStart"/>
      <w:r>
        <w:rPr>
          <w:rFonts w:ascii="Times New Roman" w:eastAsia="Calibri" w:hAnsi="Times New Roman" w:cs="Times New Roman"/>
          <w:sz w:val="26"/>
          <w:szCs w:val="26"/>
        </w:rPr>
        <w:t>hydroxyproline</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hexuronic</w:t>
      </w:r>
      <w:proofErr w:type="spellEnd"/>
      <w:r>
        <w:rPr>
          <w:rFonts w:ascii="Times New Roman" w:eastAsia="Calibri" w:hAnsi="Times New Roman" w:cs="Times New Roman"/>
          <w:sz w:val="26"/>
          <w:szCs w:val="26"/>
        </w:rPr>
        <w:t xml:space="preserve"> acid, </w:t>
      </w:r>
      <w:proofErr w:type="spellStart"/>
      <w:r>
        <w:rPr>
          <w:rFonts w:ascii="Times New Roman" w:eastAsia="Calibri" w:hAnsi="Times New Roman" w:cs="Times New Roman"/>
          <w:sz w:val="26"/>
          <w:szCs w:val="26"/>
        </w:rPr>
        <w:t>hexosamine</w:t>
      </w:r>
      <w:proofErr w:type="spellEnd"/>
      <w:r>
        <w:rPr>
          <w:rFonts w:ascii="Times New Roman" w:eastAsia="Calibri" w:hAnsi="Times New Roman" w:cs="Times New Roman"/>
          <w:sz w:val="26"/>
          <w:szCs w:val="26"/>
        </w:rPr>
        <w:t xml:space="preserve"> and superoxide dismutase as well the wound breaking strength and reduced glutathione level. They also decreased the wound area, scar area and lipid peroxidation. The effects were attributed to the antioxidant property of the plantain and banana </w:t>
      </w:r>
      <w:r>
        <w:rPr>
          <w:rFonts w:ascii="Times New Roman" w:eastAsia="Calibri" w:hAnsi="Times New Roman" w:cs="Times New Roman"/>
          <w:b/>
          <w:bCs/>
          <w:sz w:val="26"/>
          <w:szCs w:val="26"/>
        </w:rPr>
        <w:t>(</w:t>
      </w:r>
      <w:r>
        <w:rPr>
          <w:rFonts w:ascii="Times New Roman" w:hAnsi="Times New Roman" w:cs="Times New Roman"/>
          <w:sz w:val="26"/>
          <w:szCs w:val="26"/>
        </w:rPr>
        <w:t>Agarwal</w:t>
      </w:r>
      <w:r w:rsidR="00F72978">
        <w:rPr>
          <w:rFonts w:ascii="Times New Roman"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2009).</w:t>
      </w:r>
    </w:p>
    <w:p w:rsidR="00D5678F" w:rsidRDefault="00D5678F">
      <w:pPr>
        <w:autoSpaceDE w:val="0"/>
        <w:autoSpaceDN w:val="0"/>
        <w:adjustRightInd w:val="0"/>
        <w:spacing w:after="0" w:line="360" w:lineRule="auto"/>
        <w:jc w:val="both"/>
        <w:rPr>
          <w:rFonts w:ascii="Times New Roman" w:eastAsia="Calibri" w:hAnsi="Times New Roman" w:cs="Times New Roman"/>
          <w:sz w:val="26"/>
          <w:szCs w:val="26"/>
        </w:rPr>
      </w:pPr>
    </w:p>
    <w:p w:rsidR="008A2275" w:rsidRDefault="008A2275">
      <w:pPr>
        <w:autoSpaceDE w:val="0"/>
        <w:autoSpaceDN w:val="0"/>
        <w:adjustRightInd w:val="0"/>
        <w:spacing w:after="0" w:line="360" w:lineRule="auto"/>
        <w:jc w:val="both"/>
        <w:rPr>
          <w:rFonts w:ascii="Times New Roman" w:eastAsia="Calibri" w:hAnsi="Times New Roman" w:cs="Times New Roman"/>
          <w:sz w:val="26"/>
          <w:szCs w:val="26"/>
        </w:rPr>
      </w:pPr>
    </w:p>
    <w:p w:rsidR="00D5678F" w:rsidRDefault="00B17D7B">
      <w:pPr>
        <w:pStyle w:val="ListParagraph"/>
        <w:numPr>
          <w:ilvl w:val="3"/>
          <w:numId w:val="33"/>
        </w:numPr>
        <w:autoSpaceDE w:val="0"/>
        <w:autoSpaceDN w:val="0"/>
        <w:adjustRightInd w:val="0"/>
        <w:spacing w:after="0" w:line="360" w:lineRule="auto"/>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lastRenderedPageBreak/>
        <w:t>Antimalarial activity</w:t>
      </w:r>
    </w:p>
    <w:p w:rsidR="00D5678F" w:rsidRDefault="00B17D7B">
      <w:pPr>
        <w:autoSpaceDE w:val="0"/>
        <w:autoSpaceDN w:val="0"/>
        <w:adjustRightInd w:val="0"/>
        <w:spacing w:before="240" w:after="0" w:line="360" w:lineRule="auto"/>
        <w:jc w:val="both"/>
        <w:rPr>
          <w:rFonts w:ascii="Times New Roman" w:eastAsia="Calibri" w:hAnsi="Times New Roman" w:cs="Times New Roman"/>
          <w:sz w:val="26"/>
          <w:szCs w:val="26"/>
        </w:rPr>
      </w:pPr>
      <w:proofErr w:type="spellStart"/>
      <w:r>
        <w:rPr>
          <w:rFonts w:ascii="Times New Roman" w:eastAsia="Calibri" w:hAnsi="Times New Roman" w:cs="Times New Roman"/>
          <w:sz w:val="26"/>
          <w:szCs w:val="26"/>
        </w:rPr>
        <w:t>Kaou</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(2008) reported that the decoction of the leaves of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paradisiaca</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added to </w:t>
      </w:r>
      <w:proofErr w:type="spellStart"/>
      <w:r>
        <w:rPr>
          <w:rFonts w:ascii="Times New Roman" w:eastAsia="Calibri" w:hAnsi="Times New Roman" w:cs="Times New Roman"/>
          <w:i/>
          <w:iCs/>
          <w:sz w:val="26"/>
          <w:szCs w:val="26"/>
        </w:rPr>
        <w:t>Ocimum</w:t>
      </w:r>
      <w:proofErr w:type="spellEnd"/>
      <w:r>
        <w:rPr>
          <w:rFonts w:ascii="Times New Roman" w:eastAsia="Calibri" w:hAnsi="Times New Roman" w:cs="Times New Roman"/>
          <w:i/>
          <w:iCs/>
          <w:sz w:val="26"/>
          <w:szCs w:val="26"/>
        </w:rPr>
        <w:t xml:space="preserve"> </w:t>
      </w:r>
      <w:proofErr w:type="spellStart"/>
      <w:r>
        <w:rPr>
          <w:rFonts w:ascii="Times New Roman" w:eastAsia="Calibri" w:hAnsi="Times New Roman" w:cs="Times New Roman"/>
          <w:i/>
          <w:iCs/>
          <w:sz w:val="26"/>
          <w:szCs w:val="26"/>
        </w:rPr>
        <w:t>americanum</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and </w:t>
      </w:r>
      <w:proofErr w:type="spellStart"/>
      <w:r>
        <w:rPr>
          <w:rFonts w:ascii="Times New Roman" w:eastAsia="Calibri" w:hAnsi="Times New Roman" w:cs="Times New Roman"/>
          <w:i/>
          <w:iCs/>
          <w:sz w:val="26"/>
          <w:szCs w:val="26"/>
        </w:rPr>
        <w:t>Ocimum</w:t>
      </w:r>
      <w:proofErr w:type="spellEnd"/>
      <w:r>
        <w:rPr>
          <w:rFonts w:ascii="Times New Roman" w:eastAsia="Calibri" w:hAnsi="Times New Roman" w:cs="Times New Roman"/>
          <w:i/>
          <w:iCs/>
          <w:sz w:val="26"/>
          <w:szCs w:val="26"/>
        </w:rPr>
        <w:t xml:space="preserve"> </w:t>
      </w:r>
      <w:proofErr w:type="spellStart"/>
      <w:r>
        <w:rPr>
          <w:rFonts w:ascii="Times New Roman" w:eastAsia="Calibri" w:hAnsi="Times New Roman" w:cs="Times New Roman"/>
          <w:i/>
          <w:iCs/>
          <w:sz w:val="26"/>
          <w:szCs w:val="26"/>
        </w:rPr>
        <w:t>gratissimum</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is used as to treat malarial in </w:t>
      </w:r>
      <w:proofErr w:type="spellStart"/>
      <w:r>
        <w:rPr>
          <w:rFonts w:ascii="Times New Roman" w:eastAsia="Calibri" w:hAnsi="Times New Roman" w:cs="Times New Roman"/>
          <w:sz w:val="26"/>
          <w:szCs w:val="26"/>
        </w:rPr>
        <w:t>Comores</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Ngazidja</w:t>
      </w:r>
      <w:proofErr w:type="spellEnd"/>
      <w:r>
        <w:rPr>
          <w:rFonts w:ascii="Times New Roman" w:eastAsia="Calibri" w:hAnsi="Times New Roman" w:cs="Times New Roman"/>
          <w:sz w:val="26"/>
          <w:szCs w:val="26"/>
        </w:rPr>
        <w:t xml:space="preserve">. But </w:t>
      </w:r>
      <w:r>
        <w:rPr>
          <w:rFonts w:ascii="Times New Roman" w:eastAsia="Calibri" w:hAnsi="Times New Roman" w:cs="Times New Roman"/>
          <w:i/>
          <w:iCs/>
          <w:sz w:val="26"/>
          <w:szCs w:val="26"/>
        </w:rPr>
        <w:t xml:space="preserve">in vitro </w:t>
      </w:r>
      <w:r>
        <w:rPr>
          <w:rFonts w:ascii="Times New Roman" w:eastAsia="Calibri" w:hAnsi="Times New Roman" w:cs="Times New Roman"/>
          <w:sz w:val="26"/>
          <w:szCs w:val="26"/>
        </w:rPr>
        <w:t xml:space="preserve">study using </w:t>
      </w:r>
      <w:r>
        <w:rPr>
          <w:rFonts w:ascii="Times New Roman" w:eastAsia="Calibri" w:hAnsi="Times New Roman" w:cs="Times New Roman"/>
          <w:i/>
          <w:iCs/>
          <w:sz w:val="26"/>
          <w:szCs w:val="26"/>
        </w:rPr>
        <w:t xml:space="preserve">Plasmodium falciparum </w:t>
      </w:r>
      <w:r>
        <w:rPr>
          <w:rFonts w:ascii="Times New Roman" w:eastAsia="Calibri" w:hAnsi="Times New Roman" w:cs="Times New Roman"/>
          <w:sz w:val="26"/>
          <w:szCs w:val="26"/>
        </w:rPr>
        <w:t>chloroquine-resistant strain proves this plant ineffective in malaria.</w:t>
      </w:r>
    </w:p>
    <w:p w:rsidR="00D5678F" w:rsidRDefault="00D5678F">
      <w:pPr>
        <w:autoSpaceDE w:val="0"/>
        <w:autoSpaceDN w:val="0"/>
        <w:adjustRightInd w:val="0"/>
        <w:spacing w:after="0" w:line="360" w:lineRule="auto"/>
        <w:jc w:val="both"/>
        <w:rPr>
          <w:rFonts w:ascii="Times New Roman" w:eastAsia="Calibri" w:hAnsi="Times New Roman" w:cs="Times New Roman"/>
          <w:b/>
          <w:bCs/>
          <w:sz w:val="26"/>
          <w:szCs w:val="26"/>
        </w:rPr>
      </w:pPr>
    </w:p>
    <w:p w:rsidR="00D5678F" w:rsidRDefault="00F72978">
      <w:pPr>
        <w:pStyle w:val="ListParagraph"/>
        <w:numPr>
          <w:ilvl w:val="3"/>
          <w:numId w:val="33"/>
        </w:numPr>
        <w:autoSpaceDE w:val="0"/>
        <w:autoSpaceDN w:val="0"/>
        <w:adjustRightInd w:val="0"/>
        <w:spacing w:after="0" w:line="360" w:lineRule="auto"/>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 xml:space="preserve"> </w:t>
      </w:r>
      <w:r w:rsidR="00B17D7B">
        <w:rPr>
          <w:rFonts w:ascii="Times New Roman" w:eastAsia="Calibri" w:hAnsi="Times New Roman" w:cs="Times New Roman"/>
          <w:b/>
          <w:bCs/>
          <w:sz w:val="26"/>
          <w:szCs w:val="26"/>
        </w:rPr>
        <w:t>Diuretic activity</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Ash of the peel of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Sapientum</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iCs/>
          <w:sz w:val="26"/>
          <w:szCs w:val="26"/>
        </w:rPr>
        <w:t>banana</w:t>
      </w:r>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showed an increase in urine volume and potassium (K</w:t>
      </w:r>
      <w:r>
        <w:rPr>
          <w:rFonts w:ascii="Times New Roman" w:eastAsia="Calibri" w:hAnsi="Times New Roman" w:cs="Times New Roman"/>
          <w:sz w:val="26"/>
          <w:szCs w:val="26"/>
          <w:vertAlign w:val="superscript"/>
        </w:rPr>
        <w:t>+</w:t>
      </w:r>
      <w:r>
        <w:rPr>
          <w:rFonts w:ascii="Times New Roman" w:eastAsia="Calibri" w:hAnsi="Times New Roman" w:cs="Times New Roman"/>
          <w:sz w:val="26"/>
          <w:szCs w:val="26"/>
        </w:rPr>
        <w:t>) as well as other electrolyte excretion than</w:t>
      </w:r>
      <w:r w:rsidR="00D929A4">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normal saline in a study in rats. Successive </w:t>
      </w:r>
      <w:proofErr w:type="spellStart"/>
      <w:r>
        <w:rPr>
          <w:rFonts w:ascii="Times New Roman" w:eastAsia="Calibri" w:hAnsi="Times New Roman" w:cs="Times New Roman"/>
          <w:sz w:val="26"/>
          <w:szCs w:val="26"/>
        </w:rPr>
        <w:t>ethanolic</w:t>
      </w:r>
      <w:proofErr w:type="spellEnd"/>
      <w:r>
        <w:rPr>
          <w:rFonts w:ascii="Times New Roman" w:eastAsia="Calibri" w:hAnsi="Times New Roman" w:cs="Times New Roman"/>
          <w:sz w:val="26"/>
          <w:szCs w:val="26"/>
        </w:rPr>
        <w:t xml:space="preserve"> extract also</w:t>
      </w:r>
      <w:r w:rsidR="00F72978">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give this diuretic effect (Jain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2007). Phytochemicals such as</w:t>
      </w:r>
      <w:r w:rsidR="004C0181">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saponin</w:t>
      </w:r>
      <w:proofErr w:type="spellEnd"/>
      <w:r>
        <w:rPr>
          <w:rFonts w:ascii="Times New Roman" w:eastAsia="Calibri" w:hAnsi="Times New Roman" w:cs="Times New Roman"/>
          <w:sz w:val="26"/>
          <w:szCs w:val="26"/>
        </w:rPr>
        <w:t xml:space="preserve">, flavonoids and </w:t>
      </w:r>
      <w:proofErr w:type="spellStart"/>
      <w:r>
        <w:rPr>
          <w:rFonts w:ascii="Times New Roman" w:eastAsia="Calibri" w:hAnsi="Times New Roman" w:cs="Times New Roman"/>
          <w:sz w:val="26"/>
          <w:szCs w:val="26"/>
        </w:rPr>
        <w:t>terpenoids</w:t>
      </w:r>
      <w:proofErr w:type="spellEnd"/>
      <w:r>
        <w:rPr>
          <w:rFonts w:ascii="Times New Roman" w:eastAsia="Calibri" w:hAnsi="Times New Roman" w:cs="Times New Roman"/>
          <w:sz w:val="26"/>
          <w:szCs w:val="26"/>
        </w:rPr>
        <w:t xml:space="preserve"> are known to be responsible for this effect (Rizvi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1980; </w:t>
      </w:r>
      <w:proofErr w:type="spellStart"/>
      <w:r>
        <w:rPr>
          <w:rFonts w:ascii="Times New Roman" w:eastAsia="Calibri" w:hAnsi="Times New Roman" w:cs="Times New Roman"/>
          <w:sz w:val="26"/>
          <w:szCs w:val="26"/>
        </w:rPr>
        <w:t>Sood</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1985; </w:t>
      </w:r>
      <w:proofErr w:type="spellStart"/>
      <w:r>
        <w:rPr>
          <w:rFonts w:ascii="Times New Roman" w:eastAsia="Calibri" w:hAnsi="Times New Roman" w:cs="Times New Roman"/>
          <w:sz w:val="26"/>
          <w:szCs w:val="26"/>
        </w:rPr>
        <w:t>Chodera</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1999).</w:t>
      </w:r>
    </w:p>
    <w:p w:rsidR="00D5678F" w:rsidRDefault="00D5678F">
      <w:pPr>
        <w:autoSpaceDE w:val="0"/>
        <w:autoSpaceDN w:val="0"/>
        <w:adjustRightInd w:val="0"/>
        <w:spacing w:after="0" w:line="360" w:lineRule="auto"/>
        <w:jc w:val="both"/>
        <w:rPr>
          <w:rFonts w:ascii="Times New Roman" w:eastAsia="Calibri" w:hAnsi="Times New Roman" w:cs="Times New Roman"/>
          <w:sz w:val="26"/>
          <w:szCs w:val="26"/>
        </w:rPr>
      </w:pPr>
    </w:p>
    <w:p w:rsidR="00D5678F" w:rsidRDefault="00B17D7B">
      <w:pPr>
        <w:pStyle w:val="ListParagraph"/>
        <w:numPr>
          <w:ilvl w:val="3"/>
          <w:numId w:val="33"/>
        </w:numPr>
        <w:autoSpaceDE w:val="0"/>
        <w:autoSpaceDN w:val="0"/>
        <w:adjustRightInd w:val="0"/>
        <w:spacing w:after="0" w:line="360" w:lineRule="auto"/>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Anti-allergic activity</w:t>
      </w:r>
    </w:p>
    <w:p w:rsidR="00F72978"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The water extract of pulp of ripe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sapientum</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has been reported to have significant anti-allergic activity on antigen</w:t>
      </w:r>
      <w:r w:rsidR="004C0181">
        <w:rPr>
          <w:rFonts w:ascii="Times New Roman" w:eastAsia="Calibri" w:hAnsi="Times New Roman" w:cs="Times New Roman"/>
          <w:sz w:val="26"/>
          <w:szCs w:val="26"/>
        </w:rPr>
        <w:t xml:space="preserve"> </w:t>
      </w:r>
      <w:r>
        <w:rPr>
          <w:rFonts w:ascii="Times New Roman" w:eastAsia="Calibri" w:hAnsi="Times New Roman" w:cs="Times New Roman"/>
          <w:sz w:val="26"/>
          <w:szCs w:val="26"/>
        </w:rPr>
        <w:t>induced degranulation in RBL-2H3 cells with an IC50 value of</w:t>
      </w:r>
      <w:r w:rsidR="00F72978">
        <w:rPr>
          <w:rFonts w:ascii="Times New Roman" w:eastAsia="Calibri" w:hAnsi="Times New Roman" w:cs="Times New Roman"/>
          <w:sz w:val="26"/>
          <w:szCs w:val="26"/>
        </w:rPr>
        <w:t xml:space="preserve"> </w:t>
      </w:r>
      <w:r>
        <w:rPr>
          <w:rFonts w:ascii="Times New Roman" w:eastAsia="Calibri" w:hAnsi="Times New Roman" w:cs="Times New Roman"/>
          <w:sz w:val="26"/>
          <w:szCs w:val="26"/>
        </w:rPr>
        <w:t>13.5±2.4 (</w:t>
      </w:r>
      <w:proofErr w:type="spellStart"/>
      <w:r>
        <w:rPr>
          <w:rFonts w:ascii="Times New Roman" w:eastAsia="Calibri" w:hAnsi="Times New Roman" w:cs="Times New Roman"/>
          <w:sz w:val="26"/>
          <w:szCs w:val="26"/>
        </w:rPr>
        <w:t>Tewtrakul</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2008).</w:t>
      </w:r>
    </w:p>
    <w:p w:rsidR="00F72978" w:rsidRDefault="00F72978">
      <w:pPr>
        <w:autoSpaceDE w:val="0"/>
        <w:autoSpaceDN w:val="0"/>
        <w:adjustRightInd w:val="0"/>
        <w:spacing w:after="0" w:line="360" w:lineRule="auto"/>
        <w:jc w:val="both"/>
        <w:rPr>
          <w:rFonts w:ascii="Times New Roman" w:eastAsia="Calibri" w:hAnsi="Times New Roman" w:cs="Times New Roman"/>
          <w:sz w:val="26"/>
          <w:szCs w:val="26"/>
        </w:rPr>
      </w:pPr>
    </w:p>
    <w:p w:rsidR="00D5678F" w:rsidRDefault="00B17D7B">
      <w:pPr>
        <w:pStyle w:val="ListParagraph"/>
        <w:numPr>
          <w:ilvl w:val="3"/>
          <w:numId w:val="33"/>
        </w:numPr>
        <w:autoSpaceDE w:val="0"/>
        <w:autoSpaceDN w:val="0"/>
        <w:adjustRightInd w:val="0"/>
        <w:spacing w:after="0" w:line="360" w:lineRule="auto"/>
        <w:jc w:val="both"/>
        <w:rPr>
          <w:rFonts w:ascii="Times New Roman" w:eastAsia="Calibri" w:hAnsi="Times New Roman" w:cs="Times New Roman"/>
          <w:b/>
          <w:bCs/>
          <w:sz w:val="26"/>
          <w:szCs w:val="26"/>
        </w:rPr>
      </w:pPr>
      <w:r>
        <w:rPr>
          <w:rFonts w:ascii="Times New Roman" w:eastAsia="Calibri" w:hAnsi="Times New Roman" w:cs="Times New Roman"/>
          <w:b/>
          <w:bCs/>
          <w:sz w:val="26"/>
          <w:szCs w:val="26"/>
        </w:rPr>
        <w:t>Anti-snake venom activity</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Borges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(2005) reported the </w:t>
      </w:r>
      <w:r>
        <w:rPr>
          <w:rFonts w:ascii="Times New Roman" w:eastAsia="Calibri" w:hAnsi="Times New Roman" w:cs="Times New Roman"/>
          <w:i/>
          <w:iCs/>
          <w:sz w:val="26"/>
          <w:szCs w:val="26"/>
        </w:rPr>
        <w:t xml:space="preserve">in vitro </w:t>
      </w:r>
      <w:r>
        <w:rPr>
          <w:rFonts w:ascii="Times New Roman" w:eastAsia="Calibri" w:hAnsi="Times New Roman" w:cs="Times New Roman"/>
          <w:sz w:val="26"/>
          <w:szCs w:val="26"/>
        </w:rPr>
        <w:t xml:space="preserve">neutralizing capacity of </w:t>
      </w:r>
      <w:proofErr w:type="spellStart"/>
      <w:r w:rsidR="004C0181">
        <w:rPr>
          <w:rFonts w:ascii="Times New Roman" w:eastAsia="Calibri" w:hAnsi="Times New Roman" w:cs="Times New Roman"/>
          <w:i/>
          <w:iCs/>
          <w:sz w:val="26"/>
          <w:szCs w:val="26"/>
        </w:rPr>
        <w:t>Both</w:t>
      </w:r>
      <w:r>
        <w:rPr>
          <w:rFonts w:ascii="Times New Roman" w:eastAsia="Calibri" w:hAnsi="Times New Roman" w:cs="Times New Roman"/>
          <w:i/>
          <w:iCs/>
          <w:sz w:val="26"/>
          <w:szCs w:val="26"/>
        </w:rPr>
        <w:t>rops</w:t>
      </w:r>
      <w:proofErr w:type="spellEnd"/>
      <w:r>
        <w:rPr>
          <w:rFonts w:ascii="Times New Roman" w:eastAsia="Calibri" w:hAnsi="Times New Roman" w:cs="Times New Roman"/>
          <w:i/>
          <w:iCs/>
          <w:sz w:val="26"/>
          <w:szCs w:val="26"/>
        </w:rPr>
        <w:t xml:space="preserve"> </w:t>
      </w:r>
      <w:proofErr w:type="spellStart"/>
      <w:r>
        <w:rPr>
          <w:rFonts w:ascii="Times New Roman" w:eastAsia="Calibri" w:hAnsi="Times New Roman" w:cs="Times New Roman"/>
          <w:i/>
          <w:iCs/>
          <w:sz w:val="26"/>
          <w:szCs w:val="26"/>
        </w:rPr>
        <w:t>jararacussu</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and </w:t>
      </w:r>
      <w:proofErr w:type="spellStart"/>
      <w:r>
        <w:rPr>
          <w:rFonts w:ascii="Times New Roman" w:eastAsia="Calibri" w:hAnsi="Times New Roman" w:cs="Times New Roman"/>
          <w:i/>
          <w:iCs/>
          <w:sz w:val="26"/>
          <w:szCs w:val="26"/>
        </w:rPr>
        <w:t>Bothrops</w:t>
      </w:r>
      <w:proofErr w:type="spellEnd"/>
      <w:r>
        <w:rPr>
          <w:rFonts w:ascii="Times New Roman" w:eastAsia="Calibri" w:hAnsi="Times New Roman" w:cs="Times New Roman"/>
          <w:i/>
          <w:iCs/>
          <w:sz w:val="26"/>
          <w:szCs w:val="26"/>
        </w:rPr>
        <w:t xml:space="preserve"> </w:t>
      </w:r>
      <w:proofErr w:type="spellStart"/>
      <w:r>
        <w:rPr>
          <w:rFonts w:ascii="Times New Roman" w:eastAsia="Calibri" w:hAnsi="Times New Roman" w:cs="Times New Roman"/>
          <w:i/>
          <w:iCs/>
          <w:sz w:val="26"/>
          <w:szCs w:val="26"/>
        </w:rPr>
        <w:t>neuwiedi</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snake</w:t>
      </w:r>
      <w:r w:rsidR="004C0181">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venoms by the stem juice of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paradisiaca</w:t>
      </w:r>
      <w:proofErr w:type="spellEnd"/>
      <w:r>
        <w:rPr>
          <w:rFonts w:ascii="Times New Roman" w:eastAsia="Calibri" w:hAnsi="Times New Roman" w:cs="Times New Roman"/>
          <w:sz w:val="26"/>
          <w:szCs w:val="26"/>
        </w:rPr>
        <w:t xml:space="preserve">. The </w:t>
      </w:r>
      <w:proofErr w:type="spellStart"/>
      <w:r>
        <w:rPr>
          <w:rFonts w:ascii="Times New Roman" w:eastAsia="Calibri" w:hAnsi="Times New Roman" w:cs="Times New Roman"/>
          <w:sz w:val="26"/>
          <w:szCs w:val="26"/>
        </w:rPr>
        <w:t>phospholypase</w:t>
      </w:r>
      <w:proofErr w:type="spellEnd"/>
      <w:r>
        <w:rPr>
          <w:rFonts w:ascii="Times New Roman" w:eastAsia="Calibri" w:hAnsi="Times New Roman" w:cs="Times New Roman"/>
          <w:sz w:val="26"/>
          <w:szCs w:val="26"/>
        </w:rPr>
        <w:t xml:space="preserve"> A2 (PLA2) and hemorrhagic activities induced by the venom was inhibited by the extract as it forms unspecific complex with the venom protein. However, the </w:t>
      </w:r>
      <w:r>
        <w:rPr>
          <w:rFonts w:ascii="Times New Roman" w:eastAsia="Calibri" w:hAnsi="Times New Roman" w:cs="Times New Roman"/>
          <w:i/>
          <w:iCs/>
          <w:sz w:val="26"/>
          <w:szCs w:val="26"/>
        </w:rPr>
        <w:t xml:space="preserve">in vivo </w:t>
      </w:r>
      <w:r>
        <w:rPr>
          <w:rFonts w:ascii="Times New Roman" w:eastAsia="Calibri" w:hAnsi="Times New Roman" w:cs="Times New Roman"/>
          <w:sz w:val="26"/>
          <w:szCs w:val="26"/>
        </w:rPr>
        <w:t xml:space="preserve">activity of the extract in mice was not significant to protect against the venom (Borges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2005).</w:t>
      </w:r>
    </w:p>
    <w:p w:rsidR="00D5678F" w:rsidRDefault="00D5678F">
      <w:pPr>
        <w:autoSpaceDE w:val="0"/>
        <w:autoSpaceDN w:val="0"/>
        <w:adjustRightInd w:val="0"/>
        <w:spacing w:after="0" w:line="360" w:lineRule="auto"/>
        <w:jc w:val="both"/>
        <w:rPr>
          <w:rFonts w:ascii="Times New Roman" w:eastAsia="Calibri" w:hAnsi="Times New Roman" w:cs="Times New Roman"/>
          <w:b/>
          <w:bCs/>
          <w:sz w:val="26"/>
          <w:szCs w:val="26"/>
        </w:rPr>
      </w:pPr>
    </w:p>
    <w:p w:rsidR="008A2275" w:rsidRDefault="008A2275">
      <w:pPr>
        <w:autoSpaceDE w:val="0"/>
        <w:autoSpaceDN w:val="0"/>
        <w:adjustRightInd w:val="0"/>
        <w:spacing w:after="0" w:line="360" w:lineRule="auto"/>
        <w:jc w:val="both"/>
        <w:rPr>
          <w:rFonts w:ascii="Times New Roman" w:eastAsia="Calibri" w:hAnsi="Times New Roman" w:cs="Times New Roman"/>
          <w:b/>
          <w:bCs/>
          <w:i/>
          <w:sz w:val="26"/>
          <w:szCs w:val="26"/>
        </w:rPr>
      </w:pPr>
    </w:p>
    <w:p w:rsidR="008A2275" w:rsidRDefault="008A2275">
      <w:pPr>
        <w:autoSpaceDE w:val="0"/>
        <w:autoSpaceDN w:val="0"/>
        <w:adjustRightInd w:val="0"/>
        <w:spacing w:after="0" w:line="360" w:lineRule="auto"/>
        <w:jc w:val="both"/>
        <w:rPr>
          <w:rFonts w:ascii="Times New Roman" w:eastAsia="Calibri" w:hAnsi="Times New Roman" w:cs="Times New Roman"/>
          <w:b/>
          <w:bCs/>
          <w:i/>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bCs/>
          <w:i/>
          <w:sz w:val="26"/>
          <w:szCs w:val="26"/>
        </w:rPr>
      </w:pPr>
      <w:r>
        <w:rPr>
          <w:rFonts w:ascii="Times New Roman" w:eastAsia="Calibri" w:hAnsi="Times New Roman" w:cs="Times New Roman"/>
          <w:b/>
          <w:bCs/>
          <w:i/>
          <w:sz w:val="26"/>
          <w:szCs w:val="26"/>
        </w:rPr>
        <w:lastRenderedPageBreak/>
        <w:t xml:space="preserve">2.7.2.9 </w:t>
      </w:r>
      <w:proofErr w:type="spellStart"/>
      <w:r>
        <w:rPr>
          <w:rFonts w:ascii="Times New Roman" w:eastAsia="Calibri" w:hAnsi="Times New Roman" w:cs="Times New Roman"/>
          <w:b/>
          <w:bCs/>
          <w:i/>
          <w:sz w:val="26"/>
          <w:szCs w:val="26"/>
        </w:rPr>
        <w:t>Hypocholesterolaemic</w:t>
      </w:r>
      <w:proofErr w:type="spellEnd"/>
      <w:r>
        <w:rPr>
          <w:rFonts w:ascii="Times New Roman" w:eastAsia="Calibri" w:hAnsi="Times New Roman" w:cs="Times New Roman"/>
          <w:b/>
          <w:bCs/>
          <w:i/>
          <w:sz w:val="26"/>
          <w:szCs w:val="26"/>
        </w:rPr>
        <w:t xml:space="preserve"> activity</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Hemicellulose and other neutral detergent fibers (NDF) from the unripe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paradisiaca</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fruit showed low absorption of glucose and cholesterol and low serum and tissue levels of cholesterol and triglycerides (</w:t>
      </w:r>
      <w:proofErr w:type="spellStart"/>
      <w:r>
        <w:rPr>
          <w:rFonts w:ascii="Times New Roman" w:eastAsia="Calibri" w:hAnsi="Times New Roman" w:cs="Times New Roman"/>
          <w:sz w:val="26"/>
          <w:szCs w:val="26"/>
        </w:rPr>
        <w:t>Usha</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1984). Flavonoids isolated from unripe fruits showed </w:t>
      </w:r>
      <w:proofErr w:type="spellStart"/>
      <w:r>
        <w:rPr>
          <w:rFonts w:ascii="Times New Roman" w:eastAsia="Calibri" w:hAnsi="Times New Roman" w:cs="Times New Roman"/>
          <w:sz w:val="26"/>
          <w:szCs w:val="26"/>
        </w:rPr>
        <w:t>hypolipidemic</w:t>
      </w:r>
      <w:proofErr w:type="spellEnd"/>
      <w:r>
        <w:rPr>
          <w:rFonts w:ascii="Times New Roman" w:eastAsia="Calibri" w:hAnsi="Times New Roman" w:cs="Times New Roman"/>
          <w:sz w:val="26"/>
          <w:szCs w:val="26"/>
        </w:rPr>
        <w:t xml:space="preserve"> activity evidenced by decrease in cholesterol, triglycerides (TG), free fatty acids and phospholipids levels in serum, liver, kidney and brain of rats. The cholesterol lowering effect was attributed to a higher degradation rate of cholesterol than synthesis (</w:t>
      </w:r>
      <w:proofErr w:type="spellStart"/>
      <w:r>
        <w:rPr>
          <w:rFonts w:ascii="Times New Roman" w:eastAsia="Calibri" w:hAnsi="Times New Roman" w:cs="Times New Roman"/>
          <w:sz w:val="26"/>
          <w:szCs w:val="26"/>
        </w:rPr>
        <w:t>Vijayakumar</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2009). </w:t>
      </w:r>
      <w:proofErr w:type="spellStart"/>
      <w:r>
        <w:rPr>
          <w:rFonts w:ascii="Times New Roman" w:eastAsia="Calibri" w:hAnsi="Times New Roman" w:cs="Times New Roman"/>
          <w:sz w:val="26"/>
          <w:szCs w:val="26"/>
        </w:rPr>
        <w:t>Methanolic</w:t>
      </w:r>
      <w:proofErr w:type="spellEnd"/>
      <w:r>
        <w:rPr>
          <w:rFonts w:ascii="Times New Roman" w:eastAsia="Calibri" w:hAnsi="Times New Roman" w:cs="Times New Roman"/>
          <w:sz w:val="26"/>
          <w:szCs w:val="26"/>
        </w:rPr>
        <w:t xml:space="preserve"> root extract of </w:t>
      </w:r>
      <w:r>
        <w:rPr>
          <w:rFonts w:ascii="Times New Roman" w:eastAsia="Calibri" w:hAnsi="Times New Roman" w:cs="Times New Roman"/>
          <w:i/>
          <w:iCs/>
          <w:sz w:val="26"/>
          <w:szCs w:val="26"/>
        </w:rPr>
        <w:t xml:space="preserve">M. </w:t>
      </w:r>
      <w:proofErr w:type="spellStart"/>
      <w:r>
        <w:rPr>
          <w:rFonts w:ascii="Times New Roman" w:eastAsia="Calibri" w:hAnsi="Times New Roman" w:cs="Times New Roman"/>
          <w:i/>
          <w:iCs/>
          <w:sz w:val="26"/>
          <w:szCs w:val="26"/>
        </w:rPr>
        <w:t>paradisiaca</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showed </w:t>
      </w:r>
      <w:proofErr w:type="spellStart"/>
      <w:r>
        <w:rPr>
          <w:rFonts w:ascii="Times New Roman" w:eastAsia="Calibri" w:hAnsi="Times New Roman" w:cs="Times New Roman"/>
          <w:sz w:val="26"/>
          <w:szCs w:val="26"/>
        </w:rPr>
        <w:t>totalcholesterol</w:t>
      </w:r>
      <w:proofErr w:type="spellEnd"/>
      <w:r>
        <w:rPr>
          <w:rFonts w:ascii="Times New Roman" w:eastAsia="Calibri" w:hAnsi="Times New Roman" w:cs="Times New Roman"/>
          <w:sz w:val="26"/>
          <w:szCs w:val="26"/>
        </w:rPr>
        <w:t xml:space="preserve"> (TC), triglyceride (TG), </w:t>
      </w:r>
      <w:proofErr w:type="spellStart"/>
      <w:r>
        <w:rPr>
          <w:rFonts w:ascii="Times New Roman" w:eastAsia="Calibri" w:hAnsi="Times New Roman" w:cs="Times New Roman"/>
          <w:sz w:val="26"/>
          <w:szCs w:val="26"/>
        </w:rPr>
        <w:t>LDLc</w:t>
      </w:r>
      <w:proofErr w:type="spellEnd"/>
      <w:r>
        <w:rPr>
          <w:rFonts w:ascii="Times New Roman" w:eastAsia="Calibri" w:hAnsi="Times New Roman" w:cs="Times New Roman"/>
          <w:sz w:val="26"/>
          <w:szCs w:val="26"/>
        </w:rPr>
        <w:t xml:space="preserve"> and </w:t>
      </w:r>
      <w:proofErr w:type="spellStart"/>
      <w:r>
        <w:rPr>
          <w:rFonts w:ascii="Times New Roman" w:eastAsia="Calibri" w:hAnsi="Times New Roman" w:cs="Times New Roman"/>
          <w:sz w:val="26"/>
          <w:szCs w:val="26"/>
        </w:rPr>
        <w:t>VLDLc</w:t>
      </w:r>
      <w:proofErr w:type="spellEnd"/>
      <w:r>
        <w:rPr>
          <w:rFonts w:ascii="Times New Roman" w:eastAsia="Calibri" w:hAnsi="Times New Roman" w:cs="Times New Roman"/>
          <w:sz w:val="26"/>
          <w:szCs w:val="26"/>
        </w:rPr>
        <w:t xml:space="preserve"> lowering</w:t>
      </w:r>
      <w:r w:rsidR="004C0181">
        <w:rPr>
          <w:rFonts w:ascii="Times New Roman" w:eastAsia="Calibri" w:hAnsi="Times New Roman" w:cs="Times New Roman"/>
          <w:sz w:val="26"/>
          <w:szCs w:val="26"/>
        </w:rPr>
        <w:t xml:space="preserve"> </w:t>
      </w:r>
      <w:r>
        <w:rPr>
          <w:rFonts w:ascii="Times New Roman" w:eastAsia="Calibri" w:hAnsi="Times New Roman" w:cs="Times New Roman"/>
          <w:sz w:val="26"/>
          <w:szCs w:val="26"/>
        </w:rPr>
        <w:t>effect in diabetic rats (</w:t>
      </w:r>
      <w:proofErr w:type="spellStart"/>
      <w:r>
        <w:rPr>
          <w:rFonts w:ascii="Times New Roman" w:eastAsia="Calibri" w:hAnsi="Times New Roman" w:cs="Times New Roman"/>
          <w:sz w:val="26"/>
          <w:szCs w:val="26"/>
        </w:rPr>
        <w:t>Mallick</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2006). The pectin content in</w:t>
      </w:r>
      <w:r w:rsidR="004C0181">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the juice of the inflorescence stalk of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sapientum</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has also been</w:t>
      </w:r>
      <w:r w:rsidR="00CA0C5E">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reported to possess cholesterol and triglyceride lowering activity </w:t>
      </w:r>
      <w:proofErr w:type="spellStart"/>
      <w:r>
        <w:rPr>
          <w:rFonts w:ascii="Times New Roman" w:eastAsia="Calibri" w:hAnsi="Times New Roman" w:cs="Times New Roman"/>
          <w:sz w:val="26"/>
          <w:szCs w:val="26"/>
        </w:rPr>
        <w:t>inrats</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Gomathy</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1989).</w:t>
      </w:r>
    </w:p>
    <w:p w:rsidR="00D5678F" w:rsidRDefault="00D5678F">
      <w:pPr>
        <w:autoSpaceDE w:val="0"/>
        <w:autoSpaceDN w:val="0"/>
        <w:adjustRightInd w:val="0"/>
        <w:spacing w:after="0" w:line="360" w:lineRule="auto"/>
        <w:jc w:val="both"/>
        <w:rPr>
          <w:rFonts w:ascii="Times New Roman" w:eastAsia="Calibri" w:hAnsi="Times New Roman" w:cs="Times New Roman"/>
          <w:sz w:val="26"/>
          <w:szCs w:val="26"/>
        </w:rPr>
      </w:pPr>
    </w:p>
    <w:p w:rsidR="00D5678F" w:rsidRDefault="00B17D7B">
      <w:pPr>
        <w:pStyle w:val="ListParagraph"/>
        <w:numPr>
          <w:ilvl w:val="2"/>
          <w:numId w:val="33"/>
        </w:numPr>
        <w:autoSpaceDE w:val="0"/>
        <w:autoSpaceDN w:val="0"/>
        <w:adjustRightInd w:val="0"/>
        <w:spacing w:after="0" w:line="360" w:lineRule="auto"/>
        <w:jc w:val="both"/>
        <w:rPr>
          <w:rFonts w:ascii="Times New Roman" w:eastAsia="Calibri" w:hAnsi="Times New Roman" w:cs="Times New Roman"/>
          <w:b/>
          <w:bCs/>
          <w:i/>
          <w:sz w:val="26"/>
          <w:szCs w:val="26"/>
        </w:rPr>
      </w:pPr>
      <w:r>
        <w:rPr>
          <w:rFonts w:ascii="Times New Roman" w:eastAsia="Calibri" w:hAnsi="Times New Roman" w:cs="Times New Roman"/>
          <w:b/>
          <w:bCs/>
          <w:i/>
          <w:sz w:val="26"/>
          <w:szCs w:val="26"/>
        </w:rPr>
        <w:t>Mutagenic effect</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Mutagenic effect of the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paradisiaca</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fruit peel extract was assessed by the Single-cell Gel Electrophoresis and micronucleus assays. Peripheral blood cells of Swiss mice were collected 24 h after treatment for the SCGE assay and 48 and 72 h for the micronucleus test after feeding the extract </w:t>
      </w:r>
      <w:r w:rsidR="00CA0C5E">
        <w:rPr>
          <w:rFonts w:ascii="Times New Roman" w:eastAsia="Calibri" w:hAnsi="Times New Roman" w:cs="Times New Roman"/>
          <w:sz w:val="26"/>
          <w:szCs w:val="26"/>
        </w:rPr>
        <w:t>in three</w:t>
      </w:r>
      <w:r>
        <w:rPr>
          <w:rFonts w:ascii="Times New Roman" w:eastAsia="Calibri" w:hAnsi="Times New Roman" w:cs="Times New Roman"/>
          <w:sz w:val="26"/>
          <w:szCs w:val="26"/>
        </w:rPr>
        <w:t xml:space="preserve"> different concentrations (1000, 1500 and 2000 mg/kg Body</w:t>
      </w:r>
      <w:r w:rsidR="00CA0C5E">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Weight). It was concluded that the two higher doses of the extract of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paradisiaca</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induced significant increases in the average </w:t>
      </w:r>
      <w:r w:rsidR="00CA0C5E">
        <w:rPr>
          <w:rFonts w:ascii="Times New Roman" w:eastAsia="Calibri" w:hAnsi="Times New Roman" w:cs="Times New Roman"/>
          <w:sz w:val="26"/>
          <w:szCs w:val="26"/>
        </w:rPr>
        <w:t>numbers of</w:t>
      </w:r>
      <w:r>
        <w:rPr>
          <w:rFonts w:ascii="Times New Roman" w:eastAsia="Calibri" w:hAnsi="Times New Roman" w:cs="Times New Roman"/>
          <w:sz w:val="26"/>
          <w:szCs w:val="26"/>
        </w:rPr>
        <w:t xml:space="preserve"> DNA damage in peripheral blood leukocytes for the two higher doses and a significant increase in the mean of </w:t>
      </w:r>
      <w:proofErr w:type="spellStart"/>
      <w:r>
        <w:rPr>
          <w:rFonts w:ascii="Times New Roman" w:eastAsia="Calibri" w:hAnsi="Times New Roman" w:cs="Times New Roman"/>
          <w:sz w:val="26"/>
          <w:szCs w:val="26"/>
        </w:rPr>
        <w:t>micronucleated</w:t>
      </w:r>
      <w:proofErr w:type="spellEnd"/>
      <w:r>
        <w:rPr>
          <w:rFonts w:ascii="Times New Roman" w:eastAsia="Calibri" w:hAnsi="Times New Roman" w:cs="Times New Roman"/>
          <w:sz w:val="26"/>
          <w:szCs w:val="26"/>
        </w:rPr>
        <w:t xml:space="preserve"> polychromatic </w:t>
      </w:r>
      <w:proofErr w:type="spellStart"/>
      <w:r>
        <w:rPr>
          <w:rFonts w:ascii="Times New Roman" w:eastAsia="Calibri" w:hAnsi="Times New Roman" w:cs="Times New Roman"/>
          <w:sz w:val="26"/>
          <w:szCs w:val="26"/>
        </w:rPr>
        <w:t>Erythrocytesin</w:t>
      </w:r>
      <w:proofErr w:type="spellEnd"/>
      <w:r>
        <w:rPr>
          <w:rFonts w:ascii="Times New Roman" w:eastAsia="Calibri" w:hAnsi="Times New Roman" w:cs="Times New Roman"/>
          <w:sz w:val="26"/>
          <w:szCs w:val="26"/>
        </w:rPr>
        <w:t xml:space="preserve"> the three doses tested (</w:t>
      </w:r>
      <w:r>
        <w:rPr>
          <w:rFonts w:ascii="Times New Roman" w:hAnsi="Times New Roman" w:cs="Times New Roman"/>
          <w:sz w:val="26"/>
          <w:szCs w:val="26"/>
        </w:rPr>
        <w:t>Sanjeev, 2012)</w:t>
      </w:r>
      <w:r>
        <w:rPr>
          <w:rFonts w:ascii="Times New Roman" w:eastAsia="Calibri" w:hAnsi="Times New Roman" w:cs="Times New Roman"/>
          <w:sz w:val="26"/>
          <w:szCs w:val="26"/>
        </w:rPr>
        <w:t>.</w:t>
      </w:r>
    </w:p>
    <w:p w:rsidR="00D5678F" w:rsidRDefault="00D5678F">
      <w:pPr>
        <w:autoSpaceDE w:val="0"/>
        <w:autoSpaceDN w:val="0"/>
        <w:adjustRightInd w:val="0"/>
        <w:spacing w:after="0" w:line="360" w:lineRule="auto"/>
        <w:jc w:val="both"/>
        <w:rPr>
          <w:rFonts w:ascii="Times New Roman" w:eastAsia="Calibri" w:hAnsi="Times New Roman" w:cs="Times New Roman"/>
          <w:b/>
          <w:bCs/>
          <w:sz w:val="26"/>
          <w:szCs w:val="26"/>
        </w:rPr>
      </w:pPr>
    </w:p>
    <w:p w:rsidR="00D5678F" w:rsidRDefault="00B17D7B">
      <w:pPr>
        <w:pStyle w:val="ListParagraph"/>
        <w:numPr>
          <w:ilvl w:val="2"/>
          <w:numId w:val="35"/>
        </w:numPr>
        <w:autoSpaceDE w:val="0"/>
        <w:autoSpaceDN w:val="0"/>
        <w:adjustRightInd w:val="0"/>
        <w:spacing w:after="0" w:line="360" w:lineRule="auto"/>
        <w:jc w:val="both"/>
        <w:rPr>
          <w:rFonts w:ascii="Times New Roman" w:eastAsia="Calibri" w:hAnsi="Times New Roman" w:cs="Times New Roman"/>
          <w:b/>
          <w:bCs/>
          <w:i/>
          <w:sz w:val="26"/>
          <w:szCs w:val="26"/>
        </w:rPr>
      </w:pPr>
      <w:r>
        <w:rPr>
          <w:rFonts w:ascii="Times New Roman" w:eastAsia="Calibri" w:hAnsi="Times New Roman" w:cs="Times New Roman"/>
          <w:b/>
          <w:bCs/>
          <w:i/>
          <w:sz w:val="26"/>
          <w:szCs w:val="26"/>
        </w:rPr>
        <w:t>Phytochemicals property</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Carbohydrates have been isolated from </w:t>
      </w:r>
      <w:r>
        <w:rPr>
          <w:rFonts w:ascii="Times New Roman" w:eastAsia="Calibri" w:hAnsi="Times New Roman" w:cs="Times New Roman"/>
          <w:i/>
          <w:iCs/>
          <w:sz w:val="26"/>
          <w:szCs w:val="26"/>
        </w:rPr>
        <w:t xml:space="preserve">M. </w:t>
      </w:r>
      <w:proofErr w:type="spellStart"/>
      <w:r>
        <w:rPr>
          <w:rFonts w:ascii="Times New Roman" w:eastAsia="Calibri" w:hAnsi="Times New Roman" w:cs="Times New Roman"/>
          <w:i/>
          <w:iCs/>
          <w:sz w:val="26"/>
          <w:szCs w:val="26"/>
        </w:rPr>
        <w:t>sapientum</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w:t>
      </w:r>
      <w:proofErr w:type="spellStart"/>
      <w:r>
        <w:rPr>
          <w:rFonts w:ascii="Times New Roman" w:eastAsia="Calibri" w:hAnsi="Times New Roman" w:cs="Times New Roman"/>
          <w:sz w:val="26"/>
          <w:szCs w:val="26"/>
        </w:rPr>
        <w:t>Anhwange</w:t>
      </w:r>
      <w:proofErr w:type="spellEnd"/>
      <w:r>
        <w:rPr>
          <w:rFonts w:ascii="Times New Roman" w:eastAsia="Calibri" w:hAnsi="Times New Roman" w:cs="Times New Roman"/>
          <w:sz w:val="26"/>
          <w:szCs w:val="26"/>
        </w:rPr>
        <w:t xml:space="preserve">, 2008). </w:t>
      </w:r>
      <w:proofErr w:type="spellStart"/>
      <w:r>
        <w:rPr>
          <w:rFonts w:ascii="Times New Roman" w:eastAsia="Calibri" w:hAnsi="Times New Roman" w:cs="Times New Roman"/>
          <w:sz w:val="26"/>
          <w:szCs w:val="26"/>
        </w:rPr>
        <w:t>Catecholamines</w:t>
      </w:r>
      <w:proofErr w:type="spellEnd"/>
      <w:r>
        <w:rPr>
          <w:rFonts w:ascii="Times New Roman" w:eastAsia="Calibri" w:hAnsi="Times New Roman" w:cs="Times New Roman"/>
          <w:sz w:val="26"/>
          <w:szCs w:val="26"/>
        </w:rPr>
        <w:t xml:space="preserve"> such as norepinephrine,</w:t>
      </w:r>
      <w:r w:rsidR="00CA0C5E">
        <w:rPr>
          <w:rFonts w:ascii="Times New Roman" w:eastAsia="Calibri" w:hAnsi="Times New Roman" w:cs="Times New Roman"/>
          <w:sz w:val="26"/>
          <w:szCs w:val="26"/>
        </w:rPr>
        <w:t xml:space="preserve"> </w:t>
      </w:r>
      <w:r>
        <w:rPr>
          <w:rFonts w:ascii="Times New Roman" w:eastAsia="Calibri" w:hAnsi="Times New Roman" w:cs="Times New Roman"/>
          <w:sz w:val="26"/>
          <w:szCs w:val="26"/>
        </w:rPr>
        <w:t>serotonin, dopamine (</w:t>
      </w:r>
      <w:proofErr w:type="spellStart"/>
      <w:r>
        <w:rPr>
          <w:rFonts w:ascii="Times New Roman" w:eastAsia="Calibri" w:hAnsi="Times New Roman" w:cs="Times New Roman"/>
          <w:sz w:val="26"/>
          <w:szCs w:val="26"/>
        </w:rPr>
        <w:t>Waalkes</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1958; </w:t>
      </w:r>
      <w:proofErr w:type="spellStart"/>
      <w:r>
        <w:rPr>
          <w:rFonts w:ascii="Times New Roman" w:eastAsia="Calibri" w:hAnsi="Times New Roman" w:cs="Times New Roman"/>
          <w:sz w:val="26"/>
          <w:szCs w:val="26"/>
        </w:rPr>
        <w:t>Vettorazz</w:t>
      </w:r>
      <w:proofErr w:type="spellEnd"/>
      <w:r>
        <w:rPr>
          <w:rFonts w:ascii="Times New Roman" w:eastAsia="Calibri" w:hAnsi="Times New Roman" w:cs="Times New Roman"/>
          <w:sz w:val="26"/>
          <w:szCs w:val="26"/>
        </w:rPr>
        <w:t>, 1974). Tryptophan, indole compounds (</w:t>
      </w:r>
      <w:proofErr w:type="spellStart"/>
      <w:r>
        <w:rPr>
          <w:rFonts w:ascii="Times New Roman" w:eastAsia="Calibri" w:hAnsi="Times New Roman" w:cs="Times New Roman"/>
          <w:sz w:val="26"/>
          <w:szCs w:val="26"/>
        </w:rPr>
        <w:t>Shanmugavelu</w:t>
      </w:r>
      <w:proofErr w:type="spellEnd"/>
      <w:r>
        <w:rPr>
          <w:rFonts w:ascii="Times New Roman" w:eastAsia="Calibri" w:hAnsi="Times New Roman" w:cs="Times New Roman"/>
          <w:sz w:val="26"/>
          <w:szCs w:val="26"/>
        </w:rPr>
        <w:t xml:space="preserve"> and </w:t>
      </w:r>
      <w:proofErr w:type="spellStart"/>
      <w:r>
        <w:rPr>
          <w:rFonts w:ascii="Times New Roman" w:eastAsia="Calibri" w:hAnsi="Times New Roman" w:cs="Times New Roman"/>
          <w:sz w:val="26"/>
          <w:szCs w:val="26"/>
        </w:rPr>
        <w:t>Rangaswami</w:t>
      </w:r>
      <w:proofErr w:type="spellEnd"/>
      <w:r>
        <w:rPr>
          <w:rFonts w:ascii="Times New Roman" w:eastAsia="Calibri" w:hAnsi="Times New Roman" w:cs="Times New Roman"/>
          <w:sz w:val="26"/>
          <w:szCs w:val="26"/>
        </w:rPr>
        <w:t>, 1962), pectin have been found in the pulp. Several flavonoids and</w:t>
      </w:r>
      <w:r w:rsidR="00CA0C5E">
        <w:rPr>
          <w:rFonts w:ascii="Times New Roman" w:eastAsia="Calibri" w:hAnsi="Times New Roman" w:cs="Times New Roman"/>
          <w:sz w:val="26"/>
          <w:szCs w:val="26"/>
        </w:rPr>
        <w:t xml:space="preserve"> </w:t>
      </w:r>
      <w:r>
        <w:rPr>
          <w:rFonts w:ascii="Times New Roman" w:eastAsia="Calibri" w:hAnsi="Times New Roman" w:cs="Times New Roman"/>
          <w:sz w:val="26"/>
          <w:szCs w:val="26"/>
        </w:rPr>
        <w:t>related compounds (</w:t>
      </w:r>
      <w:proofErr w:type="spellStart"/>
      <w:r>
        <w:rPr>
          <w:rFonts w:ascii="Times New Roman" w:eastAsia="Calibri" w:hAnsi="Times New Roman" w:cs="Times New Roman"/>
          <w:sz w:val="26"/>
          <w:szCs w:val="26"/>
        </w:rPr>
        <w:t>Leucocyanidin</w:t>
      </w:r>
      <w:proofErr w:type="spellEnd"/>
      <w:r>
        <w:rPr>
          <w:rFonts w:ascii="Times New Roman" w:eastAsia="Calibri" w:hAnsi="Times New Roman" w:cs="Times New Roman"/>
          <w:sz w:val="26"/>
          <w:szCs w:val="26"/>
        </w:rPr>
        <w:t>, quercetin and its 3-O-galactoside, 3-O-glucoside, and 3-O-rhamnosyl glucoside) were</w:t>
      </w:r>
      <w:r w:rsidR="00CA0C5E">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isolated from </w:t>
      </w:r>
      <w:r>
        <w:rPr>
          <w:rFonts w:ascii="Times New Roman" w:eastAsia="Calibri" w:hAnsi="Times New Roman" w:cs="Times New Roman"/>
          <w:sz w:val="26"/>
          <w:szCs w:val="26"/>
        </w:rPr>
        <w:lastRenderedPageBreak/>
        <w:t xml:space="preserve">the unripe pulp of plantain (Lewis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1999; Lewis</w:t>
      </w:r>
      <w:r w:rsidR="00CA0C5E">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and Shaw, 2001; </w:t>
      </w:r>
      <w:proofErr w:type="spellStart"/>
      <w:r>
        <w:rPr>
          <w:rFonts w:ascii="Times New Roman" w:eastAsia="Calibri" w:hAnsi="Times New Roman" w:cs="Times New Roman"/>
          <w:sz w:val="26"/>
          <w:szCs w:val="26"/>
        </w:rPr>
        <w:t>Ragasa</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2007). Serotonin, nor-epinephrine, tryptophan, indole compounds, tannin, starch, iron, </w:t>
      </w:r>
      <w:proofErr w:type="spellStart"/>
      <w:r>
        <w:rPr>
          <w:rFonts w:ascii="Times New Roman" w:eastAsia="Calibri" w:hAnsi="Times New Roman" w:cs="Times New Roman"/>
          <w:sz w:val="26"/>
          <w:szCs w:val="26"/>
        </w:rPr>
        <w:t>crystallisable</w:t>
      </w:r>
      <w:proofErr w:type="spellEnd"/>
      <w:r w:rsidR="00CA0C5E">
        <w:rPr>
          <w:rFonts w:ascii="Times New Roman" w:eastAsia="Calibri" w:hAnsi="Times New Roman" w:cs="Times New Roman"/>
          <w:sz w:val="26"/>
          <w:szCs w:val="26"/>
        </w:rPr>
        <w:t xml:space="preserve"> </w:t>
      </w:r>
      <w:r>
        <w:rPr>
          <w:rFonts w:ascii="Times New Roman" w:eastAsia="Calibri" w:hAnsi="Times New Roman" w:cs="Times New Roman"/>
          <w:sz w:val="26"/>
          <w:szCs w:val="26"/>
        </w:rPr>
        <w:t>and non-</w:t>
      </w:r>
      <w:proofErr w:type="spellStart"/>
      <w:r>
        <w:rPr>
          <w:rFonts w:ascii="Times New Roman" w:eastAsia="Calibri" w:hAnsi="Times New Roman" w:cs="Times New Roman"/>
          <w:sz w:val="26"/>
          <w:szCs w:val="26"/>
        </w:rPr>
        <w:t>crystallisable</w:t>
      </w:r>
      <w:proofErr w:type="spellEnd"/>
      <w:r>
        <w:rPr>
          <w:rFonts w:ascii="Times New Roman" w:eastAsia="Calibri" w:hAnsi="Times New Roman" w:cs="Times New Roman"/>
          <w:sz w:val="26"/>
          <w:szCs w:val="26"/>
        </w:rPr>
        <w:t xml:space="preserve"> sugars, vitamin C, B-vitamins, </w:t>
      </w:r>
      <w:proofErr w:type="spellStart"/>
      <w:r>
        <w:rPr>
          <w:rFonts w:ascii="Times New Roman" w:eastAsia="Calibri" w:hAnsi="Times New Roman" w:cs="Times New Roman"/>
          <w:sz w:val="26"/>
          <w:szCs w:val="26"/>
        </w:rPr>
        <w:t>albuminoids</w:t>
      </w:r>
      <w:proofErr w:type="spellEnd"/>
      <w:r>
        <w:rPr>
          <w:rFonts w:ascii="Times New Roman" w:eastAsia="Calibri" w:hAnsi="Times New Roman" w:cs="Times New Roman"/>
          <w:sz w:val="26"/>
          <w:szCs w:val="26"/>
        </w:rPr>
        <w:t xml:space="preserve">, fats, mineral salts have been found in the fruit pulp of </w:t>
      </w:r>
      <w:r>
        <w:rPr>
          <w:rFonts w:ascii="Times New Roman" w:eastAsia="Calibri" w:hAnsi="Times New Roman" w:cs="Times New Roman"/>
          <w:i/>
          <w:iCs/>
          <w:sz w:val="26"/>
          <w:szCs w:val="26"/>
        </w:rPr>
        <w:t xml:space="preserve">Musa </w:t>
      </w:r>
      <w:proofErr w:type="spellStart"/>
      <w:r>
        <w:rPr>
          <w:rFonts w:ascii="Times New Roman" w:eastAsia="Calibri" w:hAnsi="Times New Roman" w:cs="Times New Roman"/>
          <w:i/>
          <w:iCs/>
          <w:sz w:val="26"/>
          <w:szCs w:val="26"/>
        </w:rPr>
        <w:t>paradisiaca</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and </w:t>
      </w:r>
      <w:r>
        <w:rPr>
          <w:rFonts w:ascii="Times New Roman" w:eastAsia="Calibri" w:hAnsi="Times New Roman" w:cs="Times New Roman"/>
          <w:i/>
          <w:iCs/>
          <w:sz w:val="26"/>
          <w:szCs w:val="26"/>
        </w:rPr>
        <w:t xml:space="preserve">M. </w:t>
      </w:r>
      <w:proofErr w:type="spellStart"/>
      <w:r>
        <w:rPr>
          <w:rFonts w:ascii="Times New Roman" w:eastAsia="Calibri" w:hAnsi="Times New Roman" w:cs="Times New Roman"/>
          <w:i/>
          <w:iCs/>
          <w:sz w:val="26"/>
          <w:szCs w:val="26"/>
        </w:rPr>
        <w:t>sapientum</w:t>
      </w:r>
      <w:proofErr w:type="spellEnd"/>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(Ghani, 2003). Acyl </w:t>
      </w:r>
      <w:proofErr w:type="spellStart"/>
      <w:r>
        <w:rPr>
          <w:rFonts w:ascii="Times New Roman" w:eastAsia="Calibri" w:hAnsi="Times New Roman" w:cs="Times New Roman"/>
          <w:sz w:val="26"/>
          <w:szCs w:val="26"/>
        </w:rPr>
        <w:t>steryl</w:t>
      </w:r>
      <w:proofErr w:type="spellEnd"/>
      <w:r>
        <w:rPr>
          <w:rFonts w:ascii="Times New Roman" w:eastAsia="Calibri" w:hAnsi="Times New Roman" w:cs="Times New Roman"/>
          <w:sz w:val="26"/>
          <w:szCs w:val="26"/>
        </w:rPr>
        <w:t xml:space="preserve"> glycosides such as </w:t>
      </w:r>
      <w:proofErr w:type="spellStart"/>
      <w:r>
        <w:rPr>
          <w:rFonts w:ascii="Times New Roman" w:eastAsia="Calibri" w:hAnsi="Times New Roman" w:cs="Times New Roman"/>
          <w:sz w:val="26"/>
          <w:szCs w:val="26"/>
        </w:rPr>
        <w:t>sitoindoside</w:t>
      </w:r>
      <w:proofErr w:type="spellEnd"/>
      <w:r>
        <w:rPr>
          <w:rFonts w:ascii="Times New Roman" w:eastAsia="Calibri" w:hAnsi="Times New Roman" w:cs="Times New Roman"/>
          <w:sz w:val="26"/>
          <w:szCs w:val="26"/>
        </w:rPr>
        <w:t>-</w:t>
      </w:r>
      <w:proofErr w:type="spellStart"/>
      <w:proofErr w:type="gramStart"/>
      <w:r>
        <w:rPr>
          <w:rFonts w:ascii="Times New Roman" w:eastAsia="Calibri" w:hAnsi="Times New Roman" w:cs="Times New Roman"/>
          <w:sz w:val="26"/>
          <w:szCs w:val="26"/>
        </w:rPr>
        <w:t>I,sitoindoside</w:t>
      </w:r>
      <w:proofErr w:type="spellEnd"/>
      <w:proofErr w:type="gramEnd"/>
      <w:r>
        <w:rPr>
          <w:rFonts w:ascii="Times New Roman" w:eastAsia="Calibri" w:hAnsi="Times New Roman" w:cs="Times New Roman"/>
          <w:sz w:val="26"/>
          <w:szCs w:val="26"/>
        </w:rPr>
        <w:t xml:space="preserve">-II, </w:t>
      </w:r>
      <w:proofErr w:type="spellStart"/>
      <w:r>
        <w:rPr>
          <w:rFonts w:ascii="Times New Roman" w:eastAsia="Calibri" w:hAnsi="Times New Roman" w:cs="Times New Roman"/>
          <w:sz w:val="26"/>
          <w:szCs w:val="26"/>
        </w:rPr>
        <w:t>sitoindoside</w:t>
      </w:r>
      <w:proofErr w:type="spellEnd"/>
      <w:r>
        <w:rPr>
          <w:rFonts w:ascii="Times New Roman" w:eastAsia="Calibri" w:hAnsi="Times New Roman" w:cs="Times New Roman"/>
          <w:sz w:val="26"/>
          <w:szCs w:val="26"/>
        </w:rPr>
        <w:t xml:space="preserve">-III, </w:t>
      </w:r>
      <w:proofErr w:type="spellStart"/>
      <w:r>
        <w:rPr>
          <w:rFonts w:ascii="Times New Roman" w:eastAsia="Calibri" w:hAnsi="Times New Roman" w:cs="Times New Roman"/>
          <w:sz w:val="26"/>
          <w:szCs w:val="26"/>
        </w:rPr>
        <w:t>sitoindoside</w:t>
      </w:r>
      <w:proofErr w:type="spellEnd"/>
      <w:r>
        <w:rPr>
          <w:rFonts w:ascii="Times New Roman" w:eastAsia="Calibri" w:hAnsi="Times New Roman" w:cs="Times New Roman"/>
          <w:sz w:val="26"/>
          <w:szCs w:val="26"/>
        </w:rPr>
        <w:t xml:space="preserve">-IV and </w:t>
      </w:r>
      <w:proofErr w:type="spellStart"/>
      <w:r>
        <w:rPr>
          <w:rFonts w:ascii="Times New Roman" w:eastAsia="Calibri" w:hAnsi="Times New Roman" w:cs="Times New Roman"/>
          <w:sz w:val="26"/>
          <w:szCs w:val="26"/>
        </w:rPr>
        <w:t>sterylglycosides</w:t>
      </w:r>
      <w:proofErr w:type="spellEnd"/>
      <w:r>
        <w:rPr>
          <w:rFonts w:ascii="Times New Roman" w:eastAsia="Calibri" w:hAnsi="Times New Roman" w:cs="Times New Roman"/>
          <w:sz w:val="26"/>
          <w:szCs w:val="26"/>
        </w:rPr>
        <w:t xml:space="preserve"> such as </w:t>
      </w:r>
      <w:proofErr w:type="spellStart"/>
      <w:r>
        <w:rPr>
          <w:rFonts w:ascii="Times New Roman" w:eastAsia="Calibri" w:hAnsi="Times New Roman" w:cs="Times New Roman"/>
          <w:sz w:val="26"/>
          <w:szCs w:val="26"/>
        </w:rPr>
        <w:t>sitosterol</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gentiobioside</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sitosterol</w:t>
      </w:r>
      <w:proofErr w:type="spellEnd"/>
      <w:r>
        <w:rPr>
          <w:rFonts w:ascii="Times New Roman" w:eastAsia="Calibri" w:hAnsi="Times New Roman" w:cs="Times New Roman"/>
          <w:sz w:val="26"/>
          <w:szCs w:val="26"/>
        </w:rPr>
        <w:t xml:space="preserve"> </w:t>
      </w:r>
      <w:proofErr w:type="spellStart"/>
      <w:r>
        <w:rPr>
          <w:rFonts w:ascii="Times New Roman" w:eastAsia="Calibri" w:hAnsi="Times New Roman" w:cs="Times New Roman"/>
          <w:i/>
          <w:iCs/>
          <w:sz w:val="26"/>
          <w:szCs w:val="26"/>
        </w:rPr>
        <w:t>myo</w:t>
      </w:r>
      <w:r>
        <w:rPr>
          <w:rFonts w:ascii="Times New Roman" w:eastAsia="Calibri" w:hAnsi="Times New Roman" w:cs="Times New Roman"/>
          <w:sz w:val="26"/>
          <w:szCs w:val="26"/>
        </w:rPr>
        <w:t>-inosityl</w:t>
      </w:r>
      <w:proofErr w:type="spellEnd"/>
      <w:r>
        <w:rPr>
          <w:rFonts w:ascii="Times New Roman" w:eastAsia="Calibri" w:hAnsi="Times New Roman" w:cs="Times New Roman"/>
          <w:sz w:val="26"/>
          <w:szCs w:val="26"/>
        </w:rPr>
        <w:t xml:space="preserve">-β-D-glucoside have been isolated from fruits of </w:t>
      </w:r>
      <w:r>
        <w:rPr>
          <w:rFonts w:ascii="Times New Roman" w:eastAsia="Calibri" w:hAnsi="Times New Roman" w:cs="Times New Roman"/>
          <w:i/>
          <w:iCs/>
          <w:sz w:val="26"/>
          <w:szCs w:val="26"/>
        </w:rPr>
        <w:t xml:space="preserve">M. paradisiacal </w:t>
      </w:r>
      <w:r>
        <w:rPr>
          <w:rFonts w:ascii="Times New Roman" w:eastAsia="Calibri" w:hAnsi="Times New Roman" w:cs="Times New Roman"/>
          <w:sz w:val="26"/>
          <w:szCs w:val="26"/>
        </w:rPr>
        <w:t>(</w:t>
      </w:r>
      <w:proofErr w:type="spellStart"/>
      <w:r>
        <w:rPr>
          <w:rFonts w:ascii="Times New Roman" w:eastAsia="Calibri" w:hAnsi="Times New Roman" w:cs="Times New Roman"/>
          <w:sz w:val="26"/>
          <w:szCs w:val="26"/>
        </w:rPr>
        <w:t>Ghoshal</w:t>
      </w:r>
      <w:proofErr w:type="spellEnd"/>
      <w:r>
        <w:rPr>
          <w:rFonts w:ascii="Times New Roman" w:eastAsia="Calibri" w:hAnsi="Times New Roman" w:cs="Times New Roman"/>
          <w:sz w:val="26"/>
          <w:szCs w:val="26"/>
        </w:rPr>
        <w:t>, 1985)</w:t>
      </w:r>
      <w:r>
        <w:rPr>
          <w:rFonts w:ascii="Times New Roman" w:eastAsia="Calibri" w:hAnsi="Times New Roman" w:cs="Times New Roman"/>
          <w:i/>
          <w:iCs/>
          <w:sz w:val="26"/>
          <w:szCs w:val="26"/>
        </w:rPr>
        <w:t xml:space="preserve">. </w:t>
      </w:r>
      <w:r>
        <w:rPr>
          <w:rFonts w:ascii="Times New Roman" w:eastAsia="Calibri" w:hAnsi="Times New Roman" w:cs="Times New Roman"/>
          <w:sz w:val="26"/>
          <w:szCs w:val="26"/>
        </w:rPr>
        <w:t xml:space="preserve">Jang et al. (2002) isolated a </w:t>
      </w:r>
      <w:proofErr w:type="spellStart"/>
      <w:r>
        <w:rPr>
          <w:rFonts w:ascii="Times New Roman" w:eastAsia="Calibri" w:hAnsi="Times New Roman" w:cs="Times New Roman"/>
          <w:sz w:val="26"/>
          <w:szCs w:val="26"/>
        </w:rPr>
        <w:t>bicyclicdiaryl</w:t>
      </w:r>
      <w:proofErr w:type="spellEnd"/>
      <w:r w:rsidR="00CA0C5E">
        <w:rPr>
          <w:rFonts w:ascii="Times New Roman" w:eastAsia="Calibri" w:hAnsi="Times New Roman" w:cs="Times New Roman"/>
          <w:sz w:val="26"/>
          <w:szCs w:val="26"/>
        </w:rPr>
        <w:t xml:space="preserve"> </w:t>
      </w:r>
      <w:proofErr w:type="spellStart"/>
      <w:r w:rsidR="00CA0C5E">
        <w:rPr>
          <w:rFonts w:ascii="Times New Roman" w:eastAsia="Calibri" w:hAnsi="Times New Roman" w:cs="Times New Roman"/>
          <w:sz w:val="26"/>
          <w:szCs w:val="26"/>
        </w:rPr>
        <w:t>heptanoid</w:t>
      </w:r>
      <w:proofErr w:type="spellEnd"/>
      <w:r w:rsidR="00CA0C5E">
        <w:rPr>
          <w:rFonts w:ascii="Times New Roman" w:eastAsia="Calibri" w:hAnsi="Times New Roman" w:cs="Times New Roman"/>
          <w:sz w:val="26"/>
          <w:szCs w:val="26"/>
        </w:rPr>
        <w:t>,</w:t>
      </w:r>
      <w:r w:rsidR="00CA0C5E">
        <w:rPr>
          <w:rFonts w:ascii="Times New Roman" w:eastAsia="Calibri" w:hAnsi="Times New Roman" w:cs="Times New Roman"/>
          <w:i/>
          <w:iCs/>
          <w:sz w:val="26"/>
          <w:szCs w:val="26"/>
        </w:rPr>
        <w:t xml:space="preserve"> rel</w:t>
      </w:r>
      <w:r>
        <w:rPr>
          <w:rFonts w:ascii="Times New Roman" w:eastAsia="Calibri" w:hAnsi="Times New Roman" w:cs="Times New Roman"/>
          <w:sz w:val="26"/>
          <w:szCs w:val="26"/>
        </w:rPr>
        <w:t>(3</w:t>
      </w:r>
      <w:r>
        <w:rPr>
          <w:rFonts w:ascii="Times New Roman" w:eastAsia="Calibri" w:hAnsi="Times New Roman" w:cs="Times New Roman"/>
          <w:i/>
          <w:iCs/>
          <w:sz w:val="26"/>
          <w:szCs w:val="26"/>
        </w:rPr>
        <w:t>S</w:t>
      </w:r>
      <w:r>
        <w:rPr>
          <w:rFonts w:ascii="Times New Roman" w:eastAsia="Calibri" w:hAnsi="Times New Roman" w:cs="Times New Roman"/>
          <w:sz w:val="26"/>
          <w:szCs w:val="26"/>
        </w:rPr>
        <w:t>,4a</w:t>
      </w:r>
      <w:r>
        <w:rPr>
          <w:rFonts w:ascii="Times New Roman" w:eastAsia="Calibri" w:hAnsi="Times New Roman" w:cs="Times New Roman"/>
          <w:i/>
          <w:iCs/>
          <w:sz w:val="26"/>
          <w:szCs w:val="26"/>
        </w:rPr>
        <w:t>R</w:t>
      </w:r>
      <w:r>
        <w:rPr>
          <w:rFonts w:ascii="Times New Roman" w:eastAsia="Calibri" w:hAnsi="Times New Roman" w:cs="Times New Roman"/>
          <w:sz w:val="26"/>
          <w:szCs w:val="26"/>
        </w:rPr>
        <w:t>,10b</w:t>
      </w:r>
      <w:r>
        <w:rPr>
          <w:rFonts w:ascii="Times New Roman" w:eastAsia="Calibri" w:hAnsi="Times New Roman" w:cs="Times New Roman"/>
          <w:i/>
          <w:iCs/>
          <w:sz w:val="26"/>
          <w:szCs w:val="26"/>
        </w:rPr>
        <w:t>R</w:t>
      </w:r>
      <w:r>
        <w:rPr>
          <w:rFonts w:ascii="Times New Roman" w:eastAsia="Calibri" w:hAnsi="Times New Roman" w:cs="Times New Roman"/>
          <w:sz w:val="26"/>
          <w:szCs w:val="26"/>
        </w:rPr>
        <w:t>)-8-hydroxy-3-(4-hydroxyphenyl)-9-methoxy-4a,5,6,10b-tetrahydro-3</w:t>
      </w:r>
      <w:r>
        <w:rPr>
          <w:rFonts w:ascii="Times New Roman" w:eastAsia="Calibri" w:hAnsi="Times New Roman" w:cs="Times New Roman"/>
          <w:i/>
          <w:iCs/>
          <w:sz w:val="26"/>
          <w:szCs w:val="26"/>
        </w:rPr>
        <w:t>H</w:t>
      </w:r>
      <w:r>
        <w:rPr>
          <w:rFonts w:ascii="Times New Roman" w:eastAsia="Calibri" w:hAnsi="Times New Roman" w:cs="Times New Roman"/>
          <w:sz w:val="26"/>
          <w:szCs w:val="26"/>
        </w:rPr>
        <w:t xml:space="preserve">s </w:t>
      </w:r>
      <w:proofErr w:type="spellStart"/>
      <w:r>
        <w:rPr>
          <w:rFonts w:ascii="Times New Roman" w:eastAsia="Calibri" w:hAnsi="Times New Roman" w:cs="Times New Roman"/>
          <w:sz w:val="26"/>
          <w:szCs w:val="26"/>
        </w:rPr>
        <w:t>naphtho</w:t>
      </w:r>
      <w:proofErr w:type="spellEnd"/>
      <w:r>
        <w:rPr>
          <w:rFonts w:ascii="Times New Roman" w:eastAsia="Calibri" w:hAnsi="Times New Roman" w:cs="Times New Roman"/>
          <w:sz w:val="26"/>
          <w:szCs w:val="26"/>
        </w:rPr>
        <w:t>[2,1-</w:t>
      </w:r>
      <w:r w:rsidR="00F72978">
        <w:rPr>
          <w:rFonts w:ascii="Times New Roman" w:eastAsia="Calibri" w:hAnsi="Times New Roman" w:cs="Times New Roman"/>
          <w:i/>
          <w:iCs/>
          <w:sz w:val="26"/>
          <w:szCs w:val="26"/>
        </w:rPr>
        <w:t>b</w:t>
      </w:r>
      <w:r w:rsidR="00F72978">
        <w:rPr>
          <w:rFonts w:ascii="Times New Roman" w:eastAsia="Calibri" w:hAnsi="Times New Roman" w:cs="Times New Roman"/>
          <w:sz w:val="26"/>
          <w:szCs w:val="26"/>
        </w:rPr>
        <w:t>] pyrin</w:t>
      </w:r>
      <w:r>
        <w:rPr>
          <w:rFonts w:ascii="Times New Roman" w:eastAsia="Calibri" w:hAnsi="Times New Roman" w:cs="Times New Roman"/>
          <w:sz w:val="26"/>
          <w:szCs w:val="26"/>
        </w:rPr>
        <w:t>, and1,2-dihydro-1,2,3-trihydroxy-9-(4-methoxyphenyl)</w:t>
      </w:r>
      <w:r w:rsidR="00E34ADD">
        <w:rPr>
          <w:rFonts w:ascii="Times New Roman" w:eastAsia="Calibri" w:hAnsi="Times New Roman" w:cs="Times New Roman"/>
          <w:sz w:val="26"/>
          <w:szCs w:val="26"/>
        </w:rPr>
        <w:t xml:space="preserve"> </w:t>
      </w:r>
      <w:proofErr w:type="spellStart"/>
      <w:r w:rsidRPr="00F72978">
        <w:rPr>
          <w:rFonts w:ascii="Times New Roman" w:eastAsia="Calibri" w:hAnsi="Times New Roman" w:cs="Times New Roman"/>
          <w:sz w:val="26"/>
          <w:szCs w:val="26"/>
          <w:u w:val="single"/>
        </w:rPr>
        <w:t>phenalene</w:t>
      </w:r>
      <w:proofErr w:type="spellEnd"/>
      <w:r>
        <w:rPr>
          <w:rFonts w:ascii="Times New Roman" w:eastAsia="Calibri" w:hAnsi="Times New Roman" w:cs="Times New Roman"/>
          <w:sz w:val="26"/>
          <w:szCs w:val="26"/>
        </w:rPr>
        <w:t>,</w:t>
      </w:r>
      <w:r w:rsidR="00E34ADD">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hydroxyanigorufone</w:t>
      </w:r>
      <w:proofErr w:type="spellEnd"/>
      <w:r>
        <w:rPr>
          <w:rFonts w:ascii="Times New Roman" w:eastAsia="Calibri" w:hAnsi="Times New Roman" w:cs="Times New Roman"/>
          <w:sz w:val="26"/>
          <w:szCs w:val="26"/>
        </w:rPr>
        <w:t>, 2-(4-hydroxyphenyl)</w:t>
      </w:r>
      <w:r w:rsidR="00E34ADD">
        <w:rPr>
          <w:rFonts w:ascii="Times New Roman" w:eastAsia="Calibri" w:hAnsi="Times New Roman" w:cs="Times New Roman"/>
          <w:sz w:val="26"/>
          <w:szCs w:val="26"/>
        </w:rPr>
        <w:t xml:space="preserve"> </w:t>
      </w:r>
      <w:proofErr w:type="spellStart"/>
      <w:r>
        <w:rPr>
          <w:rFonts w:ascii="Times New Roman" w:eastAsia="Calibri" w:hAnsi="Times New Roman" w:cs="Times New Roman"/>
          <w:sz w:val="26"/>
          <w:szCs w:val="26"/>
        </w:rPr>
        <w:t>naphthalic</w:t>
      </w:r>
      <w:proofErr w:type="spellEnd"/>
      <w:r>
        <w:rPr>
          <w:rFonts w:ascii="Times New Roman" w:eastAsia="Calibri" w:hAnsi="Times New Roman" w:cs="Times New Roman"/>
          <w:sz w:val="26"/>
          <w:szCs w:val="26"/>
        </w:rPr>
        <w:t xml:space="preserve"> anhydride,1,7-bis(4-hydroxyphenyl)</w:t>
      </w:r>
      <w:r w:rsidR="00253995">
        <w:rPr>
          <w:rFonts w:ascii="Times New Roman" w:eastAsia="Calibri" w:hAnsi="Times New Roman" w:cs="Times New Roman"/>
          <w:sz w:val="26"/>
          <w:szCs w:val="26"/>
        </w:rPr>
        <w:t xml:space="preserve"> </w:t>
      </w:r>
      <w:r>
        <w:rPr>
          <w:rFonts w:ascii="Times New Roman" w:eastAsia="Calibri" w:hAnsi="Times New Roman" w:cs="Times New Roman"/>
          <w:sz w:val="26"/>
          <w:szCs w:val="26"/>
        </w:rPr>
        <w:t>hepta-4(</w:t>
      </w:r>
      <w:r>
        <w:rPr>
          <w:rFonts w:ascii="Times New Roman" w:eastAsia="Calibri" w:hAnsi="Times New Roman" w:cs="Times New Roman"/>
          <w:i/>
          <w:iCs/>
          <w:sz w:val="26"/>
          <w:szCs w:val="26"/>
        </w:rPr>
        <w:t>E</w:t>
      </w:r>
      <w:r>
        <w:rPr>
          <w:rFonts w:ascii="Times New Roman" w:eastAsia="Calibri" w:hAnsi="Times New Roman" w:cs="Times New Roman"/>
          <w:sz w:val="26"/>
          <w:szCs w:val="26"/>
        </w:rPr>
        <w:t>),6(</w:t>
      </w:r>
      <w:r>
        <w:rPr>
          <w:rFonts w:ascii="Times New Roman" w:eastAsia="Calibri" w:hAnsi="Times New Roman" w:cs="Times New Roman"/>
          <w:i/>
          <w:iCs/>
          <w:sz w:val="26"/>
          <w:szCs w:val="26"/>
        </w:rPr>
        <w:t>E</w:t>
      </w:r>
      <w:r>
        <w:rPr>
          <w:rFonts w:ascii="Times New Roman" w:eastAsia="Calibri" w:hAnsi="Times New Roman" w:cs="Times New Roman"/>
          <w:sz w:val="26"/>
          <w:szCs w:val="26"/>
        </w:rPr>
        <w:t>)-dien-3-one.</w:t>
      </w:r>
    </w:p>
    <w:p w:rsidR="00D5678F" w:rsidRDefault="00D5678F">
      <w:pPr>
        <w:autoSpaceDE w:val="0"/>
        <w:autoSpaceDN w:val="0"/>
        <w:adjustRightInd w:val="0"/>
        <w:spacing w:after="0" w:line="360" w:lineRule="auto"/>
        <w:jc w:val="both"/>
        <w:rPr>
          <w:rFonts w:ascii="Times New Roman" w:eastAsia="Calibri" w:hAnsi="Times New Roman" w:cs="Times New Roman"/>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spacing w:line="360" w:lineRule="auto"/>
        <w:jc w:val="both"/>
        <w:rPr>
          <w:rFonts w:ascii="Times New Roman" w:hAnsi="Times New Roman" w:cs="Times New Roman"/>
          <w:b/>
          <w:sz w:val="26"/>
          <w:szCs w:val="26"/>
        </w:rPr>
      </w:pPr>
    </w:p>
    <w:p w:rsidR="00D5678F" w:rsidRDefault="00D5678F">
      <w:pPr>
        <w:spacing w:line="360" w:lineRule="auto"/>
        <w:jc w:val="both"/>
        <w:rPr>
          <w:rFonts w:ascii="Times New Roman" w:hAnsi="Times New Roman" w:cs="Times New Roman"/>
          <w:b/>
          <w:sz w:val="26"/>
          <w:szCs w:val="26"/>
        </w:rPr>
      </w:pPr>
    </w:p>
    <w:p w:rsidR="00D5678F" w:rsidRDefault="00D5678F">
      <w:pPr>
        <w:spacing w:line="360" w:lineRule="auto"/>
        <w:jc w:val="both"/>
        <w:rPr>
          <w:rFonts w:ascii="Times New Roman" w:hAnsi="Times New Roman" w:cs="Times New Roman"/>
          <w:b/>
          <w:sz w:val="26"/>
          <w:szCs w:val="26"/>
        </w:rPr>
      </w:pPr>
    </w:p>
    <w:p w:rsidR="00D5678F" w:rsidRDefault="00D5678F">
      <w:pPr>
        <w:spacing w:line="360" w:lineRule="auto"/>
        <w:jc w:val="both"/>
        <w:rPr>
          <w:rFonts w:ascii="Times New Roman" w:hAnsi="Times New Roman" w:cs="Times New Roman"/>
          <w:b/>
          <w:sz w:val="26"/>
          <w:szCs w:val="26"/>
        </w:rPr>
      </w:pPr>
    </w:p>
    <w:p w:rsidR="00CA0C5E" w:rsidRDefault="00CA0C5E">
      <w:pPr>
        <w:spacing w:line="360" w:lineRule="auto"/>
        <w:jc w:val="both"/>
        <w:rPr>
          <w:rFonts w:ascii="Times New Roman" w:hAnsi="Times New Roman" w:cs="Times New Roman"/>
          <w:b/>
          <w:sz w:val="26"/>
          <w:szCs w:val="26"/>
        </w:rPr>
      </w:pPr>
    </w:p>
    <w:p w:rsidR="008A2275" w:rsidRDefault="008A2275">
      <w:pPr>
        <w:spacing w:line="360" w:lineRule="auto"/>
        <w:jc w:val="both"/>
        <w:rPr>
          <w:rFonts w:ascii="Times New Roman" w:hAnsi="Times New Roman" w:cs="Times New Roman"/>
          <w:b/>
          <w:sz w:val="26"/>
          <w:szCs w:val="26"/>
        </w:rPr>
      </w:pPr>
    </w:p>
    <w:p w:rsidR="008A2275" w:rsidRDefault="008A2275">
      <w:pPr>
        <w:spacing w:line="360" w:lineRule="auto"/>
        <w:jc w:val="both"/>
        <w:rPr>
          <w:rFonts w:ascii="Times New Roman" w:hAnsi="Times New Roman" w:cs="Times New Roman"/>
          <w:b/>
          <w:sz w:val="26"/>
          <w:szCs w:val="26"/>
        </w:rPr>
      </w:pPr>
    </w:p>
    <w:p w:rsidR="008A2275" w:rsidRDefault="008A2275">
      <w:pPr>
        <w:spacing w:line="360" w:lineRule="auto"/>
        <w:jc w:val="both"/>
        <w:rPr>
          <w:rFonts w:ascii="Times New Roman" w:hAnsi="Times New Roman" w:cs="Times New Roman"/>
          <w:b/>
          <w:sz w:val="26"/>
          <w:szCs w:val="26"/>
        </w:rPr>
      </w:pPr>
    </w:p>
    <w:p w:rsidR="008A2275" w:rsidRDefault="008A2275">
      <w:pPr>
        <w:spacing w:line="360" w:lineRule="auto"/>
        <w:jc w:val="both"/>
        <w:rPr>
          <w:rFonts w:ascii="Times New Roman" w:hAnsi="Times New Roman" w:cs="Times New Roman"/>
          <w:b/>
          <w:sz w:val="26"/>
          <w:szCs w:val="26"/>
        </w:rPr>
      </w:pPr>
    </w:p>
    <w:p w:rsidR="00CA0C5E" w:rsidRDefault="00CA0C5E">
      <w:pPr>
        <w:spacing w:line="360" w:lineRule="auto"/>
        <w:jc w:val="both"/>
        <w:rPr>
          <w:rFonts w:ascii="Times New Roman" w:hAnsi="Times New Roman" w:cs="Times New Roman"/>
          <w:b/>
          <w:sz w:val="26"/>
          <w:szCs w:val="26"/>
        </w:rPr>
      </w:pPr>
    </w:p>
    <w:p w:rsidR="00D5678F" w:rsidRDefault="00B17D7B">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CHAPTER THREE</w:t>
      </w:r>
    </w:p>
    <w:p w:rsidR="00D5678F" w:rsidRDefault="00B17D7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MATERIALS AND METHODS</w:t>
      </w:r>
    </w:p>
    <w:p w:rsidR="00D5678F" w:rsidRDefault="00B17D7B">
      <w:pPr>
        <w:tabs>
          <w:tab w:val="left" w:pos="2340"/>
        </w:tabs>
        <w:spacing w:line="360" w:lineRule="auto"/>
        <w:jc w:val="both"/>
        <w:rPr>
          <w:rFonts w:ascii="Times New Roman" w:hAnsi="Times New Roman" w:cs="Times New Roman"/>
          <w:b/>
          <w:sz w:val="26"/>
          <w:szCs w:val="26"/>
        </w:rPr>
      </w:pPr>
      <w:r>
        <w:rPr>
          <w:rFonts w:ascii="Times New Roman" w:hAnsi="Times New Roman" w:cs="Times New Roman"/>
          <w:b/>
          <w:sz w:val="26"/>
          <w:szCs w:val="26"/>
        </w:rPr>
        <w:t>3.1 STUDY AREA</w:t>
      </w:r>
      <w:r>
        <w:rPr>
          <w:rFonts w:ascii="Times New Roman" w:hAnsi="Times New Roman" w:cs="Times New Roman"/>
          <w:b/>
          <w:sz w:val="26"/>
          <w:szCs w:val="26"/>
        </w:rPr>
        <w:tab/>
      </w:r>
    </w:p>
    <w:p w:rsidR="00D5678F" w:rsidRDefault="00B17D7B">
      <w:pPr>
        <w:autoSpaceDE w:val="0"/>
        <w:autoSpaceDN w:val="0"/>
        <w:adjustRightInd w:val="0"/>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This research work was conducted at Microbiology laboratory, </w:t>
      </w:r>
      <w:proofErr w:type="spellStart"/>
      <w:r>
        <w:rPr>
          <w:rFonts w:ascii="Times New Roman" w:hAnsi="Times New Roman" w:cs="Times New Roman"/>
          <w:sz w:val="26"/>
          <w:szCs w:val="26"/>
        </w:rPr>
        <w:t>Akwa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Ibom</w:t>
      </w:r>
      <w:proofErr w:type="spellEnd"/>
      <w:r>
        <w:rPr>
          <w:rFonts w:ascii="Times New Roman" w:hAnsi="Times New Roman" w:cs="Times New Roman"/>
          <w:sz w:val="26"/>
          <w:szCs w:val="26"/>
        </w:rPr>
        <w:t xml:space="preserve"> State University and Biochemistry laboratory, University of </w:t>
      </w:r>
      <w:proofErr w:type="spellStart"/>
      <w:r>
        <w:rPr>
          <w:rFonts w:ascii="Times New Roman" w:hAnsi="Times New Roman" w:cs="Times New Roman"/>
          <w:sz w:val="26"/>
          <w:szCs w:val="26"/>
        </w:rPr>
        <w:t>Uyo</w:t>
      </w:r>
      <w:proofErr w:type="spellEnd"/>
      <w:r>
        <w:rPr>
          <w:rFonts w:ascii="Times New Roman" w:hAnsi="Times New Roman" w:cs="Times New Roman"/>
          <w:sz w:val="26"/>
          <w:szCs w:val="26"/>
        </w:rPr>
        <w:t>.</w:t>
      </w:r>
    </w:p>
    <w:p w:rsidR="00D5678F" w:rsidRDefault="00D5678F">
      <w:pPr>
        <w:tabs>
          <w:tab w:val="left" w:pos="2340"/>
        </w:tabs>
        <w:spacing w:line="360" w:lineRule="auto"/>
        <w:jc w:val="both"/>
        <w:rPr>
          <w:rFonts w:ascii="Times New Roman" w:hAnsi="Times New Roman" w:cs="Times New Roman"/>
          <w:sz w:val="26"/>
          <w:szCs w:val="26"/>
        </w:rPr>
      </w:pP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3.2 MATERIALS</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Refrigerator, palm oil, extracts from Musa species, autoclave, microscope, Peptone </w:t>
      </w:r>
      <w:proofErr w:type="spellStart"/>
      <w:r w:rsidR="00CA0C5E">
        <w:rPr>
          <w:rFonts w:ascii="Times New Roman" w:hAnsi="Times New Roman" w:cs="Times New Roman"/>
          <w:sz w:val="26"/>
          <w:szCs w:val="26"/>
        </w:rPr>
        <w:t>Detrose</w:t>
      </w:r>
      <w:proofErr w:type="spellEnd"/>
      <w:r w:rsidR="00CA0C5E">
        <w:rPr>
          <w:rFonts w:ascii="Times New Roman" w:hAnsi="Times New Roman" w:cs="Times New Roman"/>
          <w:sz w:val="26"/>
          <w:szCs w:val="26"/>
        </w:rPr>
        <w:t xml:space="preserve"> Agar (PDA), incubator, P</w:t>
      </w:r>
      <w:r>
        <w:rPr>
          <w:rFonts w:ascii="Times New Roman" w:hAnsi="Times New Roman" w:cs="Times New Roman"/>
          <w:sz w:val="26"/>
          <w:szCs w:val="26"/>
        </w:rPr>
        <w:t xml:space="preserve">etri dishes and </w:t>
      </w:r>
      <w:r w:rsidR="00CA0C5E">
        <w:rPr>
          <w:rFonts w:ascii="Times New Roman" w:hAnsi="Times New Roman" w:cs="Times New Roman"/>
          <w:sz w:val="26"/>
          <w:szCs w:val="26"/>
        </w:rPr>
        <w:t>reagents</w:t>
      </w:r>
      <w:r>
        <w:rPr>
          <w:rFonts w:ascii="Times New Roman" w:hAnsi="Times New Roman" w:cs="Times New Roman"/>
          <w:sz w:val="26"/>
          <w:szCs w:val="26"/>
        </w:rPr>
        <w:t>.</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3.3 SAMPLE COLLECTION AND PROCESSING</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unripe plantain and banana were purchased from </w:t>
      </w:r>
      <w:proofErr w:type="spellStart"/>
      <w:r>
        <w:rPr>
          <w:rFonts w:ascii="Times New Roman" w:hAnsi="Times New Roman" w:cs="Times New Roman"/>
          <w:sz w:val="26"/>
          <w:szCs w:val="26"/>
        </w:rPr>
        <w:t>Ukam</w:t>
      </w:r>
      <w:proofErr w:type="spellEnd"/>
      <w:r>
        <w:rPr>
          <w:rFonts w:ascii="Times New Roman" w:hAnsi="Times New Roman" w:cs="Times New Roman"/>
          <w:sz w:val="26"/>
          <w:szCs w:val="26"/>
        </w:rPr>
        <w:t xml:space="preserve"> market and the peels were </w:t>
      </w:r>
      <w:r w:rsidR="00CA0C5E">
        <w:rPr>
          <w:rFonts w:ascii="Times New Roman" w:hAnsi="Times New Roman" w:cs="Times New Roman"/>
          <w:sz w:val="26"/>
          <w:szCs w:val="26"/>
        </w:rPr>
        <w:t xml:space="preserve">sun </w:t>
      </w:r>
      <w:r>
        <w:rPr>
          <w:rFonts w:ascii="Times New Roman" w:hAnsi="Times New Roman" w:cs="Times New Roman"/>
          <w:sz w:val="26"/>
          <w:szCs w:val="26"/>
        </w:rPr>
        <w:t xml:space="preserve">dried for 4weeks and burnt to ashes. The palm oil was also obtained from </w:t>
      </w:r>
      <w:proofErr w:type="spellStart"/>
      <w:r>
        <w:rPr>
          <w:rFonts w:ascii="Times New Roman" w:hAnsi="Times New Roman" w:cs="Times New Roman"/>
          <w:sz w:val="26"/>
          <w:szCs w:val="26"/>
        </w:rPr>
        <w:t>Ukam</w:t>
      </w:r>
      <w:proofErr w:type="spellEnd"/>
      <w:r>
        <w:rPr>
          <w:rFonts w:ascii="Times New Roman" w:hAnsi="Times New Roman" w:cs="Times New Roman"/>
          <w:sz w:val="26"/>
          <w:szCs w:val="26"/>
        </w:rPr>
        <w:t xml:space="preserve"> market in </w:t>
      </w:r>
      <w:proofErr w:type="spellStart"/>
      <w:r>
        <w:rPr>
          <w:rFonts w:ascii="Times New Roman" w:hAnsi="Times New Roman" w:cs="Times New Roman"/>
          <w:sz w:val="26"/>
          <w:szCs w:val="26"/>
        </w:rPr>
        <w:t>Akwa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Ibom</w:t>
      </w:r>
      <w:proofErr w:type="spellEnd"/>
      <w:r>
        <w:rPr>
          <w:rFonts w:ascii="Times New Roman" w:hAnsi="Times New Roman" w:cs="Times New Roman"/>
          <w:sz w:val="26"/>
          <w:szCs w:val="26"/>
        </w:rPr>
        <w:t xml:space="preserve"> state. All the samples were taken to Microbiology and Biochemistry laboratory for analysis</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3.4 ANTIFUNGAL ASSAY</w:t>
      </w:r>
    </w:p>
    <w:p w:rsidR="00D5678F" w:rsidRDefault="00B17D7B">
      <w:pPr>
        <w:spacing w:line="360" w:lineRule="auto"/>
        <w:jc w:val="both"/>
        <w:rPr>
          <w:rFonts w:ascii="Times New Roman" w:hAnsi="Times New Roman" w:cs="Times New Roman"/>
          <w:b/>
          <w:i/>
          <w:sz w:val="26"/>
          <w:szCs w:val="26"/>
        </w:rPr>
      </w:pPr>
      <w:r>
        <w:rPr>
          <w:rFonts w:ascii="Times New Roman" w:hAnsi="Times New Roman" w:cs="Times New Roman"/>
          <w:b/>
          <w:i/>
          <w:sz w:val="26"/>
          <w:szCs w:val="26"/>
        </w:rPr>
        <w:t xml:space="preserve">3.4.1 Fungi isolation  </w:t>
      </w:r>
    </w:p>
    <w:p w:rsidR="00D5678F" w:rsidRDefault="00B17D7B">
      <w:pPr>
        <w:spacing w:line="360" w:lineRule="auto"/>
        <w:jc w:val="both"/>
        <w:rPr>
          <w:rFonts w:ascii="Times New Roman" w:hAnsi="Times New Roman" w:cs="Times New Roman"/>
          <w:color w:val="000000"/>
          <w:sz w:val="26"/>
          <w:szCs w:val="26"/>
        </w:rPr>
      </w:pPr>
      <w:r>
        <w:rPr>
          <w:rFonts w:ascii="Times New Roman" w:hAnsi="Times New Roman" w:cs="Times New Roman"/>
          <w:sz w:val="26"/>
          <w:szCs w:val="26"/>
        </w:rPr>
        <w:t>A serial dilution of 10</w:t>
      </w:r>
      <w:r>
        <w:rPr>
          <w:rFonts w:ascii="Times New Roman" w:hAnsi="Times New Roman" w:cs="Times New Roman"/>
          <w:sz w:val="26"/>
          <w:szCs w:val="26"/>
          <w:vertAlign w:val="superscript"/>
        </w:rPr>
        <w:t xml:space="preserve">-5 </w:t>
      </w:r>
      <w:r>
        <w:rPr>
          <w:rFonts w:ascii="Times New Roman" w:hAnsi="Times New Roman" w:cs="Times New Roman"/>
          <w:sz w:val="26"/>
          <w:szCs w:val="26"/>
        </w:rPr>
        <w:t>was carried out for the oil sample. After the dilution, 1ml from dilution factor 10</w:t>
      </w:r>
      <w:r>
        <w:rPr>
          <w:rFonts w:ascii="Times New Roman" w:hAnsi="Times New Roman" w:cs="Times New Roman"/>
          <w:sz w:val="26"/>
          <w:szCs w:val="26"/>
          <w:vertAlign w:val="superscript"/>
        </w:rPr>
        <w:t>3</w:t>
      </w:r>
      <w:r>
        <w:rPr>
          <w:rFonts w:ascii="Times New Roman" w:hAnsi="Times New Roman" w:cs="Times New Roman"/>
          <w:sz w:val="26"/>
          <w:szCs w:val="26"/>
        </w:rPr>
        <w:t>, 10</w:t>
      </w:r>
      <w:r>
        <w:rPr>
          <w:rFonts w:ascii="Times New Roman" w:hAnsi="Times New Roman" w:cs="Times New Roman"/>
          <w:sz w:val="26"/>
          <w:szCs w:val="26"/>
          <w:vertAlign w:val="superscript"/>
        </w:rPr>
        <w:t>4</w:t>
      </w:r>
      <w:r>
        <w:rPr>
          <w:rFonts w:ascii="Times New Roman" w:hAnsi="Times New Roman" w:cs="Times New Roman"/>
          <w:sz w:val="26"/>
          <w:szCs w:val="26"/>
        </w:rPr>
        <w:t xml:space="preserve"> and 10</w:t>
      </w:r>
      <w:r>
        <w:rPr>
          <w:rFonts w:ascii="Times New Roman" w:hAnsi="Times New Roman" w:cs="Times New Roman"/>
          <w:sz w:val="26"/>
          <w:szCs w:val="26"/>
          <w:vertAlign w:val="superscript"/>
        </w:rPr>
        <w:t>5</w:t>
      </w:r>
      <w:r>
        <w:rPr>
          <w:rFonts w:ascii="Times New Roman" w:hAnsi="Times New Roman" w:cs="Times New Roman"/>
          <w:sz w:val="26"/>
          <w:szCs w:val="26"/>
        </w:rPr>
        <w:t xml:space="preserve"> were plated into petri-dishes and appropriate medium (potato dextrose agar) was poured into the petri-dishes and swirled gently to mix. The plates were allowed to solidify. Then, the plate was incubated at room temperature for 2-5 days and appropriate growth were observed after 2-5 days (</w:t>
      </w:r>
      <w:r>
        <w:rPr>
          <w:rFonts w:ascii="Times New Roman" w:hAnsi="Times New Roman" w:cs="Times New Roman"/>
          <w:color w:val="000000"/>
          <w:sz w:val="26"/>
          <w:szCs w:val="26"/>
        </w:rPr>
        <w:t xml:space="preserve">Kirk and </w:t>
      </w:r>
      <w:proofErr w:type="spellStart"/>
      <w:r>
        <w:rPr>
          <w:rFonts w:ascii="Times New Roman" w:hAnsi="Times New Roman" w:cs="Times New Roman"/>
          <w:color w:val="000000"/>
          <w:sz w:val="26"/>
          <w:szCs w:val="26"/>
        </w:rPr>
        <w:t>Farell</w:t>
      </w:r>
      <w:proofErr w:type="spellEnd"/>
      <w:r>
        <w:rPr>
          <w:rFonts w:ascii="Times New Roman" w:hAnsi="Times New Roman" w:cs="Times New Roman"/>
          <w:color w:val="000000"/>
          <w:sz w:val="26"/>
          <w:szCs w:val="26"/>
        </w:rPr>
        <w:t>, 1987).</w:t>
      </w:r>
    </w:p>
    <w:p w:rsidR="00D5678F" w:rsidRDefault="00D5678F">
      <w:pPr>
        <w:spacing w:line="360" w:lineRule="auto"/>
        <w:jc w:val="both"/>
        <w:rPr>
          <w:rFonts w:ascii="Times New Roman" w:hAnsi="Times New Roman" w:cs="Times New Roman"/>
          <w:sz w:val="26"/>
          <w:szCs w:val="26"/>
        </w:rPr>
      </w:pPr>
    </w:p>
    <w:p w:rsidR="00D5678F" w:rsidRDefault="00D5678F">
      <w:pPr>
        <w:spacing w:line="360" w:lineRule="auto"/>
        <w:jc w:val="both"/>
        <w:rPr>
          <w:rFonts w:ascii="Times New Roman" w:hAnsi="Times New Roman" w:cs="Times New Roman"/>
          <w:sz w:val="26"/>
          <w:szCs w:val="26"/>
        </w:rPr>
      </w:pPr>
    </w:p>
    <w:p w:rsidR="00D5678F" w:rsidRDefault="00B17D7B">
      <w:pPr>
        <w:spacing w:line="360" w:lineRule="auto"/>
        <w:jc w:val="both"/>
        <w:rPr>
          <w:rFonts w:ascii="Times New Roman" w:hAnsi="Times New Roman" w:cs="Times New Roman"/>
          <w:b/>
          <w:i/>
          <w:sz w:val="26"/>
          <w:szCs w:val="26"/>
        </w:rPr>
      </w:pPr>
      <w:r>
        <w:rPr>
          <w:rFonts w:ascii="Times New Roman" w:hAnsi="Times New Roman" w:cs="Times New Roman"/>
          <w:b/>
          <w:i/>
          <w:sz w:val="26"/>
          <w:szCs w:val="26"/>
        </w:rPr>
        <w:lastRenderedPageBreak/>
        <w:t>3.4.2 Purification of fungi isolates</w:t>
      </w:r>
    </w:p>
    <w:p w:rsidR="00D5678F" w:rsidRPr="006B165F" w:rsidRDefault="00B17D7B">
      <w:pPr>
        <w:spacing w:line="360" w:lineRule="auto"/>
        <w:jc w:val="both"/>
        <w:rPr>
          <w:rFonts w:ascii="Times New Roman" w:hAnsi="Times New Roman" w:cs="Times New Roman"/>
          <w:i/>
          <w:color w:val="000000" w:themeColor="text1"/>
          <w:sz w:val="26"/>
          <w:szCs w:val="26"/>
        </w:rPr>
      </w:pPr>
      <w:r>
        <w:rPr>
          <w:rFonts w:ascii="Times New Roman" w:hAnsi="Times New Roman" w:cs="Times New Roman"/>
          <w:sz w:val="26"/>
          <w:szCs w:val="26"/>
        </w:rPr>
        <w:t xml:space="preserve"> After seventy-two (72) hours of isolation, plates were observed for obvious growth and plate that displayed growth were marked and sub-culture to obtain pure colonies. After obtaining the pure colonies, they were preserved and grown in sterile McCartney’s bottle for further use. The stock bottle </w:t>
      </w:r>
      <w:r w:rsidR="00CA0C5E">
        <w:rPr>
          <w:rFonts w:ascii="Times New Roman" w:hAnsi="Times New Roman" w:cs="Times New Roman"/>
          <w:sz w:val="26"/>
          <w:szCs w:val="26"/>
        </w:rPr>
        <w:t>was</w:t>
      </w:r>
      <w:r>
        <w:rPr>
          <w:rFonts w:ascii="Times New Roman" w:hAnsi="Times New Roman" w:cs="Times New Roman"/>
          <w:sz w:val="26"/>
          <w:szCs w:val="26"/>
        </w:rPr>
        <w:t xml:space="preserve"> kept in a refrigerator at 4</w:t>
      </w:r>
      <w:r>
        <w:rPr>
          <w:rFonts w:ascii="Times New Roman" w:hAnsi="Times New Roman" w:cs="Times New Roman"/>
          <w:sz w:val="26"/>
          <w:szCs w:val="26"/>
          <w:vertAlign w:val="superscript"/>
        </w:rPr>
        <w:t>o</w:t>
      </w:r>
      <w:r>
        <w:rPr>
          <w:rFonts w:ascii="Times New Roman" w:hAnsi="Times New Roman" w:cs="Times New Roman"/>
          <w:sz w:val="26"/>
          <w:szCs w:val="26"/>
        </w:rPr>
        <w:t>C (</w:t>
      </w:r>
      <w:proofErr w:type="spellStart"/>
      <w:r w:rsidR="00887EB7">
        <w:rPr>
          <w:rFonts w:ascii="Times New Roman" w:hAnsi="Times New Roman" w:cs="Times New Roman"/>
          <w:i/>
          <w:color w:val="000000" w:themeColor="text1"/>
          <w:sz w:val="26"/>
          <w:szCs w:val="26"/>
        </w:rPr>
        <w:t>Bragulat</w:t>
      </w:r>
      <w:proofErr w:type="spellEnd"/>
      <w:r w:rsidR="00887EB7">
        <w:rPr>
          <w:rFonts w:ascii="Times New Roman" w:hAnsi="Times New Roman" w:cs="Times New Roman"/>
          <w:i/>
          <w:color w:val="000000" w:themeColor="text1"/>
          <w:sz w:val="26"/>
          <w:szCs w:val="26"/>
        </w:rPr>
        <w:t xml:space="preserve"> et al., 2001)</w:t>
      </w:r>
    </w:p>
    <w:p w:rsidR="00D5678F" w:rsidRDefault="00D5678F">
      <w:pPr>
        <w:spacing w:line="360" w:lineRule="auto"/>
        <w:jc w:val="both"/>
        <w:rPr>
          <w:rFonts w:ascii="Times New Roman" w:hAnsi="Times New Roman" w:cs="Times New Roman"/>
          <w:sz w:val="26"/>
          <w:szCs w:val="26"/>
        </w:rPr>
      </w:pPr>
    </w:p>
    <w:p w:rsidR="00D5678F" w:rsidRDefault="00B17D7B">
      <w:pPr>
        <w:spacing w:line="360" w:lineRule="auto"/>
        <w:jc w:val="both"/>
        <w:rPr>
          <w:rFonts w:ascii="Times New Roman" w:hAnsi="Times New Roman" w:cs="Times New Roman"/>
          <w:b/>
          <w:i/>
          <w:sz w:val="26"/>
          <w:szCs w:val="26"/>
        </w:rPr>
      </w:pPr>
      <w:r>
        <w:rPr>
          <w:rFonts w:ascii="Times New Roman" w:hAnsi="Times New Roman" w:cs="Times New Roman"/>
          <w:b/>
          <w:i/>
          <w:sz w:val="26"/>
          <w:szCs w:val="26"/>
        </w:rPr>
        <w:t xml:space="preserve">3.4.3 Identification of fungi isolates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Microscopic and macroscopic approach was used for the identification of the fungi. The colony characteristics of the fungi isolates were compared with guide provided by Benson, 2002, while the microscopic morphology was determined using </w:t>
      </w:r>
      <w:proofErr w:type="spellStart"/>
      <w:r>
        <w:rPr>
          <w:rFonts w:ascii="Times New Roman" w:hAnsi="Times New Roman" w:cs="Times New Roman"/>
          <w:sz w:val="26"/>
          <w:szCs w:val="26"/>
        </w:rPr>
        <w:t>lactophenol</w:t>
      </w:r>
      <w:proofErr w:type="spellEnd"/>
      <w:r>
        <w:rPr>
          <w:rFonts w:ascii="Times New Roman" w:hAnsi="Times New Roman" w:cs="Times New Roman"/>
          <w:sz w:val="26"/>
          <w:szCs w:val="26"/>
        </w:rPr>
        <w:t xml:space="preserve"> cotton blue stain as described by Pepper and </w:t>
      </w:r>
      <w:proofErr w:type="spellStart"/>
      <w:r>
        <w:rPr>
          <w:rFonts w:ascii="Times New Roman" w:hAnsi="Times New Roman" w:cs="Times New Roman"/>
          <w:sz w:val="26"/>
          <w:szCs w:val="26"/>
        </w:rPr>
        <w:t>Gerba</w:t>
      </w:r>
      <w:proofErr w:type="spellEnd"/>
      <w:r>
        <w:rPr>
          <w:rFonts w:ascii="Times New Roman" w:hAnsi="Times New Roman" w:cs="Times New Roman"/>
          <w:sz w:val="26"/>
          <w:szCs w:val="26"/>
        </w:rPr>
        <w:t xml:space="preserve">, 2005. After the microscopic and macroscopic approach was successfully used, the fungi isolates identified were; </w:t>
      </w:r>
      <w:r>
        <w:rPr>
          <w:rFonts w:ascii="Times New Roman" w:hAnsi="Times New Roman" w:cs="Times New Roman"/>
          <w:i/>
          <w:sz w:val="26"/>
          <w:szCs w:val="26"/>
        </w:rPr>
        <w:t xml:space="preserve">Aspergillus </w:t>
      </w:r>
      <w:proofErr w:type="spellStart"/>
      <w:r>
        <w:rPr>
          <w:rFonts w:ascii="Times New Roman" w:hAnsi="Times New Roman" w:cs="Times New Roman"/>
          <w:i/>
          <w:sz w:val="26"/>
          <w:szCs w:val="26"/>
        </w:rPr>
        <w:t>niger</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Rhizopus</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stolonifer</w:t>
      </w:r>
      <w:proofErr w:type="spellEnd"/>
      <w:r>
        <w:rPr>
          <w:rFonts w:ascii="Times New Roman" w:hAnsi="Times New Roman" w:cs="Times New Roman"/>
          <w:i/>
          <w:sz w:val="26"/>
          <w:szCs w:val="26"/>
        </w:rPr>
        <w:t xml:space="preserve">, Aspergillus fumigates and </w:t>
      </w:r>
      <w:proofErr w:type="spellStart"/>
      <w:r>
        <w:rPr>
          <w:rFonts w:ascii="Times New Roman" w:hAnsi="Times New Roman" w:cs="Times New Roman"/>
          <w:i/>
          <w:sz w:val="26"/>
          <w:szCs w:val="26"/>
        </w:rPr>
        <w:t>Rhizopus</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oryzae</w:t>
      </w:r>
      <w:proofErr w:type="spellEnd"/>
    </w:p>
    <w:p w:rsidR="00D5678F" w:rsidRDefault="00B17D7B">
      <w:pPr>
        <w:spacing w:line="360" w:lineRule="auto"/>
        <w:jc w:val="both"/>
        <w:rPr>
          <w:rFonts w:ascii="Times New Roman" w:hAnsi="Times New Roman" w:cs="Times New Roman"/>
          <w:b/>
          <w:i/>
          <w:sz w:val="26"/>
          <w:szCs w:val="26"/>
        </w:rPr>
      </w:pPr>
      <w:r>
        <w:rPr>
          <w:rFonts w:ascii="Times New Roman" w:hAnsi="Times New Roman" w:cs="Times New Roman"/>
          <w:b/>
          <w:i/>
          <w:sz w:val="26"/>
          <w:szCs w:val="26"/>
        </w:rPr>
        <w:t>3.4.4 Fungal susceptibility testing</w:t>
      </w:r>
    </w:p>
    <w:p w:rsidR="00D5678F" w:rsidRDefault="00B17D7B">
      <w:pPr>
        <w:pStyle w:val="ListParagraph"/>
        <w:autoSpaceDE w:val="0"/>
        <w:autoSpaceDN w:val="0"/>
        <w:adjustRightInd w:val="0"/>
        <w:spacing w:after="0" w:line="360" w:lineRule="auto"/>
        <w:ind w:left="90"/>
        <w:jc w:val="both"/>
        <w:rPr>
          <w:rFonts w:ascii="Times New Roman" w:eastAsia="TimesNewRoman" w:hAnsi="Times New Roman" w:cs="Times New Roman"/>
          <w:sz w:val="26"/>
          <w:szCs w:val="26"/>
        </w:rPr>
      </w:pPr>
      <w:r>
        <w:rPr>
          <w:rFonts w:ascii="Times New Roman" w:hAnsi="Times New Roman" w:cs="Times New Roman"/>
          <w:sz w:val="26"/>
          <w:szCs w:val="26"/>
        </w:rPr>
        <w:t xml:space="preserve">After each of the fungi isolates were successfully identified, fungal susceptibility test was carried out by agar well diffusion method. </w:t>
      </w:r>
      <w:r>
        <w:rPr>
          <w:rFonts w:ascii="Times New Roman" w:eastAsia="TimesNewRoman" w:hAnsi="Times New Roman" w:cs="Times New Roman"/>
          <w:sz w:val="26"/>
          <w:szCs w:val="26"/>
        </w:rPr>
        <w:t>Pentose Dextrose Agar</w:t>
      </w:r>
      <w:r w:rsidR="00F72978">
        <w:rPr>
          <w:rFonts w:ascii="Times New Roman" w:eastAsia="TimesNewRoman" w:hAnsi="Times New Roman" w:cs="Times New Roman"/>
          <w:sz w:val="26"/>
          <w:szCs w:val="26"/>
        </w:rPr>
        <w:t xml:space="preserve"> </w:t>
      </w:r>
      <w:r>
        <w:rPr>
          <w:rFonts w:ascii="Times New Roman" w:eastAsia="TimesNewRoman" w:hAnsi="Times New Roman" w:cs="Times New Roman"/>
          <w:sz w:val="26"/>
          <w:szCs w:val="26"/>
        </w:rPr>
        <w:t xml:space="preserve">(PDA) was prepared and the ash extract of the two samples were added to the petri plates. 3mm in diameter of the PDA were cut with a cork borer and placed in the </w:t>
      </w:r>
      <w:proofErr w:type="spellStart"/>
      <w:r>
        <w:rPr>
          <w:rFonts w:ascii="Times New Roman" w:eastAsia="TimesNewRoman" w:hAnsi="Times New Roman" w:cs="Times New Roman"/>
          <w:sz w:val="26"/>
          <w:szCs w:val="26"/>
        </w:rPr>
        <w:t>centre</w:t>
      </w:r>
      <w:proofErr w:type="spellEnd"/>
      <w:r>
        <w:rPr>
          <w:rFonts w:ascii="Times New Roman" w:eastAsia="TimesNewRoman" w:hAnsi="Times New Roman" w:cs="Times New Roman"/>
          <w:sz w:val="26"/>
          <w:szCs w:val="26"/>
        </w:rPr>
        <w:t xml:space="preserve"> of the petri plates containing different concentration of the ash extracts. Each replicates were incubated at 28</w:t>
      </w:r>
      <w:r>
        <w:rPr>
          <w:rFonts w:ascii="Times New Roman" w:eastAsia="TimesNewRoman" w:hAnsi="Times New Roman" w:cs="Times New Roman"/>
          <w:sz w:val="26"/>
          <w:szCs w:val="26"/>
          <w:vertAlign w:val="superscript"/>
        </w:rPr>
        <w:t>0</w:t>
      </w:r>
      <w:r>
        <w:rPr>
          <w:rFonts w:ascii="Times New Roman" w:eastAsia="TimesNewRoman" w:hAnsi="Times New Roman" w:cs="Times New Roman"/>
          <w:sz w:val="26"/>
          <w:szCs w:val="26"/>
        </w:rPr>
        <w:t xml:space="preserve">C for 4days. Radial growth </w:t>
      </w:r>
      <w:r w:rsidR="00887EB7">
        <w:rPr>
          <w:rFonts w:ascii="Times New Roman" w:eastAsia="TimesNewRoman" w:hAnsi="Times New Roman" w:cs="Times New Roman"/>
          <w:sz w:val="26"/>
          <w:szCs w:val="26"/>
        </w:rPr>
        <w:t>was</w:t>
      </w:r>
      <w:r>
        <w:rPr>
          <w:rFonts w:ascii="Times New Roman" w:eastAsia="TimesNewRoman" w:hAnsi="Times New Roman" w:cs="Times New Roman"/>
          <w:sz w:val="26"/>
          <w:szCs w:val="26"/>
        </w:rPr>
        <w:t xml:space="preserve"> monitored for the two extracts and aliquot of the ash extract were diluted with distilled water to give a concentration of 1.0mg/ml, 0.5mg/ml, 0.25mg/ml and 0.125mg/ml respectively and were incubated at 28</w:t>
      </w:r>
      <w:r>
        <w:rPr>
          <w:rFonts w:ascii="Times New Roman" w:eastAsia="TimesNewRoman" w:hAnsi="Times New Roman" w:cs="Times New Roman"/>
          <w:sz w:val="26"/>
          <w:szCs w:val="26"/>
          <w:vertAlign w:val="superscript"/>
        </w:rPr>
        <w:t>0</w:t>
      </w:r>
      <w:r>
        <w:rPr>
          <w:rFonts w:ascii="Times New Roman" w:eastAsia="TimesNewRoman" w:hAnsi="Times New Roman" w:cs="Times New Roman"/>
          <w:sz w:val="26"/>
          <w:szCs w:val="26"/>
        </w:rPr>
        <w:t xml:space="preserve">C for 4days and observed for fungal growth.  The lowest concentration of the ash extract that inhibited the growth of the fungi was recorded as growth inhibition and was expressed in percentage. </w:t>
      </w:r>
    </w:p>
    <w:p w:rsidR="00D5678F" w:rsidRDefault="00D5678F">
      <w:pPr>
        <w:pStyle w:val="ListParagraph"/>
        <w:autoSpaceDE w:val="0"/>
        <w:autoSpaceDN w:val="0"/>
        <w:adjustRightInd w:val="0"/>
        <w:spacing w:after="0" w:line="360" w:lineRule="auto"/>
        <w:ind w:left="90"/>
        <w:jc w:val="both"/>
        <w:rPr>
          <w:rFonts w:ascii="Times New Roman" w:eastAsia="TimesNewRoman" w:hAnsi="Times New Roman" w:cs="Times New Roman"/>
          <w:sz w:val="26"/>
          <w:szCs w:val="26"/>
        </w:rPr>
      </w:pPr>
    </w:p>
    <w:p w:rsidR="00D5678F" w:rsidRDefault="00D5678F">
      <w:pPr>
        <w:spacing w:line="360" w:lineRule="auto"/>
        <w:jc w:val="both"/>
        <w:rPr>
          <w:rFonts w:ascii="Times New Roman" w:hAnsi="Times New Roman" w:cs="Times New Roman"/>
          <w:b/>
          <w:sz w:val="26"/>
          <w:szCs w:val="26"/>
        </w:rPr>
      </w:pP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3.5 PROXIMATE ANALYSIS</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3.5.1 Moisture Content</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Weighing bottle was washed and dried in an oven at 80</w:t>
      </w:r>
      <w:r>
        <w:rPr>
          <w:rFonts w:ascii="Times New Roman" w:hAnsi="Times New Roman" w:cs="Times New Roman"/>
          <w:sz w:val="26"/>
          <w:szCs w:val="26"/>
          <w:vertAlign w:val="superscript"/>
        </w:rPr>
        <w:t>0</w:t>
      </w:r>
      <w:r>
        <w:rPr>
          <w:rFonts w:ascii="Times New Roman" w:hAnsi="Times New Roman" w:cs="Times New Roman"/>
          <w:sz w:val="26"/>
          <w:szCs w:val="26"/>
        </w:rPr>
        <w:t>C for some minutes, cooled and weighted (a), 2g of the burnt banana and plantain peels was weighed into different weighing bottle and the weight of the bottle and its content was taken as (b). Then, the weighing bottle and its content were then dried in an oven at the temperature of 105</w:t>
      </w:r>
      <w:r>
        <w:rPr>
          <w:rFonts w:ascii="Times New Roman" w:hAnsi="Times New Roman" w:cs="Times New Roman"/>
          <w:sz w:val="26"/>
          <w:szCs w:val="26"/>
          <w:vertAlign w:val="superscript"/>
        </w:rPr>
        <w:t>0</w:t>
      </w:r>
      <w:r>
        <w:rPr>
          <w:rFonts w:ascii="Times New Roman" w:hAnsi="Times New Roman" w:cs="Times New Roman"/>
          <w:sz w:val="26"/>
          <w:szCs w:val="26"/>
        </w:rPr>
        <w:t>C for 24 hours. The sample was then removed from the oven and allowed to cool in desiccators at room temperature, weighed with a minimum exposure to atmosphere</w:t>
      </w:r>
      <w:r>
        <w:rPr>
          <w:rFonts w:ascii="Times New Roman" w:hAnsi="Times New Roman" w:cs="Times New Roman"/>
          <w:b/>
          <w:sz w:val="26"/>
          <w:szCs w:val="26"/>
        </w:rPr>
        <w:t xml:space="preserve"> (</w:t>
      </w:r>
      <w:r>
        <w:rPr>
          <w:rFonts w:ascii="Times New Roman" w:eastAsia="TimesNewRomanPSMT" w:hAnsi="Times New Roman" w:cs="Times New Roman"/>
          <w:sz w:val="26"/>
          <w:szCs w:val="26"/>
        </w:rPr>
        <w:t>Pearson, 2003)</w:t>
      </w:r>
      <w:r>
        <w:rPr>
          <w:rFonts w:ascii="Times New Roman" w:hAnsi="Times New Roman" w:cs="Times New Roman"/>
          <w:sz w:val="26"/>
          <w:szCs w:val="26"/>
        </w:rPr>
        <w:t>. This was repeated till a constant weight was obtained (c)</w:t>
      </w:r>
    </w:p>
    <w:p w:rsidR="00D5678F" w:rsidRDefault="00B17D7B">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Calculatation</w:t>
      </w:r>
      <w:proofErr w:type="spellEnd"/>
      <w:r>
        <w:rPr>
          <w:rFonts w:ascii="Times New Roman" w:hAnsi="Times New Roman" w:cs="Times New Roman"/>
          <w:sz w:val="26"/>
          <w:szCs w:val="26"/>
        </w:rPr>
        <w:t>:</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Moisture (% wet weight) =</w:t>
      </w:r>
    </w:p>
    <w:p w:rsidR="00D5678F" w:rsidRDefault="00B17D7B">
      <w:pPr>
        <w:pStyle w:val="ListParagraph"/>
        <w:spacing w:line="360" w:lineRule="auto"/>
        <w:ind w:left="1485"/>
        <w:jc w:val="both"/>
        <w:rPr>
          <w:rFonts w:ascii="Times New Roman" w:hAnsi="Times New Roman" w:cs="Times New Roman"/>
          <w:sz w:val="26"/>
          <w:szCs w:val="26"/>
        </w:rPr>
      </w:pPr>
      <w:r>
        <w:rPr>
          <w:rFonts w:ascii="Times New Roman" w:hAnsi="Times New Roman" w:cs="Times New Roman"/>
          <w:sz w:val="26"/>
          <w:szCs w:val="26"/>
          <w:u w:val="single"/>
        </w:rPr>
        <w:t>b-c</w:t>
      </w:r>
      <w:r>
        <w:rPr>
          <w:rFonts w:ascii="Times New Roman" w:hAnsi="Times New Roman" w:cs="Times New Roman"/>
          <w:sz w:val="26"/>
          <w:szCs w:val="26"/>
        </w:rPr>
        <w:tab/>
        <w:t>x</w:t>
      </w:r>
      <w:r>
        <w:rPr>
          <w:rFonts w:ascii="Times New Roman" w:hAnsi="Times New Roman" w:cs="Times New Roman"/>
          <w:sz w:val="26"/>
          <w:szCs w:val="26"/>
        </w:rPr>
        <w:tab/>
        <w:t>100</w:t>
      </w:r>
    </w:p>
    <w:p w:rsidR="00D5678F" w:rsidRDefault="00B17D7B">
      <w:pPr>
        <w:pStyle w:val="ListParagraph"/>
        <w:spacing w:line="360" w:lineRule="auto"/>
        <w:ind w:left="1485"/>
        <w:jc w:val="both"/>
        <w:rPr>
          <w:rFonts w:ascii="Times New Roman" w:hAnsi="Times New Roman" w:cs="Times New Roman"/>
          <w:sz w:val="26"/>
          <w:szCs w:val="26"/>
        </w:rPr>
      </w:pPr>
      <w:r>
        <w:rPr>
          <w:rFonts w:ascii="Times New Roman" w:hAnsi="Times New Roman" w:cs="Times New Roman"/>
          <w:sz w:val="26"/>
          <w:szCs w:val="26"/>
        </w:rPr>
        <w:t xml:space="preserve">b-a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Where: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a</w:t>
      </w:r>
      <w:r>
        <w:rPr>
          <w:rFonts w:ascii="Times New Roman" w:hAnsi="Times New Roman" w:cs="Times New Roman"/>
          <w:sz w:val="26"/>
          <w:szCs w:val="26"/>
        </w:rPr>
        <w:tab/>
        <w:t>=</w:t>
      </w:r>
      <w:r>
        <w:rPr>
          <w:rFonts w:ascii="Times New Roman" w:hAnsi="Times New Roman" w:cs="Times New Roman"/>
          <w:sz w:val="26"/>
          <w:szCs w:val="26"/>
        </w:rPr>
        <w:tab/>
        <w:t xml:space="preserve">weight of beaker only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b</w:t>
      </w:r>
      <w:r>
        <w:rPr>
          <w:rFonts w:ascii="Times New Roman" w:hAnsi="Times New Roman" w:cs="Times New Roman"/>
          <w:sz w:val="26"/>
          <w:szCs w:val="26"/>
        </w:rPr>
        <w:tab/>
        <w:t>=</w:t>
      </w:r>
      <w:r>
        <w:rPr>
          <w:rFonts w:ascii="Times New Roman" w:hAnsi="Times New Roman" w:cs="Times New Roman"/>
          <w:sz w:val="26"/>
          <w:szCs w:val="26"/>
        </w:rPr>
        <w:tab/>
        <w:t>weighed beaker + sample before oven drying</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Pr>
          <w:rFonts w:ascii="Times New Roman" w:hAnsi="Times New Roman" w:cs="Times New Roman"/>
          <w:sz w:val="26"/>
          <w:szCs w:val="26"/>
        </w:rPr>
        <w:tab/>
        <w:t>=</w:t>
      </w:r>
      <w:r>
        <w:rPr>
          <w:rFonts w:ascii="Times New Roman" w:hAnsi="Times New Roman" w:cs="Times New Roman"/>
          <w:sz w:val="26"/>
          <w:szCs w:val="26"/>
        </w:rPr>
        <w:tab/>
        <w:t>weighed beaker + sample after oven drying</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3.5.2 Preparation of sample for subsequent analysis</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sz w:val="26"/>
          <w:szCs w:val="26"/>
        </w:rPr>
        <w:t>After taking part of the fresh sample for moisture content determination, the remaining sample was dried to a constant weight before subsequent analysis</w:t>
      </w:r>
      <w:r w:rsidR="00887EB7">
        <w:rPr>
          <w:rFonts w:ascii="Times New Roman" w:hAnsi="Times New Roman" w:cs="Times New Roman"/>
          <w:sz w:val="26"/>
          <w:szCs w:val="26"/>
        </w:rPr>
        <w:t xml:space="preserve"> </w:t>
      </w:r>
      <w:r>
        <w:rPr>
          <w:rFonts w:ascii="Times New Roman" w:hAnsi="Times New Roman" w:cs="Times New Roman"/>
          <w:sz w:val="26"/>
          <w:szCs w:val="26"/>
        </w:rPr>
        <w:t>(</w:t>
      </w:r>
      <w:r>
        <w:rPr>
          <w:rFonts w:ascii="Times New Roman" w:eastAsia="TimesNewRomanPSMT" w:hAnsi="Times New Roman" w:cs="Times New Roman"/>
          <w:sz w:val="26"/>
          <w:szCs w:val="26"/>
        </w:rPr>
        <w:t>Gregory, 2005).</w:t>
      </w:r>
      <w:r w:rsidR="00455B36">
        <w:rPr>
          <w:rFonts w:ascii="Times New Roman" w:eastAsia="TimesNewRomanPSMT" w:hAnsi="Times New Roman" w:cs="Times New Roman"/>
          <w:sz w:val="26"/>
          <w:szCs w:val="26"/>
        </w:rPr>
        <w:t xml:space="preserve"> </w:t>
      </w:r>
      <w:r>
        <w:rPr>
          <w:rFonts w:ascii="Times New Roman" w:hAnsi="Times New Roman" w:cs="Times New Roman"/>
          <w:sz w:val="26"/>
          <w:szCs w:val="26"/>
        </w:rPr>
        <w:t>The low temperature (50- 60</w:t>
      </w:r>
      <w:r>
        <w:rPr>
          <w:rFonts w:ascii="Times New Roman" w:hAnsi="Times New Roman" w:cs="Times New Roman"/>
          <w:sz w:val="26"/>
          <w:szCs w:val="26"/>
          <w:vertAlign w:val="superscript"/>
        </w:rPr>
        <w:t>0</w:t>
      </w:r>
      <w:r>
        <w:rPr>
          <w:rFonts w:ascii="Times New Roman" w:hAnsi="Times New Roman" w:cs="Times New Roman"/>
          <w:sz w:val="26"/>
          <w:szCs w:val="26"/>
        </w:rPr>
        <w:t xml:space="preserve">c) was employed to reduce any possible effect of high temperature on the protein (and probably other nutrients) in the sample, such effect </w:t>
      </w:r>
      <w:r w:rsidR="00455B36">
        <w:rPr>
          <w:rFonts w:ascii="Times New Roman" w:hAnsi="Times New Roman" w:cs="Times New Roman"/>
          <w:sz w:val="26"/>
          <w:szCs w:val="26"/>
        </w:rPr>
        <w:t>includes</w:t>
      </w:r>
    </w:p>
    <w:p w:rsidR="00D5678F" w:rsidRDefault="00B17D7B">
      <w:pPr>
        <w:pStyle w:val="ListParagraph"/>
        <w:numPr>
          <w:ilvl w:val="0"/>
          <w:numId w:val="19"/>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Protein denaturation</w:t>
      </w:r>
    </w:p>
    <w:p w:rsidR="00D5678F" w:rsidRDefault="00B17D7B">
      <w:pPr>
        <w:pStyle w:val="ListParagraph"/>
        <w:numPr>
          <w:ilvl w:val="0"/>
          <w:numId w:val="19"/>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Loss of vitamins</w:t>
      </w:r>
    </w:p>
    <w:p w:rsidR="00D5678F" w:rsidRDefault="00B17D7B">
      <w:pPr>
        <w:pStyle w:val="ListParagraph"/>
        <w:numPr>
          <w:ilvl w:val="0"/>
          <w:numId w:val="19"/>
        </w:numPr>
        <w:spacing w:after="160" w:line="360" w:lineRule="auto"/>
        <w:jc w:val="both"/>
        <w:rPr>
          <w:rFonts w:ascii="Times New Roman" w:hAnsi="Times New Roman" w:cs="Times New Roman"/>
          <w:sz w:val="26"/>
          <w:szCs w:val="26"/>
        </w:rPr>
      </w:pPr>
      <w:r>
        <w:rPr>
          <w:rFonts w:ascii="Times New Roman" w:hAnsi="Times New Roman" w:cs="Times New Roman"/>
          <w:sz w:val="26"/>
          <w:szCs w:val="26"/>
        </w:rPr>
        <w:t>Decomposition of anions</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However, the oven dried material was ground in a mortar into a powdered form, often necessary to pass through a sieve of a particular mesh size and then stored at a temperature in dry-air-tight container specifically having a plastic cover.</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sz w:val="26"/>
          <w:szCs w:val="26"/>
        </w:rPr>
        <w:t xml:space="preserve">The following parameters were determined from the grounded sampled; Ash, </w:t>
      </w:r>
      <w:proofErr w:type="spellStart"/>
      <w:r>
        <w:rPr>
          <w:rFonts w:ascii="Times New Roman" w:hAnsi="Times New Roman" w:cs="Times New Roman"/>
          <w:sz w:val="26"/>
          <w:szCs w:val="26"/>
        </w:rPr>
        <w:t>Fibre</w:t>
      </w:r>
      <w:proofErr w:type="spellEnd"/>
      <w:r>
        <w:rPr>
          <w:rFonts w:ascii="Times New Roman" w:hAnsi="Times New Roman" w:cs="Times New Roman"/>
          <w:sz w:val="26"/>
          <w:szCs w:val="26"/>
        </w:rPr>
        <w:t>, Lipid, Protein, Etc.</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3.5.3 Ash and Organic Matter</w:t>
      </w:r>
    </w:p>
    <w:p w:rsidR="00D5678F" w:rsidRDefault="00B17D7B">
      <w:pPr>
        <w:spacing w:after="160" w:line="360" w:lineRule="auto"/>
        <w:jc w:val="both"/>
        <w:rPr>
          <w:rFonts w:ascii="Times New Roman" w:hAnsi="Times New Roman" w:cs="Times New Roman"/>
          <w:sz w:val="26"/>
          <w:szCs w:val="26"/>
        </w:rPr>
      </w:pPr>
      <w:r>
        <w:rPr>
          <w:rFonts w:ascii="Times New Roman" w:hAnsi="Times New Roman" w:cs="Times New Roman"/>
          <w:sz w:val="26"/>
          <w:szCs w:val="26"/>
        </w:rPr>
        <w:t>Crucible with lid was ignited in a muffle furnace at the temperature of 105</w:t>
      </w:r>
      <w:r>
        <w:rPr>
          <w:rFonts w:ascii="Times New Roman" w:hAnsi="Times New Roman" w:cs="Times New Roman"/>
          <w:sz w:val="26"/>
          <w:szCs w:val="26"/>
          <w:vertAlign w:val="superscript"/>
        </w:rPr>
        <w:t>0</w:t>
      </w:r>
      <w:r>
        <w:rPr>
          <w:rFonts w:ascii="Times New Roman" w:hAnsi="Times New Roman" w:cs="Times New Roman"/>
          <w:sz w:val="26"/>
          <w:szCs w:val="26"/>
        </w:rPr>
        <w:t>C for an hour. It was transferred to desiccators to cool and weighed (a). Few grams (1-5g) finely ground dry sample was put into the pre-weighed crucible. Then, the weight of the crucible and its content (sample) was taken (b). the crucible was charred and its content on a Bunsen flame in a fume cupboard, to drive off most of the smoke (until smoking ceases), then was transferred to a muffle furnace heated at (500- 600</w:t>
      </w:r>
      <w:r>
        <w:rPr>
          <w:rFonts w:ascii="Times New Roman" w:hAnsi="Times New Roman" w:cs="Times New Roman"/>
          <w:sz w:val="26"/>
          <w:szCs w:val="26"/>
          <w:vertAlign w:val="superscript"/>
        </w:rPr>
        <w:t>0</w:t>
      </w:r>
      <w:r>
        <w:rPr>
          <w:rFonts w:ascii="Times New Roman" w:hAnsi="Times New Roman" w:cs="Times New Roman"/>
          <w:sz w:val="26"/>
          <w:szCs w:val="26"/>
        </w:rPr>
        <w:t>c) to burn off all the organic matter; then was allowed at this temperature for 2 hours. The crucible was allowed to cooled, cover and place in a desiccators and weighed (c).</w:t>
      </w:r>
    </w:p>
    <w:p w:rsidR="00D5678F" w:rsidRDefault="00B17D7B">
      <w:pPr>
        <w:pStyle w:val="ListParagraph"/>
        <w:spacing w:line="360" w:lineRule="auto"/>
        <w:ind w:hanging="630"/>
        <w:jc w:val="both"/>
        <w:rPr>
          <w:rFonts w:ascii="Times New Roman" w:hAnsi="Times New Roman" w:cs="Times New Roman"/>
          <w:sz w:val="26"/>
          <w:szCs w:val="26"/>
        </w:rPr>
      </w:pPr>
      <w:r>
        <w:rPr>
          <w:rFonts w:ascii="Times New Roman" w:hAnsi="Times New Roman" w:cs="Times New Roman"/>
          <w:sz w:val="26"/>
          <w:szCs w:val="26"/>
        </w:rPr>
        <w:t>Calculation:</w:t>
      </w:r>
    </w:p>
    <w:p w:rsidR="00D5678F" w:rsidRDefault="00D5678F">
      <w:pPr>
        <w:pStyle w:val="ListParagraph"/>
        <w:spacing w:line="360" w:lineRule="auto"/>
        <w:jc w:val="both"/>
        <w:rPr>
          <w:rFonts w:ascii="Times New Roman" w:hAnsi="Times New Roman" w:cs="Times New Roman"/>
          <w:sz w:val="26"/>
          <w:szCs w:val="26"/>
        </w:rPr>
      </w:pPr>
    </w:p>
    <w:p w:rsidR="00D5678F" w:rsidRDefault="00B17D7B">
      <w:pPr>
        <w:pStyle w:val="ListParagraph"/>
        <w:spacing w:line="360" w:lineRule="auto"/>
        <w:ind w:hanging="630"/>
        <w:jc w:val="both"/>
        <w:rPr>
          <w:rFonts w:ascii="Times New Roman" w:hAnsi="Times New Roman" w:cs="Times New Roman"/>
          <w:sz w:val="26"/>
          <w:szCs w:val="26"/>
        </w:rPr>
      </w:pPr>
      <w:r>
        <w:rPr>
          <w:rFonts w:ascii="Times New Roman" w:hAnsi="Times New Roman" w:cs="Times New Roman"/>
          <w:sz w:val="26"/>
          <w:szCs w:val="26"/>
        </w:rPr>
        <w:t>Ash %</w:t>
      </w:r>
      <w:r>
        <w:rPr>
          <w:rFonts w:ascii="Times New Roman" w:hAnsi="Times New Roman" w:cs="Times New Roman"/>
          <w:sz w:val="26"/>
          <w:szCs w:val="26"/>
        </w:rPr>
        <w:tab/>
        <w:t>=</w:t>
      </w:r>
      <w:r>
        <w:rPr>
          <w:rFonts w:ascii="Times New Roman" w:hAnsi="Times New Roman" w:cs="Times New Roman"/>
          <w:sz w:val="26"/>
          <w:szCs w:val="26"/>
        </w:rPr>
        <w:tab/>
      </w:r>
      <w:r>
        <w:rPr>
          <w:rFonts w:ascii="Times New Roman" w:hAnsi="Times New Roman" w:cs="Times New Roman"/>
          <w:sz w:val="26"/>
          <w:szCs w:val="26"/>
          <w:u w:val="single"/>
        </w:rPr>
        <w:t xml:space="preserve">weight of ash </w:t>
      </w:r>
      <w:r>
        <w:rPr>
          <w:rFonts w:ascii="Times New Roman" w:hAnsi="Times New Roman" w:cs="Times New Roman"/>
          <w:sz w:val="26"/>
          <w:szCs w:val="26"/>
        </w:rPr>
        <w:tab/>
        <w:t>x</w:t>
      </w:r>
      <w:r>
        <w:rPr>
          <w:rFonts w:ascii="Times New Roman" w:hAnsi="Times New Roman" w:cs="Times New Roman"/>
          <w:sz w:val="26"/>
          <w:szCs w:val="26"/>
        </w:rPr>
        <w:tab/>
      </w:r>
      <w:r>
        <w:rPr>
          <w:rFonts w:ascii="Times New Roman" w:hAnsi="Times New Roman" w:cs="Times New Roman"/>
          <w:sz w:val="26"/>
          <w:szCs w:val="26"/>
          <w:u w:val="single"/>
        </w:rPr>
        <w:t>100</w:t>
      </w:r>
    </w:p>
    <w:p w:rsidR="00D5678F" w:rsidRDefault="00B17D7B">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Weight of sample</w:t>
      </w:r>
      <w:r>
        <w:rPr>
          <w:rFonts w:ascii="Times New Roman" w:hAnsi="Times New Roman" w:cs="Times New Roman"/>
          <w:sz w:val="26"/>
          <w:szCs w:val="26"/>
        </w:rPr>
        <w:tab/>
        <w:t xml:space="preserve">   1</w:t>
      </w:r>
    </w:p>
    <w:p w:rsidR="00D5678F" w:rsidRDefault="00B17D7B">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rsidR="00D5678F" w:rsidRDefault="00B17D7B">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u w:val="single"/>
        </w:rPr>
        <w:t>c-a</w:t>
      </w:r>
      <w:r>
        <w:rPr>
          <w:rFonts w:ascii="Times New Roman" w:hAnsi="Times New Roman" w:cs="Times New Roman"/>
          <w:sz w:val="26"/>
          <w:szCs w:val="26"/>
        </w:rPr>
        <w:tab/>
        <w:t>x</w:t>
      </w:r>
      <w:r>
        <w:rPr>
          <w:rFonts w:ascii="Times New Roman" w:hAnsi="Times New Roman" w:cs="Times New Roman"/>
          <w:sz w:val="26"/>
          <w:szCs w:val="26"/>
        </w:rPr>
        <w:tab/>
      </w:r>
      <w:r>
        <w:rPr>
          <w:rFonts w:ascii="Times New Roman" w:hAnsi="Times New Roman" w:cs="Times New Roman"/>
          <w:sz w:val="26"/>
          <w:szCs w:val="26"/>
          <w:u w:val="single"/>
        </w:rPr>
        <w:t>100</w:t>
      </w:r>
    </w:p>
    <w:p w:rsidR="00D5678F" w:rsidRDefault="00B17D7B">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t>b-a</w:t>
      </w:r>
      <w:r>
        <w:rPr>
          <w:rFonts w:ascii="Times New Roman" w:hAnsi="Times New Roman" w:cs="Times New Roman"/>
          <w:sz w:val="26"/>
          <w:szCs w:val="26"/>
        </w:rPr>
        <w:tab/>
      </w:r>
      <w:r>
        <w:rPr>
          <w:rFonts w:ascii="Times New Roman" w:hAnsi="Times New Roman" w:cs="Times New Roman"/>
          <w:sz w:val="26"/>
          <w:szCs w:val="26"/>
        </w:rPr>
        <w:tab/>
        <w:t xml:space="preserve">   1</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Where</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Pr>
          <w:rFonts w:ascii="Times New Roman" w:hAnsi="Times New Roman" w:cs="Times New Roman"/>
          <w:sz w:val="26"/>
          <w:szCs w:val="26"/>
        </w:rPr>
        <w:tab/>
        <w:t>=</w:t>
      </w:r>
      <w:r>
        <w:rPr>
          <w:rFonts w:ascii="Times New Roman" w:hAnsi="Times New Roman" w:cs="Times New Roman"/>
          <w:sz w:val="26"/>
          <w:szCs w:val="26"/>
        </w:rPr>
        <w:tab/>
        <w:t>weight of empty crucible</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b </w:t>
      </w:r>
      <w:r>
        <w:rPr>
          <w:rFonts w:ascii="Times New Roman" w:hAnsi="Times New Roman" w:cs="Times New Roman"/>
          <w:sz w:val="26"/>
          <w:szCs w:val="26"/>
        </w:rPr>
        <w:tab/>
        <w:t>=</w:t>
      </w:r>
      <w:r>
        <w:rPr>
          <w:rFonts w:ascii="Times New Roman" w:hAnsi="Times New Roman" w:cs="Times New Roman"/>
          <w:sz w:val="26"/>
          <w:szCs w:val="26"/>
        </w:rPr>
        <w:tab/>
        <w:t xml:space="preserve">weight of crucible + sample before </w:t>
      </w:r>
      <w:proofErr w:type="spellStart"/>
      <w:r>
        <w:rPr>
          <w:rFonts w:ascii="Times New Roman" w:hAnsi="Times New Roman" w:cs="Times New Roman"/>
          <w:sz w:val="26"/>
          <w:szCs w:val="26"/>
        </w:rPr>
        <w:t>ashing</w:t>
      </w:r>
      <w:proofErr w:type="spellEnd"/>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 </w:t>
      </w:r>
      <w:r>
        <w:rPr>
          <w:rFonts w:ascii="Times New Roman" w:hAnsi="Times New Roman" w:cs="Times New Roman"/>
          <w:sz w:val="26"/>
          <w:szCs w:val="26"/>
        </w:rPr>
        <w:tab/>
        <w:t xml:space="preserve">= </w:t>
      </w:r>
      <w:r>
        <w:rPr>
          <w:rFonts w:ascii="Times New Roman" w:hAnsi="Times New Roman" w:cs="Times New Roman"/>
          <w:sz w:val="26"/>
          <w:szCs w:val="26"/>
        </w:rPr>
        <w:tab/>
        <w:t>weight of crucible + ash</w:t>
      </w:r>
    </w:p>
    <w:p w:rsidR="00D5678F" w:rsidRDefault="00B17D7B">
      <w:pPr>
        <w:pStyle w:val="ListParagraph"/>
        <w:spacing w:line="360" w:lineRule="auto"/>
        <w:ind w:left="90"/>
        <w:jc w:val="both"/>
        <w:rPr>
          <w:rFonts w:ascii="Times New Roman" w:hAnsi="Times New Roman" w:cs="Times New Roman"/>
          <w:sz w:val="26"/>
          <w:szCs w:val="26"/>
        </w:rPr>
      </w:pPr>
      <w:r>
        <w:rPr>
          <w:rFonts w:ascii="Times New Roman" w:hAnsi="Times New Roman" w:cs="Times New Roman"/>
          <w:sz w:val="26"/>
          <w:szCs w:val="26"/>
        </w:rPr>
        <w:t>The portion of sample which burnt off is organic matters</w:t>
      </w:r>
    </w:p>
    <w:p w:rsidR="00D5678F" w:rsidRDefault="00D5678F">
      <w:pPr>
        <w:pStyle w:val="ListParagraph"/>
        <w:spacing w:line="360" w:lineRule="auto"/>
        <w:jc w:val="both"/>
        <w:rPr>
          <w:rFonts w:ascii="Times New Roman" w:hAnsi="Times New Roman" w:cs="Times New Roman"/>
          <w:sz w:val="26"/>
          <w:szCs w:val="26"/>
        </w:rPr>
      </w:pPr>
    </w:p>
    <w:p w:rsidR="00D5678F" w:rsidRDefault="00B17D7B">
      <w:pPr>
        <w:pStyle w:val="ListParagraph"/>
        <w:spacing w:line="360" w:lineRule="auto"/>
        <w:ind w:left="0"/>
        <w:jc w:val="both"/>
        <w:rPr>
          <w:rFonts w:ascii="Times New Roman" w:hAnsi="Times New Roman" w:cs="Times New Roman"/>
          <w:sz w:val="26"/>
          <w:szCs w:val="26"/>
        </w:rPr>
      </w:pPr>
      <w:r>
        <w:rPr>
          <w:rFonts w:ascii="Times New Roman" w:hAnsi="Times New Roman" w:cs="Times New Roman"/>
          <w:sz w:val="26"/>
          <w:szCs w:val="26"/>
        </w:rPr>
        <w:t>Organic matter (%) = 100 – (%) ash</w:t>
      </w:r>
    </w:p>
    <w:p w:rsidR="00D5678F" w:rsidRDefault="00D5678F">
      <w:pPr>
        <w:pStyle w:val="ListParagraph"/>
        <w:spacing w:line="360" w:lineRule="auto"/>
        <w:jc w:val="both"/>
        <w:rPr>
          <w:rFonts w:ascii="Times New Roman" w:hAnsi="Times New Roman" w:cs="Times New Roman"/>
          <w:sz w:val="26"/>
          <w:szCs w:val="26"/>
        </w:rPr>
      </w:pPr>
    </w:p>
    <w:p w:rsidR="00D5678F" w:rsidRDefault="00B17D7B">
      <w:pPr>
        <w:pStyle w:val="ListParagraph"/>
        <w:numPr>
          <w:ilvl w:val="2"/>
          <w:numId w:val="20"/>
        </w:numPr>
        <w:tabs>
          <w:tab w:val="left" w:pos="2520"/>
          <w:tab w:val="center" w:pos="4680"/>
        </w:tabs>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Estimation of Crude </w:t>
      </w:r>
      <w:proofErr w:type="spellStart"/>
      <w:r>
        <w:rPr>
          <w:rFonts w:ascii="Times New Roman" w:hAnsi="Times New Roman" w:cs="Times New Roman"/>
          <w:b/>
          <w:sz w:val="26"/>
          <w:szCs w:val="26"/>
        </w:rPr>
        <w:t>Fibre</w:t>
      </w:r>
      <w:proofErr w:type="spellEnd"/>
    </w:p>
    <w:p w:rsidR="00D5678F" w:rsidRDefault="00B17D7B">
      <w:pPr>
        <w:tabs>
          <w:tab w:val="left" w:pos="2520"/>
          <w:tab w:val="center" w:pos="4680"/>
        </w:tabs>
        <w:spacing w:line="360" w:lineRule="auto"/>
        <w:jc w:val="both"/>
        <w:rPr>
          <w:rFonts w:ascii="Times New Roman" w:hAnsi="Times New Roman" w:cs="Times New Roman"/>
          <w:sz w:val="26"/>
          <w:szCs w:val="26"/>
        </w:rPr>
      </w:pPr>
      <w:r>
        <w:rPr>
          <w:rFonts w:ascii="Times New Roman" w:hAnsi="Times New Roman" w:cs="Times New Roman"/>
          <w:sz w:val="26"/>
          <w:szCs w:val="26"/>
        </w:rPr>
        <w:t>2g of material with petroleum was defatted for 2hours. Then, was boiled under reflux for minute with 200ml of a solution containing 1.25g of H</w:t>
      </w:r>
      <w:r>
        <w:rPr>
          <w:rFonts w:ascii="Times New Roman" w:hAnsi="Times New Roman" w:cs="Times New Roman"/>
          <w:sz w:val="26"/>
          <w:szCs w:val="26"/>
          <w:vertAlign w:val="subscript"/>
        </w:rPr>
        <w:t>2</w:t>
      </w:r>
      <w:r>
        <w:rPr>
          <w:rFonts w:ascii="Times New Roman" w:hAnsi="Times New Roman" w:cs="Times New Roman"/>
          <w:sz w:val="26"/>
          <w:szCs w:val="26"/>
        </w:rPr>
        <w:t>SO</w:t>
      </w:r>
      <w:r>
        <w:rPr>
          <w:rFonts w:ascii="Times New Roman" w:hAnsi="Times New Roman" w:cs="Times New Roman"/>
          <w:sz w:val="26"/>
          <w:szCs w:val="26"/>
          <w:vertAlign w:val="subscript"/>
        </w:rPr>
        <w:t>4</w:t>
      </w:r>
      <w:r>
        <w:rPr>
          <w:rFonts w:ascii="Times New Roman" w:hAnsi="Times New Roman" w:cs="Times New Roman"/>
          <w:sz w:val="26"/>
          <w:szCs w:val="26"/>
        </w:rPr>
        <w:t xml:space="preserve"> per 100ml solution. The solution was filtered through cotton cloth on a fluted funnel. The sample was washed with boiling water until the washing was no longer acidic. The residue was transferred into a beaker and was boiled for another 30 minutes with 200ml of a solution containing 1.25g of </w:t>
      </w:r>
      <w:proofErr w:type="spellStart"/>
      <w:r>
        <w:rPr>
          <w:rFonts w:ascii="Times New Roman" w:hAnsi="Times New Roman" w:cs="Times New Roman"/>
          <w:sz w:val="26"/>
          <w:szCs w:val="26"/>
        </w:rPr>
        <w:t>NaOH</w:t>
      </w:r>
      <w:proofErr w:type="spellEnd"/>
      <w:r>
        <w:rPr>
          <w:rFonts w:ascii="Times New Roman" w:hAnsi="Times New Roman" w:cs="Times New Roman"/>
          <w:sz w:val="26"/>
          <w:szCs w:val="26"/>
        </w:rPr>
        <w:t xml:space="preserve"> per 100ml. then, the final residue was filtered and was washed with a boiling water several times until it was base (</w:t>
      </w:r>
      <w:proofErr w:type="spellStart"/>
      <w:r w:rsidR="00887EB7">
        <w:rPr>
          <w:rFonts w:ascii="Times New Roman" w:hAnsi="Times New Roman" w:cs="Times New Roman"/>
          <w:sz w:val="26"/>
          <w:szCs w:val="26"/>
        </w:rPr>
        <w:t>NaOH</w:t>
      </w:r>
      <w:proofErr w:type="spellEnd"/>
      <w:r w:rsidR="00887EB7">
        <w:rPr>
          <w:rFonts w:ascii="Times New Roman" w:hAnsi="Times New Roman" w:cs="Times New Roman"/>
          <w:sz w:val="26"/>
          <w:szCs w:val="26"/>
        </w:rPr>
        <w:t>) free</w:t>
      </w:r>
      <w:r>
        <w:rPr>
          <w:rFonts w:ascii="Times New Roman" w:hAnsi="Times New Roman" w:cs="Times New Roman"/>
          <w:sz w:val="26"/>
          <w:szCs w:val="26"/>
        </w:rPr>
        <w:t>.  The residue was finally washed twice with ethanol and qualitatively transferred into a pre-weight crucible, oven dried at 150</w:t>
      </w:r>
      <w:r>
        <w:rPr>
          <w:rFonts w:ascii="Times New Roman" w:hAnsi="Times New Roman" w:cs="Times New Roman"/>
          <w:sz w:val="26"/>
          <w:szCs w:val="26"/>
          <w:vertAlign w:val="superscript"/>
        </w:rPr>
        <w:t>0</w:t>
      </w:r>
      <w:r>
        <w:rPr>
          <w:rFonts w:ascii="Times New Roman" w:hAnsi="Times New Roman" w:cs="Times New Roman"/>
          <w:sz w:val="26"/>
          <w:szCs w:val="26"/>
        </w:rPr>
        <w:t>C (Io) and was incinerated in a furnace at 550</w:t>
      </w:r>
      <w:r>
        <w:rPr>
          <w:rFonts w:ascii="Times New Roman" w:hAnsi="Times New Roman" w:cs="Times New Roman"/>
          <w:sz w:val="26"/>
          <w:szCs w:val="26"/>
          <w:vertAlign w:val="superscript"/>
        </w:rPr>
        <w:t>0</w:t>
      </w:r>
      <w:r>
        <w:rPr>
          <w:rFonts w:ascii="Times New Roman" w:hAnsi="Times New Roman" w:cs="Times New Roman"/>
          <w:sz w:val="26"/>
          <w:szCs w:val="26"/>
        </w:rPr>
        <w:t xml:space="preserve">C, allowed to stand at this temperature for 2 hours and was then cooled in a desiccators and weigh la (loss in weight).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Calculation:</w:t>
      </w:r>
    </w:p>
    <w:p w:rsidR="00D5678F" w:rsidRDefault="00B17D7B">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u w:val="single"/>
        </w:rPr>
        <w:t>Ia</w:t>
      </w:r>
      <w:proofErr w:type="spellEnd"/>
      <w:r>
        <w:rPr>
          <w:rFonts w:ascii="Times New Roman" w:hAnsi="Times New Roman" w:cs="Times New Roman"/>
          <w:sz w:val="26"/>
          <w:szCs w:val="26"/>
          <w:u w:val="single"/>
        </w:rPr>
        <w:t xml:space="preserve">- Io      </w:t>
      </w:r>
      <w:r>
        <w:rPr>
          <w:rFonts w:ascii="Times New Roman" w:hAnsi="Times New Roman" w:cs="Times New Roman"/>
          <w:sz w:val="26"/>
          <w:szCs w:val="26"/>
        </w:rPr>
        <w:t xml:space="preserve">     ×           100</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Weight of original sample taken</w:t>
      </w:r>
    </w:p>
    <w:p w:rsidR="00D5678F" w:rsidRDefault="00D5678F">
      <w:pPr>
        <w:spacing w:line="360" w:lineRule="auto"/>
        <w:jc w:val="both"/>
        <w:rPr>
          <w:rFonts w:ascii="Times New Roman" w:hAnsi="Times New Roman" w:cs="Times New Roman"/>
          <w:sz w:val="26"/>
          <w:szCs w:val="26"/>
        </w:rPr>
      </w:pPr>
    </w:p>
    <w:p w:rsidR="00D5678F" w:rsidRDefault="00B17D7B">
      <w:pPr>
        <w:spacing w:line="360" w:lineRule="auto"/>
        <w:jc w:val="both"/>
        <w:rPr>
          <w:rFonts w:ascii="Times New Roman" w:hAnsi="Times New Roman" w:cs="Times New Roman"/>
          <w:i/>
          <w:sz w:val="26"/>
          <w:szCs w:val="26"/>
        </w:rPr>
      </w:pPr>
      <w:r>
        <w:rPr>
          <w:rFonts w:ascii="Times New Roman" w:hAnsi="Times New Roman" w:cs="Times New Roman"/>
          <w:i/>
          <w:sz w:val="26"/>
          <w:szCs w:val="26"/>
        </w:rPr>
        <w:t>Where;</w:t>
      </w:r>
    </w:p>
    <w:p w:rsidR="00D5678F" w:rsidRDefault="00B17D7B">
      <w:pPr>
        <w:spacing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t>Ia</w:t>
      </w:r>
      <w:proofErr w:type="spellEnd"/>
      <w:r>
        <w:rPr>
          <w:rFonts w:ascii="Times New Roman" w:hAnsi="Times New Roman" w:cs="Times New Roman"/>
          <w:sz w:val="26"/>
          <w:szCs w:val="26"/>
        </w:rPr>
        <w:tab/>
      </w:r>
      <w:r>
        <w:rPr>
          <w:rFonts w:ascii="Times New Roman" w:hAnsi="Times New Roman" w:cs="Times New Roman"/>
          <w:sz w:val="26"/>
          <w:szCs w:val="26"/>
        </w:rPr>
        <w:tab/>
        <w:t xml:space="preserve"> </w:t>
      </w:r>
      <w:r w:rsidR="00887EB7">
        <w:rPr>
          <w:rFonts w:ascii="Times New Roman" w:hAnsi="Times New Roman" w:cs="Times New Roman"/>
          <w:sz w:val="26"/>
          <w:szCs w:val="26"/>
        </w:rPr>
        <w:t xml:space="preserve">= </w:t>
      </w:r>
      <w:r w:rsidR="00887EB7">
        <w:rPr>
          <w:rFonts w:ascii="Times New Roman" w:hAnsi="Times New Roman" w:cs="Times New Roman"/>
          <w:sz w:val="26"/>
          <w:szCs w:val="26"/>
        </w:rPr>
        <w:tab/>
      </w:r>
      <w:r>
        <w:rPr>
          <w:rFonts w:ascii="Times New Roman" w:hAnsi="Times New Roman" w:cs="Times New Roman"/>
          <w:sz w:val="26"/>
          <w:szCs w:val="26"/>
        </w:rPr>
        <w:t xml:space="preserve">weight of empty crucible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Io</w:t>
      </w:r>
      <w:r>
        <w:rPr>
          <w:rFonts w:ascii="Times New Roman" w:hAnsi="Times New Roman" w:cs="Times New Roman"/>
          <w:sz w:val="26"/>
          <w:szCs w:val="26"/>
        </w:rPr>
        <w:tab/>
      </w:r>
      <w:r>
        <w:rPr>
          <w:rFonts w:ascii="Times New Roman" w:hAnsi="Times New Roman" w:cs="Times New Roman"/>
          <w:sz w:val="26"/>
          <w:szCs w:val="26"/>
        </w:rPr>
        <w:tab/>
        <w:t xml:space="preserve"> </w:t>
      </w:r>
      <w:r w:rsidR="00887EB7">
        <w:rPr>
          <w:rFonts w:ascii="Times New Roman" w:hAnsi="Times New Roman" w:cs="Times New Roman"/>
          <w:sz w:val="26"/>
          <w:szCs w:val="26"/>
        </w:rPr>
        <w:t xml:space="preserve">= </w:t>
      </w:r>
      <w:r w:rsidR="00887EB7">
        <w:rPr>
          <w:rFonts w:ascii="Times New Roman" w:hAnsi="Times New Roman" w:cs="Times New Roman"/>
          <w:sz w:val="26"/>
          <w:szCs w:val="26"/>
        </w:rPr>
        <w:tab/>
      </w:r>
      <w:r>
        <w:rPr>
          <w:rFonts w:ascii="Times New Roman" w:hAnsi="Times New Roman" w:cs="Times New Roman"/>
          <w:sz w:val="26"/>
          <w:szCs w:val="26"/>
        </w:rPr>
        <w:t xml:space="preserve">weight of crucible and its content after incineration (ash </w:t>
      </w:r>
      <w:proofErr w:type="spellStart"/>
      <w:r>
        <w:rPr>
          <w:rFonts w:ascii="Times New Roman" w:hAnsi="Times New Roman" w:cs="Times New Roman"/>
          <w:sz w:val="26"/>
          <w:szCs w:val="26"/>
        </w:rPr>
        <w:t>fibre</w:t>
      </w:r>
      <w:proofErr w:type="spellEnd"/>
      <w:r>
        <w:rPr>
          <w:rFonts w:ascii="Times New Roman" w:hAnsi="Times New Roman" w:cs="Times New Roman"/>
          <w:sz w:val="26"/>
          <w:szCs w:val="26"/>
        </w:rPr>
        <w:t xml:space="preserve">) </w:t>
      </w:r>
    </w:p>
    <w:p w:rsidR="00D5678F" w:rsidRDefault="00D5678F">
      <w:pPr>
        <w:pStyle w:val="ListParagraph"/>
        <w:spacing w:line="360" w:lineRule="auto"/>
        <w:ind w:left="1080"/>
        <w:jc w:val="both"/>
        <w:rPr>
          <w:rFonts w:ascii="Times New Roman" w:hAnsi="Times New Roman" w:cs="Times New Roman"/>
          <w:sz w:val="26"/>
          <w:szCs w:val="26"/>
        </w:rPr>
      </w:pPr>
    </w:p>
    <w:p w:rsidR="00D5678F" w:rsidRDefault="00B17D7B">
      <w:pPr>
        <w:pStyle w:val="ListParagraph"/>
        <w:numPr>
          <w:ilvl w:val="2"/>
          <w:numId w:val="20"/>
        </w:numPr>
        <w:spacing w:line="360" w:lineRule="auto"/>
        <w:jc w:val="both"/>
        <w:rPr>
          <w:rFonts w:ascii="Times New Roman" w:hAnsi="Times New Roman" w:cs="Times New Roman"/>
          <w:b/>
          <w:caps/>
          <w:sz w:val="26"/>
          <w:szCs w:val="26"/>
        </w:rPr>
      </w:pPr>
      <w:r>
        <w:rPr>
          <w:rFonts w:ascii="Times New Roman" w:hAnsi="Times New Roman" w:cs="Times New Roman"/>
          <w:b/>
          <w:sz w:val="26"/>
          <w:szCs w:val="26"/>
        </w:rPr>
        <w:t>Determination of Crude Fat</w:t>
      </w:r>
    </w:p>
    <w:p w:rsidR="00D5678F" w:rsidRDefault="00B17D7B">
      <w:pPr>
        <w:spacing w:after="160" w:line="360" w:lineRule="auto"/>
        <w:jc w:val="both"/>
        <w:rPr>
          <w:rFonts w:ascii="Times New Roman" w:hAnsi="Times New Roman" w:cs="Times New Roman"/>
          <w:caps/>
          <w:sz w:val="26"/>
          <w:szCs w:val="26"/>
        </w:rPr>
      </w:pPr>
      <w:r>
        <w:rPr>
          <w:rFonts w:ascii="Times New Roman" w:hAnsi="Times New Roman" w:cs="Times New Roman"/>
          <w:sz w:val="26"/>
          <w:szCs w:val="26"/>
        </w:rPr>
        <w:t xml:space="preserve"> 2.0g of the sample was weighed into an extractor thimble, which was already been washed dried in an oven and was then plug lightly with cotton wool. </w:t>
      </w:r>
      <w:r>
        <w:rPr>
          <w:rFonts w:ascii="Times New Roman" w:hAnsi="Times New Roman" w:cs="Times New Roman"/>
          <w:caps/>
          <w:sz w:val="26"/>
          <w:szCs w:val="26"/>
        </w:rPr>
        <w:t>150</w:t>
      </w:r>
      <w:r>
        <w:rPr>
          <w:rFonts w:ascii="Times New Roman" w:hAnsi="Times New Roman" w:cs="Times New Roman"/>
          <w:sz w:val="26"/>
          <w:szCs w:val="26"/>
        </w:rPr>
        <w:t xml:space="preserve">ml of petroleum ether (Boiling point 60 - 80 </w:t>
      </w:r>
      <w:r>
        <w:rPr>
          <w:rFonts w:ascii="Times New Roman" w:hAnsi="Times New Roman" w:cs="Times New Roman"/>
          <w:sz w:val="26"/>
          <w:szCs w:val="26"/>
          <w:vertAlign w:val="superscript"/>
        </w:rPr>
        <w:t>0</w:t>
      </w:r>
      <w:r>
        <w:rPr>
          <w:rFonts w:ascii="Times New Roman" w:hAnsi="Times New Roman" w:cs="Times New Roman"/>
          <w:sz w:val="26"/>
          <w:szCs w:val="26"/>
        </w:rPr>
        <w:t xml:space="preserve">c) was poured into 250ml capacity round bottom flask. The </w:t>
      </w:r>
      <w:proofErr w:type="spellStart"/>
      <w:r>
        <w:rPr>
          <w:rFonts w:ascii="Times New Roman" w:hAnsi="Times New Roman" w:cs="Times New Roman"/>
          <w:sz w:val="26"/>
          <w:szCs w:val="26"/>
        </w:rPr>
        <w:t>soxhlet</w:t>
      </w:r>
      <w:proofErr w:type="spellEnd"/>
      <w:r>
        <w:rPr>
          <w:rFonts w:ascii="Times New Roman" w:hAnsi="Times New Roman" w:cs="Times New Roman"/>
          <w:sz w:val="26"/>
          <w:szCs w:val="26"/>
        </w:rPr>
        <w:t xml:space="preserve"> extractor was fitted into round bottom flask which was seated on a heating mantle. Then the </w:t>
      </w:r>
      <w:proofErr w:type="spellStart"/>
      <w:r>
        <w:rPr>
          <w:rFonts w:ascii="Times New Roman" w:hAnsi="Times New Roman" w:cs="Times New Roman"/>
          <w:sz w:val="26"/>
          <w:szCs w:val="26"/>
        </w:rPr>
        <w:t>soxhlet</w:t>
      </w:r>
      <w:proofErr w:type="spellEnd"/>
      <w:r>
        <w:rPr>
          <w:rFonts w:ascii="Times New Roman" w:hAnsi="Times New Roman" w:cs="Times New Roman"/>
          <w:sz w:val="26"/>
          <w:szCs w:val="26"/>
        </w:rPr>
        <w:t xml:space="preserve"> apparatus was assembled and allowed to reflux for 4 hours. The extract was poured into a dried pre- weighted beaker (W</w:t>
      </w:r>
      <w:r>
        <w:rPr>
          <w:rFonts w:ascii="Times New Roman" w:hAnsi="Times New Roman" w:cs="Times New Roman"/>
          <w:sz w:val="26"/>
          <w:szCs w:val="26"/>
          <w:vertAlign w:val="subscript"/>
        </w:rPr>
        <w:t>1</w:t>
      </w:r>
      <w:r>
        <w:rPr>
          <w:rFonts w:ascii="Times New Roman" w:hAnsi="Times New Roman" w:cs="Times New Roman"/>
          <w:sz w:val="26"/>
          <w:szCs w:val="26"/>
        </w:rPr>
        <w:t>) and the thimble was rinsed with a little quantity of the ether back to the beaker and the beaker was heated on a steam bath to dried off the excess solvent and was cooled in desiccators and weigh(W</w:t>
      </w:r>
      <w:r>
        <w:rPr>
          <w:rFonts w:ascii="Times New Roman" w:hAnsi="Times New Roman" w:cs="Times New Roman"/>
          <w:sz w:val="26"/>
          <w:szCs w:val="26"/>
          <w:vertAlign w:val="subscript"/>
        </w:rPr>
        <w:t>2</w:t>
      </w:r>
      <w:r>
        <w:rPr>
          <w:rFonts w:ascii="Times New Roman" w:hAnsi="Times New Roman" w:cs="Times New Roman"/>
          <w:sz w:val="26"/>
          <w:szCs w:val="26"/>
        </w:rPr>
        <w:t xml:space="preserve">).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Calculation:</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u w:val="single"/>
        </w:rPr>
        <w:t xml:space="preserve">Weight gain in flask  </w:t>
      </w:r>
      <w:r>
        <w:rPr>
          <w:rFonts w:ascii="Times New Roman" w:hAnsi="Times New Roman" w:cs="Times New Roman"/>
          <w:sz w:val="26"/>
          <w:szCs w:val="26"/>
        </w:rPr>
        <w:t xml:space="preserve">  ×   </w:t>
      </w:r>
      <w:r>
        <w:rPr>
          <w:rFonts w:ascii="Times New Roman" w:hAnsi="Times New Roman" w:cs="Times New Roman"/>
          <w:sz w:val="26"/>
          <w:szCs w:val="26"/>
          <w:u w:val="single"/>
        </w:rPr>
        <w:t>100</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Weight of sample               1</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u w:val="single"/>
        </w:rPr>
        <w:t>W</w:t>
      </w:r>
      <w:r>
        <w:rPr>
          <w:rFonts w:ascii="Times New Roman" w:hAnsi="Times New Roman" w:cs="Times New Roman"/>
          <w:sz w:val="26"/>
          <w:szCs w:val="26"/>
          <w:u w:val="single"/>
          <w:vertAlign w:val="subscript"/>
        </w:rPr>
        <w:t>2</w:t>
      </w:r>
      <w:r>
        <w:rPr>
          <w:rFonts w:ascii="Times New Roman" w:hAnsi="Times New Roman" w:cs="Times New Roman"/>
          <w:sz w:val="26"/>
          <w:szCs w:val="26"/>
          <w:u w:val="single"/>
        </w:rPr>
        <w:t xml:space="preserve"> - W</w:t>
      </w:r>
      <w:r>
        <w:rPr>
          <w:rFonts w:ascii="Times New Roman" w:hAnsi="Times New Roman" w:cs="Times New Roman"/>
          <w:sz w:val="26"/>
          <w:szCs w:val="26"/>
          <w:u w:val="single"/>
          <w:vertAlign w:val="subscript"/>
        </w:rPr>
        <w:t>1</w:t>
      </w:r>
      <w:r>
        <w:rPr>
          <w:rFonts w:ascii="Times New Roman" w:hAnsi="Times New Roman" w:cs="Times New Roman"/>
          <w:sz w:val="26"/>
          <w:szCs w:val="26"/>
        </w:rPr>
        <w:t xml:space="preserve">       ×               </w:t>
      </w:r>
      <w:r>
        <w:rPr>
          <w:rFonts w:ascii="Times New Roman" w:hAnsi="Times New Roman" w:cs="Times New Roman"/>
          <w:sz w:val="26"/>
          <w:szCs w:val="26"/>
          <w:u w:val="single"/>
        </w:rPr>
        <w:t>100</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Weight of sample          1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Where: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W</w:t>
      </w:r>
      <w:r>
        <w:rPr>
          <w:rFonts w:ascii="Times New Roman" w:hAnsi="Times New Roman" w:cs="Times New Roman"/>
          <w:sz w:val="26"/>
          <w:szCs w:val="26"/>
          <w:vertAlign w:val="subscript"/>
        </w:rPr>
        <w:t>2</w:t>
      </w:r>
      <w:r>
        <w:rPr>
          <w:rFonts w:ascii="Times New Roman" w:hAnsi="Times New Roman" w:cs="Times New Roman"/>
          <w:sz w:val="26"/>
          <w:szCs w:val="26"/>
          <w:vertAlign w:val="subscript"/>
        </w:rPr>
        <w:tab/>
      </w:r>
      <w:r>
        <w:rPr>
          <w:rFonts w:ascii="Times New Roman" w:hAnsi="Times New Roman" w:cs="Times New Roman"/>
          <w:sz w:val="26"/>
          <w:szCs w:val="26"/>
        </w:rPr>
        <w:t xml:space="preserve"> </w:t>
      </w:r>
      <w:r w:rsidR="00887EB7">
        <w:rPr>
          <w:rFonts w:ascii="Times New Roman" w:hAnsi="Times New Roman" w:cs="Times New Roman"/>
          <w:sz w:val="26"/>
          <w:szCs w:val="26"/>
        </w:rPr>
        <w:t xml:space="preserve">= </w:t>
      </w:r>
      <w:r w:rsidR="00887EB7">
        <w:rPr>
          <w:rFonts w:ascii="Times New Roman" w:hAnsi="Times New Roman" w:cs="Times New Roman"/>
          <w:sz w:val="26"/>
          <w:szCs w:val="26"/>
        </w:rPr>
        <w:tab/>
      </w:r>
      <w:r>
        <w:rPr>
          <w:rFonts w:ascii="Times New Roman" w:hAnsi="Times New Roman" w:cs="Times New Roman"/>
          <w:sz w:val="26"/>
          <w:szCs w:val="26"/>
        </w:rPr>
        <w:t>weight of beaker + fat</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W</w:t>
      </w:r>
      <w:r>
        <w:rPr>
          <w:rFonts w:ascii="Times New Roman" w:hAnsi="Times New Roman" w:cs="Times New Roman"/>
          <w:sz w:val="26"/>
          <w:szCs w:val="26"/>
          <w:vertAlign w:val="subscript"/>
        </w:rPr>
        <w:t>1</w:t>
      </w:r>
      <w:r>
        <w:rPr>
          <w:rFonts w:ascii="Times New Roman" w:hAnsi="Times New Roman" w:cs="Times New Roman"/>
          <w:sz w:val="26"/>
          <w:szCs w:val="26"/>
          <w:vertAlign w:val="subscript"/>
        </w:rPr>
        <w:tab/>
      </w:r>
      <w:r>
        <w:rPr>
          <w:rFonts w:ascii="Times New Roman" w:hAnsi="Times New Roman" w:cs="Times New Roman"/>
          <w:sz w:val="26"/>
          <w:szCs w:val="26"/>
        </w:rPr>
        <w:t xml:space="preserve"> </w:t>
      </w:r>
      <w:r w:rsidR="00887EB7">
        <w:rPr>
          <w:rFonts w:ascii="Times New Roman" w:hAnsi="Times New Roman" w:cs="Times New Roman"/>
          <w:sz w:val="26"/>
          <w:szCs w:val="26"/>
        </w:rPr>
        <w:t xml:space="preserve">= </w:t>
      </w:r>
      <w:r w:rsidR="00887EB7">
        <w:rPr>
          <w:rFonts w:ascii="Times New Roman" w:hAnsi="Times New Roman" w:cs="Times New Roman"/>
          <w:sz w:val="26"/>
          <w:szCs w:val="26"/>
        </w:rPr>
        <w:tab/>
      </w:r>
      <w:r>
        <w:rPr>
          <w:rFonts w:ascii="Times New Roman" w:hAnsi="Times New Roman" w:cs="Times New Roman"/>
          <w:sz w:val="26"/>
          <w:szCs w:val="26"/>
        </w:rPr>
        <w:t xml:space="preserve">weight of empty beaker only </w:t>
      </w:r>
    </w:p>
    <w:p w:rsidR="00D5678F" w:rsidRDefault="00D5678F">
      <w:pPr>
        <w:pStyle w:val="ListParagraph"/>
        <w:spacing w:line="360" w:lineRule="auto"/>
        <w:ind w:left="1440"/>
        <w:jc w:val="both"/>
        <w:rPr>
          <w:rFonts w:ascii="Times New Roman" w:hAnsi="Times New Roman" w:cs="Times New Roman"/>
          <w:sz w:val="26"/>
          <w:szCs w:val="26"/>
        </w:rPr>
      </w:pPr>
    </w:p>
    <w:p w:rsidR="00D5678F" w:rsidRDefault="00D5678F">
      <w:pPr>
        <w:pStyle w:val="ListParagraph"/>
        <w:spacing w:line="360" w:lineRule="auto"/>
        <w:ind w:left="1440"/>
        <w:jc w:val="both"/>
        <w:rPr>
          <w:rFonts w:ascii="Times New Roman" w:hAnsi="Times New Roman" w:cs="Times New Roman"/>
          <w:sz w:val="26"/>
          <w:szCs w:val="26"/>
        </w:rPr>
      </w:pPr>
    </w:p>
    <w:p w:rsidR="00D5678F" w:rsidRDefault="00D5678F">
      <w:pPr>
        <w:pStyle w:val="ListParagraph"/>
        <w:spacing w:line="360" w:lineRule="auto"/>
        <w:ind w:left="1440"/>
        <w:jc w:val="both"/>
        <w:rPr>
          <w:rFonts w:ascii="Times New Roman" w:hAnsi="Times New Roman" w:cs="Times New Roman"/>
          <w:sz w:val="26"/>
          <w:szCs w:val="26"/>
        </w:rPr>
      </w:pPr>
    </w:p>
    <w:p w:rsidR="00D5678F" w:rsidRDefault="00D5678F">
      <w:pPr>
        <w:pStyle w:val="ListParagraph"/>
        <w:spacing w:line="360" w:lineRule="auto"/>
        <w:ind w:left="1440"/>
        <w:jc w:val="both"/>
        <w:rPr>
          <w:rFonts w:ascii="Times New Roman" w:hAnsi="Times New Roman" w:cs="Times New Roman"/>
          <w:sz w:val="26"/>
          <w:szCs w:val="26"/>
        </w:rPr>
      </w:pPr>
    </w:p>
    <w:p w:rsidR="00887EB7" w:rsidRDefault="00887EB7">
      <w:pPr>
        <w:pStyle w:val="ListParagraph"/>
        <w:spacing w:line="360" w:lineRule="auto"/>
        <w:ind w:left="1440"/>
        <w:jc w:val="both"/>
        <w:rPr>
          <w:rFonts w:ascii="Times New Roman" w:hAnsi="Times New Roman" w:cs="Times New Roman"/>
          <w:sz w:val="26"/>
          <w:szCs w:val="26"/>
        </w:rPr>
      </w:pPr>
    </w:p>
    <w:p w:rsidR="00887EB7" w:rsidRDefault="00887EB7">
      <w:pPr>
        <w:pStyle w:val="ListParagraph"/>
        <w:spacing w:line="360" w:lineRule="auto"/>
        <w:ind w:left="1440"/>
        <w:jc w:val="both"/>
        <w:rPr>
          <w:rFonts w:ascii="Times New Roman" w:hAnsi="Times New Roman" w:cs="Times New Roman"/>
          <w:sz w:val="26"/>
          <w:szCs w:val="26"/>
        </w:rPr>
      </w:pPr>
    </w:p>
    <w:p w:rsidR="00D5678F" w:rsidRDefault="00B17D7B">
      <w:pPr>
        <w:spacing w:line="360" w:lineRule="auto"/>
        <w:jc w:val="both"/>
        <w:rPr>
          <w:rFonts w:ascii="Times New Roman" w:hAnsi="Times New Roman" w:cs="Times New Roman"/>
          <w:b/>
          <w:caps/>
          <w:sz w:val="26"/>
          <w:szCs w:val="26"/>
        </w:rPr>
      </w:pPr>
      <w:r>
        <w:rPr>
          <w:rFonts w:ascii="Times New Roman" w:hAnsi="Times New Roman" w:cs="Times New Roman"/>
          <w:b/>
          <w:sz w:val="26"/>
          <w:szCs w:val="26"/>
        </w:rPr>
        <w:lastRenderedPageBreak/>
        <w:t xml:space="preserve">3.5.6 Crude Protein Determination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crude protein of the sample was determined using </w:t>
      </w:r>
      <w:proofErr w:type="spellStart"/>
      <w:r>
        <w:rPr>
          <w:rFonts w:ascii="Times New Roman" w:hAnsi="Times New Roman" w:cs="Times New Roman"/>
          <w:sz w:val="26"/>
          <w:szCs w:val="26"/>
        </w:rPr>
        <w:t>kjeldahl</w:t>
      </w:r>
      <w:proofErr w:type="spellEnd"/>
      <w:r>
        <w:rPr>
          <w:rFonts w:ascii="Times New Roman" w:hAnsi="Times New Roman" w:cs="Times New Roman"/>
          <w:sz w:val="26"/>
          <w:szCs w:val="26"/>
        </w:rPr>
        <w:t xml:space="preserve"> method;</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1g of the sample was accurately weighed into a standard 250ml </w:t>
      </w:r>
      <w:proofErr w:type="spellStart"/>
      <w:r>
        <w:rPr>
          <w:rFonts w:ascii="Times New Roman" w:hAnsi="Times New Roman" w:cs="Times New Roman"/>
          <w:sz w:val="26"/>
          <w:szCs w:val="26"/>
        </w:rPr>
        <w:t>kjeldahl</w:t>
      </w:r>
      <w:proofErr w:type="spellEnd"/>
      <w:r>
        <w:rPr>
          <w:rFonts w:ascii="Times New Roman" w:hAnsi="Times New Roman" w:cs="Times New Roman"/>
          <w:sz w:val="26"/>
          <w:szCs w:val="26"/>
        </w:rPr>
        <w:t xml:space="preserve"> flask containing 1.5g CuSo</w:t>
      </w:r>
      <w:r>
        <w:rPr>
          <w:rFonts w:ascii="Times New Roman" w:hAnsi="Times New Roman" w:cs="Times New Roman"/>
          <w:sz w:val="26"/>
          <w:szCs w:val="26"/>
          <w:vertAlign w:val="subscript"/>
        </w:rPr>
        <w:t>4</w:t>
      </w:r>
      <w:r>
        <w:rPr>
          <w:rFonts w:ascii="Times New Roman" w:hAnsi="Times New Roman" w:cs="Times New Roman"/>
          <w:sz w:val="26"/>
          <w:szCs w:val="26"/>
        </w:rPr>
        <w:t xml:space="preserve"> and 1.5g Na</w:t>
      </w:r>
      <w:r>
        <w:rPr>
          <w:rFonts w:ascii="Times New Roman" w:hAnsi="Times New Roman" w:cs="Times New Roman"/>
          <w:sz w:val="26"/>
          <w:szCs w:val="26"/>
          <w:vertAlign w:val="subscript"/>
        </w:rPr>
        <w:t>2</w:t>
      </w:r>
      <w:r>
        <w:rPr>
          <w:rFonts w:ascii="Times New Roman" w:hAnsi="Times New Roman" w:cs="Times New Roman"/>
          <w:sz w:val="26"/>
          <w:szCs w:val="26"/>
        </w:rPr>
        <w:t>S0</w:t>
      </w:r>
      <w:r>
        <w:rPr>
          <w:rFonts w:ascii="Times New Roman" w:hAnsi="Times New Roman" w:cs="Times New Roman"/>
          <w:sz w:val="26"/>
          <w:szCs w:val="26"/>
          <w:vertAlign w:val="subscript"/>
        </w:rPr>
        <w:t>4</w:t>
      </w:r>
      <w:r>
        <w:rPr>
          <w:rFonts w:ascii="Times New Roman" w:hAnsi="Times New Roman" w:cs="Times New Roman"/>
          <w:sz w:val="26"/>
          <w:szCs w:val="26"/>
        </w:rPr>
        <w:t xml:space="preserve"> as catalyst and 5ml concentrated H</w:t>
      </w:r>
      <w:r>
        <w:rPr>
          <w:rFonts w:ascii="Times New Roman" w:hAnsi="Times New Roman" w:cs="Times New Roman"/>
          <w:sz w:val="26"/>
          <w:szCs w:val="26"/>
          <w:vertAlign w:val="subscript"/>
        </w:rPr>
        <w:t>2</w:t>
      </w:r>
      <w:r>
        <w:rPr>
          <w:rFonts w:ascii="Times New Roman" w:hAnsi="Times New Roman" w:cs="Times New Roman"/>
          <w:sz w:val="26"/>
          <w:szCs w:val="26"/>
        </w:rPr>
        <w:t>S0</w:t>
      </w:r>
      <w:r>
        <w:rPr>
          <w:rFonts w:ascii="Times New Roman" w:hAnsi="Times New Roman" w:cs="Times New Roman"/>
          <w:sz w:val="26"/>
          <w:szCs w:val="26"/>
          <w:vertAlign w:val="subscript"/>
        </w:rPr>
        <w:t>4</w:t>
      </w:r>
      <w:r>
        <w:rPr>
          <w:rFonts w:ascii="Times New Roman" w:hAnsi="Times New Roman" w:cs="Times New Roman"/>
          <w:sz w:val="26"/>
          <w:szCs w:val="26"/>
        </w:rPr>
        <w:t xml:space="preserve">. The </w:t>
      </w:r>
      <w:proofErr w:type="spellStart"/>
      <w:r>
        <w:rPr>
          <w:rFonts w:ascii="Times New Roman" w:hAnsi="Times New Roman" w:cs="Times New Roman"/>
          <w:sz w:val="26"/>
          <w:szCs w:val="26"/>
        </w:rPr>
        <w:t>kjeldahl</w:t>
      </w:r>
      <w:proofErr w:type="spellEnd"/>
      <w:r>
        <w:rPr>
          <w:rFonts w:ascii="Times New Roman" w:hAnsi="Times New Roman" w:cs="Times New Roman"/>
          <w:sz w:val="26"/>
          <w:szCs w:val="26"/>
        </w:rPr>
        <w:t xml:space="preserve"> flask (digestion) was placed on a heating mantle and was heated gently to prevent frothing for some hours until a clear bluish solution was obtained. The digested solution was allowed to cool and this was quantitatively transferred to 100ml standard flask and make up to the mark with distilled water. 20ml portion of the digest was pipette into a semi micro </w:t>
      </w:r>
      <w:proofErr w:type="spellStart"/>
      <w:r>
        <w:rPr>
          <w:rFonts w:ascii="Times New Roman" w:hAnsi="Times New Roman" w:cs="Times New Roman"/>
          <w:sz w:val="26"/>
          <w:szCs w:val="26"/>
        </w:rPr>
        <w:t>kjeldahl</w:t>
      </w:r>
      <w:proofErr w:type="spellEnd"/>
      <w:r>
        <w:rPr>
          <w:rFonts w:ascii="Times New Roman" w:hAnsi="Times New Roman" w:cs="Times New Roman"/>
          <w:sz w:val="26"/>
          <w:szCs w:val="26"/>
        </w:rPr>
        <w:t xml:space="preserve"> distillation apparatus and treated with equal volume of 40% </w:t>
      </w:r>
      <w:proofErr w:type="spellStart"/>
      <w:r>
        <w:rPr>
          <w:rFonts w:ascii="Times New Roman" w:hAnsi="Times New Roman" w:cs="Times New Roman"/>
          <w:sz w:val="26"/>
          <w:szCs w:val="26"/>
        </w:rPr>
        <w:t>NaOH</w:t>
      </w:r>
      <w:proofErr w:type="spellEnd"/>
      <w:r>
        <w:rPr>
          <w:rFonts w:ascii="Times New Roman" w:hAnsi="Times New Roman" w:cs="Times New Roman"/>
          <w:sz w:val="26"/>
          <w:szCs w:val="26"/>
        </w:rPr>
        <w:t xml:space="preserve"> solution. The ammonia evolved was steam distilled into a 100ml conical flask containing 10ml solution of saturate boric acid to which 2 drops </w:t>
      </w:r>
      <w:proofErr w:type="spellStart"/>
      <w:r>
        <w:rPr>
          <w:rFonts w:ascii="Times New Roman" w:hAnsi="Times New Roman" w:cs="Times New Roman"/>
          <w:sz w:val="26"/>
          <w:szCs w:val="26"/>
        </w:rPr>
        <w:t>Tashirus</w:t>
      </w:r>
      <w:proofErr w:type="spellEnd"/>
      <w:r>
        <w:rPr>
          <w:rFonts w:ascii="Times New Roman" w:hAnsi="Times New Roman" w:cs="Times New Roman"/>
          <w:sz w:val="26"/>
          <w:szCs w:val="26"/>
        </w:rPr>
        <w:t xml:space="preserve"> indicator (double indicator) has been added. The tip of the condenser was immersed into the boric acid double indicator solution and then the distillation continued until about 2/3 of the original volume obtained and the tip of the condenser was rinsed with a few millimeters of distilled water in the distillate which was then titrated with 0.1M HCL until a purple-pink end point was observed. The blank determination was also carried out in the similar manner as described above except for the omission of the sample. The crude protein was obtained by multiplying the % Nitrogen content by a factor</w:t>
      </w:r>
      <w:r w:rsidR="00887EB7">
        <w:rPr>
          <w:rFonts w:ascii="Times New Roman" w:hAnsi="Times New Roman" w:cs="Times New Roman"/>
          <w:sz w:val="26"/>
          <w:szCs w:val="26"/>
        </w:rPr>
        <w:t xml:space="preserve"> </w:t>
      </w:r>
      <w:r>
        <w:rPr>
          <w:rFonts w:ascii="Times New Roman" w:hAnsi="Times New Roman" w:cs="Times New Roman"/>
          <w:sz w:val="26"/>
          <w:szCs w:val="26"/>
        </w:rPr>
        <w:t xml:space="preserve">(6.25). </w:t>
      </w:r>
    </w:p>
    <w:p w:rsidR="00D5678F" w:rsidRDefault="00546C2A">
      <w:pPr>
        <w:pStyle w:val="ListParagraph"/>
        <w:spacing w:line="360" w:lineRule="auto"/>
        <w:ind w:left="54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55680"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7" name="AutoShape 8"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A4374C8" id="_x0000_t32" coordsize="21600,21600" o:spt="32" o:oned="t" path="m,l21600,21600e" filled="f">
                <v:path arrowok="t" fillok="f" o:connecttype="none"/>
                <o:lock v:ext="edit" shapetype="t"/>
              </v:shapetype>
              <v:shape id="AutoShape 8" o:spid="_x0000_s1026" type="#_x0000_t32" style="position:absolute;margin-left:0;margin-top:0;width:50pt;height:50pt;z-index:251655680;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">
                <o:lock v:ext="edit" selection="t"/>
              </v:shape>
            </w:pict>
          </mc:Fallback>
        </mc:AlternateContent>
      </w:r>
      <w:r>
        <w:rPr>
          <w:rFonts w:ascii="Times New Roman" w:hAnsi="Times New Roman" w:cs="Times New Roman"/>
          <w:noProof/>
          <w:sz w:val="26"/>
          <w:szCs w:val="26"/>
        </w:rPr>
        <mc:AlternateContent>
          <mc:Choice Requires="wps">
            <w:drawing>
              <wp:anchor distT="0" distB="0" distL="0" distR="0" simplePos="0" relativeHeight="251656704"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6" name="1034"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64A113" id="1034" o:spid="_x0000_s1026" type="#_x0000_t32" style="position:absolute;margin-left:0;margin-top:0;width:50pt;height:50pt;z-index:251656704;visibility:hidden;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">
                <o:lock v:ext="edit" selection="t"/>
              </v:shape>
            </w:pict>
          </mc:Fallback>
        </mc:AlternateContent>
      </w:r>
      <w:r>
        <w:rPr>
          <w:rFonts w:ascii="Times New Roman" w:hAnsi="Times New Roman" w:cs="Times New Roman"/>
          <w:noProof/>
          <w:sz w:val="26"/>
          <w:szCs w:val="26"/>
        </w:rPr>
        <mc:AlternateContent>
          <mc:Choice Requires="wps">
            <w:drawing>
              <wp:anchor distT="0" distB="0" distL="0" distR="0" simplePos="0" relativeHeight="251658752" behindDoc="0" locked="0" layoutInCell="1" allowOverlap="1">
                <wp:simplePos x="0" y="0"/>
                <wp:positionH relativeFrom="column">
                  <wp:posOffset>1562100</wp:posOffset>
                </wp:positionH>
                <wp:positionV relativeFrom="paragraph">
                  <wp:posOffset>240030</wp:posOffset>
                </wp:positionV>
                <wp:extent cx="742950" cy="9525"/>
                <wp:effectExtent l="9525" t="52070" r="19050" b="52705"/>
                <wp:wrapNone/>
                <wp:docPr id="5" name="1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6B172" id="1035" o:spid="_x0000_s1026" type="#_x0000_t32" style="position:absolute;margin-left:123pt;margin-top:18.9pt;width:58.5pt;height:.75pt;z-index:25165875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">
                <v:stroke endarrow="block"/>
              </v:shape>
            </w:pict>
          </mc:Fallback>
        </mc:AlternateContent>
      </w:r>
      <w:r w:rsidR="00B17D7B">
        <w:rPr>
          <w:rFonts w:ascii="Times New Roman" w:hAnsi="Times New Roman" w:cs="Times New Roman"/>
          <w:sz w:val="26"/>
          <w:szCs w:val="26"/>
        </w:rPr>
        <w:t>2N (food) + 4H</w:t>
      </w:r>
      <w:r w:rsidR="00B17D7B">
        <w:rPr>
          <w:rFonts w:ascii="Times New Roman" w:hAnsi="Times New Roman" w:cs="Times New Roman"/>
          <w:sz w:val="26"/>
          <w:szCs w:val="26"/>
          <w:vertAlign w:val="subscript"/>
        </w:rPr>
        <w:t>2</w:t>
      </w:r>
      <w:r w:rsidR="00B17D7B">
        <w:rPr>
          <w:rFonts w:ascii="Times New Roman" w:hAnsi="Times New Roman" w:cs="Times New Roman"/>
          <w:sz w:val="26"/>
          <w:szCs w:val="26"/>
        </w:rPr>
        <w:t xml:space="preserve">SO     </w:t>
      </w:r>
      <w:r w:rsidR="00B17D7B">
        <w:rPr>
          <w:rFonts w:ascii="Times New Roman" w:hAnsi="Times New Roman" w:cs="Times New Roman"/>
          <w:sz w:val="26"/>
          <w:szCs w:val="26"/>
        </w:rPr>
        <w:tab/>
      </w:r>
      <w:r w:rsidR="00B17D7B">
        <w:rPr>
          <w:rFonts w:ascii="Times New Roman" w:hAnsi="Times New Roman" w:cs="Times New Roman"/>
          <w:sz w:val="26"/>
          <w:szCs w:val="26"/>
        </w:rPr>
        <w:tab/>
        <w:t xml:space="preserve"> (NH</w:t>
      </w:r>
      <w:r w:rsidR="00B17D7B">
        <w:rPr>
          <w:rFonts w:ascii="Times New Roman" w:hAnsi="Times New Roman" w:cs="Times New Roman"/>
          <w:sz w:val="26"/>
          <w:szCs w:val="26"/>
          <w:vertAlign w:val="subscript"/>
        </w:rPr>
        <w:t>4</w:t>
      </w:r>
      <w:r w:rsidR="00B17D7B">
        <w:rPr>
          <w:rFonts w:ascii="Times New Roman" w:hAnsi="Times New Roman" w:cs="Times New Roman"/>
          <w:sz w:val="26"/>
          <w:szCs w:val="26"/>
        </w:rPr>
        <w:t>)</w:t>
      </w:r>
      <w:r w:rsidR="00B17D7B">
        <w:rPr>
          <w:rFonts w:ascii="Times New Roman" w:hAnsi="Times New Roman" w:cs="Times New Roman"/>
          <w:sz w:val="26"/>
          <w:szCs w:val="26"/>
          <w:vertAlign w:val="subscript"/>
        </w:rPr>
        <w:t>2</w:t>
      </w:r>
      <w:r w:rsidR="00B17D7B">
        <w:rPr>
          <w:rFonts w:ascii="Times New Roman" w:hAnsi="Times New Roman" w:cs="Times New Roman"/>
          <w:sz w:val="26"/>
          <w:szCs w:val="26"/>
        </w:rPr>
        <w:t xml:space="preserve"> SO</w:t>
      </w:r>
      <w:r w:rsidR="00B17D7B">
        <w:rPr>
          <w:rFonts w:ascii="Times New Roman" w:hAnsi="Times New Roman" w:cs="Times New Roman"/>
          <w:sz w:val="26"/>
          <w:szCs w:val="26"/>
          <w:vertAlign w:val="subscript"/>
        </w:rPr>
        <w:t>4</w:t>
      </w:r>
    </w:p>
    <w:p w:rsidR="00D5678F" w:rsidRDefault="00D5678F">
      <w:pPr>
        <w:pStyle w:val="ListParagraph"/>
        <w:spacing w:line="360" w:lineRule="auto"/>
        <w:ind w:left="540"/>
        <w:jc w:val="both"/>
        <w:rPr>
          <w:rFonts w:ascii="Times New Roman" w:hAnsi="Times New Roman" w:cs="Times New Roman"/>
          <w:sz w:val="26"/>
          <w:szCs w:val="26"/>
        </w:rPr>
      </w:pPr>
    </w:p>
    <w:p w:rsidR="00D5678F" w:rsidRDefault="00546C2A">
      <w:pPr>
        <w:pStyle w:val="ListParagraph"/>
        <w:spacing w:line="360" w:lineRule="auto"/>
        <w:ind w:left="54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0" distR="0" simplePos="0" relativeHeight="251659776" behindDoc="0" locked="0" layoutInCell="1" allowOverlap="1">
                <wp:simplePos x="0" y="0"/>
                <wp:positionH relativeFrom="column">
                  <wp:posOffset>1847850</wp:posOffset>
                </wp:positionH>
                <wp:positionV relativeFrom="paragraph">
                  <wp:posOffset>208280</wp:posOffset>
                </wp:positionV>
                <wp:extent cx="742950" cy="0"/>
                <wp:effectExtent l="9525" t="56515" r="19050" b="57785"/>
                <wp:wrapNone/>
                <wp:docPr id="4" name="1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6BB292" id="1036" o:spid="_x0000_s1026" type="#_x0000_t32" style="position:absolute;margin-left:145.5pt;margin-top:16.4pt;width:58.5pt;height:0;z-index:25165977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">
                <v:stroke endarrow="block"/>
              </v:shape>
            </w:pict>
          </mc:Fallback>
        </mc:AlternateContent>
      </w:r>
      <w:r w:rsidR="00B17D7B">
        <w:rPr>
          <w:rFonts w:ascii="Times New Roman" w:hAnsi="Times New Roman" w:cs="Times New Roman"/>
          <w:sz w:val="26"/>
          <w:szCs w:val="26"/>
        </w:rPr>
        <w:t>(NH</w:t>
      </w:r>
      <w:r w:rsidR="00B17D7B">
        <w:rPr>
          <w:rFonts w:ascii="Times New Roman" w:hAnsi="Times New Roman" w:cs="Times New Roman"/>
          <w:sz w:val="26"/>
          <w:szCs w:val="26"/>
          <w:vertAlign w:val="subscript"/>
        </w:rPr>
        <w:t>4</w:t>
      </w:r>
      <w:r w:rsidR="00B17D7B">
        <w:rPr>
          <w:rFonts w:ascii="Times New Roman" w:hAnsi="Times New Roman" w:cs="Times New Roman"/>
          <w:sz w:val="26"/>
          <w:szCs w:val="26"/>
        </w:rPr>
        <w:t>)</w:t>
      </w:r>
      <w:r w:rsidR="00B17D7B">
        <w:rPr>
          <w:rFonts w:ascii="Times New Roman" w:hAnsi="Times New Roman" w:cs="Times New Roman"/>
          <w:sz w:val="26"/>
          <w:szCs w:val="26"/>
          <w:vertAlign w:val="subscript"/>
        </w:rPr>
        <w:t>2</w:t>
      </w:r>
      <w:r w:rsidR="00B17D7B">
        <w:rPr>
          <w:rFonts w:ascii="Times New Roman" w:hAnsi="Times New Roman" w:cs="Times New Roman"/>
          <w:sz w:val="26"/>
          <w:szCs w:val="26"/>
        </w:rPr>
        <w:t xml:space="preserve"> SO</w:t>
      </w:r>
      <w:r w:rsidR="00B17D7B">
        <w:rPr>
          <w:rFonts w:ascii="Times New Roman" w:hAnsi="Times New Roman" w:cs="Times New Roman"/>
          <w:sz w:val="26"/>
          <w:szCs w:val="26"/>
          <w:vertAlign w:val="subscript"/>
        </w:rPr>
        <w:t xml:space="preserve">4 </w:t>
      </w:r>
      <w:r w:rsidR="00B17D7B">
        <w:rPr>
          <w:rFonts w:ascii="Times New Roman" w:hAnsi="Times New Roman" w:cs="Times New Roman"/>
          <w:sz w:val="26"/>
          <w:szCs w:val="26"/>
        </w:rPr>
        <w:t xml:space="preserve">+ 2NaOH </w:t>
      </w:r>
      <w:r w:rsidR="00B17D7B">
        <w:rPr>
          <w:rFonts w:ascii="Times New Roman" w:hAnsi="Times New Roman" w:cs="Times New Roman"/>
          <w:sz w:val="26"/>
          <w:szCs w:val="26"/>
        </w:rPr>
        <w:tab/>
      </w:r>
      <w:r w:rsidR="00B17D7B">
        <w:rPr>
          <w:rFonts w:ascii="Times New Roman" w:hAnsi="Times New Roman" w:cs="Times New Roman"/>
          <w:sz w:val="26"/>
          <w:szCs w:val="26"/>
        </w:rPr>
        <w:tab/>
        <w:t xml:space="preserve">                Na</w:t>
      </w:r>
      <w:r w:rsidR="00B17D7B">
        <w:rPr>
          <w:rFonts w:ascii="Times New Roman" w:hAnsi="Times New Roman" w:cs="Times New Roman"/>
          <w:sz w:val="26"/>
          <w:szCs w:val="26"/>
          <w:vertAlign w:val="subscript"/>
        </w:rPr>
        <w:t>2</w:t>
      </w:r>
      <w:r w:rsidR="00B17D7B">
        <w:rPr>
          <w:rFonts w:ascii="Times New Roman" w:hAnsi="Times New Roman" w:cs="Times New Roman"/>
          <w:sz w:val="26"/>
          <w:szCs w:val="26"/>
        </w:rPr>
        <w:t>SO</w:t>
      </w:r>
      <w:r w:rsidR="00B17D7B">
        <w:rPr>
          <w:rFonts w:ascii="Times New Roman" w:hAnsi="Times New Roman" w:cs="Times New Roman"/>
          <w:sz w:val="26"/>
          <w:szCs w:val="26"/>
          <w:vertAlign w:val="subscript"/>
        </w:rPr>
        <w:t>4</w:t>
      </w:r>
      <w:r w:rsidR="00B17D7B">
        <w:rPr>
          <w:rFonts w:ascii="Times New Roman" w:hAnsi="Times New Roman" w:cs="Times New Roman"/>
          <w:sz w:val="26"/>
          <w:szCs w:val="26"/>
        </w:rPr>
        <w:t xml:space="preserve"> + 2H</w:t>
      </w:r>
      <w:r w:rsidR="00B17D7B">
        <w:rPr>
          <w:rFonts w:ascii="Times New Roman" w:hAnsi="Times New Roman" w:cs="Times New Roman"/>
          <w:sz w:val="26"/>
          <w:szCs w:val="26"/>
          <w:vertAlign w:val="subscript"/>
        </w:rPr>
        <w:t>2</w:t>
      </w:r>
      <w:r w:rsidR="00B17D7B">
        <w:rPr>
          <w:rFonts w:ascii="Times New Roman" w:hAnsi="Times New Roman" w:cs="Times New Roman"/>
          <w:sz w:val="26"/>
          <w:szCs w:val="26"/>
        </w:rPr>
        <w:t>0 + 2NH</w:t>
      </w:r>
      <w:r w:rsidR="00B17D7B">
        <w:rPr>
          <w:rFonts w:ascii="Times New Roman" w:hAnsi="Times New Roman" w:cs="Times New Roman"/>
          <w:sz w:val="26"/>
          <w:szCs w:val="26"/>
          <w:vertAlign w:val="subscript"/>
        </w:rPr>
        <w:t>3</w:t>
      </w:r>
    </w:p>
    <w:p w:rsidR="00D5678F" w:rsidRDefault="00D5678F">
      <w:pPr>
        <w:pStyle w:val="ListParagraph"/>
        <w:spacing w:line="360" w:lineRule="auto"/>
        <w:ind w:left="540"/>
        <w:jc w:val="both"/>
        <w:rPr>
          <w:rFonts w:ascii="Times New Roman" w:hAnsi="Times New Roman" w:cs="Times New Roman"/>
          <w:sz w:val="26"/>
          <w:szCs w:val="26"/>
        </w:rPr>
      </w:pPr>
    </w:p>
    <w:p w:rsidR="00D5678F" w:rsidRDefault="00546C2A">
      <w:pPr>
        <w:pStyle w:val="ListParagraph"/>
        <w:spacing w:line="360" w:lineRule="auto"/>
        <w:ind w:left="54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0" distR="0" simplePos="0" relativeHeight="251660800" behindDoc="0" locked="0" layoutInCell="1" allowOverlap="1">
                <wp:simplePos x="0" y="0"/>
                <wp:positionH relativeFrom="column">
                  <wp:posOffset>1562100</wp:posOffset>
                </wp:positionH>
                <wp:positionV relativeFrom="paragraph">
                  <wp:posOffset>243205</wp:posOffset>
                </wp:positionV>
                <wp:extent cx="647700" cy="9525"/>
                <wp:effectExtent l="9525" t="60960" r="19050" b="43815"/>
                <wp:wrapNone/>
                <wp:docPr id="3" name="1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47700"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88C72" id="1037" o:spid="_x0000_s1026" type="#_x0000_t32" style="position:absolute;margin-left:123pt;margin-top:19.15pt;width:51pt;height:.75pt;flip:y;z-index:25166080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">
                <v:stroke endarrow="block"/>
              </v:shape>
            </w:pict>
          </mc:Fallback>
        </mc:AlternateContent>
      </w:r>
      <w:r w:rsidR="00B17D7B">
        <w:rPr>
          <w:rFonts w:ascii="Times New Roman" w:hAnsi="Times New Roman" w:cs="Times New Roman"/>
          <w:sz w:val="26"/>
          <w:szCs w:val="26"/>
        </w:rPr>
        <w:t>2NH3 + 2H</w:t>
      </w:r>
      <w:r w:rsidR="00B17D7B">
        <w:rPr>
          <w:rFonts w:ascii="Times New Roman" w:hAnsi="Times New Roman" w:cs="Times New Roman"/>
          <w:sz w:val="26"/>
          <w:szCs w:val="26"/>
          <w:vertAlign w:val="subscript"/>
        </w:rPr>
        <w:t>3</w:t>
      </w:r>
      <w:r w:rsidR="00B17D7B">
        <w:rPr>
          <w:rFonts w:ascii="Times New Roman" w:hAnsi="Times New Roman" w:cs="Times New Roman"/>
          <w:sz w:val="26"/>
          <w:szCs w:val="26"/>
        </w:rPr>
        <w:t>BO</w:t>
      </w:r>
      <w:r w:rsidR="00B17D7B">
        <w:rPr>
          <w:rFonts w:ascii="Times New Roman" w:hAnsi="Times New Roman" w:cs="Times New Roman"/>
          <w:sz w:val="26"/>
          <w:szCs w:val="26"/>
          <w:vertAlign w:val="subscript"/>
        </w:rPr>
        <w:t>3</w:t>
      </w:r>
      <w:r w:rsidR="00B17D7B">
        <w:rPr>
          <w:rFonts w:ascii="Times New Roman" w:hAnsi="Times New Roman" w:cs="Times New Roman"/>
          <w:sz w:val="26"/>
          <w:szCs w:val="26"/>
        </w:rPr>
        <w:tab/>
      </w:r>
      <w:r w:rsidR="00B17D7B">
        <w:rPr>
          <w:rFonts w:ascii="Times New Roman" w:hAnsi="Times New Roman" w:cs="Times New Roman"/>
          <w:sz w:val="26"/>
          <w:szCs w:val="26"/>
        </w:rPr>
        <w:tab/>
        <w:t xml:space="preserve">     2NH</w:t>
      </w:r>
      <w:r w:rsidR="00B17D7B">
        <w:rPr>
          <w:rFonts w:ascii="Times New Roman" w:hAnsi="Times New Roman" w:cs="Times New Roman"/>
          <w:sz w:val="26"/>
          <w:szCs w:val="26"/>
          <w:vertAlign w:val="subscript"/>
        </w:rPr>
        <w:t>4</w:t>
      </w:r>
      <w:r w:rsidR="00B17D7B">
        <w:rPr>
          <w:rFonts w:ascii="Times New Roman" w:hAnsi="Times New Roman" w:cs="Times New Roman"/>
          <w:sz w:val="26"/>
          <w:szCs w:val="26"/>
        </w:rPr>
        <w:t>H</w:t>
      </w:r>
      <w:r w:rsidR="00B17D7B">
        <w:rPr>
          <w:rFonts w:ascii="Times New Roman" w:hAnsi="Times New Roman" w:cs="Times New Roman"/>
          <w:sz w:val="26"/>
          <w:szCs w:val="26"/>
          <w:vertAlign w:val="subscript"/>
        </w:rPr>
        <w:t>2</w:t>
      </w:r>
      <w:r w:rsidR="00B17D7B">
        <w:rPr>
          <w:rFonts w:ascii="Times New Roman" w:hAnsi="Times New Roman" w:cs="Times New Roman"/>
          <w:sz w:val="26"/>
          <w:szCs w:val="26"/>
        </w:rPr>
        <w:t>BO</w:t>
      </w:r>
      <w:r w:rsidR="00B17D7B">
        <w:rPr>
          <w:rFonts w:ascii="Times New Roman" w:hAnsi="Times New Roman" w:cs="Times New Roman"/>
          <w:sz w:val="26"/>
          <w:szCs w:val="26"/>
          <w:vertAlign w:val="subscript"/>
        </w:rPr>
        <w:t>3</w:t>
      </w:r>
    </w:p>
    <w:p w:rsidR="00D5678F" w:rsidRDefault="00B17D7B">
      <w:pPr>
        <w:pStyle w:val="ListParagraph"/>
        <w:spacing w:line="360" w:lineRule="auto"/>
        <w:ind w:left="540"/>
        <w:jc w:val="both"/>
        <w:rPr>
          <w:rFonts w:ascii="Times New Roman" w:hAnsi="Times New Roman" w:cs="Times New Roman"/>
          <w:sz w:val="26"/>
          <w:szCs w:val="26"/>
        </w:rPr>
      </w:pPr>
      <w:r>
        <w:rPr>
          <w:rFonts w:ascii="Times New Roman" w:hAnsi="Times New Roman" w:cs="Times New Roman"/>
          <w:sz w:val="26"/>
          <w:szCs w:val="26"/>
        </w:rPr>
        <w:t xml:space="preserve">                                                   Ammonium borate</w:t>
      </w:r>
    </w:p>
    <w:p w:rsidR="00D5678F" w:rsidRDefault="00D5678F">
      <w:pPr>
        <w:pStyle w:val="ListParagraph"/>
        <w:spacing w:line="360" w:lineRule="auto"/>
        <w:ind w:left="540"/>
        <w:jc w:val="both"/>
        <w:rPr>
          <w:rFonts w:ascii="Times New Roman" w:hAnsi="Times New Roman" w:cs="Times New Roman"/>
          <w:sz w:val="26"/>
          <w:szCs w:val="26"/>
        </w:rPr>
      </w:pPr>
    </w:p>
    <w:p w:rsidR="00D5678F" w:rsidRDefault="00546C2A">
      <w:pPr>
        <w:pStyle w:val="ListParagraph"/>
        <w:spacing w:line="360" w:lineRule="auto"/>
        <w:ind w:left="540"/>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0" distR="0" simplePos="0" relativeHeight="251661824" behindDoc="0" locked="0" layoutInCell="1" allowOverlap="1">
                <wp:simplePos x="0" y="0"/>
                <wp:positionH relativeFrom="column">
                  <wp:posOffset>1323975</wp:posOffset>
                </wp:positionH>
                <wp:positionV relativeFrom="paragraph">
                  <wp:posOffset>248285</wp:posOffset>
                </wp:positionV>
                <wp:extent cx="714375" cy="0"/>
                <wp:effectExtent l="9525" t="57785" r="19050" b="56515"/>
                <wp:wrapNone/>
                <wp:docPr id="2" name="1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43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555E85" id="1038" o:spid="_x0000_s1026" type="#_x0000_t32" style="position:absolute;margin-left:104.25pt;margin-top:19.55pt;width:56.25pt;height:0;z-index:25166182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">
                <v:stroke endarrow="block"/>
              </v:shape>
            </w:pict>
          </mc:Fallback>
        </mc:AlternateContent>
      </w:r>
      <w:r>
        <w:rPr>
          <w:rFonts w:ascii="Times New Roman" w:hAnsi="Times New Roman" w:cs="Times New Roman"/>
          <w:noProof/>
          <w:sz w:val="26"/>
          <w:szCs w:val="26"/>
        </w:rPr>
        <mc:AlternateContent>
          <mc:Choice Requires="wps">
            <w:drawing>
              <wp:anchor distT="0" distB="0" distL="0" distR="0" simplePos="0" relativeHeight="251657728" behindDoc="0" locked="0" layoutInCell="1" allowOverlap="1">
                <wp:simplePos x="0" y="0"/>
                <wp:positionH relativeFrom="column">
                  <wp:posOffset>0</wp:posOffset>
                </wp:positionH>
                <wp:positionV relativeFrom="paragraph">
                  <wp:posOffset>0</wp:posOffset>
                </wp:positionV>
                <wp:extent cx="635000" cy="635000"/>
                <wp:effectExtent l="9525" t="9525" r="12700" b="12700"/>
                <wp:wrapNone/>
                <wp:docPr id="1" name="1039" hidden="1"/>
                <wp:cNvGraphicFramePr>
                  <a:graphicFrameLocks xmlns:a="http://schemas.openxmlformats.org/drawingml/2006/main" noSelect="1"/>
                </wp:cNvGraphicFramePr>
                <a:graphic xmlns:a="http://schemas.openxmlformats.org/drawingml/2006/main">
                  <a:graphicData uri="http://schemas.microsoft.com/office/word/2010/wordprocessingShape">
                    <wps:wsp>
                      <wps:cNvCnPr>
                        <a:cxnSpLocks noSelect="1" noChangeShapeType="1"/>
                      </wps:cNvCnPr>
                      <wps:spPr bwMode="auto">
                        <a:xfrm>
                          <a:off x="0" y="0"/>
                          <a:ext cx="635000" cy="6350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E65F41" id="1039" o:spid="_x0000_s1026" type="#_x0000_t32" style="position:absolute;margin-left:0;margin-top:0;width:50pt;height:50pt;z-index:251657728;visibility:hidden;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">
                <o:lock v:ext="edit" selection="t"/>
              </v:shape>
            </w:pict>
          </mc:Fallback>
        </mc:AlternateContent>
      </w:r>
      <w:r w:rsidR="00B17D7B">
        <w:rPr>
          <w:rFonts w:ascii="Times New Roman" w:hAnsi="Times New Roman" w:cs="Times New Roman"/>
          <w:sz w:val="26"/>
          <w:szCs w:val="26"/>
        </w:rPr>
        <w:t>2NH</w:t>
      </w:r>
      <w:r w:rsidR="00B17D7B">
        <w:rPr>
          <w:rFonts w:ascii="Times New Roman" w:hAnsi="Times New Roman" w:cs="Times New Roman"/>
          <w:sz w:val="26"/>
          <w:szCs w:val="26"/>
          <w:vertAlign w:val="subscript"/>
        </w:rPr>
        <w:t>4</w:t>
      </w:r>
      <w:r w:rsidR="00B17D7B">
        <w:rPr>
          <w:rFonts w:ascii="Times New Roman" w:hAnsi="Times New Roman" w:cs="Times New Roman"/>
          <w:sz w:val="26"/>
          <w:szCs w:val="26"/>
        </w:rPr>
        <w:t>H</w:t>
      </w:r>
      <w:r w:rsidR="00B17D7B">
        <w:rPr>
          <w:rFonts w:ascii="Times New Roman" w:hAnsi="Times New Roman" w:cs="Times New Roman"/>
          <w:sz w:val="26"/>
          <w:szCs w:val="26"/>
          <w:vertAlign w:val="subscript"/>
        </w:rPr>
        <w:t>2</w:t>
      </w:r>
      <w:r w:rsidR="00B17D7B">
        <w:rPr>
          <w:rFonts w:ascii="Times New Roman" w:hAnsi="Times New Roman" w:cs="Times New Roman"/>
          <w:sz w:val="26"/>
          <w:szCs w:val="26"/>
        </w:rPr>
        <w:t>BO</w:t>
      </w:r>
      <w:r w:rsidR="00B17D7B">
        <w:rPr>
          <w:rFonts w:ascii="Times New Roman" w:hAnsi="Times New Roman" w:cs="Times New Roman"/>
          <w:sz w:val="26"/>
          <w:szCs w:val="26"/>
          <w:vertAlign w:val="subscript"/>
        </w:rPr>
        <w:t>3</w:t>
      </w:r>
      <w:r w:rsidR="00B17D7B">
        <w:rPr>
          <w:rFonts w:ascii="Times New Roman" w:hAnsi="Times New Roman" w:cs="Times New Roman"/>
          <w:sz w:val="26"/>
          <w:szCs w:val="26"/>
        </w:rPr>
        <w:t xml:space="preserve">                               NH</w:t>
      </w:r>
      <w:r w:rsidR="00B17D7B">
        <w:rPr>
          <w:rFonts w:ascii="Times New Roman" w:hAnsi="Times New Roman" w:cs="Times New Roman"/>
          <w:sz w:val="26"/>
          <w:szCs w:val="26"/>
          <w:vertAlign w:val="subscript"/>
        </w:rPr>
        <w:t>4</w:t>
      </w:r>
      <w:r w:rsidR="00B17D7B">
        <w:rPr>
          <w:rFonts w:ascii="Times New Roman" w:hAnsi="Times New Roman" w:cs="Times New Roman"/>
          <w:sz w:val="26"/>
          <w:szCs w:val="26"/>
        </w:rPr>
        <w:t>Cl + HBO</w:t>
      </w:r>
      <w:r w:rsidR="00B17D7B">
        <w:rPr>
          <w:rFonts w:ascii="Times New Roman" w:hAnsi="Times New Roman" w:cs="Times New Roman"/>
          <w:sz w:val="26"/>
          <w:szCs w:val="26"/>
          <w:vertAlign w:val="subscript"/>
        </w:rPr>
        <w:t>3</w:t>
      </w:r>
    </w:p>
    <w:p w:rsidR="00D5678F" w:rsidRDefault="00B17D7B">
      <w:pPr>
        <w:pStyle w:val="ListParagraph"/>
        <w:spacing w:line="360" w:lineRule="auto"/>
        <w:ind w:left="540"/>
        <w:jc w:val="both"/>
        <w:rPr>
          <w:rFonts w:ascii="Times New Roman" w:hAnsi="Times New Roman" w:cs="Times New Roman"/>
          <w:sz w:val="26"/>
          <w:szCs w:val="26"/>
        </w:rPr>
      </w:pPr>
      <w:r>
        <w:rPr>
          <w:rFonts w:ascii="Times New Roman" w:hAnsi="Times New Roman" w:cs="Times New Roman"/>
          <w:sz w:val="26"/>
          <w:szCs w:val="26"/>
        </w:rPr>
        <w:t xml:space="preserve">I mole </w:t>
      </w:r>
      <w:proofErr w:type="spellStart"/>
      <w:r>
        <w:rPr>
          <w:rFonts w:ascii="Times New Roman" w:hAnsi="Times New Roman" w:cs="Times New Roman"/>
          <w:sz w:val="26"/>
          <w:szCs w:val="26"/>
        </w:rPr>
        <w:t>HCl</w:t>
      </w:r>
      <w:proofErr w:type="spellEnd"/>
      <w:r>
        <w:rPr>
          <w:rFonts w:ascii="Times New Roman" w:hAnsi="Times New Roman" w:cs="Times New Roman"/>
          <w:sz w:val="26"/>
          <w:szCs w:val="26"/>
        </w:rPr>
        <w:t xml:space="preserve">       </w:t>
      </w:r>
      <w:r w:rsidR="00887EB7">
        <w:rPr>
          <w:rFonts w:ascii="Times New Roman" w:hAnsi="Times New Roman" w:cs="Times New Roman"/>
          <w:sz w:val="26"/>
          <w:szCs w:val="26"/>
        </w:rPr>
        <w:tab/>
        <w:t xml:space="preserve"> =</w:t>
      </w:r>
      <w:r>
        <w:rPr>
          <w:rFonts w:ascii="Times New Roman" w:hAnsi="Times New Roman" w:cs="Times New Roman"/>
          <w:sz w:val="26"/>
          <w:szCs w:val="26"/>
        </w:rPr>
        <w:t xml:space="preserve">         1 mole of N = 14gN</w:t>
      </w:r>
    </w:p>
    <w:p w:rsidR="00D5678F" w:rsidRDefault="00D5678F">
      <w:pPr>
        <w:spacing w:line="360" w:lineRule="auto"/>
        <w:jc w:val="both"/>
        <w:rPr>
          <w:rFonts w:ascii="Times New Roman" w:hAnsi="Times New Roman" w:cs="Times New Roman"/>
          <w:sz w:val="26"/>
          <w:szCs w:val="26"/>
        </w:rPr>
      </w:pP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Crude protein = Nitrogen × factor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Calculation:</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w:t>
      </w:r>
      <w:r>
        <w:rPr>
          <w:rFonts w:ascii="Times New Roman" w:hAnsi="Times New Roman" w:cs="Times New Roman"/>
          <w:sz w:val="26"/>
          <w:szCs w:val="26"/>
          <w:u w:val="single"/>
        </w:rPr>
        <w:t xml:space="preserve">Sample </w:t>
      </w:r>
      <w:proofErr w:type="spellStart"/>
      <w:r>
        <w:rPr>
          <w:rFonts w:ascii="Times New Roman" w:hAnsi="Times New Roman" w:cs="Times New Roman"/>
          <w:sz w:val="26"/>
          <w:szCs w:val="26"/>
          <w:u w:val="single"/>
        </w:rPr>
        <w:t>titre</w:t>
      </w:r>
      <w:proofErr w:type="spellEnd"/>
      <w:r>
        <w:rPr>
          <w:rFonts w:ascii="Times New Roman" w:hAnsi="Times New Roman" w:cs="Times New Roman"/>
          <w:sz w:val="26"/>
          <w:szCs w:val="26"/>
        </w:rPr>
        <w:t xml:space="preserve"> - </w:t>
      </w:r>
      <w:r w:rsidR="00887EB7">
        <w:rPr>
          <w:rFonts w:ascii="Times New Roman" w:hAnsi="Times New Roman" w:cs="Times New Roman"/>
          <w:sz w:val="26"/>
          <w:szCs w:val="26"/>
          <w:u w:val="single"/>
        </w:rPr>
        <w:t xml:space="preserve">Blank </w:t>
      </w:r>
      <w:proofErr w:type="spellStart"/>
      <w:r w:rsidR="00887EB7">
        <w:rPr>
          <w:rFonts w:ascii="Times New Roman" w:hAnsi="Times New Roman" w:cs="Times New Roman"/>
          <w:sz w:val="26"/>
          <w:szCs w:val="26"/>
          <w:u w:val="single"/>
        </w:rPr>
        <w:t>titre</w:t>
      </w:r>
      <w:proofErr w:type="spellEnd"/>
      <w:r>
        <w:rPr>
          <w:rFonts w:ascii="Times New Roman" w:hAnsi="Times New Roman" w:cs="Times New Roman"/>
          <w:sz w:val="26"/>
          <w:szCs w:val="26"/>
          <w:u w:val="single"/>
        </w:rPr>
        <w:t xml:space="preserve"> × 0.1 × 0.014 </w:t>
      </w:r>
      <w:r>
        <w:rPr>
          <w:rFonts w:ascii="Times New Roman" w:hAnsi="Times New Roman" w:cs="Times New Roman"/>
          <w:sz w:val="26"/>
          <w:szCs w:val="26"/>
        </w:rPr>
        <w:t xml:space="preserve">× </w:t>
      </w:r>
      <w:r>
        <w:rPr>
          <w:rFonts w:ascii="Times New Roman" w:hAnsi="Times New Roman" w:cs="Times New Roman"/>
          <w:sz w:val="26"/>
          <w:szCs w:val="26"/>
          <w:u w:val="single"/>
        </w:rPr>
        <w:t xml:space="preserve">20 </w:t>
      </w:r>
      <w:r>
        <w:rPr>
          <w:rFonts w:ascii="Times New Roman" w:hAnsi="Times New Roman" w:cs="Times New Roman"/>
          <w:sz w:val="26"/>
          <w:szCs w:val="26"/>
        </w:rPr>
        <w:t xml:space="preserve">× </w:t>
      </w:r>
      <w:r>
        <w:rPr>
          <w:rFonts w:ascii="Times New Roman" w:hAnsi="Times New Roman" w:cs="Times New Roman"/>
          <w:sz w:val="26"/>
          <w:szCs w:val="26"/>
          <w:u w:val="single"/>
        </w:rPr>
        <w:t>100</w:t>
      </w:r>
      <w:r>
        <w:rPr>
          <w:rFonts w:ascii="Times New Roman" w:hAnsi="Times New Roman" w:cs="Times New Roman"/>
          <w:sz w:val="26"/>
          <w:szCs w:val="26"/>
        </w:rPr>
        <w:t xml:space="preserve"> × 6.25)  </w:t>
      </w:r>
    </w:p>
    <w:p w:rsidR="00D5678F" w:rsidRDefault="00B17D7B">
      <w:pPr>
        <w:pStyle w:val="ListParagraph"/>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Weight of sample           10      1</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Note:</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Most protein contain about 16% Nitrogen, so that 16mg N2 = 100mg</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1 mg N2 =</w:t>
      </w:r>
      <w:r>
        <w:rPr>
          <w:rFonts w:ascii="Times New Roman" w:hAnsi="Times New Roman" w:cs="Times New Roman"/>
          <w:sz w:val="26"/>
          <w:szCs w:val="26"/>
          <w:u w:val="single"/>
        </w:rPr>
        <w:t>100</w:t>
      </w:r>
      <w:r>
        <w:rPr>
          <w:rFonts w:ascii="Times New Roman" w:hAnsi="Times New Roman" w:cs="Times New Roman"/>
          <w:sz w:val="26"/>
          <w:szCs w:val="26"/>
        </w:rPr>
        <w:t xml:space="preserve"> = 6.25mg of protein</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16   </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Nitrogen value was therefore multiplied by 6.25 to get the weight protein. </w:t>
      </w:r>
    </w:p>
    <w:p w:rsidR="00D5678F" w:rsidRDefault="00D5678F">
      <w:pPr>
        <w:pStyle w:val="ListParagraph"/>
        <w:spacing w:line="360" w:lineRule="auto"/>
        <w:ind w:left="1440"/>
        <w:jc w:val="both"/>
        <w:rPr>
          <w:rFonts w:ascii="Times New Roman" w:hAnsi="Times New Roman" w:cs="Times New Roman"/>
          <w:sz w:val="26"/>
          <w:szCs w:val="26"/>
        </w:rPr>
      </w:pP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3.5.7 Determination of carbohydrate</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This was determined as the different obtained after subtracting total organic nitrogen (protein), lipid, ash and </w:t>
      </w:r>
      <w:proofErr w:type="spellStart"/>
      <w:r>
        <w:rPr>
          <w:rFonts w:ascii="Times New Roman" w:hAnsi="Times New Roman" w:cs="Times New Roman"/>
          <w:sz w:val="26"/>
          <w:szCs w:val="26"/>
        </w:rPr>
        <w:t>fibre</w:t>
      </w:r>
      <w:proofErr w:type="spellEnd"/>
      <w:r>
        <w:rPr>
          <w:rFonts w:ascii="Times New Roman" w:hAnsi="Times New Roman" w:cs="Times New Roman"/>
          <w:sz w:val="26"/>
          <w:szCs w:val="26"/>
        </w:rPr>
        <w:t xml:space="preserve"> from the total dry matter.</w:t>
      </w:r>
    </w:p>
    <w:p w:rsidR="00F72978" w:rsidRDefault="00F72978">
      <w:pPr>
        <w:spacing w:line="360" w:lineRule="auto"/>
        <w:jc w:val="both"/>
        <w:rPr>
          <w:rFonts w:ascii="Times New Roman" w:hAnsi="Times New Roman" w:cs="Times New Roman"/>
          <w:b/>
          <w:sz w:val="26"/>
          <w:szCs w:val="26"/>
        </w:rPr>
      </w:pPr>
    </w:p>
    <w:p w:rsidR="00F72978" w:rsidRDefault="00F72978">
      <w:pPr>
        <w:spacing w:line="360" w:lineRule="auto"/>
        <w:jc w:val="both"/>
        <w:rPr>
          <w:rFonts w:ascii="Times New Roman" w:hAnsi="Times New Roman" w:cs="Times New Roman"/>
          <w:b/>
          <w:sz w:val="26"/>
          <w:szCs w:val="26"/>
        </w:rPr>
      </w:pPr>
    </w:p>
    <w:p w:rsidR="00F72978" w:rsidRDefault="00F72978">
      <w:pPr>
        <w:spacing w:line="360" w:lineRule="auto"/>
        <w:jc w:val="both"/>
        <w:rPr>
          <w:rFonts w:ascii="Times New Roman" w:hAnsi="Times New Roman" w:cs="Times New Roman"/>
          <w:b/>
          <w:sz w:val="26"/>
          <w:szCs w:val="26"/>
        </w:rPr>
      </w:pP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b/>
          <w:sz w:val="26"/>
          <w:szCs w:val="26"/>
        </w:rPr>
        <w:t>3.5.8 Estimation of caloric value (energy)</w:t>
      </w:r>
    </w:p>
    <w:p w:rsidR="00D5678F" w:rsidRPr="00F72978"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caloric values of the sample </w:t>
      </w:r>
      <w:r w:rsidR="00887EB7">
        <w:rPr>
          <w:rFonts w:ascii="Times New Roman" w:hAnsi="Times New Roman" w:cs="Times New Roman"/>
          <w:sz w:val="26"/>
          <w:szCs w:val="26"/>
        </w:rPr>
        <w:t>were</w:t>
      </w:r>
      <w:r>
        <w:rPr>
          <w:rFonts w:ascii="Times New Roman" w:hAnsi="Times New Roman" w:cs="Times New Roman"/>
          <w:sz w:val="26"/>
          <w:szCs w:val="26"/>
        </w:rPr>
        <w:t xml:space="preserve"> obtained by multiplying the value of the crude protein, lipid and carbohydrate by 4, 9, 4kcal respectively and taking the sum of the product.</w:t>
      </w:r>
    </w:p>
    <w:p w:rsidR="00D5678F" w:rsidRDefault="00887EB7">
      <w:pPr>
        <w:spacing w:line="360" w:lineRule="auto"/>
        <w:jc w:val="both"/>
        <w:rPr>
          <w:rFonts w:ascii="Times New Roman" w:hAnsi="Times New Roman" w:cs="Times New Roman"/>
          <w:b/>
          <w:sz w:val="26"/>
          <w:szCs w:val="26"/>
        </w:rPr>
      </w:pPr>
      <w:r>
        <w:rPr>
          <w:rFonts w:ascii="Times New Roman" w:hAnsi="Times New Roman" w:cs="Times New Roman"/>
          <w:b/>
          <w:sz w:val="26"/>
          <w:szCs w:val="26"/>
        </w:rPr>
        <w:lastRenderedPageBreak/>
        <w:t>3.6 STATISTICAL ANALYSIS</w:t>
      </w:r>
    </w:p>
    <w:p w:rsidR="00D5678F" w:rsidRDefault="00B17D7B">
      <w:pPr>
        <w:spacing w:line="360" w:lineRule="auto"/>
        <w:jc w:val="both"/>
        <w:rPr>
          <w:rFonts w:ascii="Times New Roman" w:hAnsi="Times New Roman" w:cs="Times New Roman"/>
          <w:b/>
          <w:sz w:val="26"/>
          <w:szCs w:val="26"/>
        </w:rPr>
      </w:pPr>
      <w:r>
        <w:rPr>
          <w:rFonts w:ascii="Times New Roman" w:hAnsi="Times New Roman" w:cs="Times New Roman"/>
          <w:sz w:val="26"/>
          <w:szCs w:val="26"/>
        </w:rPr>
        <w:t>All the data obtain was ex</w:t>
      </w:r>
      <w:r w:rsidR="0006618E">
        <w:rPr>
          <w:rFonts w:ascii="Times New Roman" w:hAnsi="Times New Roman" w:cs="Times New Roman"/>
          <w:sz w:val="26"/>
          <w:szCs w:val="26"/>
        </w:rPr>
        <w:t>pressed as mean ± standard devia</w:t>
      </w:r>
      <w:r>
        <w:rPr>
          <w:rFonts w:ascii="Times New Roman" w:hAnsi="Times New Roman" w:cs="Times New Roman"/>
          <w:sz w:val="26"/>
          <w:szCs w:val="26"/>
        </w:rPr>
        <w:t>tion and analyzed using One Way Analysis of Variance (ANOVA). Significant means was separated by applying Duncan multiple range post hoc test as outlined by Duncan (1955).</w:t>
      </w: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D5678F">
      <w:pPr>
        <w:spacing w:line="360" w:lineRule="auto"/>
        <w:jc w:val="center"/>
        <w:rPr>
          <w:rFonts w:ascii="Times New Roman" w:hAnsi="Times New Roman" w:cs="Times New Roman"/>
          <w:b/>
          <w:sz w:val="26"/>
          <w:szCs w:val="26"/>
        </w:rPr>
      </w:pPr>
    </w:p>
    <w:p w:rsidR="00D5678F" w:rsidRDefault="00B17D7B">
      <w:pPr>
        <w:spacing w:line="360" w:lineRule="auto"/>
        <w:jc w:val="center"/>
        <w:rPr>
          <w:rFonts w:ascii="Times New Roman" w:hAnsi="Times New Roman" w:cs="Times New Roman"/>
          <w:b/>
          <w:sz w:val="26"/>
          <w:szCs w:val="26"/>
        </w:rPr>
      </w:pPr>
      <w:r>
        <w:rPr>
          <w:rFonts w:ascii="Times New Roman" w:hAnsi="Times New Roman" w:cs="Times New Roman"/>
          <w:b/>
          <w:sz w:val="26"/>
          <w:szCs w:val="26"/>
        </w:rPr>
        <w:lastRenderedPageBreak/>
        <w:t>CHAPTER FOUR</w:t>
      </w:r>
    </w:p>
    <w:p w:rsidR="00D5678F" w:rsidRDefault="00B17D7B">
      <w:pPr>
        <w:spacing w:line="360" w:lineRule="auto"/>
        <w:jc w:val="center"/>
        <w:rPr>
          <w:rFonts w:ascii="Times New Roman" w:hAnsi="Times New Roman" w:cs="Times New Roman"/>
          <w:b/>
          <w:sz w:val="26"/>
          <w:szCs w:val="26"/>
        </w:rPr>
      </w:pPr>
      <w:r>
        <w:rPr>
          <w:rFonts w:ascii="Times New Roman" w:hAnsi="Times New Roman" w:cs="Times New Roman"/>
          <w:b/>
          <w:sz w:val="26"/>
          <w:szCs w:val="26"/>
        </w:rPr>
        <w:t>RESULT AND DISCUSSION</w:t>
      </w:r>
    </w:p>
    <w:p w:rsidR="00D5678F" w:rsidRDefault="00F72978">
      <w:pPr>
        <w:spacing w:line="360" w:lineRule="auto"/>
        <w:jc w:val="both"/>
        <w:rPr>
          <w:rFonts w:ascii="Times New Roman" w:hAnsi="Times New Roman" w:cs="Times New Roman"/>
          <w:b/>
          <w:sz w:val="26"/>
          <w:szCs w:val="26"/>
        </w:rPr>
      </w:pPr>
      <w:r>
        <w:rPr>
          <w:rFonts w:ascii="Times New Roman" w:hAnsi="Times New Roman" w:cs="Times New Roman"/>
          <w:b/>
          <w:sz w:val="26"/>
          <w:szCs w:val="26"/>
        </w:rPr>
        <w:t xml:space="preserve">4.1 Antifungal Effect </w:t>
      </w:r>
      <w:r w:rsidR="00CB6DAC">
        <w:rPr>
          <w:rFonts w:ascii="Times New Roman" w:hAnsi="Times New Roman" w:cs="Times New Roman"/>
          <w:b/>
          <w:sz w:val="26"/>
          <w:szCs w:val="26"/>
        </w:rPr>
        <w:t xml:space="preserve">of </w:t>
      </w:r>
      <w:r w:rsidR="00CB6DAC" w:rsidRPr="004E322C">
        <w:rPr>
          <w:rFonts w:ascii="Times New Roman" w:hAnsi="Times New Roman" w:cs="Times New Roman"/>
          <w:b/>
          <w:i/>
          <w:sz w:val="26"/>
          <w:szCs w:val="26"/>
        </w:rPr>
        <w:t>Musa</w:t>
      </w:r>
      <w:r w:rsidR="00887EB7" w:rsidRPr="004E322C">
        <w:rPr>
          <w:rFonts w:ascii="Times New Roman" w:hAnsi="Times New Roman" w:cs="Times New Roman"/>
          <w:b/>
          <w:i/>
          <w:sz w:val="26"/>
          <w:szCs w:val="26"/>
        </w:rPr>
        <w:t xml:space="preserve"> </w:t>
      </w:r>
      <w:proofErr w:type="spellStart"/>
      <w:r w:rsidR="00887EB7" w:rsidRPr="004E322C">
        <w:rPr>
          <w:rFonts w:ascii="Times New Roman" w:hAnsi="Times New Roman" w:cs="Times New Roman"/>
          <w:b/>
          <w:i/>
          <w:sz w:val="26"/>
          <w:szCs w:val="26"/>
        </w:rPr>
        <w:t>s</w:t>
      </w:r>
      <w:r w:rsidR="00B17D7B" w:rsidRPr="004E322C">
        <w:rPr>
          <w:rFonts w:ascii="Times New Roman" w:hAnsi="Times New Roman" w:cs="Times New Roman"/>
          <w:b/>
          <w:i/>
          <w:sz w:val="26"/>
          <w:szCs w:val="26"/>
        </w:rPr>
        <w:t>apientum</w:t>
      </w:r>
      <w:proofErr w:type="spellEnd"/>
      <w:r>
        <w:rPr>
          <w:rFonts w:ascii="Times New Roman" w:hAnsi="Times New Roman" w:cs="Times New Roman"/>
          <w:b/>
          <w:sz w:val="26"/>
          <w:szCs w:val="26"/>
        </w:rPr>
        <w:t xml:space="preserve"> and </w:t>
      </w:r>
      <w:r w:rsidR="00B17D7B">
        <w:rPr>
          <w:rFonts w:ascii="Times New Roman" w:hAnsi="Times New Roman" w:cs="Times New Roman"/>
          <w:b/>
          <w:i/>
          <w:sz w:val="26"/>
          <w:szCs w:val="26"/>
        </w:rPr>
        <w:t>Musa</w:t>
      </w:r>
      <w:r w:rsidR="00887EB7">
        <w:rPr>
          <w:rFonts w:ascii="Times New Roman" w:hAnsi="Times New Roman" w:cs="Times New Roman"/>
          <w:b/>
          <w:i/>
          <w:sz w:val="26"/>
          <w:szCs w:val="26"/>
        </w:rPr>
        <w:t xml:space="preserve"> </w:t>
      </w:r>
      <w:proofErr w:type="spellStart"/>
      <w:r w:rsidR="00887EB7">
        <w:rPr>
          <w:rFonts w:ascii="Times New Roman" w:hAnsi="Times New Roman" w:cs="Times New Roman"/>
          <w:b/>
          <w:i/>
          <w:sz w:val="26"/>
          <w:szCs w:val="26"/>
        </w:rPr>
        <w:t>p</w:t>
      </w:r>
      <w:r w:rsidR="00B17D7B">
        <w:rPr>
          <w:rFonts w:ascii="Times New Roman" w:hAnsi="Times New Roman" w:cs="Times New Roman"/>
          <w:b/>
          <w:i/>
          <w:sz w:val="26"/>
          <w:szCs w:val="26"/>
        </w:rPr>
        <w:t>aradisiaca</w:t>
      </w:r>
      <w:proofErr w:type="spellEnd"/>
      <w:r w:rsidR="00B17D7B">
        <w:rPr>
          <w:rFonts w:ascii="Times New Roman" w:hAnsi="Times New Roman" w:cs="Times New Roman"/>
          <w:b/>
          <w:sz w:val="26"/>
          <w:szCs w:val="26"/>
        </w:rPr>
        <w:t xml:space="preserve"> Peels -Ash </w:t>
      </w:r>
      <w:r w:rsidR="00887EB7">
        <w:rPr>
          <w:rFonts w:ascii="Times New Roman" w:hAnsi="Times New Roman" w:cs="Times New Roman"/>
          <w:b/>
          <w:sz w:val="26"/>
          <w:szCs w:val="26"/>
        </w:rPr>
        <w:t xml:space="preserve">extract </w:t>
      </w:r>
      <w:r w:rsidR="00B17D7B">
        <w:rPr>
          <w:rFonts w:ascii="Times New Roman" w:hAnsi="Times New Roman" w:cs="Times New Roman"/>
          <w:b/>
          <w:sz w:val="26"/>
          <w:szCs w:val="26"/>
        </w:rPr>
        <w:t>on Oil Palm</w:t>
      </w:r>
    </w:p>
    <w:p w:rsidR="00D5678F" w:rsidRDefault="00B17D7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The fungi isolated from palm oil in this study demonstrated susceptibility to both the ash extract of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paradisiaca</w:t>
      </w:r>
      <w:proofErr w:type="spellEnd"/>
      <w:r>
        <w:rPr>
          <w:rFonts w:ascii="Times New Roman" w:hAnsi="Times New Roman" w:cs="Times New Roman"/>
          <w:sz w:val="26"/>
          <w:szCs w:val="26"/>
        </w:rPr>
        <w:t xml:space="preserve"> and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sapientum</w:t>
      </w:r>
      <w:proofErr w:type="spellEnd"/>
      <w:r w:rsidR="00F72978">
        <w:rPr>
          <w:rFonts w:ascii="Times New Roman" w:hAnsi="Times New Roman" w:cs="Times New Roman"/>
          <w:sz w:val="26"/>
          <w:szCs w:val="26"/>
        </w:rPr>
        <w:t xml:space="preserve"> </w:t>
      </w:r>
      <w:r>
        <w:rPr>
          <w:rFonts w:ascii="Times New Roman" w:hAnsi="Times New Roman" w:cs="Times New Roman"/>
          <w:sz w:val="26"/>
          <w:szCs w:val="26"/>
        </w:rPr>
        <w:t xml:space="preserve">peels respectively. At 1.00mg/ml concentration of </w:t>
      </w:r>
      <w:r w:rsidR="00F72978">
        <w:rPr>
          <w:rFonts w:ascii="Times New Roman" w:hAnsi="Times New Roman" w:cs="Times New Roman"/>
          <w:sz w:val="26"/>
          <w:szCs w:val="26"/>
        </w:rPr>
        <w:t xml:space="preserve">ash extract of </w:t>
      </w:r>
      <w:r w:rsidR="00F72978" w:rsidRPr="00F72978">
        <w:rPr>
          <w:rFonts w:ascii="Times New Roman" w:hAnsi="Times New Roman" w:cs="Times New Roman"/>
          <w:i/>
          <w:sz w:val="26"/>
          <w:szCs w:val="26"/>
        </w:rPr>
        <w:t xml:space="preserve">Musa </w:t>
      </w:r>
      <w:proofErr w:type="spellStart"/>
      <w:r w:rsidR="00F72978" w:rsidRPr="00F72978">
        <w:rPr>
          <w:rFonts w:ascii="Times New Roman" w:hAnsi="Times New Roman" w:cs="Times New Roman"/>
          <w:i/>
          <w:sz w:val="26"/>
          <w:szCs w:val="26"/>
        </w:rPr>
        <w:t>paradisiaca</w:t>
      </w:r>
      <w:proofErr w:type="spellEnd"/>
      <w:r>
        <w:rPr>
          <w:rFonts w:ascii="Times New Roman" w:hAnsi="Times New Roman" w:cs="Times New Roman"/>
          <w:sz w:val="26"/>
          <w:szCs w:val="26"/>
        </w:rPr>
        <w:t xml:space="preserve"> peels, the growth of </w:t>
      </w:r>
      <w:r>
        <w:rPr>
          <w:rFonts w:ascii="Times New Roman" w:hAnsi="Times New Roman" w:cs="Times New Roman"/>
          <w:i/>
          <w:sz w:val="26"/>
          <w:szCs w:val="26"/>
        </w:rPr>
        <w:t xml:space="preserve">Aspergillus </w:t>
      </w:r>
      <w:proofErr w:type="spellStart"/>
      <w:r>
        <w:rPr>
          <w:rFonts w:ascii="Times New Roman" w:hAnsi="Times New Roman" w:cs="Times New Roman"/>
          <w:i/>
          <w:sz w:val="26"/>
          <w:szCs w:val="26"/>
        </w:rPr>
        <w:t>fumigatus</w:t>
      </w:r>
      <w:proofErr w:type="spellEnd"/>
      <w:r>
        <w:rPr>
          <w:rFonts w:ascii="Times New Roman" w:hAnsi="Times New Roman" w:cs="Times New Roman"/>
          <w:i/>
          <w:sz w:val="26"/>
          <w:szCs w:val="26"/>
        </w:rPr>
        <w:t xml:space="preserve">, Aspergillus </w:t>
      </w:r>
      <w:proofErr w:type="spellStart"/>
      <w:r>
        <w:rPr>
          <w:rFonts w:ascii="Times New Roman" w:hAnsi="Times New Roman" w:cs="Times New Roman"/>
          <w:i/>
          <w:sz w:val="26"/>
          <w:szCs w:val="26"/>
        </w:rPr>
        <w:t>niger</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Rhizopus</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stolonifer</w:t>
      </w:r>
      <w:proofErr w:type="spellEnd"/>
      <w:r>
        <w:rPr>
          <w:rFonts w:ascii="Times New Roman" w:hAnsi="Times New Roman" w:cs="Times New Roman"/>
          <w:i/>
          <w:sz w:val="26"/>
          <w:szCs w:val="26"/>
        </w:rPr>
        <w:t xml:space="preserve"> and </w:t>
      </w:r>
      <w:proofErr w:type="spellStart"/>
      <w:r>
        <w:rPr>
          <w:rFonts w:ascii="Times New Roman" w:hAnsi="Times New Roman" w:cs="Times New Roman"/>
          <w:i/>
          <w:sz w:val="26"/>
          <w:szCs w:val="26"/>
        </w:rPr>
        <w:t>Rhizopus</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oryzae</w:t>
      </w:r>
      <w:proofErr w:type="spellEnd"/>
      <w:r>
        <w:rPr>
          <w:rFonts w:ascii="Times New Roman" w:hAnsi="Times New Roman" w:cs="Times New Roman"/>
          <w:i/>
          <w:sz w:val="26"/>
          <w:szCs w:val="26"/>
        </w:rPr>
        <w:t xml:space="preserve"> </w:t>
      </w:r>
      <w:r>
        <w:rPr>
          <w:rFonts w:ascii="Times New Roman" w:hAnsi="Times New Roman" w:cs="Times New Roman"/>
          <w:sz w:val="26"/>
          <w:szCs w:val="26"/>
        </w:rPr>
        <w:t xml:space="preserve">were inhibited 75%, 100%, 56.67% and 76.67%. At the same concentration, ash extract of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sapientum</w:t>
      </w:r>
      <w:proofErr w:type="spellEnd"/>
      <w:r>
        <w:rPr>
          <w:rFonts w:ascii="Times New Roman" w:hAnsi="Times New Roman" w:cs="Times New Roman"/>
          <w:sz w:val="26"/>
          <w:szCs w:val="26"/>
        </w:rPr>
        <w:t xml:space="preserve"> peels inhibited </w:t>
      </w:r>
      <w:r w:rsidR="00F72978">
        <w:rPr>
          <w:rFonts w:ascii="Times New Roman" w:hAnsi="Times New Roman" w:cs="Times New Roman"/>
          <w:sz w:val="26"/>
          <w:szCs w:val="26"/>
        </w:rPr>
        <w:t xml:space="preserve">the growth of </w:t>
      </w:r>
      <w:r>
        <w:rPr>
          <w:rFonts w:ascii="Times New Roman" w:hAnsi="Times New Roman" w:cs="Times New Roman"/>
          <w:sz w:val="26"/>
          <w:szCs w:val="26"/>
        </w:rPr>
        <w:t>these organisms 60%, 85%, 43% and 50.20% respectively as s</w:t>
      </w:r>
      <w:r w:rsidR="00CB6DAC">
        <w:rPr>
          <w:rFonts w:ascii="Times New Roman" w:hAnsi="Times New Roman" w:cs="Times New Roman"/>
          <w:sz w:val="26"/>
          <w:szCs w:val="26"/>
        </w:rPr>
        <w:t>hown in Table 4.1 and Table 4.2 respectively.</w:t>
      </w:r>
      <w:r>
        <w:rPr>
          <w:rFonts w:ascii="Times New Roman" w:hAnsi="Times New Roman" w:cs="Times New Roman"/>
          <w:sz w:val="26"/>
          <w:szCs w:val="26"/>
        </w:rPr>
        <w:t xml:space="preserve"> At 0.50mg/ml concentration of </w:t>
      </w:r>
      <w:r w:rsidR="006C5661">
        <w:rPr>
          <w:rFonts w:ascii="Times New Roman" w:hAnsi="Times New Roman" w:cs="Times New Roman"/>
          <w:sz w:val="26"/>
          <w:szCs w:val="26"/>
        </w:rPr>
        <w:t xml:space="preserve">ash extract of Musa </w:t>
      </w:r>
      <w:proofErr w:type="spellStart"/>
      <w:r w:rsidR="006C5661">
        <w:rPr>
          <w:rFonts w:ascii="Times New Roman" w:hAnsi="Times New Roman" w:cs="Times New Roman"/>
          <w:sz w:val="26"/>
          <w:szCs w:val="26"/>
        </w:rPr>
        <w:t>paradisiaca</w:t>
      </w:r>
      <w:proofErr w:type="spellEnd"/>
      <w:r>
        <w:rPr>
          <w:rFonts w:ascii="Times New Roman" w:hAnsi="Times New Roman" w:cs="Times New Roman"/>
          <w:sz w:val="26"/>
          <w:szCs w:val="26"/>
        </w:rPr>
        <w:t xml:space="preserve"> peels, inhibition </w:t>
      </w:r>
      <w:r w:rsidR="00CB6DAC">
        <w:rPr>
          <w:rFonts w:ascii="Times New Roman" w:hAnsi="Times New Roman" w:cs="Times New Roman"/>
          <w:sz w:val="26"/>
          <w:szCs w:val="26"/>
        </w:rPr>
        <w:t>was</w:t>
      </w:r>
      <w:r>
        <w:rPr>
          <w:rFonts w:ascii="Times New Roman" w:hAnsi="Times New Roman" w:cs="Times New Roman"/>
          <w:sz w:val="26"/>
          <w:szCs w:val="26"/>
        </w:rPr>
        <w:t xml:space="preserve"> 60%, 70%, 26.67% and 56.67% while at the same concentration, the ash extract of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sapientum</w:t>
      </w:r>
      <w:proofErr w:type="spellEnd"/>
      <w:r>
        <w:rPr>
          <w:rFonts w:ascii="Times New Roman" w:hAnsi="Times New Roman" w:cs="Times New Roman"/>
          <w:sz w:val="26"/>
          <w:szCs w:val="26"/>
        </w:rPr>
        <w:t xml:space="preserve"> peels gave 45.67%, 54.67%, 23.54% and 42.40%</w:t>
      </w:r>
      <w:r w:rsidR="006C5661">
        <w:rPr>
          <w:rFonts w:ascii="Times New Roman" w:hAnsi="Times New Roman" w:cs="Times New Roman"/>
          <w:sz w:val="26"/>
          <w:szCs w:val="26"/>
        </w:rPr>
        <w:t xml:space="preserve"> </w:t>
      </w:r>
      <w:r>
        <w:rPr>
          <w:rFonts w:ascii="Times New Roman" w:hAnsi="Times New Roman" w:cs="Times New Roman"/>
          <w:sz w:val="26"/>
          <w:szCs w:val="26"/>
        </w:rPr>
        <w:t>(Table 4.1 and Table 4.2). At 0.025mg/ml co</w:t>
      </w:r>
      <w:r w:rsidR="006C5661">
        <w:rPr>
          <w:rFonts w:ascii="Times New Roman" w:hAnsi="Times New Roman" w:cs="Times New Roman"/>
          <w:sz w:val="26"/>
          <w:szCs w:val="26"/>
        </w:rPr>
        <w:t xml:space="preserve">ncentration of </w:t>
      </w:r>
      <w:r w:rsidR="006C5661" w:rsidRPr="006C5661">
        <w:rPr>
          <w:rFonts w:ascii="Times New Roman" w:hAnsi="Times New Roman" w:cs="Times New Roman"/>
          <w:i/>
          <w:sz w:val="26"/>
          <w:szCs w:val="26"/>
        </w:rPr>
        <w:t xml:space="preserve">Musa </w:t>
      </w:r>
      <w:proofErr w:type="spellStart"/>
      <w:r w:rsidR="006C5661" w:rsidRPr="006C5661">
        <w:rPr>
          <w:rFonts w:ascii="Times New Roman" w:hAnsi="Times New Roman" w:cs="Times New Roman"/>
          <w:i/>
          <w:sz w:val="26"/>
          <w:szCs w:val="26"/>
        </w:rPr>
        <w:t>paradisiaca</w:t>
      </w:r>
      <w:proofErr w:type="spellEnd"/>
      <w:r>
        <w:rPr>
          <w:rFonts w:ascii="Times New Roman" w:hAnsi="Times New Roman" w:cs="Times New Roman"/>
          <w:sz w:val="26"/>
          <w:szCs w:val="26"/>
        </w:rPr>
        <w:t xml:space="preserve"> peels, the fungi were inhibited 50%, 53.33%, 10% and 23.67% while the ash extract of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sapientum</w:t>
      </w:r>
      <w:proofErr w:type="spellEnd"/>
      <w:r>
        <w:rPr>
          <w:rFonts w:ascii="Times New Roman" w:hAnsi="Times New Roman" w:cs="Times New Roman"/>
          <w:sz w:val="26"/>
          <w:szCs w:val="26"/>
        </w:rPr>
        <w:t xml:space="preserve"> recorded</w:t>
      </w:r>
      <w:r w:rsidR="006C5661">
        <w:rPr>
          <w:rFonts w:ascii="Times New Roman" w:hAnsi="Times New Roman" w:cs="Times New Roman"/>
          <w:sz w:val="26"/>
          <w:szCs w:val="26"/>
        </w:rPr>
        <w:t xml:space="preserve"> </w:t>
      </w:r>
      <w:r>
        <w:rPr>
          <w:rFonts w:ascii="Times New Roman" w:hAnsi="Times New Roman" w:cs="Times New Roman"/>
          <w:sz w:val="26"/>
          <w:szCs w:val="26"/>
        </w:rPr>
        <w:t xml:space="preserve">43.40%, 40%,5% and 20.58% respectively. At 0.125mg/ml concentration, the ash extract of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paradisiaca</w:t>
      </w:r>
      <w:proofErr w:type="spellEnd"/>
      <w:r>
        <w:rPr>
          <w:rFonts w:ascii="Times New Roman" w:hAnsi="Times New Roman" w:cs="Times New Roman"/>
          <w:sz w:val="26"/>
          <w:szCs w:val="26"/>
        </w:rPr>
        <w:t xml:space="preserve"> peels inhibited the growth of fungi by 40%, 26.67%, 5% and 20% while the ash extract of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sapientum</w:t>
      </w:r>
      <w:proofErr w:type="spellEnd"/>
      <w:r>
        <w:rPr>
          <w:rFonts w:ascii="Times New Roman" w:hAnsi="Times New Roman" w:cs="Times New Roman"/>
          <w:sz w:val="26"/>
          <w:szCs w:val="26"/>
        </w:rPr>
        <w:t xml:space="preserve"> at the same concentration gave 35.32%, 22%, 3.67% and 14% as shown in Table 4.1 and Table 4.2 respectively.</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hAnsi="Times New Roman" w:cs="Times New Roman"/>
          <w:sz w:val="26"/>
          <w:szCs w:val="26"/>
        </w:rPr>
        <w:t xml:space="preserve">It was observed that the </w:t>
      </w:r>
      <w:r w:rsidR="006C5661">
        <w:rPr>
          <w:rFonts w:ascii="Times New Roman" w:hAnsi="Times New Roman" w:cs="Times New Roman"/>
          <w:sz w:val="26"/>
          <w:szCs w:val="26"/>
        </w:rPr>
        <w:t xml:space="preserve">ash extract of </w:t>
      </w:r>
      <w:r w:rsidR="006C5661" w:rsidRPr="006C5661">
        <w:rPr>
          <w:rFonts w:ascii="Times New Roman" w:hAnsi="Times New Roman" w:cs="Times New Roman"/>
          <w:i/>
          <w:sz w:val="26"/>
          <w:szCs w:val="26"/>
        </w:rPr>
        <w:t xml:space="preserve">Musa </w:t>
      </w:r>
      <w:proofErr w:type="spellStart"/>
      <w:r w:rsidR="006C5661" w:rsidRPr="006C5661">
        <w:rPr>
          <w:rFonts w:ascii="Times New Roman" w:hAnsi="Times New Roman" w:cs="Times New Roman"/>
          <w:i/>
          <w:sz w:val="26"/>
          <w:szCs w:val="26"/>
        </w:rPr>
        <w:t>paradisiaca</w:t>
      </w:r>
      <w:proofErr w:type="spellEnd"/>
      <w:r>
        <w:rPr>
          <w:rFonts w:ascii="Times New Roman" w:hAnsi="Times New Roman" w:cs="Times New Roman"/>
          <w:sz w:val="26"/>
          <w:szCs w:val="26"/>
        </w:rPr>
        <w:t xml:space="preserve"> demonstrated high antifungal property as compared to the ash extract of </w:t>
      </w:r>
      <w:r>
        <w:rPr>
          <w:rFonts w:ascii="Times New Roman" w:hAnsi="Times New Roman" w:cs="Times New Roman"/>
          <w:i/>
          <w:sz w:val="26"/>
          <w:szCs w:val="26"/>
        </w:rPr>
        <w:t xml:space="preserve">Musa </w:t>
      </w:r>
      <w:proofErr w:type="spellStart"/>
      <w:r>
        <w:rPr>
          <w:rFonts w:ascii="Times New Roman" w:hAnsi="Times New Roman" w:cs="Times New Roman"/>
          <w:i/>
          <w:sz w:val="26"/>
          <w:szCs w:val="26"/>
        </w:rPr>
        <w:t>sapeintum</w:t>
      </w:r>
      <w:proofErr w:type="spellEnd"/>
      <w:r>
        <w:rPr>
          <w:rFonts w:ascii="Times New Roman" w:hAnsi="Times New Roman" w:cs="Times New Roman"/>
          <w:sz w:val="26"/>
          <w:szCs w:val="26"/>
        </w:rPr>
        <w:t xml:space="preserve"> as shown in table 4.1.1 and 4.1.2 respectively and was also observed that the growth inhibition of test fungi reduces as the concentration of the ash extract reduces. This may due to the level of the antifungal concentration in the two samples or the geographical region or origin of the </w:t>
      </w:r>
      <w:proofErr w:type="spellStart"/>
      <w:r>
        <w:rPr>
          <w:rFonts w:ascii="Times New Roman" w:hAnsi="Times New Roman" w:cs="Times New Roman"/>
          <w:sz w:val="26"/>
          <w:szCs w:val="26"/>
        </w:rPr>
        <w:t>Musaceae</w:t>
      </w:r>
      <w:proofErr w:type="spellEnd"/>
      <w:r>
        <w:rPr>
          <w:rFonts w:ascii="Times New Roman" w:hAnsi="Times New Roman" w:cs="Times New Roman"/>
          <w:sz w:val="26"/>
          <w:szCs w:val="26"/>
        </w:rPr>
        <w:t xml:space="preserve"> species as supported by a research work carried out by </w:t>
      </w:r>
      <w:proofErr w:type="spellStart"/>
      <w:r>
        <w:rPr>
          <w:rFonts w:ascii="Times New Roman" w:eastAsia="Calibri" w:hAnsi="Times New Roman" w:cs="Times New Roman"/>
          <w:sz w:val="26"/>
          <w:szCs w:val="26"/>
        </w:rPr>
        <w:t>Janovsky</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(2003) who attributed the antifungal properties of plant origin to it origin and geographical region. Also </w:t>
      </w:r>
      <w:r>
        <w:rPr>
          <w:rFonts w:ascii="Times New Roman" w:eastAsia="Calibri" w:hAnsi="Times New Roman" w:cs="Times New Roman"/>
          <w:sz w:val="26"/>
          <w:szCs w:val="26"/>
        </w:rPr>
        <w:lastRenderedPageBreak/>
        <w:t>the difference in the two samples base on their antifungal property can be attributed to the level of antioxidants presence in the ash extract of the two samples such as; alkaloids, flavonoid and tannins (</w:t>
      </w:r>
      <w:proofErr w:type="spellStart"/>
      <w:r>
        <w:rPr>
          <w:rFonts w:ascii="Times New Roman" w:eastAsia="Calibri" w:hAnsi="Times New Roman" w:cs="Times New Roman"/>
          <w:sz w:val="26"/>
          <w:szCs w:val="26"/>
        </w:rPr>
        <w:t>Harborne</w:t>
      </w:r>
      <w:proofErr w:type="spellEnd"/>
      <w:r>
        <w:rPr>
          <w:rFonts w:ascii="Times New Roman" w:eastAsia="Calibri" w:hAnsi="Times New Roman" w:cs="Times New Roman"/>
          <w:sz w:val="26"/>
          <w:szCs w:val="26"/>
        </w:rPr>
        <w:t xml:space="preserve">, 1973; Tsuchiya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1994; Hutchings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2003; </w:t>
      </w:r>
      <w:proofErr w:type="spellStart"/>
      <w:r>
        <w:rPr>
          <w:rFonts w:ascii="Times New Roman" w:eastAsia="Calibri" w:hAnsi="Times New Roman" w:cs="Times New Roman"/>
          <w:sz w:val="26"/>
          <w:szCs w:val="26"/>
        </w:rPr>
        <w:t>Okorondu</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2010).</w:t>
      </w: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E37921" w:rsidRDefault="00E37921">
      <w:pPr>
        <w:autoSpaceDE w:val="0"/>
        <w:autoSpaceDN w:val="0"/>
        <w:adjustRightInd w:val="0"/>
        <w:spacing w:after="0" w:line="360" w:lineRule="auto"/>
        <w:jc w:val="both"/>
        <w:rPr>
          <w:rFonts w:ascii="Times New Roman" w:eastAsia="Calibri" w:hAnsi="Times New Roman" w:cs="Times New Roman"/>
          <w:b/>
          <w:sz w:val="26"/>
          <w:szCs w:val="26"/>
        </w:rPr>
      </w:pPr>
    </w:p>
    <w:p w:rsidR="00E37921" w:rsidRDefault="00E37921">
      <w:pPr>
        <w:autoSpaceDE w:val="0"/>
        <w:autoSpaceDN w:val="0"/>
        <w:adjustRightInd w:val="0"/>
        <w:spacing w:after="0" w:line="360" w:lineRule="auto"/>
        <w:jc w:val="both"/>
        <w:rPr>
          <w:rFonts w:ascii="Times New Roman" w:eastAsia="Calibri" w:hAnsi="Times New Roman" w:cs="Times New Roman"/>
          <w:b/>
          <w:sz w:val="26"/>
          <w:szCs w:val="26"/>
        </w:rPr>
      </w:pPr>
    </w:p>
    <w:p w:rsidR="00E37921" w:rsidRDefault="00E37921">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lastRenderedPageBreak/>
        <w:t>Table 4.1 Growth inhibition (%) of fung</w:t>
      </w:r>
      <w:r w:rsidR="006C5661">
        <w:rPr>
          <w:rFonts w:ascii="Times New Roman" w:eastAsia="Calibri" w:hAnsi="Times New Roman" w:cs="Times New Roman"/>
          <w:b/>
          <w:sz w:val="26"/>
          <w:szCs w:val="26"/>
        </w:rPr>
        <w:t xml:space="preserve">i by ash extract of </w:t>
      </w:r>
      <w:r w:rsidR="006C5661" w:rsidRPr="006C5661">
        <w:rPr>
          <w:rFonts w:ascii="Times New Roman" w:eastAsia="Calibri" w:hAnsi="Times New Roman" w:cs="Times New Roman"/>
          <w:b/>
          <w:i/>
          <w:sz w:val="26"/>
          <w:szCs w:val="26"/>
        </w:rPr>
        <w:t xml:space="preserve">Musa </w:t>
      </w:r>
      <w:proofErr w:type="spellStart"/>
      <w:r w:rsidR="006C5661" w:rsidRPr="006C5661">
        <w:rPr>
          <w:rFonts w:ascii="Times New Roman" w:eastAsia="Calibri" w:hAnsi="Times New Roman" w:cs="Times New Roman"/>
          <w:b/>
          <w:i/>
          <w:sz w:val="26"/>
          <w:szCs w:val="26"/>
        </w:rPr>
        <w:t>paradisiaca</w:t>
      </w:r>
      <w:proofErr w:type="spellEnd"/>
      <w:r>
        <w:rPr>
          <w:rFonts w:ascii="Times New Roman" w:eastAsia="Calibri" w:hAnsi="Times New Roman" w:cs="Times New Roman"/>
          <w:b/>
          <w:sz w:val="26"/>
          <w:szCs w:val="26"/>
        </w:rPr>
        <w:t xml:space="preserve"> on oil palm</w:t>
      </w:r>
      <w:r w:rsidR="006C5661">
        <w:rPr>
          <w:rFonts w:ascii="Times New Roman" w:eastAsia="Calibri" w:hAnsi="Times New Roman" w:cs="Times New Roman"/>
          <w:b/>
          <w:sz w:val="26"/>
          <w:szCs w:val="26"/>
        </w:rPr>
        <w:t xml:space="preserve"> isolates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1"/>
        <w:gridCol w:w="1659"/>
        <w:gridCol w:w="1659"/>
        <w:gridCol w:w="1659"/>
        <w:gridCol w:w="1920"/>
      </w:tblGrid>
      <w:tr w:rsidR="00D5678F">
        <w:trPr>
          <w:trHeight w:val="370"/>
        </w:trPr>
        <w:tc>
          <w:tcPr>
            <w:tcW w:w="1761" w:type="dxa"/>
            <w:tcBorders>
              <w:top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Isolates</w:t>
            </w:r>
          </w:p>
        </w:tc>
        <w:tc>
          <w:tcPr>
            <w:tcW w:w="6897" w:type="dxa"/>
            <w:gridSpan w:val="4"/>
            <w:tcBorders>
              <w:top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Extract Concentration</w:t>
            </w:r>
          </w:p>
        </w:tc>
      </w:tr>
      <w:tr w:rsidR="00D5678F">
        <w:trPr>
          <w:trHeight w:val="370"/>
        </w:trPr>
        <w:tc>
          <w:tcPr>
            <w:tcW w:w="1761" w:type="dxa"/>
            <w:tcBorders>
              <w:bottom w:val="single" w:sz="4" w:space="0" w:color="auto"/>
            </w:tcBorders>
          </w:tcPr>
          <w:p w:rsidR="00D5678F" w:rsidRDefault="00D5678F">
            <w:pPr>
              <w:autoSpaceDE w:val="0"/>
              <w:autoSpaceDN w:val="0"/>
              <w:adjustRightInd w:val="0"/>
              <w:spacing w:line="360" w:lineRule="auto"/>
              <w:jc w:val="both"/>
              <w:rPr>
                <w:rFonts w:ascii="Times New Roman" w:eastAsia="Calibri" w:hAnsi="Times New Roman" w:cs="Times New Roman"/>
                <w:b/>
                <w:sz w:val="26"/>
                <w:szCs w:val="26"/>
              </w:rPr>
            </w:pPr>
          </w:p>
        </w:tc>
        <w:tc>
          <w:tcPr>
            <w:tcW w:w="6897" w:type="dxa"/>
            <w:gridSpan w:val="4"/>
            <w:tcBorders>
              <w:bottom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1.0mg/ml        0.5mg/ml          0.025mg/ml       0.125mg/ml</w:t>
            </w:r>
          </w:p>
        </w:tc>
      </w:tr>
      <w:tr w:rsidR="00D5678F">
        <w:trPr>
          <w:trHeight w:val="393"/>
        </w:trPr>
        <w:tc>
          <w:tcPr>
            <w:tcW w:w="1761" w:type="dxa"/>
            <w:tcBorders>
              <w:top w:val="single" w:sz="4" w:space="0" w:color="auto"/>
            </w:tcBorders>
          </w:tcPr>
          <w:p w:rsidR="00D5678F" w:rsidRDefault="006C5661">
            <w:pPr>
              <w:pStyle w:val="ListParagraph"/>
              <w:numPr>
                <w:ilvl w:val="0"/>
                <w:numId w:val="23"/>
              </w:numPr>
              <w:autoSpaceDE w:val="0"/>
              <w:autoSpaceDN w:val="0"/>
              <w:adjustRightInd w:val="0"/>
              <w:spacing w:line="360" w:lineRule="auto"/>
              <w:ind w:left="270" w:hanging="270"/>
              <w:jc w:val="both"/>
              <w:rPr>
                <w:rFonts w:ascii="Times New Roman" w:eastAsia="Calibri" w:hAnsi="Times New Roman" w:cs="Times New Roman"/>
                <w:b/>
                <w:i/>
                <w:sz w:val="26"/>
                <w:szCs w:val="26"/>
              </w:rPr>
            </w:pPr>
            <w:r>
              <w:rPr>
                <w:rFonts w:ascii="Times New Roman" w:eastAsia="Calibri" w:hAnsi="Times New Roman" w:cs="Times New Roman"/>
                <w:b/>
                <w:i/>
                <w:sz w:val="26"/>
                <w:szCs w:val="26"/>
              </w:rPr>
              <w:t>F</w:t>
            </w:r>
            <w:r w:rsidR="00B17D7B">
              <w:rPr>
                <w:rFonts w:ascii="Times New Roman" w:eastAsia="Calibri" w:hAnsi="Times New Roman" w:cs="Times New Roman"/>
                <w:b/>
                <w:i/>
                <w:sz w:val="26"/>
                <w:szCs w:val="26"/>
              </w:rPr>
              <w:t>umigates</w:t>
            </w:r>
          </w:p>
        </w:tc>
        <w:tc>
          <w:tcPr>
            <w:tcW w:w="1659" w:type="dxa"/>
            <w:tcBorders>
              <w:top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75.00</w:t>
            </w:r>
          </w:p>
        </w:tc>
        <w:tc>
          <w:tcPr>
            <w:tcW w:w="1659" w:type="dxa"/>
            <w:tcBorders>
              <w:top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60.00</w:t>
            </w:r>
          </w:p>
        </w:tc>
        <w:tc>
          <w:tcPr>
            <w:tcW w:w="1659" w:type="dxa"/>
            <w:tcBorders>
              <w:top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50.00</w:t>
            </w:r>
          </w:p>
        </w:tc>
        <w:tc>
          <w:tcPr>
            <w:tcW w:w="1920" w:type="dxa"/>
            <w:tcBorders>
              <w:top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40.00</w:t>
            </w:r>
          </w:p>
        </w:tc>
      </w:tr>
      <w:tr w:rsidR="00D5678F">
        <w:trPr>
          <w:trHeight w:val="393"/>
        </w:trPr>
        <w:tc>
          <w:tcPr>
            <w:tcW w:w="1761" w:type="dxa"/>
          </w:tcPr>
          <w:p w:rsidR="00D5678F" w:rsidRDefault="006C5661">
            <w:pPr>
              <w:pStyle w:val="ListParagraph"/>
              <w:numPr>
                <w:ilvl w:val="0"/>
                <w:numId w:val="25"/>
              </w:numPr>
              <w:autoSpaceDE w:val="0"/>
              <w:autoSpaceDN w:val="0"/>
              <w:adjustRightInd w:val="0"/>
              <w:spacing w:line="360" w:lineRule="auto"/>
              <w:ind w:left="434" w:right="533" w:hanging="434"/>
              <w:jc w:val="both"/>
              <w:rPr>
                <w:rFonts w:ascii="Times New Roman" w:eastAsia="Calibri" w:hAnsi="Times New Roman" w:cs="Times New Roman"/>
                <w:b/>
                <w:i/>
                <w:sz w:val="26"/>
                <w:szCs w:val="26"/>
              </w:rPr>
            </w:pPr>
            <w:proofErr w:type="spellStart"/>
            <w:r>
              <w:rPr>
                <w:rFonts w:ascii="Times New Roman" w:eastAsia="Calibri" w:hAnsi="Times New Roman" w:cs="Times New Roman"/>
                <w:b/>
                <w:i/>
                <w:sz w:val="26"/>
                <w:szCs w:val="26"/>
              </w:rPr>
              <w:t>n</w:t>
            </w:r>
            <w:r w:rsidR="00B17D7B">
              <w:rPr>
                <w:rFonts w:ascii="Times New Roman" w:eastAsia="Calibri" w:hAnsi="Times New Roman" w:cs="Times New Roman"/>
                <w:b/>
                <w:i/>
                <w:sz w:val="26"/>
                <w:szCs w:val="26"/>
              </w:rPr>
              <w:t>iger</w:t>
            </w:r>
            <w:proofErr w:type="spellEnd"/>
          </w:p>
        </w:tc>
        <w:tc>
          <w:tcPr>
            <w:tcW w:w="1659" w:type="dxa"/>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100.00</w:t>
            </w:r>
          </w:p>
        </w:tc>
        <w:tc>
          <w:tcPr>
            <w:tcW w:w="1659" w:type="dxa"/>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70.00</w:t>
            </w:r>
          </w:p>
        </w:tc>
        <w:tc>
          <w:tcPr>
            <w:tcW w:w="1659" w:type="dxa"/>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53.33</w:t>
            </w:r>
          </w:p>
        </w:tc>
        <w:tc>
          <w:tcPr>
            <w:tcW w:w="1920" w:type="dxa"/>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26.67</w:t>
            </w:r>
          </w:p>
        </w:tc>
      </w:tr>
      <w:tr w:rsidR="00D5678F">
        <w:trPr>
          <w:trHeight w:val="393"/>
        </w:trPr>
        <w:tc>
          <w:tcPr>
            <w:tcW w:w="1761" w:type="dxa"/>
          </w:tcPr>
          <w:p w:rsidR="00D5678F" w:rsidRDefault="00B17D7B">
            <w:pPr>
              <w:autoSpaceDE w:val="0"/>
              <w:autoSpaceDN w:val="0"/>
              <w:adjustRightInd w:val="0"/>
              <w:spacing w:line="360" w:lineRule="auto"/>
              <w:jc w:val="both"/>
              <w:rPr>
                <w:rFonts w:ascii="Times New Roman" w:eastAsia="Calibri" w:hAnsi="Times New Roman" w:cs="Times New Roman"/>
                <w:b/>
                <w:i/>
                <w:sz w:val="26"/>
                <w:szCs w:val="26"/>
              </w:rPr>
            </w:pPr>
            <w:r>
              <w:rPr>
                <w:rFonts w:ascii="Times New Roman" w:eastAsia="Calibri" w:hAnsi="Times New Roman" w:cs="Times New Roman"/>
                <w:b/>
                <w:i/>
                <w:sz w:val="26"/>
                <w:szCs w:val="26"/>
              </w:rPr>
              <w:t xml:space="preserve">R. </w:t>
            </w:r>
            <w:r w:rsidR="001C55FD">
              <w:rPr>
                <w:rFonts w:ascii="Times New Roman" w:eastAsia="Calibri" w:hAnsi="Times New Roman" w:cs="Times New Roman"/>
                <w:b/>
                <w:i/>
                <w:sz w:val="26"/>
                <w:szCs w:val="26"/>
              </w:rPr>
              <w:t>stolonifera</w:t>
            </w:r>
          </w:p>
        </w:tc>
        <w:tc>
          <w:tcPr>
            <w:tcW w:w="1659" w:type="dxa"/>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56.67</w:t>
            </w:r>
          </w:p>
        </w:tc>
        <w:tc>
          <w:tcPr>
            <w:tcW w:w="1659" w:type="dxa"/>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26.67</w:t>
            </w:r>
          </w:p>
        </w:tc>
        <w:tc>
          <w:tcPr>
            <w:tcW w:w="1659" w:type="dxa"/>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10.00</w:t>
            </w:r>
          </w:p>
        </w:tc>
        <w:tc>
          <w:tcPr>
            <w:tcW w:w="1920" w:type="dxa"/>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5.000</w:t>
            </w:r>
          </w:p>
        </w:tc>
      </w:tr>
      <w:tr w:rsidR="00D5678F">
        <w:trPr>
          <w:trHeight w:val="393"/>
        </w:trPr>
        <w:tc>
          <w:tcPr>
            <w:tcW w:w="1761" w:type="dxa"/>
            <w:tcBorders>
              <w:bottom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i/>
                <w:sz w:val="26"/>
                <w:szCs w:val="26"/>
              </w:rPr>
            </w:pPr>
            <w:r>
              <w:rPr>
                <w:rFonts w:ascii="Times New Roman" w:eastAsia="Calibri" w:hAnsi="Times New Roman" w:cs="Times New Roman"/>
                <w:b/>
                <w:i/>
                <w:sz w:val="26"/>
                <w:szCs w:val="26"/>
              </w:rPr>
              <w:t xml:space="preserve">R </w:t>
            </w:r>
            <w:proofErr w:type="spellStart"/>
            <w:r>
              <w:rPr>
                <w:rFonts w:ascii="Times New Roman" w:eastAsia="Calibri" w:hAnsi="Times New Roman" w:cs="Times New Roman"/>
                <w:b/>
                <w:i/>
                <w:sz w:val="26"/>
                <w:szCs w:val="26"/>
              </w:rPr>
              <w:t>oryzae</w:t>
            </w:r>
            <w:proofErr w:type="spellEnd"/>
          </w:p>
        </w:tc>
        <w:tc>
          <w:tcPr>
            <w:tcW w:w="1659" w:type="dxa"/>
            <w:tcBorders>
              <w:bottom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76.67</w:t>
            </w:r>
          </w:p>
        </w:tc>
        <w:tc>
          <w:tcPr>
            <w:tcW w:w="1659" w:type="dxa"/>
            <w:tcBorders>
              <w:bottom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56.67</w:t>
            </w:r>
          </w:p>
        </w:tc>
        <w:tc>
          <w:tcPr>
            <w:tcW w:w="1659" w:type="dxa"/>
            <w:tcBorders>
              <w:bottom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26.67</w:t>
            </w:r>
          </w:p>
        </w:tc>
        <w:tc>
          <w:tcPr>
            <w:tcW w:w="1920" w:type="dxa"/>
            <w:tcBorders>
              <w:bottom w:val="single" w:sz="4" w:space="0" w:color="auto"/>
            </w:tcBorders>
          </w:tcPr>
          <w:p w:rsidR="00D5678F" w:rsidRDefault="00B17D7B">
            <w:pPr>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20.00</w:t>
            </w:r>
          </w:p>
        </w:tc>
      </w:tr>
    </w:tbl>
    <w:p w:rsidR="00D5678F" w:rsidRDefault="00B17D7B">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*Data represents mean of triplicate determinations</w:t>
      </w:r>
    </w:p>
    <w:p w:rsidR="00D5678F" w:rsidRDefault="00B17D7B">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*Reduction in radial fungal growth as compared with control and expressed as percentage</w:t>
      </w:r>
    </w:p>
    <w:p w:rsidR="006C5661" w:rsidRPr="001C55FD" w:rsidRDefault="001C55FD" w:rsidP="001C55FD">
      <w:pPr>
        <w:tabs>
          <w:tab w:val="left" w:pos="2783"/>
        </w:tabs>
        <w:autoSpaceDE w:val="0"/>
        <w:autoSpaceDN w:val="0"/>
        <w:adjustRightInd w:val="0"/>
        <w:spacing w:after="0" w:line="360" w:lineRule="auto"/>
        <w:jc w:val="both"/>
        <w:rPr>
          <w:rFonts w:ascii="Times New Roman" w:eastAsia="Calibri" w:hAnsi="Times New Roman" w:cs="Times New Roman"/>
          <w:b/>
          <w:i/>
          <w:sz w:val="26"/>
          <w:szCs w:val="26"/>
        </w:rPr>
      </w:pPr>
      <w:r>
        <w:rPr>
          <w:rFonts w:ascii="Times New Roman" w:eastAsia="Calibri" w:hAnsi="Times New Roman" w:cs="Times New Roman"/>
          <w:b/>
          <w:sz w:val="26"/>
          <w:szCs w:val="26"/>
        </w:rPr>
        <w:t>*</w:t>
      </w:r>
      <w:r w:rsidR="006C5661" w:rsidRPr="006C5661">
        <w:rPr>
          <w:rFonts w:ascii="Times New Roman" w:eastAsia="Calibri" w:hAnsi="Times New Roman" w:cs="Times New Roman"/>
          <w:b/>
          <w:i/>
          <w:sz w:val="26"/>
          <w:szCs w:val="26"/>
        </w:rPr>
        <w:t>Aspergillus fumigates</w:t>
      </w:r>
      <w:r w:rsidR="006C5661">
        <w:rPr>
          <w:rFonts w:ascii="Times New Roman" w:eastAsia="Calibri" w:hAnsi="Times New Roman" w:cs="Times New Roman"/>
          <w:b/>
          <w:i/>
          <w:sz w:val="26"/>
          <w:szCs w:val="26"/>
        </w:rPr>
        <w:t xml:space="preserve"> *</w:t>
      </w:r>
      <w:r w:rsidR="006C5661" w:rsidRPr="006C5661">
        <w:rPr>
          <w:rFonts w:ascii="Times New Roman" w:eastAsia="Calibri" w:hAnsi="Times New Roman" w:cs="Times New Roman"/>
          <w:b/>
          <w:i/>
          <w:sz w:val="26"/>
          <w:szCs w:val="26"/>
        </w:rPr>
        <w:t>Aspergillus</w:t>
      </w:r>
      <w:r w:rsidR="006C5661">
        <w:rPr>
          <w:rFonts w:ascii="Times New Roman" w:eastAsia="Calibri" w:hAnsi="Times New Roman" w:cs="Times New Roman"/>
          <w:b/>
          <w:i/>
          <w:sz w:val="26"/>
          <w:szCs w:val="26"/>
        </w:rPr>
        <w:t xml:space="preserve"> </w:t>
      </w:r>
      <w:proofErr w:type="spellStart"/>
      <w:r w:rsidR="006C5661">
        <w:rPr>
          <w:rFonts w:ascii="Times New Roman" w:eastAsia="Calibri" w:hAnsi="Times New Roman" w:cs="Times New Roman"/>
          <w:b/>
          <w:i/>
          <w:sz w:val="26"/>
          <w:szCs w:val="26"/>
        </w:rPr>
        <w:t>niger</w:t>
      </w:r>
      <w:proofErr w:type="spellEnd"/>
      <w:r w:rsidR="006C5661">
        <w:rPr>
          <w:rFonts w:ascii="Times New Roman" w:eastAsia="Calibri" w:hAnsi="Times New Roman" w:cs="Times New Roman"/>
          <w:b/>
          <w:i/>
          <w:sz w:val="26"/>
          <w:szCs w:val="26"/>
        </w:rPr>
        <w:t xml:space="preserve"> *</w:t>
      </w:r>
      <w:proofErr w:type="spellStart"/>
      <w:r w:rsidR="006C5661" w:rsidRPr="006C5661">
        <w:rPr>
          <w:rFonts w:ascii="Times New Roman" w:hAnsi="Times New Roman" w:cs="Times New Roman"/>
          <w:b/>
          <w:i/>
          <w:sz w:val="26"/>
          <w:szCs w:val="26"/>
        </w:rPr>
        <w:t>Rhizopus</w:t>
      </w:r>
      <w:proofErr w:type="spellEnd"/>
      <w:r w:rsidR="006C5661" w:rsidRPr="006C5661">
        <w:rPr>
          <w:rFonts w:ascii="Times New Roman" w:hAnsi="Times New Roman" w:cs="Times New Roman"/>
          <w:b/>
          <w:i/>
          <w:sz w:val="26"/>
          <w:szCs w:val="26"/>
        </w:rPr>
        <w:t xml:space="preserve"> </w:t>
      </w:r>
      <w:r>
        <w:rPr>
          <w:rFonts w:ascii="Times New Roman" w:hAnsi="Times New Roman" w:cs="Times New Roman"/>
          <w:b/>
          <w:i/>
          <w:sz w:val="26"/>
          <w:szCs w:val="26"/>
        </w:rPr>
        <w:t xml:space="preserve">stolonifera </w:t>
      </w:r>
      <w:r w:rsidRPr="001C55FD">
        <w:rPr>
          <w:rFonts w:ascii="Times New Roman" w:hAnsi="Times New Roman" w:cs="Times New Roman"/>
          <w:b/>
          <w:i/>
          <w:sz w:val="26"/>
          <w:szCs w:val="26"/>
        </w:rPr>
        <w:t>*</w:t>
      </w:r>
      <w:proofErr w:type="spellStart"/>
      <w:r w:rsidRPr="001C55FD">
        <w:rPr>
          <w:rFonts w:ascii="Times New Roman" w:hAnsi="Times New Roman" w:cs="Times New Roman"/>
          <w:b/>
          <w:i/>
          <w:sz w:val="26"/>
          <w:szCs w:val="26"/>
        </w:rPr>
        <w:t>Rhizopus</w:t>
      </w:r>
      <w:proofErr w:type="spellEnd"/>
      <w:r w:rsidRPr="001C55FD">
        <w:rPr>
          <w:rFonts w:ascii="Times New Roman" w:hAnsi="Times New Roman" w:cs="Times New Roman"/>
          <w:b/>
          <w:i/>
          <w:sz w:val="26"/>
          <w:szCs w:val="26"/>
        </w:rPr>
        <w:t xml:space="preserve"> </w:t>
      </w:r>
      <w:proofErr w:type="spellStart"/>
      <w:r w:rsidRPr="001C55FD">
        <w:rPr>
          <w:rFonts w:ascii="Times New Roman" w:hAnsi="Times New Roman" w:cs="Times New Roman"/>
          <w:b/>
          <w:i/>
          <w:sz w:val="26"/>
          <w:szCs w:val="26"/>
        </w:rPr>
        <w:t>oryzae</w:t>
      </w:r>
      <w:proofErr w:type="spellEnd"/>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 xml:space="preserve">Table 4.2 Growth inhibition (%) of fungi by </w:t>
      </w:r>
      <w:r w:rsidR="001C55FD">
        <w:rPr>
          <w:rFonts w:ascii="Times New Roman" w:eastAsia="Calibri" w:hAnsi="Times New Roman" w:cs="Times New Roman"/>
          <w:b/>
          <w:sz w:val="26"/>
          <w:szCs w:val="26"/>
        </w:rPr>
        <w:t xml:space="preserve">ash extract of </w:t>
      </w:r>
      <w:r w:rsidR="001C55FD" w:rsidRPr="00CB6DAC">
        <w:rPr>
          <w:rFonts w:ascii="Times New Roman" w:eastAsia="Calibri" w:hAnsi="Times New Roman" w:cs="Times New Roman"/>
          <w:b/>
          <w:i/>
          <w:sz w:val="26"/>
          <w:szCs w:val="26"/>
        </w:rPr>
        <w:t xml:space="preserve">Musa </w:t>
      </w:r>
      <w:proofErr w:type="spellStart"/>
      <w:r w:rsidR="001C55FD" w:rsidRPr="00CB6DAC">
        <w:rPr>
          <w:rFonts w:ascii="Times New Roman" w:eastAsia="Calibri" w:hAnsi="Times New Roman" w:cs="Times New Roman"/>
          <w:b/>
          <w:i/>
          <w:sz w:val="26"/>
          <w:szCs w:val="26"/>
        </w:rPr>
        <w:t>sapientum</w:t>
      </w:r>
      <w:proofErr w:type="spellEnd"/>
      <w:r w:rsidR="001C55FD">
        <w:rPr>
          <w:rFonts w:ascii="Times New Roman" w:eastAsia="Calibri" w:hAnsi="Times New Roman" w:cs="Times New Roman"/>
          <w:b/>
          <w:sz w:val="26"/>
          <w:szCs w:val="26"/>
        </w:rPr>
        <w:t xml:space="preserve"> on oil palm isolates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1"/>
        <w:gridCol w:w="1867"/>
        <w:gridCol w:w="1867"/>
        <w:gridCol w:w="1867"/>
        <w:gridCol w:w="1868"/>
      </w:tblGrid>
      <w:tr w:rsidR="00D5678F">
        <w:trPr>
          <w:trHeight w:val="562"/>
        </w:trPr>
        <w:tc>
          <w:tcPr>
            <w:tcW w:w="1915" w:type="dxa"/>
            <w:tcBorders>
              <w:top w:val="single" w:sz="4" w:space="0" w:color="auto"/>
              <w:bottom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Isolates</w:t>
            </w:r>
          </w:p>
        </w:tc>
        <w:tc>
          <w:tcPr>
            <w:tcW w:w="7661" w:type="dxa"/>
            <w:gridSpan w:val="4"/>
            <w:tcBorders>
              <w:top w:val="single" w:sz="4" w:space="0" w:color="auto"/>
              <w:bottom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 xml:space="preserve">                 Extract concentration</w:t>
            </w:r>
          </w:p>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1.0mg/ml                   0.50mg/ml          0.025mg/ml        0.125mg/ml</w:t>
            </w:r>
          </w:p>
        </w:tc>
      </w:tr>
      <w:tr w:rsidR="00D5678F">
        <w:tc>
          <w:tcPr>
            <w:tcW w:w="1915" w:type="dxa"/>
            <w:tcBorders>
              <w:top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i/>
                <w:sz w:val="26"/>
                <w:szCs w:val="26"/>
              </w:rPr>
            </w:pPr>
            <w:r>
              <w:rPr>
                <w:rFonts w:ascii="Times New Roman" w:eastAsia="Calibri" w:hAnsi="Times New Roman" w:cs="Times New Roman"/>
                <w:b/>
                <w:i/>
                <w:sz w:val="26"/>
                <w:szCs w:val="26"/>
              </w:rPr>
              <w:t>A. fumigates</w:t>
            </w:r>
          </w:p>
        </w:tc>
        <w:tc>
          <w:tcPr>
            <w:tcW w:w="1915" w:type="dxa"/>
            <w:tcBorders>
              <w:top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60.00</w:t>
            </w:r>
          </w:p>
        </w:tc>
        <w:tc>
          <w:tcPr>
            <w:tcW w:w="1915" w:type="dxa"/>
            <w:tcBorders>
              <w:top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45.67</w:t>
            </w:r>
          </w:p>
        </w:tc>
        <w:tc>
          <w:tcPr>
            <w:tcW w:w="1915" w:type="dxa"/>
            <w:tcBorders>
              <w:top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43.40</w:t>
            </w:r>
          </w:p>
        </w:tc>
        <w:tc>
          <w:tcPr>
            <w:tcW w:w="1916" w:type="dxa"/>
            <w:tcBorders>
              <w:top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35.32</w:t>
            </w:r>
          </w:p>
        </w:tc>
      </w:tr>
      <w:tr w:rsidR="00D5678F">
        <w:tc>
          <w:tcPr>
            <w:tcW w:w="1915" w:type="dxa"/>
          </w:tcPr>
          <w:p w:rsidR="00D5678F" w:rsidRDefault="00B17D7B">
            <w:pPr>
              <w:pStyle w:val="ListParagraph"/>
              <w:numPr>
                <w:ilvl w:val="0"/>
                <w:numId w:val="37"/>
              </w:numPr>
              <w:tabs>
                <w:tab w:val="left" w:pos="2783"/>
              </w:tabs>
              <w:autoSpaceDE w:val="0"/>
              <w:autoSpaceDN w:val="0"/>
              <w:adjustRightInd w:val="0"/>
              <w:spacing w:line="360" w:lineRule="auto"/>
              <w:ind w:left="360"/>
              <w:jc w:val="both"/>
              <w:rPr>
                <w:rFonts w:ascii="Times New Roman" w:eastAsia="Calibri" w:hAnsi="Times New Roman" w:cs="Times New Roman"/>
                <w:b/>
                <w:i/>
                <w:sz w:val="26"/>
                <w:szCs w:val="26"/>
              </w:rPr>
            </w:pPr>
            <w:proofErr w:type="spellStart"/>
            <w:r>
              <w:rPr>
                <w:rFonts w:ascii="Times New Roman" w:eastAsia="Calibri" w:hAnsi="Times New Roman" w:cs="Times New Roman"/>
                <w:b/>
                <w:i/>
                <w:sz w:val="26"/>
                <w:szCs w:val="26"/>
              </w:rPr>
              <w:t>niger</w:t>
            </w:r>
            <w:proofErr w:type="spellEnd"/>
          </w:p>
        </w:tc>
        <w:tc>
          <w:tcPr>
            <w:tcW w:w="1915" w:type="dxa"/>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85.50</w:t>
            </w:r>
          </w:p>
        </w:tc>
        <w:tc>
          <w:tcPr>
            <w:tcW w:w="1915" w:type="dxa"/>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54.67</w:t>
            </w:r>
          </w:p>
        </w:tc>
        <w:tc>
          <w:tcPr>
            <w:tcW w:w="1915" w:type="dxa"/>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40.00</w:t>
            </w:r>
          </w:p>
        </w:tc>
        <w:tc>
          <w:tcPr>
            <w:tcW w:w="1916" w:type="dxa"/>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22.00</w:t>
            </w:r>
          </w:p>
        </w:tc>
      </w:tr>
      <w:tr w:rsidR="00D5678F">
        <w:tc>
          <w:tcPr>
            <w:tcW w:w="1915" w:type="dxa"/>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i/>
                <w:sz w:val="26"/>
                <w:szCs w:val="26"/>
              </w:rPr>
            </w:pPr>
            <w:r>
              <w:rPr>
                <w:rFonts w:ascii="Times New Roman" w:eastAsia="Calibri" w:hAnsi="Times New Roman" w:cs="Times New Roman"/>
                <w:b/>
                <w:i/>
                <w:sz w:val="26"/>
                <w:szCs w:val="26"/>
              </w:rPr>
              <w:t xml:space="preserve">R. </w:t>
            </w:r>
            <w:r w:rsidR="001C55FD">
              <w:rPr>
                <w:rFonts w:ascii="Times New Roman" w:eastAsia="Calibri" w:hAnsi="Times New Roman" w:cs="Times New Roman"/>
                <w:b/>
                <w:i/>
                <w:sz w:val="26"/>
                <w:szCs w:val="26"/>
              </w:rPr>
              <w:t>stolonifera</w:t>
            </w:r>
          </w:p>
        </w:tc>
        <w:tc>
          <w:tcPr>
            <w:tcW w:w="1915" w:type="dxa"/>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43.00</w:t>
            </w:r>
          </w:p>
        </w:tc>
        <w:tc>
          <w:tcPr>
            <w:tcW w:w="1915" w:type="dxa"/>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23.54</w:t>
            </w:r>
          </w:p>
        </w:tc>
        <w:tc>
          <w:tcPr>
            <w:tcW w:w="1915" w:type="dxa"/>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5.000</w:t>
            </w:r>
          </w:p>
        </w:tc>
        <w:tc>
          <w:tcPr>
            <w:tcW w:w="1916" w:type="dxa"/>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3.670</w:t>
            </w:r>
          </w:p>
        </w:tc>
      </w:tr>
      <w:tr w:rsidR="00D5678F">
        <w:tc>
          <w:tcPr>
            <w:tcW w:w="1915" w:type="dxa"/>
            <w:tcBorders>
              <w:bottom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i/>
                <w:sz w:val="26"/>
                <w:szCs w:val="26"/>
              </w:rPr>
            </w:pPr>
            <w:r>
              <w:rPr>
                <w:rFonts w:ascii="Times New Roman" w:eastAsia="Calibri" w:hAnsi="Times New Roman" w:cs="Times New Roman"/>
                <w:b/>
                <w:i/>
                <w:sz w:val="26"/>
                <w:szCs w:val="26"/>
              </w:rPr>
              <w:t xml:space="preserve">R. </w:t>
            </w:r>
            <w:proofErr w:type="spellStart"/>
            <w:r>
              <w:rPr>
                <w:rFonts w:ascii="Times New Roman" w:eastAsia="Calibri" w:hAnsi="Times New Roman" w:cs="Times New Roman"/>
                <w:b/>
                <w:i/>
                <w:sz w:val="26"/>
                <w:szCs w:val="26"/>
              </w:rPr>
              <w:t>oryzae</w:t>
            </w:r>
            <w:proofErr w:type="spellEnd"/>
          </w:p>
        </w:tc>
        <w:tc>
          <w:tcPr>
            <w:tcW w:w="1915" w:type="dxa"/>
            <w:tcBorders>
              <w:bottom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50.20</w:t>
            </w:r>
          </w:p>
        </w:tc>
        <w:tc>
          <w:tcPr>
            <w:tcW w:w="1915" w:type="dxa"/>
            <w:tcBorders>
              <w:bottom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42.40</w:t>
            </w:r>
          </w:p>
        </w:tc>
        <w:tc>
          <w:tcPr>
            <w:tcW w:w="1915" w:type="dxa"/>
            <w:tcBorders>
              <w:bottom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20.58</w:t>
            </w:r>
          </w:p>
        </w:tc>
        <w:tc>
          <w:tcPr>
            <w:tcW w:w="1916" w:type="dxa"/>
            <w:tcBorders>
              <w:bottom w:val="single" w:sz="4" w:space="0" w:color="auto"/>
            </w:tcBorders>
          </w:tcPr>
          <w:p w:rsidR="00D5678F" w:rsidRDefault="00B17D7B">
            <w:pPr>
              <w:tabs>
                <w:tab w:val="left" w:pos="2783"/>
              </w:tabs>
              <w:autoSpaceDE w:val="0"/>
              <w:autoSpaceDN w:val="0"/>
              <w:adjustRightInd w:val="0"/>
              <w:spacing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14.00</w:t>
            </w:r>
          </w:p>
        </w:tc>
      </w:tr>
    </w:tbl>
    <w:p w:rsidR="00D5678F" w:rsidRDefault="00B17D7B">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*Data represents mean of triplicate determinations</w:t>
      </w:r>
    </w:p>
    <w:p w:rsidR="00D5678F" w:rsidRDefault="00B17D7B">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*Reduction in radial fungal growth as compared with control and expressed as percentage</w:t>
      </w:r>
    </w:p>
    <w:p w:rsidR="001C55FD" w:rsidRPr="001C55FD" w:rsidRDefault="001C55FD" w:rsidP="001C55FD">
      <w:pPr>
        <w:tabs>
          <w:tab w:val="left" w:pos="2783"/>
        </w:tabs>
        <w:autoSpaceDE w:val="0"/>
        <w:autoSpaceDN w:val="0"/>
        <w:adjustRightInd w:val="0"/>
        <w:spacing w:after="0" w:line="360" w:lineRule="auto"/>
        <w:jc w:val="both"/>
        <w:rPr>
          <w:rFonts w:ascii="Times New Roman" w:eastAsia="Calibri" w:hAnsi="Times New Roman" w:cs="Times New Roman"/>
          <w:b/>
          <w:i/>
          <w:sz w:val="26"/>
          <w:szCs w:val="26"/>
        </w:rPr>
      </w:pPr>
      <w:r>
        <w:rPr>
          <w:rFonts w:ascii="Times New Roman" w:eastAsia="Calibri" w:hAnsi="Times New Roman" w:cs="Times New Roman"/>
          <w:b/>
          <w:sz w:val="26"/>
          <w:szCs w:val="26"/>
        </w:rPr>
        <w:t>*</w:t>
      </w:r>
      <w:r w:rsidRPr="006C5661">
        <w:rPr>
          <w:rFonts w:ascii="Times New Roman" w:eastAsia="Calibri" w:hAnsi="Times New Roman" w:cs="Times New Roman"/>
          <w:b/>
          <w:i/>
          <w:sz w:val="26"/>
          <w:szCs w:val="26"/>
        </w:rPr>
        <w:t>Aspergillus fumigates</w:t>
      </w:r>
      <w:r>
        <w:rPr>
          <w:rFonts w:ascii="Times New Roman" w:eastAsia="Calibri" w:hAnsi="Times New Roman" w:cs="Times New Roman"/>
          <w:b/>
          <w:i/>
          <w:sz w:val="26"/>
          <w:szCs w:val="26"/>
        </w:rPr>
        <w:t xml:space="preserve"> *</w:t>
      </w:r>
      <w:r w:rsidRPr="006C5661">
        <w:rPr>
          <w:rFonts w:ascii="Times New Roman" w:eastAsia="Calibri" w:hAnsi="Times New Roman" w:cs="Times New Roman"/>
          <w:b/>
          <w:i/>
          <w:sz w:val="26"/>
          <w:szCs w:val="26"/>
        </w:rPr>
        <w:t>Aspergillus</w:t>
      </w:r>
      <w:r>
        <w:rPr>
          <w:rFonts w:ascii="Times New Roman" w:eastAsia="Calibri" w:hAnsi="Times New Roman" w:cs="Times New Roman"/>
          <w:b/>
          <w:i/>
          <w:sz w:val="26"/>
          <w:szCs w:val="26"/>
        </w:rPr>
        <w:t xml:space="preserve"> </w:t>
      </w:r>
      <w:proofErr w:type="spellStart"/>
      <w:r>
        <w:rPr>
          <w:rFonts w:ascii="Times New Roman" w:eastAsia="Calibri" w:hAnsi="Times New Roman" w:cs="Times New Roman"/>
          <w:b/>
          <w:i/>
          <w:sz w:val="26"/>
          <w:szCs w:val="26"/>
        </w:rPr>
        <w:t>niger</w:t>
      </w:r>
      <w:proofErr w:type="spellEnd"/>
      <w:r>
        <w:rPr>
          <w:rFonts w:ascii="Times New Roman" w:eastAsia="Calibri" w:hAnsi="Times New Roman" w:cs="Times New Roman"/>
          <w:b/>
          <w:i/>
          <w:sz w:val="26"/>
          <w:szCs w:val="26"/>
        </w:rPr>
        <w:t xml:space="preserve"> *</w:t>
      </w:r>
      <w:proofErr w:type="spellStart"/>
      <w:r w:rsidRPr="006C5661">
        <w:rPr>
          <w:rFonts w:ascii="Times New Roman" w:hAnsi="Times New Roman" w:cs="Times New Roman"/>
          <w:b/>
          <w:i/>
          <w:sz w:val="26"/>
          <w:szCs w:val="26"/>
        </w:rPr>
        <w:t>Rhizopus</w:t>
      </w:r>
      <w:proofErr w:type="spellEnd"/>
      <w:r w:rsidRPr="006C5661">
        <w:rPr>
          <w:rFonts w:ascii="Times New Roman" w:hAnsi="Times New Roman" w:cs="Times New Roman"/>
          <w:b/>
          <w:i/>
          <w:sz w:val="26"/>
          <w:szCs w:val="26"/>
        </w:rPr>
        <w:t xml:space="preserve"> </w:t>
      </w:r>
      <w:r>
        <w:rPr>
          <w:rFonts w:ascii="Times New Roman" w:hAnsi="Times New Roman" w:cs="Times New Roman"/>
          <w:b/>
          <w:i/>
          <w:sz w:val="26"/>
          <w:szCs w:val="26"/>
        </w:rPr>
        <w:t xml:space="preserve">stolonifera </w:t>
      </w:r>
      <w:r w:rsidRPr="001C55FD">
        <w:rPr>
          <w:rFonts w:ascii="Times New Roman" w:hAnsi="Times New Roman" w:cs="Times New Roman"/>
          <w:b/>
          <w:i/>
          <w:sz w:val="26"/>
          <w:szCs w:val="26"/>
        </w:rPr>
        <w:t>*</w:t>
      </w:r>
      <w:proofErr w:type="spellStart"/>
      <w:r w:rsidRPr="001C55FD">
        <w:rPr>
          <w:rFonts w:ascii="Times New Roman" w:hAnsi="Times New Roman" w:cs="Times New Roman"/>
          <w:b/>
          <w:i/>
          <w:sz w:val="26"/>
          <w:szCs w:val="26"/>
        </w:rPr>
        <w:t>Rhizopus</w:t>
      </w:r>
      <w:proofErr w:type="spellEnd"/>
      <w:r w:rsidRPr="001C55FD">
        <w:rPr>
          <w:rFonts w:ascii="Times New Roman" w:hAnsi="Times New Roman" w:cs="Times New Roman"/>
          <w:b/>
          <w:i/>
          <w:sz w:val="26"/>
          <w:szCs w:val="26"/>
        </w:rPr>
        <w:t xml:space="preserve"> </w:t>
      </w:r>
      <w:proofErr w:type="spellStart"/>
      <w:r w:rsidRPr="001C55FD">
        <w:rPr>
          <w:rFonts w:ascii="Times New Roman" w:hAnsi="Times New Roman" w:cs="Times New Roman"/>
          <w:b/>
          <w:i/>
          <w:sz w:val="26"/>
          <w:szCs w:val="26"/>
        </w:rPr>
        <w:t>oryzae</w:t>
      </w:r>
      <w:proofErr w:type="spellEnd"/>
    </w:p>
    <w:p w:rsidR="001C55FD" w:rsidRDefault="001C55FD" w:rsidP="001C55FD">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1C55FD" w:rsidRDefault="001C55FD" w:rsidP="001C55FD">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1C55FD" w:rsidRDefault="001C55FD">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tabs>
          <w:tab w:val="left" w:pos="2783"/>
        </w:tabs>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ab/>
      </w: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lastRenderedPageBreak/>
        <w:t>4.2</w:t>
      </w:r>
      <w:r w:rsidR="00CB6DAC">
        <w:rPr>
          <w:rFonts w:ascii="Times New Roman" w:eastAsia="Calibri" w:hAnsi="Times New Roman" w:cs="Times New Roman"/>
          <w:b/>
          <w:sz w:val="26"/>
          <w:szCs w:val="26"/>
        </w:rPr>
        <w:t xml:space="preserve"> Effect of oil palm on the proximate</w:t>
      </w:r>
      <w:r>
        <w:rPr>
          <w:rFonts w:ascii="Times New Roman" w:eastAsia="Calibri" w:hAnsi="Times New Roman" w:cs="Times New Roman"/>
          <w:b/>
          <w:sz w:val="26"/>
          <w:szCs w:val="26"/>
        </w:rPr>
        <w:t xml:space="preserve"> composition of ash extract of </w:t>
      </w:r>
      <w:r>
        <w:rPr>
          <w:rFonts w:ascii="Times New Roman" w:eastAsia="Calibri" w:hAnsi="Times New Roman" w:cs="Times New Roman"/>
          <w:b/>
          <w:i/>
          <w:sz w:val="26"/>
          <w:szCs w:val="26"/>
        </w:rPr>
        <w:t xml:space="preserve">Musa </w:t>
      </w:r>
      <w:proofErr w:type="spellStart"/>
      <w:r>
        <w:rPr>
          <w:rFonts w:ascii="Times New Roman" w:eastAsia="Calibri" w:hAnsi="Times New Roman" w:cs="Times New Roman"/>
          <w:b/>
          <w:i/>
          <w:sz w:val="26"/>
          <w:szCs w:val="26"/>
        </w:rPr>
        <w:t>paradisiaca</w:t>
      </w:r>
      <w:proofErr w:type="spellEnd"/>
      <w:r w:rsidR="001C55FD">
        <w:rPr>
          <w:rFonts w:ascii="Times New Roman" w:eastAsia="Calibri" w:hAnsi="Times New Roman" w:cs="Times New Roman"/>
          <w:b/>
          <w:sz w:val="26"/>
          <w:szCs w:val="26"/>
        </w:rPr>
        <w:t xml:space="preserve"> </w:t>
      </w:r>
      <w:r>
        <w:rPr>
          <w:rFonts w:ascii="Times New Roman" w:eastAsia="Calibri" w:hAnsi="Times New Roman" w:cs="Times New Roman"/>
          <w:b/>
          <w:sz w:val="26"/>
          <w:szCs w:val="26"/>
        </w:rPr>
        <w:t xml:space="preserve">and </w:t>
      </w:r>
      <w:r w:rsidR="001C55FD">
        <w:rPr>
          <w:rFonts w:ascii="Times New Roman" w:eastAsia="Calibri" w:hAnsi="Times New Roman" w:cs="Times New Roman"/>
          <w:b/>
          <w:i/>
          <w:sz w:val="26"/>
          <w:szCs w:val="26"/>
        </w:rPr>
        <w:t xml:space="preserve">Musa </w:t>
      </w:r>
      <w:proofErr w:type="spellStart"/>
      <w:r w:rsidR="001C55FD">
        <w:rPr>
          <w:rFonts w:ascii="Times New Roman" w:eastAsia="Calibri" w:hAnsi="Times New Roman" w:cs="Times New Roman"/>
          <w:b/>
          <w:i/>
          <w:sz w:val="26"/>
          <w:szCs w:val="26"/>
        </w:rPr>
        <w:t>sapietum</w:t>
      </w:r>
      <w:proofErr w:type="spellEnd"/>
      <w:r w:rsidR="001C55FD">
        <w:rPr>
          <w:rFonts w:ascii="Times New Roman" w:eastAsia="Calibri" w:hAnsi="Times New Roman" w:cs="Times New Roman"/>
          <w:b/>
          <w:i/>
          <w:sz w:val="26"/>
          <w:szCs w:val="26"/>
        </w:rPr>
        <w:t xml:space="preserve"> </w:t>
      </w:r>
      <w:r>
        <w:rPr>
          <w:rFonts w:ascii="Times New Roman" w:eastAsia="Calibri" w:hAnsi="Times New Roman" w:cs="Times New Roman"/>
          <w:b/>
          <w:sz w:val="26"/>
          <w:szCs w:val="26"/>
        </w:rPr>
        <w:t>peels</w:t>
      </w:r>
      <w:r w:rsidR="00CB6DAC">
        <w:rPr>
          <w:rFonts w:ascii="Times New Roman" w:eastAsia="Calibri" w:hAnsi="Times New Roman" w:cs="Times New Roman"/>
          <w:b/>
          <w:sz w:val="26"/>
          <w:szCs w:val="26"/>
        </w:rPr>
        <w:t xml:space="preserve"> </w:t>
      </w:r>
    </w:p>
    <w:p w:rsidR="001C55FD" w:rsidRDefault="001C55FD">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4.2.1 Moisture content</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The results in Table 4.3 showed that the total moisture content of ash extract of both </w:t>
      </w:r>
      <w:r>
        <w:rPr>
          <w:rFonts w:ascii="Times New Roman" w:eastAsia="Calibri" w:hAnsi="Times New Roman" w:cs="Times New Roman"/>
          <w:i/>
          <w:sz w:val="26"/>
          <w:szCs w:val="26"/>
        </w:rPr>
        <w:t xml:space="preserve">Musa </w:t>
      </w:r>
      <w:proofErr w:type="spellStart"/>
      <w:r>
        <w:rPr>
          <w:rFonts w:ascii="Times New Roman" w:eastAsia="Calibri" w:hAnsi="Times New Roman" w:cs="Times New Roman"/>
          <w:i/>
          <w:sz w:val="26"/>
          <w:szCs w:val="26"/>
        </w:rPr>
        <w:t>paradisaica</w:t>
      </w:r>
      <w:proofErr w:type="spellEnd"/>
      <w:r>
        <w:rPr>
          <w:rFonts w:ascii="Times New Roman" w:eastAsia="Calibri" w:hAnsi="Times New Roman" w:cs="Times New Roman"/>
          <w:sz w:val="26"/>
          <w:szCs w:val="26"/>
        </w:rPr>
        <w:t xml:space="preserve"> peels and </w:t>
      </w:r>
      <w:r>
        <w:rPr>
          <w:rFonts w:ascii="Times New Roman" w:eastAsia="Calibri" w:hAnsi="Times New Roman" w:cs="Times New Roman"/>
          <w:i/>
          <w:sz w:val="26"/>
          <w:szCs w:val="26"/>
        </w:rPr>
        <w:t xml:space="preserve">Musa </w:t>
      </w:r>
      <w:proofErr w:type="spellStart"/>
      <w:r>
        <w:rPr>
          <w:rFonts w:ascii="Times New Roman" w:eastAsia="Calibri" w:hAnsi="Times New Roman" w:cs="Times New Roman"/>
          <w:i/>
          <w:sz w:val="26"/>
          <w:szCs w:val="26"/>
        </w:rPr>
        <w:t>sapientum</w:t>
      </w:r>
      <w:proofErr w:type="spellEnd"/>
      <w:r>
        <w:rPr>
          <w:rFonts w:ascii="Times New Roman" w:eastAsia="Calibri" w:hAnsi="Times New Roman" w:cs="Times New Roman"/>
          <w:sz w:val="26"/>
          <w:szCs w:val="26"/>
        </w:rPr>
        <w:t xml:space="preserve"> peels was influenced by palm oil. These result revealed that there was a significant increase (p&gt;0.05) in the moisture content of both the two samples due to the addition of the palm oil. The value of total moisture </w:t>
      </w:r>
      <w:r w:rsidR="001C55FD">
        <w:rPr>
          <w:rFonts w:ascii="Times New Roman" w:eastAsia="Calibri" w:hAnsi="Times New Roman" w:cs="Times New Roman"/>
          <w:sz w:val="26"/>
          <w:szCs w:val="26"/>
        </w:rPr>
        <w:t xml:space="preserve">in the ash extract of the </w:t>
      </w:r>
      <w:r w:rsidR="001C55FD">
        <w:rPr>
          <w:rFonts w:ascii="Times New Roman" w:eastAsia="Calibri" w:hAnsi="Times New Roman" w:cs="Times New Roman"/>
          <w:i/>
          <w:sz w:val="26"/>
          <w:szCs w:val="26"/>
        </w:rPr>
        <w:t xml:space="preserve">Musa </w:t>
      </w:r>
      <w:proofErr w:type="spellStart"/>
      <w:r w:rsidR="001C55FD">
        <w:rPr>
          <w:rFonts w:ascii="Times New Roman" w:eastAsia="Calibri" w:hAnsi="Times New Roman" w:cs="Times New Roman"/>
          <w:i/>
          <w:sz w:val="26"/>
          <w:szCs w:val="26"/>
        </w:rPr>
        <w:t>sapientum</w:t>
      </w:r>
      <w:proofErr w:type="spellEnd"/>
      <w:r>
        <w:rPr>
          <w:rFonts w:ascii="Times New Roman" w:eastAsia="Calibri" w:hAnsi="Times New Roman" w:cs="Times New Roman"/>
          <w:sz w:val="26"/>
          <w:szCs w:val="26"/>
        </w:rPr>
        <w:t xml:space="preserve"> peels alone recorded 1.34</w:t>
      </w:r>
      <m:oMath>
        <m:r>
          <w:rPr>
            <w:rFonts w:ascii="Cambria Math" w:eastAsia="Calibri" w:hAnsi="Cambria Math" w:cs="Times New Roman"/>
            <w:sz w:val="26"/>
            <w:szCs w:val="26"/>
          </w:rPr>
          <m:t>±</m:t>
        </m:r>
        <m:r>
          <w:rPr>
            <w:rFonts w:ascii="Cambria Math" w:eastAsia="Calibri" w:hAnsi="Times New Roman" w:cs="Times New Roman"/>
            <w:sz w:val="26"/>
            <w:szCs w:val="26"/>
          </w:rPr>
          <m:t>0.002</m:t>
        </m:r>
        <m:r>
          <m:rPr>
            <m:sty m:val="bi"/>
          </m:rPr>
          <w:rPr>
            <w:rFonts w:ascii="Cambria Math" w:eastAsia="Calibri" w:hAnsi="Times New Roman" w:cs="Times New Roman"/>
            <w:sz w:val="26"/>
            <w:szCs w:val="26"/>
          </w:rPr>
          <m:t>%</m:t>
        </m:r>
      </m:oMath>
      <w:r>
        <w:rPr>
          <w:rFonts w:ascii="Times New Roman" w:eastAsia="Calibri" w:hAnsi="Times New Roman" w:cs="Times New Roman"/>
          <w:b/>
          <w:sz w:val="26"/>
          <w:szCs w:val="26"/>
        </w:rPr>
        <w:t xml:space="preserve">. </w:t>
      </w:r>
      <w:r>
        <w:rPr>
          <w:rFonts w:ascii="Times New Roman" w:eastAsia="Calibri" w:hAnsi="Times New Roman" w:cs="Times New Roman"/>
          <w:sz w:val="26"/>
          <w:szCs w:val="26"/>
        </w:rPr>
        <w:t xml:space="preserve">These levels were increased by the palm oil which recorded 1.68 ± 0.001% while the ash extract of the plantain peels alone recorded 1.17±0.003% of moisture and 1.29 ± 0.002% when blended with palm oil. This might be due to the addition of palm oil to the samples which act as liquid. This is similar to the work reported by Almeida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(2011) who recorded different moisture content in the same species of Musa peels.</w:t>
      </w: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t>4.2.2 Ash content</w:t>
      </w:r>
    </w:p>
    <w:p w:rsidR="00D5678F" w:rsidRDefault="00B17D7B">
      <w:pPr>
        <w:autoSpaceDE w:val="0"/>
        <w:autoSpaceDN w:val="0"/>
        <w:adjustRightInd w:val="0"/>
        <w:spacing w:after="0"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 xml:space="preserve">Table 4.3 reported that there is significant decrease (p &lt; 0.05) in the ash extract of the two samples. The ash content of the </w:t>
      </w:r>
      <w:r w:rsidR="001C55FD">
        <w:rPr>
          <w:rFonts w:ascii="Times New Roman" w:eastAsia="Calibri" w:hAnsi="Times New Roman" w:cs="Times New Roman"/>
          <w:i/>
          <w:sz w:val="26"/>
          <w:szCs w:val="26"/>
        </w:rPr>
        <w:t xml:space="preserve">Musa </w:t>
      </w:r>
      <w:proofErr w:type="spellStart"/>
      <w:r w:rsidR="001C55FD">
        <w:rPr>
          <w:rFonts w:ascii="Times New Roman" w:eastAsia="Calibri" w:hAnsi="Times New Roman" w:cs="Times New Roman"/>
          <w:i/>
          <w:sz w:val="26"/>
          <w:szCs w:val="26"/>
        </w:rPr>
        <w:t>sapientum</w:t>
      </w:r>
      <w:proofErr w:type="spellEnd"/>
      <w:r>
        <w:rPr>
          <w:rFonts w:ascii="Times New Roman" w:eastAsia="Calibri" w:hAnsi="Times New Roman" w:cs="Times New Roman"/>
          <w:sz w:val="26"/>
          <w:szCs w:val="26"/>
        </w:rPr>
        <w:t xml:space="preserve"> peels alone </w:t>
      </w:r>
      <w:r w:rsidR="001C55FD">
        <w:rPr>
          <w:rFonts w:ascii="Times New Roman" w:eastAsia="Calibri" w:hAnsi="Times New Roman" w:cs="Times New Roman"/>
          <w:sz w:val="26"/>
          <w:szCs w:val="26"/>
        </w:rPr>
        <w:t>was</w:t>
      </w:r>
      <w:r>
        <w:rPr>
          <w:rFonts w:ascii="Times New Roman" w:eastAsia="Calibri" w:hAnsi="Times New Roman" w:cs="Times New Roman"/>
          <w:sz w:val="26"/>
          <w:szCs w:val="26"/>
        </w:rPr>
        <w:t xml:space="preserve"> observed to contained 24.30 ± 0.004% and the values were decreased after addition of palm oil to the sample which recorded 23.64 ± 0.001 % while the ash content of the plantain peels contained 26. 11 ± 0.002% and the values were reduced to 24.50 ± 0.006 after addition of the palm oil. It was observed that plantain peels extract contained the highest value of ash compare to banana peels extract. The variation in the ash content relies upon the plant species, geographical origin, method of mineralization, and the organic content of the oil palm. The results are in agreement with those reported by </w:t>
      </w:r>
      <w:proofErr w:type="spellStart"/>
      <w:r>
        <w:rPr>
          <w:rFonts w:ascii="Times New Roman" w:eastAsia="Calibri" w:hAnsi="Times New Roman" w:cs="Times New Roman"/>
          <w:sz w:val="26"/>
          <w:szCs w:val="26"/>
        </w:rPr>
        <w:t>Emaga</w:t>
      </w:r>
      <w:proofErr w:type="spellEnd"/>
      <w:r>
        <w:rPr>
          <w:rFonts w:ascii="Times New Roman" w:eastAsia="Calibri" w:hAnsi="Times New Roman" w:cs="Times New Roman"/>
          <w:sz w:val="26"/>
          <w:szCs w:val="26"/>
        </w:rPr>
        <w:t xml:space="preserve"> </w:t>
      </w:r>
      <w:r>
        <w:rPr>
          <w:rFonts w:ascii="Times New Roman" w:eastAsia="Calibri" w:hAnsi="Times New Roman" w:cs="Times New Roman"/>
          <w:i/>
          <w:sz w:val="26"/>
          <w:szCs w:val="26"/>
        </w:rPr>
        <w:t>et al.,</w:t>
      </w:r>
      <w:r>
        <w:rPr>
          <w:rFonts w:ascii="Times New Roman" w:eastAsia="Calibri" w:hAnsi="Times New Roman" w:cs="Times New Roman"/>
          <w:sz w:val="26"/>
          <w:szCs w:val="26"/>
        </w:rPr>
        <w:t xml:space="preserve"> (2008) who revealed the ash content of banana peels to be 22.2%.</w:t>
      </w:r>
    </w:p>
    <w:p w:rsidR="00D5678F" w:rsidRDefault="00D5678F">
      <w:pPr>
        <w:autoSpaceDE w:val="0"/>
        <w:autoSpaceDN w:val="0"/>
        <w:adjustRightInd w:val="0"/>
        <w:spacing w:after="0" w:line="360" w:lineRule="auto"/>
        <w:jc w:val="both"/>
        <w:rPr>
          <w:rFonts w:ascii="Times New Roman" w:eastAsia="Calibri" w:hAnsi="Times New Roman" w:cs="Times New Roman"/>
          <w:sz w:val="26"/>
          <w:szCs w:val="26"/>
        </w:rPr>
      </w:pPr>
    </w:p>
    <w:p w:rsidR="00343EA5" w:rsidRDefault="00343EA5">
      <w:pPr>
        <w:autoSpaceDE w:val="0"/>
        <w:autoSpaceDN w:val="0"/>
        <w:adjustRightInd w:val="0"/>
        <w:spacing w:after="0" w:line="360" w:lineRule="auto"/>
        <w:jc w:val="both"/>
        <w:rPr>
          <w:rFonts w:ascii="Times New Roman" w:eastAsia="Calibri" w:hAnsi="Times New Roman" w:cs="Times New Roman"/>
          <w:sz w:val="26"/>
          <w:szCs w:val="26"/>
        </w:rPr>
      </w:pPr>
    </w:p>
    <w:p w:rsidR="00343EA5" w:rsidRDefault="00343EA5">
      <w:pPr>
        <w:autoSpaceDE w:val="0"/>
        <w:autoSpaceDN w:val="0"/>
        <w:adjustRightInd w:val="0"/>
        <w:spacing w:after="0" w:line="360" w:lineRule="auto"/>
        <w:jc w:val="both"/>
        <w:rPr>
          <w:rFonts w:ascii="Times New Roman" w:eastAsia="Calibri" w:hAnsi="Times New Roman" w:cs="Times New Roman"/>
          <w:sz w:val="26"/>
          <w:szCs w:val="26"/>
        </w:rPr>
      </w:pPr>
    </w:p>
    <w:p w:rsidR="00343EA5" w:rsidRDefault="00343EA5">
      <w:pPr>
        <w:autoSpaceDE w:val="0"/>
        <w:autoSpaceDN w:val="0"/>
        <w:adjustRightInd w:val="0"/>
        <w:spacing w:after="0" w:line="360" w:lineRule="auto"/>
        <w:jc w:val="both"/>
        <w:rPr>
          <w:rFonts w:ascii="Times New Roman" w:eastAsia="Calibri" w:hAnsi="Times New Roman" w:cs="Times New Roman"/>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lastRenderedPageBreak/>
        <w:t xml:space="preserve">4.2.3 Crude </w:t>
      </w:r>
      <w:proofErr w:type="spellStart"/>
      <w:r>
        <w:rPr>
          <w:rFonts w:ascii="Times New Roman" w:eastAsia="Calibri" w:hAnsi="Times New Roman" w:cs="Times New Roman"/>
          <w:b/>
          <w:sz w:val="26"/>
          <w:szCs w:val="26"/>
        </w:rPr>
        <w:t>fibre</w:t>
      </w:r>
      <w:proofErr w:type="spellEnd"/>
    </w:p>
    <w:p w:rsidR="00D5678F" w:rsidRDefault="00B17D7B">
      <w:pPr>
        <w:autoSpaceDE w:val="0"/>
        <w:autoSpaceDN w:val="0"/>
        <w:adjustRightInd w:val="0"/>
        <w:spacing w:after="0" w:line="360" w:lineRule="auto"/>
        <w:jc w:val="both"/>
        <w:rPr>
          <w:rFonts w:ascii="Times New Roman" w:eastAsia="TimesNewRomanPSMT" w:hAnsi="Times New Roman" w:cs="Times New Roman"/>
          <w:sz w:val="26"/>
          <w:szCs w:val="26"/>
        </w:rPr>
      </w:pPr>
      <w:r>
        <w:rPr>
          <w:rFonts w:ascii="Times New Roman" w:eastAsia="Calibri" w:hAnsi="Times New Roman" w:cs="Times New Roman"/>
          <w:sz w:val="26"/>
          <w:szCs w:val="26"/>
        </w:rPr>
        <w:t xml:space="preserve">The crude </w:t>
      </w:r>
      <w:proofErr w:type="spellStart"/>
      <w:r>
        <w:rPr>
          <w:rFonts w:ascii="Times New Roman" w:eastAsia="Calibri" w:hAnsi="Times New Roman" w:cs="Times New Roman"/>
          <w:sz w:val="26"/>
          <w:szCs w:val="26"/>
        </w:rPr>
        <w:t>fibre</w:t>
      </w:r>
      <w:proofErr w:type="spellEnd"/>
      <w:r>
        <w:rPr>
          <w:rFonts w:ascii="Times New Roman" w:eastAsia="Calibri" w:hAnsi="Times New Roman" w:cs="Times New Roman"/>
          <w:sz w:val="26"/>
          <w:szCs w:val="26"/>
        </w:rPr>
        <w:t xml:space="preserve"> content of ash extract of </w:t>
      </w:r>
      <w:r>
        <w:rPr>
          <w:rFonts w:ascii="Times New Roman" w:eastAsia="Calibri" w:hAnsi="Times New Roman" w:cs="Times New Roman"/>
          <w:i/>
          <w:sz w:val="26"/>
          <w:szCs w:val="26"/>
        </w:rPr>
        <w:t xml:space="preserve">Musa </w:t>
      </w:r>
      <w:proofErr w:type="spellStart"/>
      <w:r>
        <w:rPr>
          <w:rFonts w:ascii="Times New Roman" w:eastAsia="Calibri" w:hAnsi="Times New Roman" w:cs="Times New Roman"/>
          <w:i/>
          <w:sz w:val="26"/>
          <w:szCs w:val="26"/>
        </w:rPr>
        <w:t>paradisiaca</w:t>
      </w:r>
      <w:proofErr w:type="spellEnd"/>
      <w:r>
        <w:rPr>
          <w:rFonts w:ascii="Times New Roman" w:eastAsia="Calibri" w:hAnsi="Times New Roman" w:cs="Times New Roman"/>
          <w:sz w:val="26"/>
          <w:szCs w:val="26"/>
        </w:rPr>
        <w:t xml:space="preserve"> and </w:t>
      </w:r>
      <w:r>
        <w:rPr>
          <w:rFonts w:ascii="Times New Roman" w:eastAsia="Calibri" w:hAnsi="Times New Roman" w:cs="Times New Roman"/>
          <w:i/>
          <w:sz w:val="26"/>
          <w:szCs w:val="26"/>
        </w:rPr>
        <w:t xml:space="preserve">Musa </w:t>
      </w:r>
      <w:proofErr w:type="spellStart"/>
      <w:r>
        <w:rPr>
          <w:rFonts w:ascii="Times New Roman" w:eastAsia="Calibri" w:hAnsi="Times New Roman" w:cs="Times New Roman"/>
          <w:i/>
          <w:sz w:val="26"/>
          <w:szCs w:val="26"/>
        </w:rPr>
        <w:t>sapientum</w:t>
      </w:r>
      <w:proofErr w:type="spellEnd"/>
      <w:r>
        <w:rPr>
          <w:rFonts w:ascii="Times New Roman" w:eastAsia="Calibri" w:hAnsi="Times New Roman" w:cs="Times New Roman"/>
          <w:sz w:val="26"/>
          <w:szCs w:val="26"/>
        </w:rPr>
        <w:t xml:space="preserve"> peels are shown in Table 4.3. The results indicated that the crude </w:t>
      </w:r>
      <w:proofErr w:type="spellStart"/>
      <w:r>
        <w:rPr>
          <w:rFonts w:ascii="Times New Roman" w:eastAsia="Calibri" w:hAnsi="Times New Roman" w:cs="Times New Roman"/>
          <w:sz w:val="26"/>
          <w:szCs w:val="26"/>
        </w:rPr>
        <w:t>fibre</w:t>
      </w:r>
      <w:proofErr w:type="spellEnd"/>
      <w:r>
        <w:rPr>
          <w:rFonts w:ascii="Times New Roman" w:eastAsia="Calibri" w:hAnsi="Times New Roman" w:cs="Times New Roman"/>
          <w:sz w:val="26"/>
          <w:szCs w:val="26"/>
        </w:rPr>
        <w:t xml:space="preserve"> of both the ash extract of </w:t>
      </w:r>
      <w:r w:rsidR="00CB6DAC">
        <w:rPr>
          <w:rFonts w:ascii="Times New Roman" w:eastAsia="Calibri" w:hAnsi="Times New Roman" w:cs="Times New Roman"/>
          <w:i/>
          <w:sz w:val="26"/>
          <w:szCs w:val="26"/>
        </w:rPr>
        <w:t xml:space="preserve">Musa </w:t>
      </w:r>
      <w:proofErr w:type="spellStart"/>
      <w:r w:rsidR="00CB6DAC">
        <w:rPr>
          <w:rFonts w:ascii="Times New Roman" w:eastAsia="Calibri" w:hAnsi="Times New Roman" w:cs="Times New Roman"/>
          <w:i/>
          <w:sz w:val="26"/>
          <w:szCs w:val="26"/>
        </w:rPr>
        <w:t>paradisiaca</w:t>
      </w:r>
      <w:proofErr w:type="spellEnd"/>
      <w:r w:rsidR="00CB6DAC">
        <w:rPr>
          <w:rFonts w:ascii="Times New Roman" w:eastAsia="Calibri" w:hAnsi="Times New Roman" w:cs="Times New Roman"/>
          <w:sz w:val="26"/>
          <w:szCs w:val="26"/>
        </w:rPr>
        <w:t xml:space="preserve"> and </w:t>
      </w:r>
      <w:r w:rsidR="00CB6DAC">
        <w:rPr>
          <w:rFonts w:ascii="Times New Roman" w:eastAsia="Calibri" w:hAnsi="Times New Roman" w:cs="Times New Roman"/>
          <w:i/>
          <w:sz w:val="26"/>
          <w:szCs w:val="26"/>
        </w:rPr>
        <w:t xml:space="preserve">Musa </w:t>
      </w:r>
      <w:proofErr w:type="spellStart"/>
      <w:r w:rsidR="00CB6DAC">
        <w:rPr>
          <w:rFonts w:ascii="Times New Roman" w:eastAsia="Calibri" w:hAnsi="Times New Roman" w:cs="Times New Roman"/>
          <w:i/>
          <w:sz w:val="26"/>
          <w:szCs w:val="26"/>
        </w:rPr>
        <w:t>sapientum</w:t>
      </w:r>
      <w:proofErr w:type="spellEnd"/>
      <w:r w:rsidR="00CB6DAC">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peels significantly decreases (p &lt;0.05) by addition of palm oil. It was observed that the ash extract of </w:t>
      </w:r>
      <w:r w:rsidR="00CB6DAC">
        <w:rPr>
          <w:rFonts w:ascii="Times New Roman" w:eastAsia="Calibri" w:hAnsi="Times New Roman" w:cs="Times New Roman"/>
          <w:i/>
          <w:sz w:val="26"/>
          <w:szCs w:val="26"/>
        </w:rPr>
        <w:t xml:space="preserve">Musa </w:t>
      </w:r>
      <w:proofErr w:type="spellStart"/>
      <w:r w:rsidR="00CB6DAC">
        <w:rPr>
          <w:rFonts w:ascii="Times New Roman" w:eastAsia="Calibri" w:hAnsi="Times New Roman" w:cs="Times New Roman"/>
          <w:i/>
          <w:sz w:val="26"/>
          <w:szCs w:val="26"/>
        </w:rPr>
        <w:t>sapientum</w:t>
      </w:r>
      <w:proofErr w:type="spellEnd"/>
      <w:r w:rsidR="00CB6DAC">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alone recorded 22.18 ± 0.004% and 21.72 ± 0.004% when mixed with palm oil. It was also observed that the ash extract of </w:t>
      </w:r>
      <w:r w:rsidR="00CB6DAC">
        <w:rPr>
          <w:rFonts w:ascii="Times New Roman" w:eastAsia="Calibri" w:hAnsi="Times New Roman" w:cs="Times New Roman"/>
          <w:i/>
          <w:sz w:val="26"/>
          <w:szCs w:val="26"/>
        </w:rPr>
        <w:t xml:space="preserve">Musa </w:t>
      </w:r>
      <w:proofErr w:type="spellStart"/>
      <w:r w:rsidR="00CB6DAC">
        <w:rPr>
          <w:rFonts w:ascii="Times New Roman" w:eastAsia="Calibri" w:hAnsi="Times New Roman" w:cs="Times New Roman"/>
          <w:i/>
          <w:sz w:val="26"/>
          <w:szCs w:val="26"/>
        </w:rPr>
        <w:t>paradisiaca</w:t>
      </w:r>
      <w:proofErr w:type="spellEnd"/>
      <w:r>
        <w:rPr>
          <w:rFonts w:ascii="Times New Roman" w:eastAsia="Calibri" w:hAnsi="Times New Roman" w:cs="Times New Roman"/>
          <w:sz w:val="26"/>
          <w:szCs w:val="26"/>
        </w:rPr>
        <w:t xml:space="preserve"> peels alone recorded 23.64 ± 0.006 and 22.31 ± 0.002 after addition of palm oil.  The highest levels of </w:t>
      </w:r>
      <w:proofErr w:type="spellStart"/>
      <w:r>
        <w:rPr>
          <w:rFonts w:ascii="Times New Roman" w:eastAsia="Calibri" w:hAnsi="Times New Roman" w:cs="Times New Roman"/>
          <w:sz w:val="26"/>
          <w:szCs w:val="26"/>
        </w:rPr>
        <w:t>fibre</w:t>
      </w:r>
      <w:proofErr w:type="spellEnd"/>
      <w:r>
        <w:rPr>
          <w:rFonts w:ascii="Times New Roman" w:eastAsia="Calibri" w:hAnsi="Times New Roman" w:cs="Times New Roman"/>
          <w:sz w:val="26"/>
          <w:szCs w:val="26"/>
        </w:rPr>
        <w:t xml:space="preserve"> content were observed in the ash extract of </w:t>
      </w:r>
      <w:r w:rsidR="00CB6DAC">
        <w:rPr>
          <w:rFonts w:ascii="Times New Roman" w:eastAsia="Calibri" w:hAnsi="Times New Roman" w:cs="Times New Roman"/>
          <w:i/>
          <w:sz w:val="26"/>
          <w:szCs w:val="26"/>
        </w:rPr>
        <w:t xml:space="preserve">Musa </w:t>
      </w:r>
      <w:proofErr w:type="spellStart"/>
      <w:r w:rsidR="00CB6DAC">
        <w:rPr>
          <w:rFonts w:ascii="Times New Roman" w:eastAsia="Calibri" w:hAnsi="Times New Roman" w:cs="Times New Roman"/>
          <w:i/>
          <w:sz w:val="26"/>
          <w:szCs w:val="26"/>
        </w:rPr>
        <w:t>paradisiaca</w:t>
      </w:r>
      <w:proofErr w:type="spellEnd"/>
      <w:r>
        <w:rPr>
          <w:rFonts w:ascii="Times New Roman" w:eastAsia="Calibri" w:hAnsi="Times New Roman" w:cs="Times New Roman"/>
          <w:sz w:val="26"/>
          <w:szCs w:val="26"/>
        </w:rPr>
        <w:t xml:space="preserve"> peels compared to that of </w:t>
      </w:r>
      <w:r w:rsidR="00CB6DAC">
        <w:rPr>
          <w:rFonts w:ascii="Times New Roman" w:eastAsia="Calibri" w:hAnsi="Times New Roman" w:cs="Times New Roman"/>
          <w:i/>
          <w:sz w:val="26"/>
          <w:szCs w:val="26"/>
        </w:rPr>
        <w:t xml:space="preserve">Musa </w:t>
      </w:r>
      <w:proofErr w:type="spellStart"/>
      <w:r w:rsidR="00CB6DAC">
        <w:rPr>
          <w:rFonts w:ascii="Times New Roman" w:eastAsia="Calibri" w:hAnsi="Times New Roman" w:cs="Times New Roman"/>
          <w:i/>
          <w:sz w:val="26"/>
          <w:szCs w:val="26"/>
        </w:rPr>
        <w:t>sapientum</w:t>
      </w:r>
      <w:proofErr w:type="spellEnd"/>
      <w:r>
        <w:rPr>
          <w:rFonts w:ascii="Times New Roman" w:eastAsia="Calibri" w:hAnsi="Times New Roman" w:cs="Times New Roman"/>
          <w:sz w:val="26"/>
          <w:szCs w:val="26"/>
        </w:rPr>
        <w:t xml:space="preserve"> peels. </w:t>
      </w:r>
      <w:r>
        <w:rPr>
          <w:rFonts w:ascii="Times New Roman" w:eastAsia="TimesNewRomanPSMT" w:hAnsi="Times New Roman" w:cs="Times New Roman"/>
          <w:sz w:val="26"/>
          <w:szCs w:val="26"/>
        </w:rPr>
        <w:t>This is due to the differences in varieties of cultivars which have shown in previous research that the fiber content of</w:t>
      </w:r>
      <w:r w:rsidR="009B0F1F">
        <w:rPr>
          <w:rFonts w:ascii="Times New Roman" w:eastAsia="TimesNewRomanPSMT" w:hAnsi="Times New Roman" w:cs="Times New Roman"/>
          <w:sz w:val="26"/>
          <w:szCs w:val="26"/>
        </w:rPr>
        <w:t xml:space="preserve"> </w:t>
      </w:r>
      <w:r>
        <w:rPr>
          <w:rFonts w:ascii="Times New Roman" w:eastAsia="TimesNewRomanPSMT" w:hAnsi="Times New Roman" w:cs="Times New Roman"/>
          <w:sz w:val="26"/>
          <w:szCs w:val="26"/>
        </w:rPr>
        <w:t xml:space="preserve">14.83 % in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sapientum</w:t>
      </w:r>
      <w:proofErr w:type="spellEnd"/>
      <w:r>
        <w:rPr>
          <w:rFonts w:ascii="Times New Roman" w:eastAsia="TimesNewRomanPSMT" w:hAnsi="Times New Roman" w:cs="Times New Roman"/>
          <w:sz w:val="26"/>
          <w:szCs w:val="26"/>
        </w:rPr>
        <w:t xml:space="preserve"> peel compare to other cultivars. The presence of oil palm can also reduce the </w:t>
      </w:r>
      <w:proofErr w:type="spellStart"/>
      <w:r>
        <w:rPr>
          <w:rFonts w:ascii="Times New Roman" w:eastAsia="TimesNewRomanPSMT" w:hAnsi="Times New Roman" w:cs="Times New Roman"/>
          <w:sz w:val="26"/>
          <w:szCs w:val="26"/>
        </w:rPr>
        <w:t>fibre</w:t>
      </w:r>
      <w:proofErr w:type="spellEnd"/>
      <w:r>
        <w:rPr>
          <w:rFonts w:ascii="Times New Roman" w:eastAsia="TimesNewRomanPSMT" w:hAnsi="Times New Roman" w:cs="Times New Roman"/>
          <w:sz w:val="26"/>
          <w:szCs w:val="26"/>
        </w:rPr>
        <w:t xml:space="preserve"> content of those two samples, as well as the increase in the temperature during the processing of determining the </w:t>
      </w:r>
      <w:proofErr w:type="spellStart"/>
      <w:r>
        <w:rPr>
          <w:rFonts w:ascii="Times New Roman" w:eastAsia="TimesNewRomanPSMT" w:hAnsi="Times New Roman" w:cs="Times New Roman"/>
          <w:sz w:val="26"/>
          <w:szCs w:val="26"/>
        </w:rPr>
        <w:t>fibre</w:t>
      </w:r>
      <w:proofErr w:type="spellEnd"/>
      <w:r>
        <w:rPr>
          <w:rFonts w:ascii="Times New Roman" w:eastAsia="TimesNewRomanPSMT" w:hAnsi="Times New Roman" w:cs="Times New Roman"/>
          <w:sz w:val="26"/>
          <w:szCs w:val="26"/>
        </w:rPr>
        <w:t xml:space="preserve"> content (Wang </w:t>
      </w:r>
      <w:r>
        <w:rPr>
          <w:rFonts w:ascii="Times New Roman" w:eastAsia="TimesNewRomanPSMT" w:hAnsi="Times New Roman" w:cs="Times New Roman"/>
          <w:i/>
          <w:sz w:val="26"/>
          <w:szCs w:val="26"/>
        </w:rPr>
        <w:t>et al.,</w:t>
      </w:r>
      <w:r>
        <w:rPr>
          <w:rFonts w:ascii="Times New Roman" w:eastAsia="TimesNewRomanPSMT" w:hAnsi="Times New Roman" w:cs="Times New Roman"/>
          <w:sz w:val="26"/>
          <w:szCs w:val="26"/>
        </w:rPr>
        <w:t xml:space="preserve"> 2008).</w:t>
      </w:r>
    </w:p>
    <w:p w:rsidR="00D5678F" w:rsidRDefault="00B17D7B">
      <w:pPr>
        <w:autoSpaceDE w:val="0"/>
        <w:autoSpaceDN w:val="0"/>
        <w:adjustRightInd w:val="0"/>
        <w:spacing w:after="0" w:line="360" w:lineRule="auto"/>
        <w:jc w:val="both"/>
        <w:rPr>
          <w:rFonts w:ascii="Times New Roman" w:eastAsia="TimesNewRomanPSMT" w:hAnsi="Times New Roman" w:cs="Times New Roman"/>
          <w:b/>
          <w:sz w:val="26"/>
          <w:szCs w:val="26"/>
        </w:rPr>
      </w:pPr>
      <w:r>
        <w:rPr>
          <w:rFonts w:ascii="Times New Roman" w:eastAsia="TimesNewRomanPSMT" w:hAnsi="Times New Roman" w:cs="Times New Roman"/>
          <w:b/>
          <w:sz w:val="26"/>
          <w:szCs w:val="26"/>
        </w:rPr>
        <w:t>4.2.4 Protein content</w:t>
      </w:r>
    </w:p>
    <w:p w:rsidR="00D5678F" w:rsidRDefault="00B17D7B">
      <w:pPr>
        <w:autoSpaceDE w:val="0"/>
        <w:autoSpaceDN w:val="0"/>
        <w:adjustRightInd w:val="0"/>
        <w:spacing w:after="0" w:line="360" w:lineRule="auto"/>
        <w:jc w:val="both"/>
        <w:rPr>
          <w:rFonts w:ascii="Times New Roman" w:eastAsia="TimesNewRomanPSMT" w:hAnsi="Times New Roman" w:cs="Times New Roman"/>
          <w:sz w:val="26"/>
          <w:szCs w:val="26"/>
        </w:rPr>
      </w:pPr>
      <w:r>
        <w:rPr>
          <w:rFonts w:ascii="Times New Roman" w:eastAsia="TimesNewRomanPSMT" w:hAnsi="Times New Roman" w:cs="Times New Roman"/>
          <w:sz w:val="26"/>
          <w:szCs w:val="26"/>
        </w:rPr>
        <w:t xml:space="preserve">The protein content obtained in Table 4.3, demonstrated a significant decrease (p &lt; 0.05) in the ash extract of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paradisiaca</w:t>
      </w:r>
      <w:proofErr w:type="spellEnd"/>
      <w:r w:rsidR="009B0F1F">
        <w:rPr>
          <w:rFonts w:ascii="Times New Roman" w:eastAsia="Calibri" w:hAnsi="Times New Roman" w:cs="Times New Roman"/>
          <w:sz w:val="26"/>
          <w:szCs w:val="26"/>
        </w:rPr>
        <w:t xml:space="preserve"> and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sapientum</w:t>
      </w:r>
      <w:proofErr w:type="spellEnd"/>
      <w:r w:rsidR="009B0F1F">
        <w:rPr>
          <w:rFonts w:ascii="Times New Roman" w:eastAsia="Calibri" w:hAnsi="Times New Roman" w:cs="Times New Roman"/>
          <w:sz w:val="26"/>
          <w:szCs w:val="26"/>
        </w:rPr>
        <w:t xml:space="preserve"> </w:t>
      </w:r>
      <w:r>
        <w:rPr>
          <w:rFonts w:ascii="Times New Roman" w:eastAsia="TimesNewRomanPSMT" w:hAnsi="Times New Roman" w:cs="Times New Roman"/>
          <w:sz w:val="26"/>
          <w:szCs w:val="26"/>
        </w:rPr>
        <w:t xml:space="preserve">peels respectively when oil palm was introduced. It was observed that the protein content in the ash extract of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sapientum</w:t>
      </w:r>
      <w:proofErr w:type="spellEnd"/>
      <w:r>
        <w:rPr>
          <w:rFonts w:ascii="Times New Roman" w:eastAsia="TimesNewRomanPSMT" w:hAnsi="Times New Roman" w:cs="Times New Roman"/>
          <w:sz w:val="26"/>
          <w:szCs w:val="26"/>
        </w:rPr>
        <w:t xml:space="preserve"> peels alone recorded 4.23 ± 0.003% and 2.45 ± 0.003</w:t>
      </w:r>
      <w:r w:rsidR="009B0F1F">
        <w:rPr>
          <w:rFonts w:ascii="Times New Roman" w:eastAsia="TimesNewRomanPSMT" w:hAnsi="Times New Roman" w:cs="Times New Roman"/>
          <w:sz w:val="26"/>
          <w:szCs w:val="26"/>
        </w:rPr>
        <w:t>%</w:t>
      </w:r>
      <w:r>
        <w:rPr>
          <w:rFonts w:ascii="Times New Roman" w:eastAsia="TimesNewRomanPSMT" w:hAnsi="Times New Roman" w:cs="Times New Roman"/>
          <w:sz w:val="26"/>
          <w:szCs w:val="26"/>
        </w:rPr>
        <w:t xml:space="preserve"> when oil palm was added. The protein content of the ash extract of the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paradisiaca</w:t>
      </w:r>
      <w:proofErr w:type="spellEnd"/>
      <w:r w:rsidR="009B0F1F">
        <w:rPr>
          <w:rFonts w:ascii="Times New Roman" w:eastAsia="Calibri" w:hAnsi="Times New Roman" w:cs="Times New Roman"/>
          <w:sz w:val="26"/>
          <w:szCs w:val="26"/>
        </w:rPr>
        <w:t xml:space="preserve"> </w:t>
      </w:r>
      <w:r>
        <w:rPr>
          <w:rFonts w:ascii="Times New Roman" w:eastAsia="TimesNewRomanPSMT" w:hAnsi="Times New Roman" w:cs="Times New Roman"/>
          <w:sz w:val="26"/>
          <w:szCs w:val="26"/>
        </w:rPr>
        <w:t>peels alone recorded 5.25 ± 0.004</w:t>
      </w:r>
      <w:r w:rsidR="009B0F1F">
        <w:rPr>
          <w:rFonts w:ascii="Times New Roman" w:eastAsia="TimesNewRomanPSMT" w:hAnsi="Times New Roman" w:cs="Times New Roman"/>
          <w:sz w:val="26"/>
          <w:szCs w:val="26"/>
        </w:rPr>
        <w:t>%</w:t>
      </w:r>
      <w:r>
        <w:rPr>
          <w:rFonts w:ascii="Times New Roman" w:eastAsia="TimesNewRomanPSMT" w:hAnsi="Times New Roman" w:cs="Times New Roman"/>
          <w:sz w:val="26"/>
          <w:szCs w:val="26"/>
        </w:rPr>
        <w:t xml:space="preserve"> and 3.26 ±0.004</w:t>
      </w:r>
      <w:r w:rsidR="009B0F1F">
        <w:rPr>
          <w:rFonts w:ascii="Times New Roman" w:eastAsia="TimesNewRomanPSMT" w:hAnsi="Times New Roman" w:cs="Times New Roman"/>
          <w:sz w:val="26"/>
          <w:szCs w:val="26"/>
        </w:rPr>
        <w:t>%</w:t>
      </w:r>
      <w:r>
        <w:rPr>
          <w:rFonts w:ascii="Times New Roman" w:eastAsia="TimesNewRomanPSMT" w:hAnsi="Times New Roman" w:cs="Times New Roman"/>
          <w:sz w:val="26"/>
          <w:szCs w:val="26"/>
        </w:rPr>
        <w:t xml:space="preserve"> after addition of palm oil. The decrease in protein content of the two ash extract of the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paradisiaca</w:t>
      </w:r>
      <w:proofErr w:type="spellEnd"/>
      <w:r w:rsidR="009B0F1F">
        <w:rPr>
          <w:rFonts w:ascii="Times New Roman" w:eastAsia="Calibri" w:hAnsi="Times New Roman" w:cs="Times New Roman"/>
          <w:sz w:val="26"/>
          <w:szCs w:val="26"/>
        </w:rPr>
        <w:t xml:space="preserve"> and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sapientum</w:t>
      </w:r>
      <w:proofErr w:type="spellEnd"/>
      <w:r w:rsidR="009B0F1F">
        <w:rPr>
          <w:rFonts w:ascii="Times New Roman" w:eastAsia="Calibri" w:hAnsi="Times New Roman" w:cs="Times New Roman"/>
          <w:sz w:val="26"/>
          <w:szCs w:val="26"/>
        </w:rPr>
        <w:t xml:space="preserve"> </w:t>
      </w:r>
      <w:r>
        <w:rPr>
          <w:rFonts w:ascii="Times New Roman" w:eastAsia="TimesNewRomanPSMT" w:hAnsi="Times New Roman" w:cs="Times New Roman"/>
          <w:sz w:val="26"/>
          <w:szCs w:val="26"/>
        </w:rPr>
        <w:t xml:space="preserve">peels may be as a result of the sample content as the ash extract contain low level of protein and oil palm also contain no or little amount of protein. This is with the agreement of </w:t>
      </w:r>
      <w:proofErr w:type="spellStart"/>
      <w:r>
        <w:rPr>
          <w:rFonts w:ascii="Times New Roman" w:eastAsia="TimesNewRomanPSMT" w:hAnsi="Times New Roman" w:cs="Times New Roman"/>
          <w:sz w:val="26"/>
          <w:szCs w:val="26"/>
        </w:rPr>
        <w:t>Ladeji</w:t>
      </w:r>
      <w:proofErr w:type="spellEnd"/>
      <w:r>
        <w:rPr>
          <w:rFonts w:ascii="Times New Roman" w:eastAsia="TimesNewRomanPSMT" w:hAnsi="Times New Roman" w:cs="Times New Roman"/>
          <w:sz w:val="26"/>
          <w:szCs w:val="26"/>
        </w:rPr>
        <w:t xml:space="preserve"> </w:t>
      </w:r>
      <w:r>
        <w:rPr>
          <w:rFonts w:ascii="Times New Roman" w:eastAsia="TimesNewRomanPSMT" w:hAnsi="Times New Roman" w:cs="Times New Roman"/>
          <w:i/>
          <w:sz w:val="26"/>
          <w:szCs w:val="26"/>
        </w:rPr>
        <w:t>et al</w:t>
      </w:r>
      <w:r>
        <w:rPr>
          <w:rFonts w:ascii="Times New Roman" w:eastAsia="TimesNewRomanPSMT" w:hAnsi="Times New Roman" w:cs="Times New Roman"/>
          <w:sz w:val="26"/>
          <w:szCs w:val="26"/>
        </w:rPr>
        <w:t xml:space="preserve">., (2004) and Ferreira </w:t>
      </w:r>
      <w:r>
        <w:rPr>
          <w:rFonts w:ascii="Times New Roman" w:eastAsia="TimesNewRomanPSMT" w:hAnsi="Times New Roman" w:cs="Times New Roman"/>
          <w:i/>
          <w:sz w:val="26"/>
          <w:szCs w:val="26"/>
        </w:rPr>
        <w:t>et al.,</w:t>
      </w:r>
      <w:r>
        <w:rPr>
          <w:rFonts w:ascii="Times New Roman" w:eastAsia="TimesNewRomanPSMT" w:hAnsi="Times New Roman" w:cs="Times New Roman"/>
          <w:sz w:val="26"/>
          <w:szCs w:val="26"/>
        </w:rPr>
        <w:t xml:space="preserve"> (2013) that attributed the increase and decrease of protein</w:t>
      </w:r>
      <w:r>
        <w:rPr>
          <w:rFonts w:ascii="Times New Roman" w:eastAsia="Calibri" w:hAnsi="Times New Roman" w:cs="Times New Roman"/>
          <w:sz w:val="26"/>
          <w:szCs w:val="26"/>
        </w:rPr>
        <w:t xml:space="preserve"> content in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paradisiaca</w:t>
      </w:r>
      <w:proofErr w:type="spellEnd"/>
      <w:r w:rsidR="009B0F1F">
        <w:rPr>
          <w:rFonts w:ascii="Times New Roman" w:eastAsia="Calibri" w:hAnsi="Times New Roman" w:cs="Times New Roman"/>
          <w:sz w:val="26"/>
          <w:szCs w:val="26"/>
        </w:rPr>
        <w:t xml:space="preserve"> and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sapientum</w:t>
      </w:r>
      <w:proofErr w:type="spellEnd"/>
      <w:r w:rsidR="009B0F1F">
        <w:rPr>
          <w:rFonts w:ascii="Times New Roman" w:eastAsia="Calibri" w:hAnsi="Times New Roman" w:cs="Times New Roman"/>
          <w:sz w:val="26"/>
          <w:szCs w:val="26"/>
        </w:rPr>
        <w:t xml:space="preserve"> </w:t>
      </w:r>
      <w:r>
        <w:rPr>
          <w:rFonts w:ascii="Times New Roman" w:eastAsia="Calibri" w:hAnsi="Times New Roman" w:cs="Times New Roman"/>
          <w:sz w:val="26"/>
          <w:szCs w:val="26"/>
        </w:rPr>
        <w:t xml:space="preserve">peels to </w:t>
      </w:r>
      <w:r>
        <w:rPr>
          <w:rFonts w:ascii="Times New Roman" w:eastAsia="TimesNewRomanPSMT" w:hAnsi="Times New Roman" w:cs="Times New Roman"/>
          <w:sz w:val="26"/>
          <w:szCs w:val="26"/>
        </w:rPr>
        <w:t>chemical transformation of starch present in the sample and the instrument used for measurement.</w:t>
      </w:r>
    </w:p>
    <w:p w:rsidR="00D5678F" w:rsidRDefault="00B17D7B">
      <w:pPr>
        <w:autoSpaceDE w:val="0"/>
        <w:autoSpaceDN w:val="0"/>
        <w:adjustRightInd w:val="0"/>
        <w:spacing w:after="0" w:line="360" w:lineRule="auto"/>
        <w:jc w:val="both"/>
        <w:rPr>
          <w:rFonts w:ascii="Times New Roman" w:eastAsia="TimesNewRomanPSMT" w:hAnsi="Times New Roman" w:cs="Times New Roman"/>
          <w:b/>
          <w:sz w:val="26"/>
          <w:szCs w:val="26"/>
        </w:rPr>
      </w:pPr>
      <w:r>
        <w:rPr>
          <w:rFonts w:ascii="Times New Roman" w:eastAsia="TimesNewRomanPSMT" w:hAnsi="Times New Roman" w:cs="Times New Roman"/>
          <w:b/>
          <w:sz w:val="26"/>
          <w:szCs w:val="26"/>
        </w:rPr>
        <w:t>4.2.5</w:t>
      </w:r>
      <w:r w:rsidR="009B0F1F">
        <w:rPr>
          <w:rFonts w:ascii="Times New Roman" w:eastAsia="TimesNewRomanPSMT" w:hAnsi="Times New Roman" w:cs="Times New Roman"/>
          <w:b/>
          <w:sz w:val="26"/>
          <w:szCs w:val="26"/>
        </w:rPr>
        <w:t xml:space="preserve"> </w:t>
      </w:r>
      <w:r>
        <w:rPr>
          <w:rFonts w:ascii="Times New Roman" w:eastAsia="TimesNewRomanPSMT" w:hAnsi="Times New Roman" w:cs="Times New Roman"/>
          <w:b/>
          <w:sz w:val="26"/>
          <w:szCs w:val="26"/>
        </w:rPr>
        <w:t>Lipid content</w:t>
      </w:r>
    </w:p>
    <w:p w:rsidR="00D5678F" w:rsidRDefault="00B17D7B">
      <w:pPr>
        <w:pStyle w:val="Default"/>
        <w:spacing w:line="360" w:lineRule="auto"/>
        <w:jc w:val="both"/>
        <w:rPr>
          <w:rFonts w:eastAsia="TimesNewRomanPSMT"/>
          <w:sz w:val="26"/>
          <w:szCs w:val="26"/>
        </w:rPr>
      </w:pPr>
      <w:r>
        <w:rPr>
          <w:rFonts w:eastAsia="TimesNewRomanPSMT"/>
          <w:sz w:val="26"/>
          <w:szCs w:val="26"/>
        </w:rPr>
        <w:t xml:space="preserve">From Table 4.3, the highest level of lipid content was detected in ash extract of the </w:t>
      </w:r>
      <w:r w:rsidR="009B0F1F">
        <w:rPr>
          <w:i/>
          <w:sz w:val="26"/>
          <w:szCs w:val="26"/>
        </w:rPr>
        <w:t xml:space="preserve">Musa </w:t>
      </w:r>
      <w:proofErr w:type="spellStart"/>
      <w:r w:rsidR="009B0F1F">
        <w:rPr>
          <w:i/>
          <w:sz w:val="26"/>
          <w:szCs w:val="26"/>
        </w:rPr>
        <w:t>sapientum</w:t>
      </w:r>
      <w:proofErr w:type="spellEnd"/>
      <w:r>
        <w:rPr>
          <w:rFonts w:eastAsia="TimesNewRomanPSMT"/>
          <w:sz w:val="26"/>
          <w:szCs w:val="26"/>
        </w:rPr>
        <w:t xml:space="preserve"> peels which recorded 2.60 ± 0.003% and the lipid content was increase after the </w:t>
      </w:r>
      <w:r>
        <w:rPr>
          <w:rFonts w:eastAsia="TimesNewRomanPSMT"/>
          <w:sz w:val="26"/>
          <w:szCs w:val="26"/>
        </w:rPr>
        <w:lastRenderedPageBreak/>
        <w:t xml:space="preserve">addition of palm oil </w:t>
      </w:r>
      <w:r w:rsidR="009B0F1F">
        <w:rPr>
          <w:rFonts w:eastAsia="TimesNewRomanPSMT"/>
          <w:sz w:val="26"/>
          <w:szCs w:val="26"/>
        </w:rPr>
        <w:t xml:space="preserve">to </w:t>
      </w:r>
      <w:r>
        <w:rPr>
          <w:rFonts w:eastAsia="TimesNewRomanPSMT"/>
          <w:sz w:val="26"/>
          <w:szCs w:val="26"/>
        </w:rPr>
        <w:t xml:space="preserve">3.66 ± 0.003% while the ash extract of </w:t>
      </w:r>
      <w:r w:rsidR="009B0F1F">
        <w:rPr>
          <w:i/>
          <w:sz w:val="26"/>
          <w:szCs w:val="26"/>
        </w:rPr>
        <w:t xml:space="preserve">Musa </w:t>
      </w:r>
      <w:proofErr w:type="spellStart"/>
      <w:r w:rsidR="009B0F1F">
        <w:rPr>
          <w:i/>
          <w:sz w:val="26"/>
          <w:szCs w:val="26"/>
        </w:rPr>
        <w:t>paradisiaca</w:t>
      </w:r>
      <w:proofErr w:type="spellEnd"/>
      <w:r w:rsidR="009B0F1F">
        <w:rPr>
          <w:sz w:val="26"/>
          <w:szCs w:val="26"/>
        </w:rPr>
        <w:t xml:space="preserve"> </w:t>
      </w:r>
      <w:r>
        <w:rPr>
          <w:rFonts w:eastAsia="TimesNewRomanPSMT"/>
          <w:sz w:val="26"/>
          <w:szCs w:val="26"/>
        </w:rPr>
        <w:t>peels contained 1.81 ± 0.004% and increases to 2.34 ± 0.002% after addition of oil palm. This could be as a result of high content of lipid in palm oil as shown in table 4.2 where oil palm recorded the highest value of lipid content</w:t>
      </w:r>
      <w:r w:rsidR="009B0F1F">
        <w:rPr>
          <w:rFonts w:eastAsia="TimesNewRomanPSMT"/>
          <w:sz w:val="26"/>
          <w:szCs w:val="26"/>
        </w:rPr>
        <w:t xml:space="preserve"> </w:t>
      </w:r>
      <w:r>
        <w:rPr>
          <w:rFonts w:eastAsia="TimesNewRomanPSMT"/>
          <w:sz w:val="26"/>
          <w:szCs w:val="26"/>
        </w:rPr>
        <w:t>(</w:t>
      </w:r>
      <w:proofErr w:type="spellStart"/>
      <w:r>
        <w:rPr>
          <w:rFonts w:eastAsia="TimesNewRomanPSMT"/>
          <w:sz w:val="26"/>
          <w:szCs w:val="26"/>
        </w:rPr>
        <w:t>Adeniyi</w:t>
      </w:r>
      <w:proofErr w:type="spellEnd"/>
      <w:r>
        <w:rPr>
          <w:rFonts w:eastAsia="TimesNewRomanPSMT"/>
          <w:sz w:val="26"/>
          <w:szCs w:val="26"/>
        </w:rPr>
        <w:t xml:space="preserve"> </w:t>
      </w:r>
      <w:r>
        <w:rPr>
          <w:rFonts w:eastAsia="TimesNewRomanPSMT"/>
          <w:i/>
          <w:sz w:val="26"/>
          <w:szCs w:val="26"/>
        </w:rPr>
        <w:t>et al.,</w:t>
      </w:r>
      <w:r>
        <w:rPr>
          <w:rFonts w:eastAsia="TimesNewRomanPSMT"/>
          <w:sz w:val="26"/>
          <w:szCs w:val="26"/>
        </w:rPr>
        <w:t xml:space="preserve"> 2009).</w:t>
      </w:r>
    </w:p>
    <w:p w:rsidR="00D5678F" w:rsidRDefault="00B17D7B">
      <w:pPr>
        <w:pStyle w:val="Default"/>
        <w:spacing w:line="360" w:lineRule="auto"/>
        <w:jc w:val="both"/>
        <w:rPr>
          <w:rFonts w:eastAsia="TimesNewRomanPSMT"/>
          <w:b/>
          <w:sz w:val="26"/>
          <w:szCs w:val="26"/>
        </w:rPr>
      </w:pPr>
      <w:r>
        <w:rPr>
          <w:rFonts w:eastAsia="TimesNewRomanPSMT"/>
          <w:b/>
          <w:sz w:val="26"/>
          <w:szCs w:val="26"/>
        </w:rPr>
        <w:t>4.2.6 Carbohydrate content</w:t>
      </w:r>
    </w:p>
    <w:p w:rsidR="00D5678F" w:rsidRDefault="00B17D7B">
      <w:pPr>
        <w:autoSpaceDE w:val="0"/>
        <w:autoSpaceDN w:val="0"/>
        <w:adjustRightInd w:val="0"/>
        <w:spacing w:after="0" w:line="360" w:lineRule="auto"/>
        <w:jc w:val="both"/>
        <w:rPr>
          <w:rFonts w:ascii="Times New Roman" w:eastAsia="TimesNewRomanPSMT" w:hAnsi="Times New Roman" w:cs="Times New Roman"/>
          <w:sz w:val="26"/>
          <w:szCs w:val="26"/>
        </w:rPr>
      </w:pPr>
      <w:r>
        <w:rPr>
          <w:rFonts w:ascii="Times New Roman" w:eastAsia="TimesNewRomanPSMT" w:hAnsi="Times New Roman" w:cs="Times New Roman"/>
          <w:sz w:val="26"/>
          <w:szCs w:val="26"/>
        </w:rPr>
        <w:t xml:space="preserve">The carbohydrate content as shown in table 4.3 indicated that the ash extract of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sapientum</w:t>
      </w:r>
      <w:proofErr w:type="spellEnd"/>
      <w:r w:rsidR="009B0F1F">
        <w:rPr>
          <w:rFonts w:ascii="Times New Roman" w:eastAsia="Calibri" w:hAnsi="Times New Roman" w:cs="Times New Roman"/>
          <w:sz w:val="26"/>
          <w:szCs w:val="26"/>
        </w:rPr>
        <w:t xml:space="preserve"> </w:t>
      </w:r>
      <w:r>
        <w:rPr>
          <w:rFonts w:ascii="Times New Roman" w:eastAsia="TimesNewRomanPSMT" w:hAnsi="Times New Roman" w:cs="Times New Roman"/>
          <w:sz w:val="26"/>
          <w:szCs w:val="26"/>
        </w:rPr>
        <w:t xml:space="preserve">peels contained the highest level of carbohydrates which recorded 47.26 ± 0.25% and 48.53 ± 0.012% when mixed with palm oil. The carbohydrate content </w:t>
      </w:r>
      <w:r w:rsidR="009B0F1F">
        <w:rPr>
          <w:rFonts w:ascii="Times New Roman" w:eastAsia="TimesNewRomanPSMT" w:hAnsi="Times New Roman" w:cs="Times New Roman"/>
          <w:sz w:val="26"/>
          <w:szCs w:val="26"/>
        </w:rPr>
        <w:t>o</w:t>
      </w:r>
      <w:r>
        <w:rPr>
          <w:rFonts w:ascii="Times New Roman" w:eastAsia="TimesNewRomanPSMT" w:hAnsi="Times New Roman" w:cs="Times New Roman"/>
          <w:sz w:val="26"/>
          <w:szCs w:val="26"/>
        </w:rPr>
        <w:t xml:space="preserve">f the ash extract of </w:t>
      </w:r>
      <w:r w:rsidR="009B0F1F">
        <w:rPr>
          <w:rFonts w:ascii="Times New Roman" w:eastAsia="Calibri" w:hAnsi="Times New Roman" w:cs="Times New Roman"/>
          <w:i/>
          <w:sz w:val="26"/>
          <w:szCs w:val="26"/>
        </w:rPr>
        <w:t xml:space="preserve">Musa </w:t>
      </w:r>
      <w:proofErr w:type="spellStart"/>
      <w:r w:rsidR="009B0F1F">
        <w:rPr>
          <w:rFonts w:ascii="Times New Roman" w:eastAsia="Calibri" w:hAnsi="Times New Roman" w:cs="Times New Roman"/>
          <w:i/>
          <w:sz w:val="26"/>
          <w:szCs w:val="26"/>
        </w:rPr>
        <w:t>paradisiaca</w:t>
      </w:r>
      <w:proofErr w:type="spellEnd"/>
      <w:r>
        <w:rPr>
          <w:rFonts w:ascii="Times New Roman" w:eastAsia="TimesNewRomanPSMT" w:hAnsi="Times New Roman" w:cs="Times New Roman"/>
          <w:sz w:val="26"/>
          <w:szCs w:val="26"/>
        </w:rPr>
        <w:t xml:space="preserve"> peels recorded 37.94 ± 0.015% and 46.99 ±0.0011%n when mixed with palm oil. It was observed that palm oil influenced the carbohydrates levels of the two samples. This might due to the different cultivars of </w:t>
      </w:r>
      <w:proofErr w:type="spellStart"/>
      <w:r>
        <w:rPr>
          <w:rFonts w:ascii="Times New Roman" w:eastAsia="TimesNewRomanPSMT" w:hAnsi="Times New Roman" w:cs="Times New Roman"/>
          <w:sz w:val="26"/>
          <w:szCs w:val="26"/>
        </w:rPr>
        <w:t>Musaceae</w:t>
      </w:r>
      <w:proofErr w:type="spellEnd"/>
      <w:r>
        <w:rPr>
          <w:rFonts w:ascii="Times New Roman" w:eastAsia="TimesNewRomanPSMT" w:hAnsi="Times New Roman" w:cs="Times New Roman"/>
          <w:sz w:val="26"/>
          <w:szCs w:val="26"/>
        </w:rPr>
        <w:t xml:space="preserve"> or the geographical origin of the two samples. These results are comparable to the result which suggested that the banana peels are good sources of nutrients particularly carbohydrates and fiber (Kala and Mohen.2012).</w:t>
      </w:r>
    </w:p>
    <w:p w:rsidR="00D5678F" w:rsidRDefault="00D5678F">
      <w:pPr>
        <w:autoSpaceDE w:val="0"/>
        <w:autoSpaceDN w:val="0"/>
        <w:adjustRightInd w:val="0"/>
        <w:spacing w:after="0" w:line="360" w:lineRule="auto"/>
        <w:jc w:val="both"/>
        <w:rPr>
          <w:rFonts w:ascii="Times New Roman" w:eastAsia="TimesNewRomanPSMT" w:hAnsi="Times New Roman" w:cs="Times New Roman"/>
          <w:sz w:val="26"/>
          <w:szCs w:val="26"/>
        </w:rPr>
      </w:pPr>
    </w:p>
    <w:p w:rsidR="00D5678F" w:rsidRDefault="00B17D7B">
      <w:pPr>
        <w:autoSpaceDE w:val="0"/>
        <w:autoSpaceDN w:val="0"/>
        <w:adjustRightInd w:val="0"/>
        <w:spacing w:after="0" w:line="360" w:lineRule="auto"/>
        <w:jc w:val="both"/>
        <w:rPr>
          <w:rFonts w:ascii="Times New Roman" w:eastAsia="TimesNewRomanPSMT" w:hAnsi="Times New Roman" w:cs="Times New Roman"/>
          <w:b/>
          <w:sz w:val="26"/>
          <w:szCs w:val="26"/>
        </w:rPr>
      </w:pPr>
      <w:r>
        <w:rPr>
          <w:rFonts w:ascii="Times New Roman" w:eastAsia="TimesNewRomanPSMT" w:hAnsi="Times New Roman" w:cs="Times New Roman"/>
          <w:b/>
          <w:sz w:val="26"/>
          <w:szCs w:val="26"/>
        </w:rPr>
        <w:t>4.2.7 Caloric content</w:t>
      </w:r>
    </w:p>
    <w:p w:rsidR="00D5678F" w:rsidRDefault="00B17D7B">
      <w:pPr>
        <w:autoSpaceDE w:val="0"/>
        <w:autoSpaceDN w:val="0"/>
        <w:adjustRightInd w:val="0"/>
        <w:spacing w:after="0" w:line="360" w:lineRule="auto"/>
        <w:jc w:val="both"/>
        <w:rPr>
          <w:rFonts w:ascii="Times New Roman" w:eastAsia="TimesNewRomanPSMT" w:hAnsi="Times New Roman" w:cs="Times New Roman"/>
          <w:sz w:val="26"/>
          <w:szCs w:val="26"/>
        </w:rPr>
      </w:pPr>
      <w:r>
        <w:rPr>
          <w:rFonts w:ascii="Times New Roman" w:eastAsia="TimesNewRomanPSMT" w:hAnsi="Times New Roman" w:cs="Times New Roman"/>
          <w:sz w:val="26"/>
          <w:szCs w:val="26"/>
        </w:rPr>
        <w:t xml:space="preserve">From Table 4.3, the caloric values of both the ash extract of </w:t>
      </w:r>
      <w:r w:rsidR="009F4D90" w:rsidRPr="009F4D90">
        <w:rPr>
          <w:rFonts w:ascii="Times New Roman" w:eastAsia="Calibri" w:hAnsi="Times New Roman" w:cs="Times New Roman"/>
          <w:i/>
          <w:sz w:val="26"/>
          <w:szCs w:val="26"/>
        </w:rPr>
        <w:t xml:space="preserve">Musa </w:t>
      </w:r>
      <w:proofErr w:type="spellStart"/>
      <w:r w:rsidR="009F4D90" w:rsidRPr="009F4D90">
        <w:rPr>
          <w:rFonts w:ascii="Times New Roman" w:eastAsia="Calibri" w:hAnsi="Times New Roman" w:cs="Times New Roman"/>
          <w:i/>
          <w:sz w:val="26"/>
          <w:szCs w:val="26"/>
        </w:rPr>
        <w:t>paradisiaca</w:t>
      </w:r>
      <w:proofErr w:type="spellEnd"/>
      <w:r w:rsidR="009F4D90" w:rsidRPr="009F4D90">
        <w:rPr>
          <w:rFonts w:ascii="Times New Roman" w:eastAsia="Calibri" w:hAnsi="Times New Roman" w:cs="Times New Roman"/>
          <w:i/>
          <w:sz w:val="26"/>
          <w:szCs w:val="26"/>
        </w:rPr>
        <w:t xml:space="preserve"> </w:t>
      </w:r>
      <w:r w:rsidR="009F4D90" w:rsidRPr="009F4D90">
        <w:rPr>
          <w:rFonts w:ascii="Times New Roman" w:eastAsia="Calibri" w:hAnsi="Times New Roman" w:cs="Times New Roman"/>
          <w:sz w:val="26"/>
          <w:szCs w:val="26"/>
        </w:rPr>
        <w:t xml:space="preserve">and </w:t>
      </w:r>
      <w:r w:rsidR="009F4D90" w:rsidRPr="009F4D90">
        <w:rPr>
          <w:rFonts w:ascii="Times New Roman" w:eastAsia="Calibri" w:hAnsi="Times New Roman" w:cs="Times New Roman"/>
          <w:i/>
          <w:sz w:val="26"/>
          <w:szCs w:val="26"/>
        </w:rPr>
        <w:t xml:space="preserve">Musa </w:t>
      </w:r>
      <w:proofErr w:type="spellStart"/>
      <w:r w:rsidR="009F4D90" w:rsidRPr="009F4D90">
        <w:rPr>
          <w:rFonts w:ascii="Times New Roman" w:eastAsia="Calibri" w:hAnsi="Times New Roman" w:cs="Times New Roman"/>
          <w:i/>
          <w:sz w:val="26"/>
          <w:szCs w:val="26"/>
        </w:rPr>
        <w:t>sapientum</w:t>
      </w:r>
      <w:proofErr w:type="spellEnd"/>
      <w:r w:rsidR="009F4D90">
        <w:rPr>
          <w:rFonts w:ascii="Times New Roman" w:eastAsia="Calibri" w:hAnsi="Times New Roman" w:cs="Times New Roman"/>
          <w:b/>
          <w:sz w:val="26"/>
          <w:szCs w:val="26"/>
        </w:rPr>
        <w:t xml:space="preserve"> </w:t>
      </w:r>
      <w:r>
        <w:rPr>
          <w:rFonts w:ascii="Times New Roman" w:eastAsia="TimesNewRomanPSMT" w:hAnsi="Times New Roman" w:cs="Times New Roman"/>
          <w:sz w:val="26"/>
          <w:szCs w:val="26"/>
        </w:rPr>
        <w:t xml:space="preserve">peels were influenced by oil palm. It was observed that the ash extract of </w:t>
      </w:r>
      <w:r w:rsidR="009F4D90" w:rsidRPr="009F4D90">
        <w:rPr>
          <w:rFonts w:ascii="Times New Roman" w:eastAsia="Calibri" w:hAnsi="Times New Roman" w:cs="Times New Roman"/>
          <w:i/>
          <w:sz w:val="26"/>
          <w:szCs w:val="26"/>
        </w:rPr>
        <w:t xml:space="preserve">Musa </w:t>
      </w:r>
      <w:proofErr w:type="spellStart"/>
      <w:r w:rsidR="009F4D90" w:rsidRPr="009F4D90">
        <w:rPr>
          <w:rFonts w:ascii="Times New Roman" w:eastAsia="Calibri" w:hAnsi="Times New Roman" w:cs="Times New Roman"/>
          <w:i/>
          <w:sz w:val="26"/>
          <w:szCs w:val="26"/>
        </w:rPr>
        <w:t>sapientum</w:t>
      </w:r>
      <w:proofErr w:type="spellEnd"/>
      <w:r w:rsidR="009F4D90">
        <w:rPr>
          <w:rFonts w:ascii="Times New Roman" w:eastAsia="Calibri" w:hAnsi="Times New Roman" w:cs="Times New Roman"/>
          <w:b/>
          <w:sz w:val="26"/>
          <w:szCs w:val="26"/>
        </w:rPr>
        <w:t xml:space="preserve"> </w:t>
      </w:r>
      <w:r>
        <w:rPr>
          <w:rFonts w:ascii="Times New Roman" w:eastAsia="TimesNewRomanPSMT" w:hAnsi="Times New Roman" w:cs="Times New Roman"/>
          <w:sz w:val="26"/>
          <w:szCs w:val="26"/>
        </w:rPr>
        <w:t xml:space="preserve">peels contained the highest level   of calories which contained 224.38 ± 0.542Kcal and 227.46 ± 0.245Kcal when oil palm was added while the ash extract of </w:t>
      </w:r>
      <w:r w:rsidR="009F4D90" w:rsidRPr="009F4D90">
        <w:rPr>
          <w:rFonts w:ascii="Times New Roman" w:eastAsia="Calibri" w:hAnsi="Times New Roman" w:cs="Times New Roman"/>
          <w:i/>
          <w:sz w:val="26"/>
          <w:szCs w:val="26"/>
        </w:rPr>
        <w:t xml:space="preserve">Musa </w:t>
      </w:r>
      <w:proofErr w:type="spellStart"/>
      <w:r w:rsidR="009F4D90" w:rsidRPr="009F4D90">
        <w:rPr>
          <w:rFonts w:ascii="Times New Roman" w:eastAsia="Calibri" w:hAnsi="Times New Roman" w:cs="Times New Roman"/>
          <w:i/>
          <w:sz w:val="26"/>
          <w:szCs w:val="26"/>
        </w:rPr>
        <w:t>paradisiaca</w:t>
      </w:r>
      <w:proofErr w:type="spellEnd"/>
      <w:r w:rsidR="009F4D90" w:rsidRPr="009F4D90">
        <w:rPr>
          <w:rFonts w:ascii="Times New Roman" w:eastAsia="Calibri" w:hAnsi="Times New Roman" w:cs="Times New Roman"/>
          <w:i/>
          <w:sz w:val="26"/>
          <w:szCs w:val="26"/>
        </w:rPr>
        <w:t xml:space="preserve"> </w:t>
      </w:r>
      <w:r>
        <w:rPr>
          <w:rFonts w:ascii="Times New Roman" w:eastAsia="TimesNewRomanPSMT" w:hAnsi="Times New Roman" w:cs="Times New Roman"/>
          <w:sz w:val="26"/>
          <w:szCs w:val="26"/>
        </w:rPr>
        <w:t xml:space="preserve">peels contained 189.05± 1.31Kcal and 236.86 ±4.56Kcal respectively. This could be as a result of the palm oil, as the increase in lipid content of palm oil can influenced the caloric values of the samples when mixed. </w:t>
      </w:r>
    </w:p>
    <w:p w:rsidR="00D5678F" w:rsidRDefault="00D5678F">
      <w:pPr>
        <w:pStyle w:val="Default"/>
        <w:spacing w:line="360" w:lineRule="auto"/>
        <w:jc w:val="both"/>
        <w:rPr>
          <w:rFonts w:eastAsia="TimesNewRomanPSMT"/>
          <w:sz w:val="26"/>
          <w:szCs w:val="26"/>
        </w:rPr>
      </w:pPr>
    </w:p>
    <w:p w:rsidR="00D5678F" w:rsidRDefault="00D5678F">
      <w:pPr>
        <w:pStyle w:val="Default"/>
        <w:spacing w:line="360" w:lineRule="auto"/>
        <w:jc w:val="both"/>
        <w:rPr>
          <w:rFonts w:eastAsia="TimesNewRomanPSMT"/>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Calibri" w:hAnsi="Times New Roman" w:cs="Times New Roman"/>
          <w:b/>
          <w:sz w:val="26"/>
          <w:szCs w:val="26"/>
        </w:rPr>
        <w:lastRenderedPageBreak/>
        <w:t>Table 4.3 proximate composition of plantain (</w:t>
      </w:r>
      <w:r>
        <w:rPr>
          <w:rFonts w:ascii="Times New Roman" w:eastAsia="Calibri" w:hAnsi="Times New Roman" w:cs="Times New Roman"/>
          <w:b/>
          <w:i/>
          <w:sz w:val="26"/>
          <w:szCs w:val="26"/>
        </w:rPr>
        <w:t xml:space="preserve">Musa </w:t>
      </w:r>
      <w:proofErr w:type="spellStart"/>
      <w:r>
        <w:rPr>
          <w:rFonts w:ascii="Times New Roman" w:eastAsia="Calibri" w:hAnsi="Times New Roman" w:cs="Times New Roman"/>
          <w:b/>
          <w:i/>
          <w:sz w:val="26"/>
          <w:szCs w:val="26"/>
        </w:rPr>
        <w:t>paradisiaca</w:t>
      </w:r>
      <w:proofErr w:type="spellEnd"/>
      <w:r>
        <w:rPr>
          <w:rFonts w:ascii="Times New Roman" w:eastAsia="Calibri" w:hAnsi="Times New Roman" w:cs="Times New Roman"/>
          <w:b/>
          <w:i/>
          <w:sz w:val="26"/>
          <w:szCs w:val="26"/>
        </w:rPr>
        <w:t>)</w:t>
      </w:r>
      <w:r>
        <w:rPr>
          <w:rFonts w:ascii="Times New Roman" w:eastAsia="Calibri" w:hAnsi="Times New Roman" w:cs="Times New Roman"/>
          <w:b/>
          <w:sz w:val="26"/>
          <w:szCs w:val="26"/>
        </w:rPr>
        <w:t xml:space="preserve"> and banana (</w:t>
      </w:r>
      <w:r>
        <w:rPr>
          <w:rFonts w:ascii="Times New Roman" w:eastAsia="Calibri" w:hAnsi="Times New Roman" w:cs="Times New Roman"/>
          <w:b/>
          <w:i/>
          <w:sz w:val="26"/>
          <w:szCs w:val="26"/>
        </w:rPr>
        <w:t xml:space="preserve">Musa </w:t>
      </w:r>
      <w:proofErr w:type="spellStart"/>
      <w:r>
        <w:rPr>
          <w:rFonts w:ascii="Times New Roman" w:eastAsia="Calibri" w:hAnsi="Times New Roman" w:cs="Times New Roman"/>
          <w:b/>
          <w:i/>
          <w:sz w:val="26"/>
          <w:szCs w:val="26"/>
        </w:rPr>
        <w:t>sapientum</w:t>
      </w:r>
      <w:proofErr w:type="spellEnd"/>
      <w:r>
        <w:rPr>
          <w:rFonts w:ascii="Times New Roman" w:eastAsia="Calibri" w:hAnsi="Times New Roman" w:cs="Times New Roman"/>
          <w:b/>
          <w:sz w:val="26"/>
          <w:szCs w:val="26"/>
        </w:rPr>
        <w:t>) peels ash soak in oil palm</w:t>
      </w:r>
    </w:p>
    <w:tbl>
      <w:tblPr>
        <w:tblStyle w:val="TableGrid"/>
        <w:tblW w:w="9209"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89"/>
        <w:gridCol w:w="1313"/>
        <w:gridCol w:w="850"/>
        <w:gridCol w:w="1081"/>
        <w:gridCol w:w="1313"/>
        <w:gridCol w:w="1159"/>
        <w:gridCol w:w="1313"/>
        <w:gridCol w:w="1391"/>
      </w:tblGrid>
      <w:tr w:rsidR="00D5678F">
        <w:trPr>
          <w:trHeight w:val="209"/>
        </w:trPr>
        <w:tc>
          <w:tcPr>
            <w:tcW w:w="789" w:type="dxa"/>
            <w:tcBorders>
              <w:top w:val="single" w:sz="4" w:space="0" w:color="auto"/>
              <w:bottom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Samples</w:t>
            </w:r>
          </w:p>
        </w:tc>
        <w:tc>
          <w:tcPr>
            <w:tcW w:w="1313" w:type="dxa"/>
            <w:tcBorders>
              <w:top w:val="single" w:sz="4" w:space="0" w:color="auto"/>
              <w:bottom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Moisture</w:t>
            </w:r>
          </w:p>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w:t>
            </w:r>
          </w:p>
        </w:tc>
        <w:tc>
          <w:tcPr>
            <w:tcW w:w="850" w:type="dxa"/>
            <w:tcBorders>
              <w:top w:val="single" w:sz="4" w:space="0" w:color="auto"/>
              <w:bottom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Ash(%)</w:t>
            </w:r>
          </w:p>
        </w:tc>
        <w:tc>
          <w:tcPr>
            <w:tcW w:w="1081" w:type="dxa"/>
            <w:tcBorders>
              <w:top w:val="single" w:sz="4" w:space="0" w:color="auto"/>
              <w:bottom w:val="single" w:sz="4" w:space="0" w:color="auto"/>
            </w:tcBorders>
          </w:tcPr>
          <w:p w:rsidR="00D5678F" w:rsidRDefault="00B17D7B">
            <w:pPr>
              <w:autoSpaceDE w:val="0"/>
              <w:autoSpaceDN w:val="0"/>
              <w:adjustRightInd w:val="0"/>
              <w:jc w:val="both"/>
              <w:rPr>
                <w:rFonts w:ascii="Times New Roman" w:eastAsia="Calibri" w:hAnsi="Times New Roman" w:cs="Times New Roman"/>
                <w:b/>
              </w:rPr>
            </w:pPr>
            <w:proofErr w:type="spellStart"/>
            <w:r>
              <w:rPr>
                <w:rFonts w:ascii="Times New Roman" w:eastAsia="Calibri" w:hAnsi="Times New Roman" w:cs="Times New Roman"/>
                <w:b/>
              </w:rPr>
              <w:t>Fibre</w:t>
            </w:r>
            <w:proofErr w:type="spellEnd"/>
            <w:r>
              <w:rPr>
                <w:rFonts w:ascii="Times New Roman" w:eastAsia="Calibri" w:hAnsi="Times New Roman" w:cs="Times New Roman"/>
                <w:b/>
              </w:rPr>
              <w:t>(%)</w:t>
            </w:r>
          </w:p>
        </w:tc>
        <w:tc>
          <w:tcPr>
            <w:tcW w:w="1313" w:type="dxa"/>
            <w:tcBorders>
              <w:top w:val="single" w:sz="4" w:space="0" w:color="auto"/>
              <w:bottom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Protein(%)</w:t>
            </w:r>
          </w:p>
        </w:tc>
        <w:tc>
          <w:tcPr>
            <w:tcW w:w="1159" w:type="dxa"/>
            <w:tcBorders>
              <w:top w:val="single" w:sz="4" w:space="0" w:color="auto"/>
              <w:bottom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Lipid(%)</w:t>
            </w:r>
          </w:p>
        </w:tc>
        <w:tc>
          <w:tcPr>
            <w:tcW w:w="1313" w:type="dxa"/>
            <w:tcBorders>
              <w:top w:val="single" w:sz="4" w:space="0" w:color="auto"/>
              <w:bottom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CHO(%)</w:t>
            </w:r>
          </w:p>
        </w:tc>
        <w:tc>
          <w:tcPr>
            <w:tcW w:w="1391" w:type="dxa"/>
            <w:tcBorders>
              <w:top w:val="single" w:sz="4" w:space="0" w:color="auto"/>
              <w:bottom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Energy  (kcal)</w:t>
            </w:r>
          </w:p>
        </w:tc>
      </w:tr>
      <w:tr w:rsidR="00D5678F">
        <w:trPr>
          <w:trHeight w:val="220"/>
        </w:trPr>
        <w:tc>
          <w:tcPr>
            <w:tcW w:w="789" w:type="dxa"/>
            <w:tcBorders>
              <w:top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Control</w:t>
            </w:r>
          </w:p>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(oil)</w:t>
            </w:r>
          </w:p>
        </w:tc>
        <w:tc>
          <w:tcPr>
            <w:tcW w:w="1313" w:type="dxa"/>
            <w:tcBorders>
              <w:top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0.19</w:t>
            </w:r>
            <w:r>
              <w:rPr>
                <w:rFonts w:ascii="Times New Roman" w:eastAsia="Calibri" w:hAnsi="Times New Roman" w:cs="Times New Roman"/>
                <w:b/>
                <w:vertAlign w:val="superscript"/>
              </w:rPr>
              <w:t>bc</w:t>
            </w:r>
            <w:r>
              <w:rPr>
                <w:rFonts w:ascii="Times New Roman" w:eastAsia="Calibri" w:hAnsi="Times New Roman" w:cs="Times New Roman"/>
                <w:b/>
              </w:rPr>
              <w:t>±0.001</w:t>
            </w:r>
          </w:p>
        </w:tc>
        <w:tc>
          <w:tcPr>
            <w:tcW w:w="850" w:type="dxa"/>
            <w:tcBorders>
              <w:top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0.23</w:t>
            </w:r>
            <w:r>
              <w:rPr>
                <w:rFonts w:ascii="Times New Roman" w:eastAsia="Calibri" w:hAnsi="Times New Roman" w:cs="Times New Roman"/>
                <w:b/>
                <w:vertAlign w:val="superscript"/>
              </w:rPr>
              <w:t>c</w:t>
            </w:r>
            <w:r>
              <w:rPr>
                <w:rFonts w:ascii="Times New Roman" w:eastAsia="Calibri" w:hAnsi="Times New Roman" w:cs="Times New Roman"/>
                <w:b/>
              </w:rPr>
              <w:t>± 0.001</w:t>
            </w:r>
          </w:p>
        </w:tc>
        <w:tc>
          <w:tcPr>
            <w:tcW w:w="1081" w:type="dxa"/>
            <w:tcBorders>
              <w:top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0.00± 0.00</w:t>
            </w:r>
          </w:p>
        </w:tc>
        <w:tc>
          <w:tcPr>
            <w:tcW w:w="1313" w:type="dxa"/>
            <w:tcBorders>
              <w:top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0.046</w:t>
            </w:r>
            <w:r>
              <w:rPr>
                <w:rFonts w:ascii="Times New Roman" w:eastAsia="Calibri" w:hAnsi="Times New Roman" w:cs="Times New Roman"/>
                <w:b/>
                <w:vertAlign w:val="superscript"/>
              </w:rPr>
              <w:t>d</w:t>
            </w:r>
            <w:r>
              <w:rPr>
                <w:rFonts w:ascii="Times New Roman" w:eastAsia="Calibri" w:hAnsi="Times New Roman" w:cs="Times New Roman"/>
                <w:b/>
              </w:rPr>
              <w:t>± 0.002</w:t>
            </w:r>
          </w:p>
        </w:tc>
        <w:tc>
          <w:tcPr>
            <w:tcW w:w="1159" w:type="dxa"/>
            <w:tcBorders>
              <w:top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90.49</w:t>
            </w:r>
            <w:r>
              <w:rPr>
                <w:rFonts w:ascii="Times New Roman" w:eastAsia="Calibri" w:hAnsi="Times New Roman" w:cs="Times New Roman"/>
                <w:b/>
                <w:vertAlign w:val="superscript"/>
              </w:rPr>
              <w:t>a</w:t>
            </w:r>
            <w:r>
              <w:rPr>
                <w:rFonts w:ascii="Times New Roman" w:eastAsia="Calibri" w:hAnsi="Times New Roman" w:cs="Times New Roman"/>
                <w:b/>
              </w:rPr>
              <w:t>±0.01</w:t>
            </w:r>
          </w:p>
        </w:tc>
        <w:tc>
          <w:tcPr>
            <w:tcW w:w="1313" w:type="dxa"/>
            <w:tcBorders>
              <w:top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0.82</w:t>
            </w:r>
            <w:r>
              <w:rPr>
                <w:rFonts w:ascii="Times New Roman" w:eastAsia="Calibri" w:hAnsi="Times New Roman" w:cs="Times New Roman"/>
                <w:b/>
                <w:vertAlign w:val="superscript"/>
              </w:rPr>
              <w:t>d</w:t>
            </w:r>
            <w:r>
              <w:rPr>
                <w:rFonts w:ascii="Times New Roman" w:eastAsia="Calibri" w:hAnsi="Times New Roman" w:cs="Times New Roman"/>
                <w:b/>
              </w:rPr>
              <w:t>±0.07</w:t>
            </w:r>
          </w:p>
        </w:tc>
        <w:tc>
          <w:tcPr>
            <w:tcW w:w="1391" w:type="dxa"/>
            <w:tcBorders>
              <w:top w:val="single" w:sz="4" w:space="0" w:color="auto"/>
            </w:tcBorders>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891.53</w:t>
            </w:r>
            <w:r>
              <w:rPr>
                <w:rFonts w:ascii="Times New Roman" w:eastAsia="Calibri" w:hAnsi="Times New Roman" w:cs="Times New Roman"/>
                <w:b/>
                <w:vertAlign w:val="superscript"/>
              </w:rPr>
              <w:t>a</w:t>
            </w:r>
            <w:r>
              <w:rPr>
                <w:rFonts w:ascii="Times New Roman" w:eastAsia="Calibri" w:hAnsi="Times New Roman" w:cs="Times New Roman"/>
                <w:b/>
              </w:rPr>
              <w:t xml:space="preserve"> ±1.005</w:t>
            </w:r>
          </w:p>
        </w:tc>
      </w:tr>
      <w:tr w:rsidR="00D5678F">
        <w:trPr>
          <w:trHeight w:val="147"/>
        </w:trPr>
        <w:tc>
          <w:tcPr>
            <w:tcW w:w="789"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B-Ash</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1.34</w:t>
            </w:r>
            <w:r>
              <w:rPr>
                <w:rFonts w:ascii="Times New Roman" w:eastAsia="Calibri" w:hAnsi="Times New Roman" w:cs="Times New Roman"/>
                <w:b/>
                <w:vertAlign w:val="superscript"/>
              </w:rPr>
              <w:t>b</w:t>
            </w:r>
            <w:r>
              <w:rPr>
                <w:rFonts w:ascii="Times New Roman" w:eastAsia="Calibri" w:hAnsi="Times New Roman" w:cs="Times New Roman"/>
                <w:b/>
              </w:rPr>
              <w:t>±0.002</w:t>
            </w:r>
          </w:p>
        </w:tc>
        <w:tc>
          <w:tcPr>
            <w:tcW w:w="850"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24.30</w:t>
            </w:r>
            <w:r>
              <w:rPr>
                <w:rFonts w:ascii="Times New Roman" w:eastAsia="Calibri" w:hAnsi="Times New Roman" w:cs="Times New Roman"/>
                <w:b/>
                <w:vertAlign w:val="superscript"/>
              </w:rPr>
              <w:t>ab</w:t>
            </w:r>
            <w:r>
              <w:rPr>
                <w:rFonts w:ascii="Times New Roman" w:eastAsia="Calibri" w:hAnsi="Times New Roman" w:cs="Times New Roman"/>
                <w:b/>
              </w:rPr>
              <w:t>± 0.004</w:t>
            </w:r>
          </w:p>
        </w:tc>
        <w:tc>
          <w:tcPr>
            <w:tcW w:w="1081"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22.18</w:t>
            </w:r>
            <w:r>
              <w:rPr>
                <w:rFonts w:ascii="Times New Roman" w:eastAsia="Calibri" w:hAnsi="Times New Roman" w:cs="Times New Roman"/>
                <w:b/>
                <w:vertAlign w:val="superscript"/>
              </w:rPr>
              <w:t>ab</w:t>
            </w:r>
            <w:r>
              <w:rPr>
                <w:rFonts w:ascii="Times New Roman" w:eastAsia="Calibri" w:hAnsi="Times New Roman" w:cs="Times New Roman"/>
                <w:b/>
              </w:rPr>
              <w:t>± 0.004</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4.23</w:t>
            </w:r>
            <w:r>
              <w:rPr>
                <w:rFonts w:ascii="Times New Roman" w:eastAsia="Calibri" w:hAnsi="Times New Roman" w:cs="Times New Roman"/>
                <w:b/>
                <w:vertAlign w:val="superscript"/>
              </w:rPr>
              <w:t>b</w:t>
            </w:r>
            <w:r>
              <w:rPr>
                <w:rFonts w:ascii="Times New Roman" w:eastAsia="Calibri" w:hAnsi="Times New Roman" w:cs="Times New Roman"/>
                <w:b/>
              </w:rPr>
              <w:t>± 0.003</w:t>
            </w:r>
          </w:p>
        </w:tc>
        <w:tc>
          <w:tcPr>
            <w:tcW w:w="1159"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2.60</w:t>
            </w:r>
            <w:r>
              <w:rPr>
                <w:rFonts w:ascii="Times New Roman" w:eastAsia="Calibri" w:hAnsi="Times New Roman" w:cs="Times New Roman"/>
                <w:b/>
                <w:vertAlign w:val="superscript"/>
              </w:rPr>
              <w:t>c</w:t>
            </w:r>
            <w:r>
              <w:rPr>
                <w:rFonts w:ascii="Times New Roman" w:eastAsia="Calibri" w:hAnsi="Times New Roman" w:cs="Times New Roman"/>
                <w:b/>
              </w:rPr>
              <w:t>±0.025</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47.26</w:t>
            </w:r>
            <w:r>
              <w:rPr>
                <w:rFonts w:ascii="Times New Roman" w:eastAsia="Calibri" w:hAnsi="Times New Roman" w:cs="Times New Roman"/>
                <w:b/>
                <w:vertAlign w:val="superscript"/>
              </w:rPr>
              <w:t>b</w:t>
            </w:r>
            <w:r>
              <w:rPr>
                <w:rFonts w:ascii="Times New Roman" w:eastAsia="Calibri" w:hAnsi="Times New Roman" w:cs="Times New Roman"/>
                <w:b/>
              </w:rPr>
              <w:t>±0.25</w:t>
            </w:r>
          </w:p>
        </w:tc>
        <w:tc>
          <w:tcPr>
            <w:tcW w:w="1391"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224.38</w:t>
            </w:r>
            <w:r>
              <w:rPr>
                <w:rFonts w:ascii="Times New Roman" w:eastAsia="Calibri" w:hAnsi="Times New Roman" w:cs="Times New Roman"/>
                <w:b/>
                <w:vertAlign w:val="superscript"/>
              </w:rPr>
              <w:t>bc</w:t>
            </w:r>
            <w:r>
              <w:rPr>
                <w:rFonts w:ascii="Times New Roman" w:eastAsia="Calibri" w:hAnsi="Times New Roman" w:cs="Times New Roman"/>
                <w:b/>
              </w:rPr>
              <w:t>±0.542</w:t>
            </w:r>
          </w:p>
        </w:tc>
      </w:tr>
      <w:tr w:rsidR="00D5678F">
        <w:trPr>
          <w:trHeight w:val="220"/>
        </w:trPr>
        <w:tc>
          <w:tcPr>
            <w:tcW w:w="789"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P-Ash</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1.17</w:t>
            </w:r>
            <w:r>
              <w:rPr>
                <w:rFonts w:ascii="Times New Roman" w:eastAsia="Calibri" w:hAnsi="Times New Roman" w:cs="Times New Roman"/>
                <w:b/>
                <w:vertAlign w:val="superscript"/>
              </w:rPr>
              <w:t>c</w:t>
            </w:r>
            <w:r>
              <w:rPr>
                <w:rFonts w:ascii="Times New Roman" w:eastAsia="Calibri" w:hAnsi="Times New Roman" w:cs="Times New Roman"/>
                <w:b/>
              </w:rPr>
              <w:t>±0.003</w:t>
            </w:r>
          </w:p>
        </w:tc>
        <w:tc>
          <w:tcPr>
            <w:tcW w:w="850"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26.11</w:t>
            </w:r>
            <w:r>
              <w:rPr>
                <w:rFonts w:ascii="Times New Roman" w:eastAsia="Calibri" w:hAnsi="Times New Roman" w:cs="Times New Roman"/>
                <w:b/>
                <w:vertAlign w:val="superscript"/>
              </w:rPr>
              <w:t>a</w:t>
            </w:r>
            <w:r>
              <w:rPr>
                <w:rFonts w:ascii="Times New Roman" w:eastAsia="Calibri" w:hAnsi="Times New Roman" w:cs="Times New Roman"/>
                <w:b/>
              </w:rPr>
              <w:t>±</w:t>
            </w:r>
          </w:p>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0.002</w:t>
            </w:r>
          </w:p>
        </w:tc>
        <w:tc>
          <w:tcPr>
            <w:tcW w:w="1081"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23.64</w:t>
            </w:r>
            <w:r>
              <w:rPr>
                <w:rFonts w:ascii="Times New Roman" w:eastAsia="Calibri" w:hAnsi="Times New Roman" w:cs="Times New Roman"/>
                <w:b/>
                <w:vertAlign w:val="superscript"/>
              </w:rPr>
              <w:t>a</w:t>
            </w:r>
            <w:r>
              <w:rPr>
                <w:rFonts w:ascii="Times New Roman" w:eastAsia="Calibri" w:hAnsi="Times New Roman" w:cs="Times New Roman"/>
                <w:b/>
              </w:rPr>
              <w:t xml:space="preserve"> ±0.006</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5.25</w:t>
            </w:r>
            <w:r>
              <w:rPr>
                <w:rFonts w:ascii="Times New Roman" w:eastAsia="Calibri" w:hAnsi="Times New Roman" w:cs="Times New Roman"/>
                <w:b/>
                <w:vertAlign w:val="superscript"/>
              </w:rPr>
              <w:t>a</w:t>
            </w:r>
            <w:r>
              <w:rPr>
                <w:rFonts w:ascii="Times New Roman" w:eastAsia="Calibri" w:hAnsi="Times New Roman" w:cs="Times New Roman"/>
                <w:b/>
              </w:rPr>
              <w:t>± 0.004</w:t>
            </w:r>
          </w:p>
        </w:tc>
        <w:tc>
          <w:tcPr>
            <w:tcW w:w="1159"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1.81</w:t>
            </w:r>
            <w:r>
              <w:rPr>
                <w:rFonts w:ascii="Times New Roman" w:eastAsia="Calibri" w:hAnsi="Times New Roman" w:cs="Times New Roman"/>
                <w:b/>
                <w:vertAlign w:val="superscript"/>
              </w:rPr>
              <w:t>e</w:t>
            </w:r>
            <w:r>
              <w:rPr>
                <w:rFonts w:ascii="Times New Roman" w:eastAsia="Calibri" w:hAnsi="Times New Roman" w:cs="Times New Roman"/>
                <w:b/>
              </w:rPr>
              <w:t>±0.004</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37.94</w:t>
            </w:r>
            <w:r>
              <w:rPr>
                <w:rFonts w:ascii="Times New Roman" w:eastAsia="Calibri" w:hAnsi="Times New Roman" w:cs="Times New Roman"/>
                <w:b/>
                <w:vertAlign w:val="superscript"/>
              </w:rPr>
              <w:t>c</w:t>
            </w:r>
            <w:r>
              <w:rPr>
                <w:rFonts w:ascii="Times New Roman" w:eastAsia="Calibri" w:hAnsi="Times New Roman" w:cs="Times New Roman"/>
                <w:b/>
              </w:rPr>
              <w:t>±0.015</w:t>
            </w:r>
          </w:p>
        </w:tc>
        <w:tc>
          <w:tcPr>
            <w:tcW w:w="1391"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189.05</w:t>
            </w:r>
            <w:r>
              <w:rPr>
                <w:rFonts w:ascii="Times New Roman" w:eastAsia="Calibri" w:hAnsi="Times New Roman" w:cs="Times New Roman"/>
                <w:b/>
                <w:vertAlign w:val="superscript"/>
              </w:rPr>
              <w:t>c</w:t>
            </w:r>
            <w:r>
              <w:rPr>
                <w:rFonts w:ascii="Times New Roman" w:eastAsia="Calibri" w:hAnsi="Times New Roman" w:cs="Times New Roman"/>
                <w:b/>
              </w:rPr>
              <w:t>±1.310</w:t>
            </w:r>
          </w:p>
        </w:tc>
      </w:tr>
      <w:tr w:rsidR="00D5678F">
        <w:trPr>
          <w:trHeight w:val="157"/>
        </w:trPr>
        <w:tc>
          <w:tcPr>
            <w:tcW w:w="789"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B-Ash + oil</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1.68</w:t>
            </w:r>
            <w:r>
              <w:rPr>
                <w:rFonts w:ascii="Times New Roman" w:eastAsia="Calibri" w:hAnsi="Times New Roman" w:cs="Times New Roman"/>
                <w:b/>
                <w:vertAlign w:val="superscript"/>
              </w:rPr>
              <w:t>a</w:t>
            </w:r>
            <w:r>
              <w:rPr>
                <w:rFonts w:ascii="Times New Roman" w:eastAsia="Calibri" w:hAnsi="Times New Roman" w:cs="Times New Roman"/>
                <w:b/>
              </w:rPr>
              <w:t>±0.001</w:t>
            </w:r>
          </w:p>
        </w:tc>
        <w:tc>
          <w:tcPr>
            <w:tcW w:w="850"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23.64</w:t>
            </w:r>
            <w:r>
              <w:rPr>
                <w:rFonts w:ascii="Times New Roman" w:eastAsia="Calibri" w:hAnsi="Times New Roman" w:cs="Times New Roman"/>
                <w:b/>
                <w:vertAlign w:val="superscript"/>
              </w:rPr>
              <w:t>b</w:t>
            </w:r>
            <w:r>
              <w:rPr>
                <w:rFonts w:ascii="Times New Roman" w:eastAsia="Calibri" w:hAnsi="Times New Roman" w:cs="Times New Roman"/>
                <w:b/>
              </w:rPr>
              <w:t>± 0.003</w:t>
            </w:r>
          </w:p>
        </w:tc>
        <w:tc>
          <w:tcPr>
            <w:tcW w:w="1081"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21.72</w:t>
            </w:r>
            <w:r>
              <w:rPr>
                <w:rFonts w:ascii="Times New Roman" w:eastAsia="Calibri" w:hAnsi="Times New Roman" w:cs="Times New Roman"/>
                <w:b/>
                <w:vertAlign w:val="superscript"/>
              </w:rPr>
              <w:t>b</w:t>
            </w:r>
            <w:r>
              <w:rPr>
                <w:rFonts w:ascii="Times New Roman" w:eastAsia="Calibri" w:hAnsi="Times New Roman" w:cs="Times New Roman"/>
                <w:b/>
              </w:rPr>
              <w:t>± 0.004</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2.45</w:t>
            </w:r>
            <w:r>
              <w:rPr>
                <w:rFonts w:ascii="Times New Roman" w:eastAsia="Calibri" w:hAnsi="Times New Roman" w:cs="Times New Roman"/>
                <w:b/>
                <w:vertAlign w:val="superscript"/>
              </w:rPr>
              <w:t>c</w:t>
            </w:r>
            <w:r>
              <w:rPr>
                <w:rFonts w:ascii="Times New Roman" w:eastAsia="Calibri" w:hAnsi="Times New Roman" w:cs="Times New Roman"/>
                <w:b/>
              </w:rPr>
              <w:t>± 0.03</w:t>
            </w:r>
          </w:p>
        </w:tc>
        <w:tc>
          <w:tcPr>
            <w:tcW w:w="1159"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3.66</w:t>
            </w:r>
            <w:r>
              <w:rPr>
                <w:rFonts w:ascii="Times New Roman" w:eastAsia="Calibri" w:hAnsi="Times New Roman" w:cs="Times New Roman"/>
                <w:b/>
                <w:vertAlign w:val="superscript"/>
              </w:rPr>
              <w:t>b</w:t>
            </w:r>
            <w:r>
              <w:rPr>
                <w:rFonts w:ascii="Times New Roman" w:eastAsia="Calibri" w:hAnsi="Times New Roman" w:cs="Times New Roman"/>
                <w:b/>
              </w:rPr>
              <w:t>±0.003</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48.53</w:t>
            </w:r>
            <w:r>
              <w:rPr>
                <w:rFonts w:ascii="Times New Roman" w:eastAsia="Calibri" w:hAnsi="Times New Roman" w:cs="Times New Roman"/>
                <w:b/>
                <w:vertAlign w:val="superscript"/>
              </w:rPr>
              <w:t>a</w:t>
            </w:r>
            <w:r>
              <w:rPr>
                <w:rFonts w:ascii="Times New Roman" w:eastAsia="Calibri" w:hAnsi="Times New Roman" w:cs="Times New Roman"/>
                <w:b/>
              </w:rPr>
              <w:t xml:space="preserve"> ±0.012</w:t>
            </w:r>
          </w:p>
        </w:tc>
        <w:tc>
          <w:tcPr>
            <w:tcW w:w="1391"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236.86</w:t>
            </w:r>
            <w:r>
              <w:rPr>
                <w:rFonts w:ascii="Times New Roman" w:eastAsia="Calibri" w:hAnsi="Times New Roman" w:cs="Times New Roman"/>
                <w:b/>
                <w:vertAlign w:val="superscript"/>
              </w:rPr>
              <w:t xml:space="preserve"> b</w:t>
            </w:r>
            <w:r>
              <w:rPr>
                <w:rFonts w:ascii="Times New Roman" w:eastAsia="Calibri" w:hAnsi="Times New Roman" w:cs="Times New Roman"/>
                <w:b/>
              </w:rPr>
              <w:t>±4.56</w:t>
            </w:r>
          </w:p>
        </w:tc>
      </w:tr>
      <w:tr w:rsidR="00D5678F">
        <w:trPr>
          <w:trHeight w:val="260"/>
        </w:trPr>
        <w:tc>
          <w:tcPr>
            <w:tcW w:w="789"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P-Ash + oil</w:t>
            </w:r>
          </w:p>
        </w:tc>
        <w:tc>
          <w:tcPr>
            <w:tcW w:w="1313" w:type="dxa"/>
          </w:tcPr>
          <w:p w:rsidR="00D5678F" w:rsidRDefault="00B17D7B">
            <w:pPr>
              <w:autoSpaceDE w:val="0"/>
              <w:autoSpaceDN w:val="0"/>
              <w:adjustRightInd w:val="0"/>
              <w:jc w:val="both"/>
              <w:rPr>
                <w:rFonts w:ascii="Times New Roman" w:eastAsia="Calibri" w:hAnsi="Times New Roman" w:cs="Times New Roman"/>
              </w:rPr>
            </w:pPr>
            <w:r>
              <w:rPr>
                <w:rFonts w:ascii="Times New Roman" w:eastAsia="Calibri" w:hAnsi="Times New Roman" w:cs="Times New Roman"/>
                <w:b/>
              </w:rPr>
              <w:t>1.29</w:t>
            </w:r>
            <w:r>
              <w:rPr>
                <w:rFonts w:ascii="Times New Roman" w:eastAsia="Calibri" w:hAnsi="Times New Roman" w:cs="Times New Roman"/>
                <w:b/>
                <w:vertAlign w:val="superscript"/>
              </w:rPr>
              <w:t>ab</w:t>
            </w:r>
            <w:r>
              <w:rPr>
                <w:rFonts w:ascii="Times New Roman" w:eastAsia="Calibri" w:hAnsi="Times New Roman" w:cs="Times New Roman"/>
                <w:b/>
              </w:rPr>
              <w:t>±0.002</w:t>
            </w:r>
          </w:p>
        </w:tc>
        <w:tc>
          <w:tcPr>
            <w:tcW w:w="850"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24.50</w:t>
            </w:r>
            <w:r>
              <w:rPr>
                <w:rFonts w:ascii="Times New Roman" w:eastAsia="Calibri" w:hAnsi="Times New Roman" w:cs="Times New Roman"/>
                <w:b/>
                <w:vertAlign w:val="superscript"/>
              </w:rPr>
              <w:t>ab</w:t>
            </w:r>
            <w:r>
              <w:rPr>
                <w:rFonts w:ascii="Times New Roman" w:eastAsia="Calibri" w:hAnsi="Times New Roman" w:cs="Times New Roman"/>
                <w:b/>
              </w:rPr>
              <w:t>± 0.006</w:t>
            </w:r>
          </w:p>
        </w:tc>
        <w:tc>
          <w:tcPr>
            <w:tcW w:w="1081"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22.31</w:t>
            </w:r>
            <w:r>
              <w:rPr>
                <w:rFonts w:ascii="Times New Roman" w:eastAsia="Calibri" w:hAnsi="Times New Roman" w:cs="Times New Roman"/>
                <w:b/>
                <w:vertAlign w:val="superscript"/>
              </w:rPr>
              <w:t>ab</w:t>
            </w:r>
            <w:r>
              <w:rPr>
                <w:rFonts w:ascii="Times New Roman" w:eastAsia="Calibri" w:hAnsi="Times New Roman" w:cs="Times New Roman"/>
                <w:b/>
              </w:rPr>
              <w:t>±0.002</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3.26</w:t>
            </w:r>
            <w:r>
              <w:rPr>
                <w:rFonts w:ascii="Times New Roman" w:eastAsia="Calibri" w:hAnsi="Times New Roman" w:cs="Times New Roman"/>
                <w:b/>
                <w:vertAlign w:val="superscript"/>
              </w:rPr>
              <w:t>c</w:t>
            </w:r>
            <w:r>
              <w:rPr>
                <w:rFonts w:ascii="Times New Roman" w:eastAsia="Calibri" w:hAnsi="Times New Roman" w:cs="Times New Roman"/>
                <w:b/>
              </w:rPr>
              <w:t xml:space="preserve"> ±0.004</w:t>
            </w:r>
          </w:p>
        </w:tc>
        <w:tc>
          <w:tcPr>
            <w:tcW w:w="1159"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2.34</w:t>
            </w:r>
            <w:r>
              <w:rPr>
                <w:rFonts w:ascii="Times New Roman" w:eastAsia="Calibri" w:hAnsi="Times New Roman" w:cs="Times New Roman"/>
                <w:b/>
                <w:vertAlign w:val="superscript"/>
              </w:rPr>
              <w:t>d</w:t>
            </w:r>
            <w:r>
              <w:rPr>
                <w:rFonts w:ascii="Times New Roman" w:eastAsia="Calibri" w:hAnsi="Times New Roman" w:cs="Times New Roman"/>
                <w:b/>
              </w:rPr>
              <w:t>±0.002</w:t>
            </w:r>
          </w:p>
        </w:tc>
        <w:tc>
          <w:tcPr>
            <w:tcW w:w="1313"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46.99</w:t>
            </w:r>
            <w:r>
              <w:rPr>
                <w:rFonts w:ascii="Times New Roman" w:eastAsia="Calibri" w:hAnsi="Times New Roman" w:cs="Times New Roman"/>
                <w:b/>
                <w:vertAlign w:val="superscript"/>
              </w:rPr>
              <w:t>ab</w:t>
            </w:r>
            <w:r>
              <w:rPr>
                <w:rFonts w:ascii="Times New Roman" w:eastAsia="Calibri" w:hAnsi="Times New Roman" w:cs="Times New Roman"/>
                <w:b/>
              </w:rPr>
              <w:t>± 0.033</w:t>
            </w:r>
          </w:p>
        </w:tc>
        <w:tc>
          <w:tcPr>
            <w:tcW w:w="1391" w:type="dxa"/>
          </w:tcPr>
          <w:p w:rsidR="00D5678F" w:rsidRDefault="00B17D7B">
            <w:pPr>
              <w:autoSpaceDE w:val="0"/>
              <w:autoSpaceDN w:val="0"/>
              <w:adjustRightInd w:val="0"/>
              <w:jc w:val="both"/>
              <w:rPr>
                <w:rFonts w:ascii="Times New Roman" w:eastAsia="Calibri" w:hAnsi="Times New Roman" w:cs="Times New Roman"/>
                <w:b/>
              </w:rPr>
            </w:pPr>
            <w:r>
              <w:rPr>
                <w:rFonts w:ascii="Times New Roman" w:eastAsia="Calibri" w:hAnsi="Times New Roman" w:cs="Times New Roman"/>
                <w:b/>
              </w:rPr>
              <w:t>227.46</w:t>
            </w:r>
            <w:r>
              <w:rPr>
                <w:rFonts w:ascii="Times New Roman" w:eastAsia="Calibri" w:hAnsi="Times New Roman" w:cs="Times New Roman"/>
                <w:b/>
                <w:vertAlign w:val="superscript"/>
              </w:rPr>
              <w:t>bc</w:t>
            </w:r>
            <w:r>
              <w:rPr>
                <w:rFonts w:ascii="Times New Roman" w:eastAsia="Calibri" w:hAnsi="Times New Roman" w:cs="Times New Roman"/>
                <w:b/>
              </w:rPr>
              <w:t>±0.245</w:t>
            </w:r>
          </w:p>
        </w:tc>
      </w:tr>
    </w:tbl>
    <w:p w:rsidR="00D5678F" w:rsidRDefault="009F4D90">
      <w:pPr>
        <w:autoSpaceDE w:val="0"/>
        <w:autoSpaceDN w:val="0"/>
        <w:adjustRightInd w:val="0"/>
        <w:spacing w:after="0" w:line="360" w:lineRule="auto"/>
        <w:jc w:val="both"/>
        <w:rPr>
          <w:rFonts w:ascii="Times New Roman" w:eastAsia="TimesNewRoman" w:hAnsi="Times New Roman" w:cs="Times New Roman"/>
          <w:b/>
          <w:sz w:val="24"/>
          <w:szCs w:val="24"/>
        </w:rPr>
      </w:pPr>
      <w:r>
        <w:rPr>
          <w:rFonts w:ascii="Times New Roman" w:hAnsi="Times New Roman" w:cs="Times New Roman"/>
          <w:b/>
          <w:sz w:val="24"/>
          <w:szCs w:val="24"/>
        </w:rPr>
        <w:t>*Mean</w:t>
      </w:r>
      <w:r w:rsidR="00B17D7B">
        <w:rPr>
          <w:rFonts w:ascii="Times New Roman" w:hAnsi="Times New Roman" w:cs="Times New Roman"/>
          <w:b/>
          <w:sz w:val="24"/>
          <w:szCs w:val="24"/>
        </w:rPr>
        <w:t xml:space="preserve"> with different superscripts in a column are significantly different at p&lt;0.05</w:t>
      </w:r>
      <w:r w:rsidR="00B17D7B">
        <w:rPr>
          <w:rFonts w:ascii="Times New Roman" w:hAnsi="Times New Roman" w:cs="Times New Roman"/>
          <w:sz w:val="24"/>
          <w:szCs w:val="24"/>
        </w:rPr>
        <w:t>.</w:t>
      </w:r>
    </w:p>
    <w:p w:rsidR="00D5678F" w:rsidRDefault="00B17D7B">
      <w:pPr>
        <w:autoSpaceDE w:val="0"/>
        <w:autoSpaceDN w:val="0"/>
        <w:adjustRightInd w:val="0"/>
        <w:spacing w:after="0" w:line="360" w:lineRule="auto"/>
        <w:jc w:val="both"/>
        <w:rPr>
          <w:rFonts w:ascii="Times New Roman" w:eastAsia="Calibri" w:hAnsi="Times New Roman" w:cs="Times New Roman"/>
          <w:b/>
          <w:sz w:val="26"/>
          <w:szCs w:val="26"/>
        </w:rPr>
      </w:pPr>
      <w:r>
        <w:rPr>
          <w:rFonts w:ascii="Times New Roman" w:eastAsia="TimesNewRomanPSMT" w:hAnsi="Times New Roman" w:cs="Times New Roman"/>
          <w:b/>
          <w:sz w:val="26"/>
          <w:szCs w:val="26"/>
        </w:rPr>
        <w:t>*</w:t>
      </w:r>
      <w:r>
        <w:rPr>
          <w:rFonts w:ascii="Times New Roman" w:eastAsia="Calibri" w:hAnsi="Times New Roman" w:cs="Times New Roman"/>
          <w:b/>
          <w:sz w:val="26"/>
          <w:szCs w:val="26"/>
        </w:rPr>
        <w:t>B-Ash – Banana ash extract *P-Ash – plantain ash extract *B-Ash + Oil – Banana ash extract with Oil palm *P-Ash + Oil – plantain ash with Oil palm</w:t>
      </w:r>
    </w:p>
    <w:p w:rsidR="00D5678F" w:rsidRDefault="00D5678F">
      <w:pPr>
        <w:autoSpaceDE w:val="0"/>
        <w:autoSpaceDN w:val="0"/>
        <w:adjustRightInd w:val="0"/>
        <w:spacing w:after="0" w:line="360" w:lineRule="auto"/>
        <w:jc w:val="both"/>
        <w:rPr>
          <w:rFonts w:ascii="Times New Roman" w:eastAsia="Calibri" w:hAnsi="Times New Roman" w:cs="Times New Roman"/>
          <w:b/>
          <w:i/>
          <w:color w:val="FF0000"/>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pStyle w:val="ListParagraph"/>
        <w:autoSpaceDE w:val="0"/>
        <w:autoSpaceDN w:val="0"/>
        <w:adjustRightInd w:val="0"/>
        <w:spacing w:after="0" w:line="360" w:lineRule="auto"/>
        <w:ind w:left="0"/>
        <w:rPr>
          <w:rFonts w:ascii="Times New Roman" w:eastAsia="Calibri" w:hAnsi="Times New Roman" w:cs="Times New Roman"/>
          <w:b/>
          <w:sz w:val="26"/>
          <w:szCs w:val="26"/>
        </w:rPr>
      </w:pPr>
    </w:p>
    <w:p w:rsidR="00D5678F" w:rsidRDefault="00B17D7B">
      <w:pPr>
        <w:pStyle w:val="ListParagraph"/>
        <w:autoSpaceDE w:val="0"/>
        <w:autoSpaceDN w:val="0"/>
        <w:adjustRightInd w:val="0"/>
        <w:spacing w:after="0" w:line="360" w:lineRule="auto"/>
        <w:ind w:left="0"/>
        <w:jc w:val="center"/>
        <w:rPr>
          <w:rFonts w:ascii="Times New Roman" w:eastAsia="TimesNewRoman" w:hAnsi="Times New Roman" w:cs="Times New Roman"/>
          <w:b/>
          <w:sz w:val="26"/>
          <w:szCs w:val="26"/>
        </w:rPr>
      </w:pPr>
      <w:r>
        <w:rPr>
          <w:rFonts w:ascii="Times New Roman" w:eastAsia="TimesNewRoman" w:hAnsi="Times New Roman" w:cs="Times New Roman"/>
          <w:b/>
          <w:sz w:val="26"/>
          <w:szCs w:val="26"/>
        </w:rPr>
        <w:t>CHAPTER FIVE</w:t>
      </w:r>
    </w:p>
    <w:p w:rsidR="00D5678F" w:rsidRDefault="00B17D7B">
      <w:pPr>
        <w:pStyle w:val="ListParagraph"/>
        <w:autoSpaceDE w:val="0"/>
        <w:autoSpaceDN w:val="0"/>
        <w:adjustRightInd w:val="0"/>
        <w:spacing w:after="0" w:line="360" w:lineRule="auto"/>
        <w:ind w:left="-90"/>
        <w:jc w:val="center"/>
        <w:rPr>
          <w:rFonts w:ascii="Times New Roman" w:eastAsia="TimesNewRoman" w:hAnsi="Times New Roman" w:cs="Times New Roman"/>
          <w:b/>
          <w:sz w:val="26"/>
          <w:szCs w:val="26"/>
        </w:rPr>
      </w:pPr>
      <w:r>
        <w:rPr>
          <w:rFonts w:ascii="Times New Roman" w:eastAsia="TimesNewRoman" w:hAnsi="Times New Roman" w:cs="Times New Roman"/>
          <w:b/>
          <w:sz w:val="26"/>
          <w:szCs w:val="26"/>
        </w:rPr>
        <w:t>CONCLUSION AND RECOMMENDATION</w:t>
      </w:r>
    </w:p>
    <w:p w:rsidR="00D5678F" w:rsidRDefault="00B17D7B">
      <w:pPr>
        <w:autoSpaceDE w:val="0"/>
        <w:autoSpaceDN w:val="0"/>
        <w:adjustRightInd w:val="0"/>
        <w:spacing w:after="0" w:line="360" w:lineRule="auto"/>
        <w:jc w:val="both"/>
        <w:rPr>
          <w:rFonts w:ascii="Times New Roman" w:eastAsia="TimesNewRoman" w:hAnsi="Times New Roman" w:cs="Times New Roman"/>
          <w:b/>
          <w:sz w:val="26"/>
          <w:szCs w:val="26"/>
        </w:rPr>
      </w:pPr>
      <w:r>
        <w:rPr>
          <w:rFonts w:ascii="Times New Roman" w:eastAsia="TimesNewRoman" w:hAnsi="Times New Roman" w:cs="Times New Roman"/>
          <w:b/>
          <w:sz w:val="26"/>
          <w:szCs w:val="26"/>
        </w:rPr>
        <w:t>5.1 Conclusion</w:t>
      </w:r>
    </w:p>
    <w:p w:rsidR="00D5678F" w:rsidRDefault="00B17D7B">
      <w:pPr>
        <w:autoSpaceDE w:val="0"/>
        <w:autoSpaceDN w:val="0"/>
        <w:adjustRightInd w:val="0"/>
        <w:spacing w:after="0" w:line="360" w:lineRule="auto"/>
        <w:jc w:val="both"/>
        <w:rPr>
          <w:rFonts w:ascii="Times New Roman" w:eastAsia="TimesNewRoman" w:hAnsi="Times New Roman" w:cs="Times New Roman"/>
          <w:sz w:val="26"/>
          <w:szCs w:val="26"/>
        </w:rPr>
      </w:pPr>
      <w:r>
        <w:rPr>
          <w:rFonts w:ascii="Times New Roman" w:eastAsia="TimesNewRoman" w:hAnsi="Times New Roman" w:cs="Times New Roman"/>
          <w:sz w:val="26"/>
          <w:szCs w:val="26"/>
        </w:rPr>
        <w:t xml:space="preserve">The two ash extract of the Musa species peels used in this research work demonstrated antifungal properties and justify that </w:t>
      </w:r>
      <w:r>
        <w:rPr>
          <w:rFonts w:ascii="Times New Roman" w:eastAsia="TimesNewRoman" w:hAnsi="Times New Roman" w:cs="Times New Roman"/>
          <w:i/>
          <w:sz w:val="26"/>
          <w:szCs w:val="26"/>
        </w:rPr>
        <w:t xml:space="preserve">Musa </w:t>
      </w:r>
      <w:proofErr w:type="spellStart"/>
      <w:r>
        <w:rPr>
          <w:rFonts w:ascii="Times New Roman" w:eastAsia="TimesNewRoman" w:hAnsi="Times New Roman" w:cs="Times New Roman"/>
          <w:i/>
          <w:sz w:val="26"/>
          <w:szCs w:val="26"/>
        </w:rPr>
        <w:t>paradisiaca</w:t>
      </w:r>
      <w:proofErr w:type="spellEnd"/>
      <w:r>
        <w:rPr>
          <w:rFonts w:ascii="Times New Roman" w:eastAsia="TimesNewRoman" w:hAnsi="Times New Roman" w:cs="Times New Roman"/>
          <w:sz w:val="26"/>
          <w:szCs w:val="26"/>
        </w:rPr>
        <w:t xml:space="preserve"> peels ash </w:t>
      </w:r>
      <w:r w:rsidR="009F4D90">
        <w:rPr>
          <w:rFonts w:ascii="Times New Roman" w:eastAsia="TimesNewRoman" w:hAnsi="Times New Roman" w:cs="Times New Roman"/>
          <w:sz w:val="26"/>
          <w:szCs w:val="26"/>
        </w:rPr>
        <w:t xml:space="preserve">extract </w:t>
      </w:r>
      <w:r>
        <w:rPr>
          <w:rFonts w:ascii="Times New Roman" w:eastAsia="TimesNewRoman" w:hAnsi="Times New Roman" w:cs="Times New Roman"/>
          <w:sz w:val="26"/>
          <w:szCs w:val="26"/>
        </w:rPr>
        <w:t xml:space="preserve">possess the highest antifungal property compare to the ash extract obtained from </w:t>
      </w:r>
      <w:r>
        <w:rPr>
          <w:rFonts w:ascii="Times New Roman" w:eastAsia="TimesNewRoman" w:hAnsi="Times New Roman" w:cs="Times New Roman"/>
          <w:i/>
          <w:sz w:val="26"/>
          <w:szCs w:val="26"/>
        </w:rPr>
        <w:t xml:space="preserve">Musa </w:t>
      </w:r>
      <w:proofErr w:type="spellStart"/>
      <w:r>
        <w:rPr>
          <w:rFonts w:ascii="Times New Roman" w:eastAsia="TimesNewRoman" w:hAnsi="Times New Roman" w:cs="Times New Roman"/>
          <w:i/>
          <w:sz w:val="26"/>
          <w:szCs w:val="26"/>
        </w:rPr>
        <w:t>sapientum</w:t>
      </w:r>
      <w:proofErr w:type="spellEnd"/>
      <w:r>
        <w:rPr>
          <w:rFonts w:ascii="Times New Roman" w:eastAsia="TimesNewRoman" w:hAnsi="Times New Roman" w:cs="Times New Roman"/>
          <w:sz w:val="26"/>
          <w:szCs w:val="26"/>
        </w:rPr>
        <w:t xml:space="preserve"> peels. The result obtained in this work further justify that there is a significant difference (p&lt;0.05) in the proximate composition of</w:t>
      </w:r>
      <w:r w:rsidR="00EF2C5E">
        <w:rPr>
          <w:rFonts w:ascii="Times New Roman" w:eastAsia="TimesNewRoman" w:hAnsi="Times New Roman" w:cs="Times New Roman"/>
          <w:sz w:val="26"/>
          <w:szCs w:val="26"/>
        </w:rPr>
        <w:t xml:space="preserve"> the two samples as when mixed with</w:t>
      </w:r>
      <w:r>
        <w:rPr>
          <w:rFonts w:ascii="Times New Roman" w:eastAsia="TimesNewRoman" w:hAnsi="Times New Roman" w:cs="Times New Roman"/>
          <w:sz w:val="26"/>
          <w:szCs w:val="26"/>
        </w:rPr>
        <w:t xml:space="preserve"> palm oil</w:t>
      </w:r>
      <w:r w:rsidR="00EF2C5E">
        <w:rPr>
          <w:rFonts w:ascii="Times New Roman" w:eastAsia="TimesNewRoman" w:hAnsi="Times New Roman" w:cs="Times New Roman"/>
          <w:sz w:val="26"/>
          <w:szCs w:val="26"/>
        </w:rPr>
        <w:t xml:space="preserve"> as preservative</w:t>
      </w:r>
      <w:r>
        <w:rPr>
          <w:rFonts w:ascii="Times New Roman" w:eastAsia="TimesNewRoman" w:hAnsi="Times New Roman" w:cs="Times New Roman"/>
          <w:sz w:val="26"/>
          <w:szCs w:val="26"/>
        </w:rPr>
        <w:t>.</w:t>
      </w:r>
    </w:p>
    <w:p w:rsidR="00D5678F" w:rsidRDefault="00D5678F">
      <w:pPr>
        <w:autoSpaceDE w:val="0"/>
        <w:autoSpaceDN w:val="0"/>
        <w:adjustRightInd w:val="0"/>
        <w:spacing w:after="0" w:line="360" w:lineRule="auto"/>
        <w:jc w:val="both"/>
        <w:rPr>
          <w:rFonts w:ascii="Times New Roman" w:eastAsia="TimesNewRoman" w:hAnsi="Times New Roman" w:cs="Times New Roman"/>
          <w:b/>
          <w:sz w:val="26"/>
          <w:szCs w:val="26"/>
        </w:rPr>
      </w:pPr>
    </w:p>
    <w:p w:rsidR="00D5678F" w:rsidRDefault="00B17D7B">
      <w:pPr>
        <w:autoSpaceDE w:val="0"/>
        <w:autoSpaceDN w:val="0"/>
        <w:adjustRightInd w:val="0"/>
        <w:spacing w:after="0" w:line="360" w:lineRule="auto"/>
        <w:jc w:val="both"/>
        <w:rPr>
          <w:rFonts w:ascii="Times New Roman" w:eastAsia="TimesNewRoman" w:hAnsi="Times New Roman" w:cs="Times New Roman"/>
          <w:b/>
          <w:sz w:val="26"/>
          <w:szCs w:val="26"/>
        </w:rPr>
      </w:pPr>
      <w:r>
        <w:rPr>
          <w:rFonts w:ascii="Times New Roman" w:eastAsia="TimesNewRoman" w:hAnsi="Times New Roman" w:cs="Times New Roman"/>
          <w:b/>
          <w:sz w:val="26"/>
          <w:szCs w:val="26"/>
        </w:rPr>
        <w:t>5.2 Recommendation</w:t>
      </w:r>
    </w:p>
    <w:p w:rsidR="00D5678F" w:rsidRDefault="00B17D7B">
      <w:pPr>
        <w:autoSpaceDE w:val="0"/>
        <w:autoSpaceDN w:val="0"/>
        <w:adjustRightInd w:val="0"/>
        <w:spacing w:after="0" w:line="360" w:lineRule="auto"/>
        <w:jc w:val="both"/>
        <w:rPr>
          <w:rFonts w:ascii="Times New Roman" w:eastAsia="TimesNewRoman" w:hAnsi="Times New Roman" w:cs="Times New Roman"/>
          <w:sz w:val="26"/>
          <w:szCs w:val="26"/>
        </w:rPr>
      </w:pPr>
      <w:r>
        <w:rPr>
          <w:rFonts w:ascii="Times New Roman" w:eastAsia="TimesNewRoman" w:hAnsi="Times New Roman" w:cs="Times New Roman"/>
          <w:sz w:val="26"/>
          <w:szCs w:val="26"/>
        </w:rPr>
        <w:t xml:space="preserve"> It could be recommended that the waste obtained from </w:t>
      </w:r>
      <w:r>
        <w:rPr>
          <w:rFonts w:ascii="Times New Roman" w:eastAsia="TimesNewRoman" w:hAnsi="Times New Roman" w:cs="Times New Roman"/>
          <w:i/>
          <w:sz w:val="26"/>
          <w:szCs w:val="26"/>
        </w:rPr>
        <w:t xml:space="preserve">Musa </w:t>
      </w:r>
      <w:proofErr w:type="spellStart"/>
      <w:r>
        <w:rPr>
          <w:rFonts w:ascii="Times New Roman" w:eastAsia="TimesNewRoman" w:hAnsi="Times New Roman" w:cs="Times New Roman"/>
          <w:i/>
          <w:sz w:val="26"/>
          <w:szCs w:val="26"/>
        </w:rPr>
        <w:t>paradisiaca</w:t>
      </w:r>
      <w:proofErr w:type="spellEnd"/>
      <w:r>
        <w:rPr>
          <w:rFonts w:ascii="Times New Roman" w:eastAsia="TimesNewRoman" w:hAnsi="Times New Roman" w:cs="Times New Roman"/>
          <w:sz w:val="26"/>
          <w:szCs w:val="26"/>
        </w:rPr>
        <w:t xml:space="preserve"> and </w:t>
      </w:r>
      <w:r>
        <w:rPr>
          <w:rFonts w:ascii="Times New Roman" w:eastAsia="TimesNewRoman" w:hAnsi="Times New Roman" w:cs="Times New Roman"/>
          <w:i/>
          <w:sz w:val="26"/>
          <w:szCs w:val="26"/>
        </w:rPr>
        <w:t xml:space="preserve">Musa </w:t>
      </w:r>
      <w:proofErr w:type="spellStart"/>
      <w:r>
        <w:rPr>
          <w:rFonts w:ascii="Times New Roman" w:eastAsia="TimesNewRoman" w:hAnsi="Times New Roman" w:cs="Times New Roman"/>
          <w:i/>
          <w:sz w:val="26"/>
          <w:szCs w:val="26"/>
        </w:rPr>
        <w:t>sapientum</w:t>
      </w:r>
      <w:proofErr w:type="spellEnd"/>
      <w:r>
        <w:rPr>
          <w:rFonts w:ascii="Times New Roman" w:eastAsia="TimesNewRoman" w:hAnsi="Times New Roman" w:cs="Times New Roman"/>
          <w:sz w:val="26"/>
          <w:szCs w:val="26"/>
        </w:rPr>
        <w:t xml:space="preserve"> can be useful as organic or natural antifungal compare to the synthetic ones and that oil palm has the potential of influencing the nutritional content present in the Musa species peels. As such, the wastes from </w:t>
      </w:r>
      <w:r w:rsidR="008A5C13">
        <w:rPr>
          <w:rFonts w:ascii="Times New Roman" w:eastAsia="TimesNewRoman" w:hAnsi="Times New Roman" w:cs="Times New Roman"/>
          <w:sz w:val="26"/>
          <w:szCs w:val="26"/>
        </w:rPr>
        <w:t>these</w:t>
      </w:r>
      <w:r>
        <w:rPr>
          <w:rFonts w:ascii="Times New Roman" w:eastAsia="TimesNewRoman" w:hAnsi="Times New Roman" w:cs="Times New Roman"/>
          <w:sz w:val="26"/>
          <w:szCs w:val="26"/>
        </w:rPr>
        <w:t xml:space="preserve"> two species of </w:t>
      </w:r>
      <w:proofErr w:type="spellStart"/>
      <w:r>
        <w:rPr>
          <w:rFonts w:ascii="Times New Roman" w:eastAsia="TimesNewRoman" w:hAnsi="Times New Roman" w:cs="Times New Roman"/>
          <w:sz w:val="26"/>
          <w:szCs w:val="26"/>
        </w:rPr>
        <w:t>Musaceae</w:t>
      </w:r>
      <w:proofErr w:type="spellEnd"/>
      <w:r>
        <w:rPr>
          <w:rFonts w:ascii="Times New Roman" w:eastAsia="TimesNewRoman" w:hAnsi="Times New Roman" w:cs="Times New Roman"/>
          <w:sz w:val="26"/>
          <w:szCs w:val="26"/>
        </w:rPr>
        <w:t xml:space="preserve"> should be a preferable alternative for natural antifungal.</w:t>
      </w:r>
    </w:p>
    <w:p w:rsidR="00D5678F" w:rsidRDefault="00D5678F">
      <w:pPr>
        <w:autoSpaceDE w:val="0"/>
        <w:autoSpaceDN w:val="0"/>
        <w:adjustRightInd w:val="0"/>
        <w:spacing w:after="0" w:line="360" w:lineRule="auto"/>
        <w:jc w:val="both"/>
        <w:rPr>
          <w:rFonts w:ascii="Times New Roman" w:eastAsia="TimesNewRoman" w:hAnsi="Times New Roman" w:cs="Times New Roman"/>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Calibri" w:hAnsi="Times New Roman" w:cs="Times New Roman"/>
          <w:b/>
          <w:sz w:val="26"/>
          <w:szCs w:val="26"/>
        </w:rPr>
      </w:pPr>
    </w:p>
    <w:p w:rsidR="00D5678F" w:rsidRDefault="00D5678F">
      <w:pPr>
        <w:autoSpaceDE w:val="0"/>
        <w:autoSpaceDN w:val="0"/>
        <w:adjustRightInd w:val="0"/>
        <w:spacing w:after="0" w:line="360" w:lineRule="auto"/>
        <w:jc w:val="both"/>
        <w:rPr>
          <w:rFonts w:ascii="Times New Roman" w:eastAsia="TimesNewRomanPSMT" w:hAnsi="Times New Roman" w:cs="Times New Roman"/>
          <w:sz w:val="26"/>
          <w:szCs w:val="26"/>
        </w:rPr>
      </w:pPr>
    </w:p>
    <w:p w:rsidR="00D5678F" w:rsidRDefault="00D5678F">
      <w:pPr>
        <w:autoSpaceDE w:val="0"/>
        <w:autoSpaceDN w:val="0"/>
        <w:adjustRightInd w:val="0"/>
        <w:spacing w:after="0" w:line="360" w:lineRule="auto"/>
        <w:jc w:val="both"/>
        <w:rPr>
          <w:rFonts w:ascii="Times New Roman" w:eastAsia="TimesNewRomanPSMT" w:hAnsi="Times New Roman" w:cs="Times New Roman"/>
          <w:sz w:val="26"/>
          <w:szCs w:val="26"/>
        </w:rPr>
      </w:pPr>
    </w:p>
    <w:p w:rsidR="00D5678F" w:rsidRDefault="00D5678F">
      <w:pPr>
        <w:autoSpaceDE w:val="0"/>
        <w:autoSpaceDN w:val="0"/>
        <w:adjustRightInd w:val="0"/>
        <w:spacing w:after="0" w:line="360" w:lineRule="auto"/>
        <w:jc w:val="both"/>
        <w:rPr>
          <w:rFonts w:ascii="Times New Roman" w:hAnsi="Times New Roman" w:cs="Times New Roman"/>
          <w:sz w:val="26"/>
          <w:szCs w:val="26"/>
        </w:rPr>
      </w:pPr>
    </w:p>
    <w:p w:rsidR="00D5678F" w:rsidRDefault="00D5678F">
      <w:pPr>
        <w:autoSpaceDE w:val="0"/>
        <w:autoSpaceDN w:val="0"/>
        <w:adjustRightInd w:val="0"/>
        <w:spacing w:after="0" w:line="360" w:lineRule="auto"/>
        <w:jc w:val="both"/>
        <w:rPr>
          <w:rFonts w:ascii="Times New Roman" w:hAnsi="Times New Roman" w:cs="Times New Roman"/>
          <w:sz w:val="26"/>
          <w:szCs w:val="26"/>
        </w:rPr>
      </w:pPr>
    </w:p>
    <w:p w:rsidR="00D5678F" w:rsidRDefault="00D5678F">
      <w:pPr>
        <w:autoSpaceDE w:val="0"/>
        <w:autoSpaceDN w:val="0"/>
        <w:adjustRightInd w:val="0"/>
        <w:spacing w:after="0" w:line="360" w:lineRule="auto"/>
        <w:jc w:val="both"/>
        <w:rPr>
          <w:rFonts w:ascii="Times New Roman" w:hAnsi="Times New Roman" w:cs="Times New Roman"/>
          <w:sz w:val="26"/>
          <w:szCs w:val="26"/>
        </w:rPr>
      </w:pPr>
    </w:p>
    <w:p w:rsidR="00D5678F" w:rsidRDefault="00D5678F">
      <w:pPr>
        <w:autoSpaceDE w:val="0"/>
        <w:autoSpaceDN w:val="0"/>
        <w:adjustRightInd w:val="0"/>
        <w:spacing w:after="0" w:line="360" w:lineRule="auto"/>
        <w:jc w:val="both"/>
        <w:rPr>
          <w:rFonts w:ascii="Times New Roman" w:hAnsi="Times New Roman" w:cs="Times New Roman"/>
          <w:sz w:val="26"/>
          <w:szCs w:val="26"/>
        </w:rPr>
      </w:pPr>
    </w:p>
    <w:p w:rsidR="00D5678F" w:rsidRDefault="00D5678F">
      <w:pPr>
        <w:autoSpaceDE w:val="0"/>
        <w:autoSpaceDN w:val="0"/>
        <w:adjustRightInd w:val="0"/>
        <w:spacing w:after="0" w:line="360" w:lineRule="auto"/>
        <w:jc w:val="both"/>
        <w:rPr>
          <w:rFonts w:ascii="Times New Roman" w:hAnsi="Times New Roman" w:cs="Times New Roman"/>
          <w:sz w:val="26"/>
          <w:szCs w:val="26"/>
        </w:rPr>
      </w:pPr>
    </w:p>
    <w:p w:rsidR="00D5678F" w:rsidRDefault="00D5678F">
      <w:pPr>
        <w:autoSpaceDE w:val="0"/>
        <w:autoSpaceDN w:val="0"/>
        <w:adjustRightInd w:val="0"/>
        <w:spacing w:after="0" w:line="360" w:lineRule="auto"/>
        <w:jc w:val="both"/>
        <w:rPr>
          <w:rFonts w:ascii="Times New Roman" w:hAnsi="Times New Roman" w:cs="Times New Roman"/>
          <w:sz w:val="26"/>
          <w:szCs w:val="26"/>
        </w:rPr>
      </w:pPr>
    </w:p>
    <w:p w:rsidR="00D5678F" w:rsidRDefault="00D5678F">
      <w:pPr>
        <w:autoSpaceDE w:val="0"/>
        <w:autoSpaceDN w:val="0"/>
        <w:adjustRightInd w:val="0"/>
        <w:spacing w:after="0" w:line="360" w:lineRule="auto"/>
        <w:jc w:val="both"/>
        <w:rPr>
          <w:rFonts w:ascii="Times New Roman" w:hAnsi="Times New Roman" w:cs="Times New Roman"/>
          <w:sz w:val="26"/>
          <w:szCs w:val="26"/>
        </w:rPr>
      </w:pPr>
    </w:p>
    <w:p w:rsidR="00D5678F" w:rsidRDefault="00D5678F">
      <w:pPr>
        <w:autoSpaceDE w:val="0"/>
        <w:autoSpaceDN w:val="0"/>
        <w:adjustRightInd w:val="0"/>
        <w:spacing w:after="0" w:line="360" w:lineRule="auto"/>
        <w:jc w:val="both"/>
        <w:rPr>
          <w:rFonts w:ascii="Times New Roman" w:hAnsi="Times New Roman" w:cs="Times New Roman"/>
          <w:sz w:val="26"/>
          <w:szCs w:val="26"/>
        </w:rPr>
      </w:pPr>
    </w:p>
    <w:p w:rsidR="00D5678F" w:rsidRDefault="00D5678F">
      <w:pPr>
        <w:autoSpaceDE w:val="0"/>
        <w:autoSpaceDN w:val="0"/>
        <w:adjustRightInd w:val="0"/>
        <w:spacing w:after="0" w:line="360" w:lineRule="auto"/>
        <w:jc w:val="both"/>
        <w:rPr>
          <w:rFonts w:ascii="Times New Roman" w:hAnsi="Times New Roman" w:cs="Times New Roman"/>
          <w:sz w:val="26"/>
          <w:szCs w:val="26"/>
        </w:rPr>
      </w:pPr>
    </w:p>
    <w:p w:rsidR="00D5678F" w:rsidRDefault="00B17D7B">
      <w:pPr>
        <w:autoSpaceDE w:val="0"/>
        <w:autoSpaceDN w:val="0"/>
        <w:adjustRightInd w:val="0"/>
        <w:spacing w:after="0" w:line="360" w:lineRule="auto"/>
        <w:jc w:val="center"/>
        <w:rPr>
          <w:rFonts w:ascii="Times New Roman" w:hAnsi="Times New Roman" w:cs="Times New Roman"/>
          <w:b/>
          <w:sz w:val="26"/>
          <w:szCs w:val="26"/>
        </w:rPr>
      </w:pPr>
      <w:r>
        <w:rPr>
          <w:rFonts w:ascii="Times New Roman" w:hAnsi="Times New Roman" w:cs="Times New Roman"/>
          <w:b/>
          <w:sz w:val="26"/>
          <w:szCs w:val="26"/>
        </w:rPr>
        <w:t>REFERNCES</w:t>
      </w:r>
    </w:p>
    <w:p w:rsidR="00D5678F" w:rsidRDefault="00B17D7B">
      <w:pPr>
        <w:pStyle w:val="Default"/>
        <w:spacing w:after="6" w:line="360" w:lineRule="auto"/>
        <w:ind w:left="720" w:hanging="720"/>
        <w:jc w:val="both"/>
        <w:rPr>
          <w:sz w:val="26"/>
          <w:szCs w:val="26"/>
        </w:rPr>
      </w:pPr>
      <w:proofErr w:type="spellStart"/>
      <w:r>
        <w:rPr>
          <w:sz w:val="26"/>
          <w:szCs w:val="26"/>
        </w:rPr>
        <w:t>Adegboyega</w:t>
      </w:r>
      <w:proofErr w:type="spellEnd"/>
      <w:r>
        <w:rPr>
          <w:sz w:val="26"/>
          <w:szCs w:val="26"/>
        </w:rPr>
        <w:t xml:space="preserve">, O. and </w:t>
      </w:r>
      <w:proofErr w:type="spellStart"/>
      <w:r>
        <w:rPr>
          <w:sz w:val="26"/>
          <w:szCs w:val="26"/>
        </w:rPr>
        <w:t>Ketiku</w:t>
      </w:r>
      <w:proofErr w:type="spellEnd"/>
      <w:r>
        <w:rPr>
          <w:sz w:val="26"/>
          <w:szCs w:val="26"/>
        </w:rPr>
        <w:t>, E. T. (</w:t>
      </w:r>
      <w:r>
        <w:rPr>
          <w:bCs/>
          <w:sz w:val="26"/>
          <w:szCs w:val="26"/>
        </w:rPr>
        <w:t>2006</w:t>
      </w:r>
      <w:r>
        <w:rPr>
          <w:b/>
          <w:bCs/>
          <w:sz w:val="26"/>
          <w:szCs w:val="26"/>
        </w:rPr>
        <w:t xml:space="preserve">). </w:t>
      </w:r>
      <w:r>
        <w:rPr>
          <w:sz w:val="26"/>
          <w:szCs w:val="26"/>
        </w:rPr>
        <w:t xml:space="preserve">Phytochemical properties of </w:t>
      </w:r>
      <w:proofErr w:type="spellStart"/>
      <w:r>
        <w:rPr>
          <w:sz w:val="26"/>
          <w:szCs w:val="26"/>
        </w:rPr>
        <w:t>musa</w:t>
      </w:r>
      <w:proofErr w:type="spellEnd"/>
      <w:r>
        <w:rPr>
          <w:sz w:val="26"/>
          <w:szCs w:val="26"/>
        </w:rPr>
        <w:t xml:space="preserve"> paradisiacal. </w:t>
      </w:r>
      <w:r>
        <w:rPr>
          <w:i/>
          <w:sz w:val="26"/>
          <w:szCs w:val="26"/>
        </w:rPr>
        <w:t>Journal</w:t>
      </w:r>
      <w:r w:rsidR="008231E8">
        <w:rPr>
          <w:i/>
          <w:sz w:val="26"/>
          <w:szCs w:val="26"/>
        </w:rPr>
        <w:t xml:space="preserve"> </w:t>
      </w:r>
      <w:r>
        <w:rPr>
          <w:i/>
          <w:sz w:val="26"/>
          <w:szCs w:val="26"/>
        </w:rPr>
        <w:t>of Science, Food and Agriculture,</w:t>
      </w:r>
      <w:r>
        <w:rPr>
          <w:bCs/>
          <w:sz w:val="26"/>
          <w:szCs w:val="26"/>
        </w:rPr>
        <w:t>24(6)</w:t>
      </w:r>
      <w:r>
        <w:rPr>
          <w:sz w:val="26"/>
          <w:szCs w:val="26"/>
        </w:rPr>
        <w:t>:703</w:t>
      </w:r>
    </w:p>
    <w:p w:rsidR="00D5678F" w:rsidRDefault="00B17D7B">
      <w:pPr>
        <w:pStyle w:val="Default"/>
        <w:spacing w:after="6" w:line="360" w:lineRule="auto"/>
        <w:ind w:left="720" w:hanging="720"/>
        <w:jc w:val="both"/>
        <w:rPr>
          <w:sz w:val="26"/>
          <w:szCs w:val="26"/>
        </w:rPr>
      </w:pPr>
      <w:proofErr w:type="spellStart"/>
      <w:r>
        <w:rPr>
          <w:rFonts w:eastAsia="TimesNewRomanPSMT"/>
          <w:sz w:val="26"/>
          <w:szCs w:val="26"/>
        </w:rPr>
        <w:t>Adeniyi</w:t>
      </w:r>
      <w:proofErr w:type="spellEnd"/>
      <w:r>
        <w:rPr>
          <w:rFonts w:eastAsia="TimesNewRomanPSMT"/>
          <w:sz w:val="26"/>
          <w:szCs w:val="26"/>
        </w:rPr>
        <w:t xml:space="preserve">, A., </w:t>
      </w:r>
      <w:proofErr w:type="spellStart"/>
      <w:r>
        <w:rPr>
          <w:rFonts w:eastAsia="TimesNewRomanPSMT"/>
          <w:sz w:val="26"/>
          <w:szCs w:val="26"/>
        </w:rPr>
        <w:t>Orjiekwe</w:t>
      </w:r>
      <w:proofErr w:type="spellEnd"/>
      <w:r>
        <w:rPr>
          <w:rFonts w:eastAsia="TimesNewRomanPSMT"/>
          <w:sz w:val="26"/>
          <w:szCs w:val="26"/>
        </w:rPr>
        <w:t xml:space="preserve">, C. and </w:t>
      </w:r>
      <w:proofErr w:type="spellStart"/>
      <w:r>
        <w:rPr>
          <w:rFonts w:eastAsia="TimesNewRomanPSMT"/>
          <w:sz w:val="26"/>
          <w:szCs w:val="26"/>
        </w:rPr>
        <w:t>Ehiagbonare</w:t>
      </w:r>
      <w:proofErr w:type="spellEnd"/>
      <w:r>
        <w:rPr>
          <w:rFonts w:eastAsia="TimesNewRomanPSMT"/>
          <w:sz w:val="26"/>
          <w:szCs w:val="26"/>
        </w:rPr>
        <w:t xml:space="preserve">, J. (2009). "Determination of alkaloids and oxalates in some selected food samples in Nigeria". </w:t>
      </w:r>
      <w:r>
        <w:rPr>
          <w:rFonts w:eastAsia="TimesNewRomanPSMT"/>
          <w:i/>
          <w:sz w:val="26"/>
          <w:szCs w:val="26"/>
        </w:rPr>
        <w:t xml:space="preserve">African Journal of Biotechnology, </w:t>
      </w:r>
      <w:r>
        <w:rPr>
          <w:rFonts w:eastAsia="TimesNewRomanPSMT"/>
          <w:sz w:val="26"/>
          <w:szCs w:val="26"/>
        </w:rPr>
        <w:t>8 (1):110-112.</w:t>
      </w:r>
    </w:p>
    <w:p w:rsidR="00D5678F" w:rsidRDefault="00B17D7B">
      <w:pPr>
        <w:pStyle w:val="Default"/>
        <w:spacing w:after="6" w:line="360" w:lineRule="auto"/>
        <w:ind w:left="720" w:hanging="720"/>
        <w:jc w:val="both"/>
        <w:rPr>
          <w:sz w:val="26"/>
          <w:szCs w:val="26"/>
        </w:rPr>
      </w:pPr>
      <w:proofErr w:type="spellStart"/>
      <w:r>
        <w:rPr>
          <w:sz w:val="26"/>
          <w:szCs w:val="26"/>
        </w:rPr>
        <w:t>Adeolu</w:t>
      </w:r>
      <w:proofErr w:type="spellEnd"/>
      <w:r>
        <w:rPr>
          <w:sz w:val="26"/>
          <w:szCs w:val="26"/>
        </w:rPr>
        <w:t xml:space="preserve">, A. T and </w:t>
      </w:r>
      <w:proofErr w:type="spellStart"/>
      <w:r>
        <w:rPr>
          <w:sz w:val="26"/>
          <w:szCs w:val="26"/>
        </w:rPr>
        <w:t>Enesi</w:t>
      </w:r>
      <w:proofErr w:type="spellEnd"/>
      <w:r>
        <w:rPr>
          <w:sz w:val="26"/>
          <w:szCs w:val="26"/>
        </w:rPr>
        <w:t xml:space="preserve">, D. O. (2013). Assessment of proximate, mineral, vitamin and phytochemical compositions of plantain </w:t>
      </w:r>
      <w:r>
        <w:rPr>
          <w:i/>
          <w:iCs/>
          <w:sz w:val="26"/>
          <w:szCs w:val="26"/>
        </w:rPr>
        <w:t xml:space="preserve">(Musa </w:t>
      </w:r>
      <w:proofErr w:type="spellStart"/>
      <w:r>
        <w:rPr>
          <w:i/>
          <w:iCs/>
          <w:sz w:val="26"/>
          <w:szCs w:val="26"/>
        </w:rPr>
        <w:t>paradisiaca</w:t>
      </w:r>
      <w:proofErr w:type="spellEnd"/>
      <w:r>
        <w:rPr>
          <w:sz w:val="26"/>
          <w:szCs w:val="26"/>
        </w:rPr>
        <w:t xml:space="preserve">) bract– an agricultural waste. </w:t>
      </w:r>
      <w:r>
        <w:rPr>
          <w:i/>
          <w:sz w:val="26"/>
          <w:szCs w:val="26"/>
        </w:rPr>
        <w:t>International Research Journal of Plant Science,</w:t>
      </w:r>
      <w:r>
        <w:rPr>
          <w:sz w:val="26"/>
          <w:szCs w:val="26"/>
        </w:rPr>
        <w:t xml:space="preserve"> 4(7): 192 -197. </w:t>
      </w:r>
    </w:p>
    <w:p w:rsidR="00D5678F" w:rsidRDefault="00B17D7B">
      <w:pPr>
        <w:pStyle w:val="Default"/>
        <w:spacing w:after="6" w:line="360" w:lineRule="auto"/>
        <w:ind w:left="720" w:hanging="720"/>
        <w:jc w:val="both"/>
        <w:rPr>
          <w:sz w:val="26"/>
          <w:szCs w:val="26"/>
        </w:rPr>
      </w:pPr>
      <w:r>
        <w:rPr>
          <w:sz w:val="26"/>
          <w:szCs w:val="26"/>
        </w:rPr>
        <w:t xml:space="preserve">Agarwal, P., Singh, A., Gaurav, K., </w:t>
      </w:r>
      <w:proofErr w:type="spellStart"/>
      <w:r>
        <w:rPr>
          <w:sz w:val="26"/>
          <w:szCs w:val="26"/>
        </w:rPr>
        <w:t>Goel</w:t>
      </w:r>
      <w:proofErr w:type="spellEnd"/>
      <w:r>
        <w:rPr>
          <w:sz w:val="26"/>
          <w:szCs w:val="26"/>
        </w:rPr>
        <w:t xml:space="preserve">, S., Khanna, H. and </w:t>
      </w:r>
      <w:proofErr w:type="spellStart"/>
      <w:r>
        <w:rPr>
          <w:sz w:val="26"/>
          <w:szCs w:val="26"/>
        </w:rPr>
        <w:t>Goel</w:t>
      </w:r>
      <w:proofErr w:type="spellEnd"/>
      <w:r>
        <w:rPr>
          <w:sz w:val="26"/>
          <w:szCs w:val="26"/>
        </w:rPr>
        <w:t xml:space="preserve"> R. </w:t>
      </w:r>
      <w:r>
        <w:rPr>
          <w:b/>
          <w:bCs/>
          <w:sz w:val="26"/>
          <w:szCs w:val="26"/>
        </w:rPr>
        <w:t>(</w:t>
      </w:r>
      <w:r>
        <w:rPr>
          <w:bCs/>
          <w:sz w:val="26"/>
          <w:szCs w:val="26"/>
        </w:rPr>
        <w:t>2009</w:t>
      </w:r>
      <w:r>
        <w:rPr>
          <w:b/>
          <w:bCs/>
          <w:sz w:val="26"/>
          <w:szCs w:val="26"/>
        </w:rPr>
        <w:t>)</w:t>
      </w:r>
      <w:r>
        <w:rPr>
          <w:sz w:val="26"/>
          <w:szCs w:val="26"/>
        </w:rPr>
        <w:t xml:space="preserve">. </w:t>
      </w:r>
      <w:r>
        <w:rPr>
          <w:i/>
          <w:sz w:val="26"/>
          <w:szCs w:val="26"/>
        </w:rPr>
        <w:t>Indian Journal of Experimental Biology,</w:t>
      </w:r>
      <w:r>
        <w:rPr>
          <w:b/>
          <w:bCs/>
          <w:sz w:val="26"/>
          <w:szCs w:val="26"/>
        </w:rPr>
        <w:t>47</w:t>
      </w:r>
      <w:r>
        <w:rPr>
          <w:sz w:val="26"/>
          <w:szCs w:val="26"/>
        </w:rPr>
        <w:t>, 322</w:t>
      </w:r>
    </w:p>
    <w:p w:rsidR="00D5678F" w:rsidRDefault="00B17D7B">
      <w:pPr>
        <w:pStyle w:val="Default"/>
        <w:spacing w:after="6" w:line="360" w:lineRule="auto"/>
        <w:ind w:left="720" w:hanging="720"/>
        <w:jc w:val="both"/>
        <w:rPr>
          <w:sz w:val="26"/>
          <w:szCs w:val="26"/>
        </w:rPr>
      </w:pPr>
      <w:proofErr w:type="spellStart"/>
      <w:r>
        <w:rPr>
          <w:sz w:val="26"/>
          <w:szCs w:val="26"/>
        </w:rPr>
        <w:t>Akintayo</w:t>
      </w:r>
      <w:proofErr w:type="spellEnd"/>
      <w:r>
        <w:rPr>
          <w:sz w:val="26"/>
          <w:szCs w:val="26"/>
        </w:rPr>
        <w:t xml:space="preserve">, E. and Bayer, E. (2002). Characterization and some possible uses of </w:t>
      </w:r>
      <w:proofErr w:type="spellStart"/>
      <w:r>
        <w:rPr>
          <w:i/>
          <w:iCs/>
          <w:sz w:val="26"/>
          <w:szCs w:val="26"/>
        </w:rPr>
        <w:t>Plukenetia</w:t>
      </w:r>
      <w:proofErr w:type="spellEnd"/>
      <w:r>
        <w:rPr>
          <w:i/>
          <w:iCs/>
          <w:sz w:val="26"/>
          <w:szCs w:val="26"/>
        </w:rPr>
        <w:t xml:space="preserve"> </w:t>
      </w:r>
      <w:proofErr w:type="spellStart"/>
      <w:r>
        <w:rPr>
          <w:i/>
          <w:iCs/>
          <w:sz w:val="26"/>
          <w:szCs w:val="26"/>
        </w:rPr>
        <w:t>conophora</w:t>
      </w:r>
      <w:proofErr w:type="spellEnd"/>
      <w:r>
        <w:rPr>
          <w:i/>
          <w:iCs/>
          <w:sz w:val="26"/>
          <w:szCs w:val="26"/>
        </w:rPr>
        <w:t xml:space="preserve"> and </w:t>
      </w:r>
      <w:proofErr w:type="spellStart"/>
      <w:r>
        <w:rPr>
          <w:i/>
          <w:iCs/>
          <w:sz w:val="26"/>
          <w:szCs w:val="26"/>
        </w:rPr>
        <w:t>Adenopus</w:t>
      </w:r>
      <w:proofErr w:type="spellEnd"/>
      <w:r>
        <w:rPr>
          <w:i/>
          <w:iCs/>
          <w:sz w:val="26"/>
          <w:szCs w:val="26"/>
        </w:rPr>
        <w:t xml:space="preserve"> </w:t>
      </w:r>
      <w:proofErr w:type="spellStart"/>
      <w:r>
        <w:rPr>
          <w:i/>
          <w:iCs/>
          <w:sz w:val="26"/>
          <w:szCs w:val="26"/>
        </w:rPr>
        <w:t>breviflorus</w:t>
      </w:r>
      <w:proofErr w:type="spellEnd"/>
      <w:r>
        <w:rPr>
          <w:i/>
          <w:iCs/>
          <w:sz w:val="26"/>
          <w:szCs w:val="26"/>
        </w:rPr>
        <w:t xml:space="preserve"> </w:t>
      </w:r>
      <w:r>
        <w:rPr>
          <w:sz w:val="26"/>
          <w:szCs w:val="26"/>
        </w:rPr>
        <w:t xml:space="preserve">seeds and seed oils. </w:t>
      </w:r>
      <w:proofErr w:type="spellStart"/>
      <w:r>
        <w:rPr>
          <w:i/>
          <w:sz w:val="26"/>
          <w:szCs w:val="26"/>
        </w:rPr>
        <w:t>Bioresource</w:t>
      </w:r>
      <w:proofErr w:type="spellEnd"/>
      <w:r>
        <w:rPr>
          <w:i/>
          <w:sz w:val="26"/>
          <w:szCs w:val="26"/>
        </w:rPr>
        <w:t xml:space="preserve"> Technology,</w:t>
      </w:r>
      <w:r>
        <w:rPr>
          <w:sz w:val="26"/>
          <w:szCs w:val="26"/>
        </w:rPr>
        <w:t xml:space="preserve"> 85: 95– 97.</w:t>
      </w:r>
    </w:p>
    <w:p w:rsidR="00D5678F" w:rsidRDefault="00B17D7B">
      <w:pPr>
        <w:pStyle w:val="Default"/>
        <w:spacing w:after="6" w:line="360" w:lineRule="auto"/>
        <w:ind w:left="720" w:hanging="720"/>
        <w:jc w:val="both"/>
        <w:rPr>
          <w:rFonts w:eastAsia="TimesNewRomanPSMT"/>
          <w:sz w:val="26"/>
          <w:szCs w:val="26"/>
        </w:rPr>
      </w:pPr>
      <w:proofErr w:type="spellStart"/>
      <w:r>
        <w:rPr>
          <w:rFonts w:eastAsia="TimesNewRomanPSMT"/>
          <w:sz w:val="26"/>
          <w:szCs w:val="26"/>
        </w:rPr>
        <w:t>Angolo</w:t>
      </w:r>
      <w:proofErr w:type="spellEnd"/>
      <w:r>
        <w:rPr>
          <w:rFonts w:eastAsia="TimesNewRomanPSMT"/>
          <w:sz w:val="26"/>
          <w:szCs w:val="26"/>
        </w:rPr>
        <w:t>, A. (2008). "</w:t>
      </w:r>
      <w:r>
        <w:rPr>
          <w:rFonts w:eastAsia="TimesNewRomanPSMT"/>
          <w:i/>
          <w:sz w:val="26"/>
          <w:szCs w:val="26"/>
        </w:rPr>
        <w:t xml:space="preserve">Banana plant with five hearts is instant hit in Negros </w:t>
      </w:r>
      <w:proofErr w:type="spellStart"/>
      <w:r>
        <w:rPr>
          <w:rFonts w:eastAsia="TimesNewRomanPSMT"/>
          <w:i/>
          <w:sz w:val="26"/>
          <w:szCs w:val="26"/>
        </w:rPr>
        <w:t>Occ</w:t>
      </w:r>
      <w:proofErr w:type="spellEnd"/>
      <w:r>
        <w:rPr>
          <w:rFonts w:eastAsia="TimesNewRomanPSMT"/>
          <w:sz w:val="26"/>
          <w:szCs w:val="26"/>
        </w:rPr>
        <w:t>". ABS-</w:t>
      </w:r>
      <w:r w:rsidR="00B83D44">
        <w:rPr>
          <w:rFonts w:eastAsia="TimesNewRomanPSMT"/>
          <w:sz w:val="26"/>
          <w:szCs w:val="26"/>
        </w:rPr>
        <w:t>CBN News. </w:t>
      </w:r>
    </w:p>
    <w:p w:rsidR="00D5678F" w:rsidRDefault="00B17D7B">
      <w:pPr>
        <w:pStyle w:val="Default"/>
        <w:spacing w:after="6" w:line="360" w:lineRule="auto"/>
        <w:ind w:left="720" w:hanging="720"/>
        <w:jc w:val="both"/>
        <w:rPr>
          <w:rFonts w:eastAsia="TimesNewRomanPSMT"/>
          <w:sz w:val="26"/>
          <w:szCs w:val="26"/>
        </w:rPr>
      </w:pPr>
      <w:r>
        <w:rPr>
          <w:rFonts w:eastAsia="TimesNewRomanPSMT"/>
          <w:sz w:val="26"/>
          <w:szCs w:val="26"/>
        </w:rPr>
        <w:t>AOAC (2004</w:t>
      </w:r>
      <w:r w:rsidR="003E56DC">
        <w:rPr>
          <w:rFonts w:eastAsia="TimesNewRomanPSMT"/>
          <w:i/>
          <w:sz w:val="26"/>
          <w:szCs w:val="26"/>
        </w:rPr>
        <w:t>). Official</w:t>
      </w:r>
      <w:r>
        <w:rPr>
          <w:rFonts w:eastAsia="TimesNewRomanPSMT"/>
          <w:i/>
          <w:sz w:val="26"/>
          <w:szCs w:val="26"/>
        </w:rPr>
        <w:t xml:space="preserve"> methods of analysis, Association of Official Analytical Chemist.</w:t>
      </w:r>
      <w:r>
        <w:rPr>
          <w:rFonts w:eastAsia="TimesNewRomanPSMT"/>
          <w:sz w:val="26"/>
          <w:szCs w:val="26"/>
        </w:rPr>
        <w:t xml:space="preserve"> Washington, USA.14, pp. 65-80</w:t>
      </w:r>
    </w:p>
    <w:p w:rsidR="00D5678F" w:rsidRDefault="00B17D7B">
      <w:pPr>
        <w:pStyle w:val="Default"/>
        <w:spacing w:after="6" w:line="360" w:lineRule="auto"/>
        <w:ind w:left="720" w:hanging="720"/>
        <w:jc w:val="both"/>
        <w:rPr>
          <w:sz w:val="26"/>
          <w:szCs w:val="26"/>
        </w:rPr>
      </w:pPr>
      <w:proofErr w:type="spellStart"/>
      <w:r>
        <w:rPr>
          <w:sz w:val="26"/>
          <w:szCs w:val="26"/>
        </w:rPr>
        <w:t>Aravind</w:t>
      </w:r>
      <w:proofErr w:type="spellEnd"/>
      <w:r>
        <w:rPr>
          <w:sz w:val="26"/>
          <w:szCs w:val="26"/>
        </w:rPr>
        <w:t xml:space="preserve">, S., </w:t>
      </w:r>
      <w:proofErr w:type="spellStart"/>
      <w:r>
        <w:rPr>
          <w:sz w:val="26"/>
          <w:szCs w:val="26"/>
        </w:rPr>
        <w:t>Sharda</w:t>
      </w:r>
      <w:proofErr w:type="spellEnd"/>
      <w:r>
        <w:rPr>
          <w:sz w:val="26"/>
          <w:szCs w:val="26"/>
        </w:rPr>
        <w:t xml:space="preserve">, R. and </w:t>
      </w:r>
      <w:proofErr w:type="spellStart"/>
      <w:r>
        <w:rPr>
          <w:sz w:val="26"/>
          <w:szCs w:val="26"/>
        </w:rPr>
        <w:t>Pramod</w:t>
      </w:r>
      <w:proofErr w:type="spellEnd"/>
      <w:r>
        <w:rPr>
          <w:sz w:val="26"/>
          <w:szCs w:val="26"/>
        </w:rPr>
        <w:t xml:space="preserve">, K. (2004). Comprehensive Practical and Viva in Biochemistry. </w:t>
      </w:r>
      <w:r>
        <w:rPr>
          <w:i/>
          <w:sz w:val="26"/>
          <w:szCs w:val="26"/>
        </w:rPr>
        <w:t>New York,</w:t>
      </w:r>
      <w:r>
        <w:rPr>
          <w:sz w:val="26"/>
          <w:szCs w:val="26"/>
        </w:rPr>
        <w:t>23(2): 20 -29.</w:t>
      </w:r>
    </w:p>
    <w:p w:rsidR="00D5678F" w:rsidRDefault="00B17D7B">
      <w:pPr>
        <w:pStyle w:val="Default"/>
        <w:spacing w:after="6" w:line="360" w:lineRule="auto"/>
        <w:ind w:left="720" w:hanging="720"/>
        <w:jc w:val="both"/>
        <w:rPr>
          <w:rFonts w:eastAsia="TimesNewRomanPSMT"/>
          <w:sz w:val="26"/>
          <w:szCs w:val="26"/>
        </w:rPr>
      </w:pPr>
      <w:r>
        <w:rPr>
          <w:rFonts w:eastAsia="TimesNewRomanPSMT"/>
          <w:sz w:val="26"/>
          <w:szCs w:val="26"/>
        </w:rPr>
        <w:t>Banana</w:t>
      </w:r>
      <w:r w:rsidR="003E56DC">
        <w:rPr>
          <w:rFonts w:eastAsia="TimesNewRomanPSMT"/>
          <w:sz w:val="26"/>
          <w:szCs w:val="26"/>
        </w:rPr>
        <w:t xml:space="preserve"> </w:t>
      </w:r>
      <w:r>
        <w:rPr>
          <w:rFonts w:eastAsia="TimesNewRomanPSMT"/>
          <w:sz w:val="26"/>
          <w:szCs w:val="26"/>
        </w:rPr>
        <w:t>(2013). Merr</w:t>
      </w:r>
      <w:r w:rsidR="002F4204">
        <w:rPr>
          <w:rFonts w:eastAsia="TimesNewRomanPSMT"/>
          <w:sz w:val="26"/>
          <w:szCs w:val="26"/>
        </w:rPr>
        <w:t>iam-Webster Online Dictionary. New York.</w:t>
      </w:r>
    </w:p>
    <w:p w:rsidR="00D5678F" w:rsidRDefault="00B17D7B">
      <w:pPr>
        <w:pStyle w:val="Default"/>
        <w:spacing w:after="6" w:line="360" w:lineRule="auto"/>
        <w:ind w:left="720" w:hanging="720"/>
        <w:jc w:val="both"/>
        <w:rPr>
          <w:sz w:val="26"/>
          <w:szCs w:val="26"/>
        </w:rPr>
      </w:pPr>
      <w:proofErr w:type="spellStart"/>
      <w:r>
        <w:rPr>
          <w:sz w:val="26"/>
          <w:szCs w:val="26"/>
        </w:rPr>
        <w:t>Barcelos</w:t>
      </w:r>
      <w:proofErr w:type="spellEnd"/>
      <w:r>
        <w:rPr>
          <w:sz w:val="26"/>
          <w:szCs w:val="26"/>
        </w:rPr>
        <w:t xml:space="preserve"> E., </w:t>
      </w:r>
      <w:proofErr w:type="spellStart"/>
      <w:r>
        <w:rPr>
          <w:sz w:val="26"/>
          <w:szCs w:val="26"/>
        </w:rPr>
        <w:t>De’Almeida</w:t>
      </w:r>
      <w:proofErr w:type="spellEnd"/>
      <w:r>
        <w:rPr>
          <w:sz w:val="26"/>
          <w:szCs w:val="26"/>
        </w:rPr>
        <w:t xml:space="preserve"> Rios S., Cunha R., Lopes R., </w:t>
      </w:r>
      <w:proofErr w:type="spellStart"/>
      <w:r>
        <w:rPr>
          <w:sz w:val="26"/>
          <w:szCs w:val="26"/>
        </w:rPr>
        <w:t>Motoike</w:t>
      </w:r>
      <w:proofErr w:type="spellEnd"/>
      <w:r>
        <w:rPr>
          <w:sz w:val="26"/>
          <w:szCs w:val="26"/>
        </w:rPr>
        <w:t xml:space="preserve">, S., </w:t>
      </w:r>
      <w:proofErr w:type="spellStart"/>
      <w:r>
        <w:rPr>
          <w:sz w:val="26"/>
          <w:szCs w:val="26"/>
        </w:rPr>
        <w:t>Babiychuk</w:t>
      </w:r>
      <w:proofErr w:type="spellEnd"/>
      <w:r>
        <w:rPr>
          <w:sz w:val="26"/>
          <w:szCs w:val="26"/>
        </w:rPr>
        <w:t xml:space="preserve">, E., Aleksandra S. and </w:t>
      </w:r>
      <w:proofErr w:type="spellStart"/>
      <w:r>
        <w:rPr>
          <w:sz w:val="26"/>
          <w:szCs w:val="26"/>
        </w:rPr>
        <w:t>Kushnir</w:t>
      </w:r>
      <w:proofErr w:type="spellEnd"/>
      <w:r>
        <w:rPr>
          <w:sz w:val="26"/>
          <w:szCs w:val="26"/>
        </w:rPr>
        <w:t xml:space="preserve"> S. (2015). Oil palm natural diversity and the potential for yield improvement. </w:t>
      </w:r>
      <w:r>
        <w:rPr>
          <w:i/>
          <w:iCs/>
          <w:sz w:val="26"/>
          <w:szCs w:val="26"/>
        </w:rPr>
        <w:t>Frontiers in</w:t>
      </w:r>
      <w:r w:rsidR="00013FFD">
        <w:rPr>
          <w:i/>
          <w:iCs/>
          <w:sz w:val="26"/>
          <w:szCs w:val="26"/>
        </w:rPr>
        <w:t xml:space="preserve"> </w:t>
      </w:r>
      <w:r>
        <w:rPr>
          <w:i/>
          <w:iCs/>
          <w:sz w:val="26"/>
          <w:szCs w:val="26"/>
        </w:rPr>
        <w:t>Plant Science,</w:t>
      </w:r>
      <w:r>
        <w:rPr>
          <w:sz w:val="26"/>
          <w:szCs w:val="26"/>
        </w:rPr>
        <w:t>6:190.</w:t>
      </w:r>
    </w:p>
    <w:p w:rsidR="00D5678F" w:rsidRDefault="00B17D7B">
      <w:pPr>
        <w:pStyle w:val="Default"/>
        <w:spacing w:after="6" w:line="360" w:lineRule="auto"/>
        <w:ind w:left="720" w:hanging="720"/>
        <w:jc w:val="both"/>
        <w:rPr>
          <w:sz w:val="26"/>
          <w:szCs w:val="26"/>
        </w:rPr>
      </w:pPr>
      <w:proofErr w:type="spellStart"/>
      <w:r>
        <w:rPr>
          <w:sz w:val="26"/>
          <w:szCs w:val="26"/>
        </w:rPr>
        <w:lastRenderedPageBreak/>
        <w:t>Barriuso</w:t>
      </w:r>
      <w:proofErr w:type="spellEnd"/>
      <w:r>
        <w:rPr>
          <w:sz w:val="26"/>
          <w:szCs w:val="26"/>
        </w:rPr>
        <w:t>, B.</w:t>
      </w:r>
      <w:r w:rsidR="002F4204">
        <w:rPr>
          <w:sz w:val="26"/>
          <w:szCs w:val="26"/>
        </w:rPr>
        <w:t xml:space="preserve">, </w:t>
      </w:r>
      <w:proofErr w:type="spellStart"/>
      <w:r w:rsidR="002F4204">
        <w:rPr>
          <w:sz w:val="26"/>
          <w:szCs w:val="26"/>
        </w:rPr>
        <w:t>Astiasara</w:t>
      </w:r>
      <w:proofErr w:type="spellEnd"/>
      <w:r w:rsidR="002F4204">
        <w:rPr>
          <w:sz w:val="26"/>
          <w:szCs w:val="26"/>
        </w:rPr>
        <w:t xml:space="preserve">, I. and </w:t>
      </w:r>
      <w:proofErr w:type="spellStart"/>
      <w:r w:rsidR="002F4204">
        <w:rPr>
          <w:sz w:val="26"/>
          <w:szCs w:val="26"/>
        </w:rPr>
        <w:t>Ansorena</w:t>
      </w:r>
      <w:proofErr w:type="spellEnd"/>
      <w:r w:rsidR="002F4204">
        <w:rPr>
          <w:sz w:val="26"/>
          <w:szCs w:val="26"/>
        </w:rPr>
        <w:t xml:space="preserve">, D </w:t>
      </w:r>
      <w:r>
        <w:rPr>
          <w:sz w:val="26"/>
          <w:szCs w:val="26"/>
        </w:rPr>
        <w:t xml:space="preserve">(2013). A Review of Analytical methods measuring lipid oxidation status in foods: A challenging task. </w:t>
      </w:r>
      <w:r>
        <w:rPr>
          <w:i/>
          <w:sz w:val="26"/>
          <w:szCs w:val="26"/>
        </w:rPr>
        <w:t xml:space="preserve">European Food Research and Technology, </w:t>
      </w:r>
      <w:r>
        <w:rPr>
          <w:sz w:val="26"/>
          <w:szCs w:val="26"/>
        </w:rPr>
        <w:t>236 (1), 1–15.</w:t>
      </w:r>
    </w:p>
    <w:p w:rsidR="00D5678F" w:rsidRDefault="00B17D7B">
      <w:pPr>
        <w:autoSpaceDE w:val="0"/>
        <w:autoSpaceDN w:val="0"/>
        <w:adjustRightInd w:val="0"/>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Bernal, C., Arias, M., </w:t>
      </w:r>
      <w:proofErr w:type="spellStart"/>
      <w:r>
        <w:rPr>
          <w:rFonts w:ascii="Times New Roman" w:hAnsi="Times New Roman" w:cs="Times New Roman"/>
          <w:sz w:val="26"/>
          <w:szCs w:val="26"/>
        </w:rPr>
        <w:t>Alcaraz</w:t>
      </w:r>
      <w:proofErr w:type="spellEnd"/>
      <w:r>
        <w:rPr>
          <w:rFonts w:ascii="Times New Roman" w:hAnsi="Times New Roman" w:cs="Times New Roman"/>
          <w:sz w:val="26"/>
          <w:szCs w:val="26"/>
        </w:rPr>
        <w:t xml:space="preserve">, A., Gonzalez, M. </w:t>
      </w:r>
      <w:r>
        <w:rPr>
          <w:rFonts w:ascii="Times New Roman" w:hAnsi="Times New Roman" w:cs="Times New Roman"/>
          <w:b/>
          <w:bCs/>
          <w:sz w:val="26"/>
          <w:szCs w:val="26"/>
        </w:rPr>
        <w:t>(</w:t>
      </w:r>
      <w:r>
        <w:rPr>
          <w:rFonts w:ascii="Times New Roman" w:hAnsi="Times New Roman" w:cs="Times New Roman"/>
          <w:bCs/>
          <w:sz w:val="26"/>
          <w:szCs w:val="26"/>
        </w:rPr>
        <w:t>1997</w:t>
      </w:r>
      <w:r>
        <w:rPr>
          <w:rFonts w:ascii="Times New Roman" w:hAnsi="Times New Roman" w:cs="Times New Roman"/>
          <w:b/>
          <w:bCs/>
          <w:sz w:val="26"/>
          <w:szCs w:val="26"/>
        </w:rPr>
        <w:t>)</w:t>
      </w:r>
      <w:r>
        <w:rPr>
          <w:rFonts w:ascii="Times New Roman" w:hAnsi="Times New Roman" w:cs="Times New Roman"/>
          <w:sz w:val="26"/>
          <w:szCs w:val="26"/>
        </w:rPr>
        <w:t>. A Review on the Anti-</w:t>
      </w:r>
      <w:proofErr w:type="gramStart"/>
      <w:r>
        <w:rPr>
          <w:rFonts w:ascii="Times New Roman" w:hAnsi="Times New Roman" w:cs="Times New Roman"/>
          <w:sz w:val="26"/>
          <w:szCs w:val="26"/>
        </w:rPr>
        <w:t>diabetic</w:t>
      </w:r>
      <w:proofErr w:type="gramEnd"/>
      <w:r>
        <w:rPr>
          <w:rFonts w:ascii="Times New Roman" w:hAnsi="Times New Roman" w:cs="Times New Roman"/>
          <w:sz w:val="26"/>
          <w:szCs w:val="26"/>
        </w:rPr>
        <w:t xml:space="preserve"> Effect of </w:t>
      </w:r>
      <w:proofErr w:type="spellStart"/>
      <w:r>
        <w:rPr>
          <w:rFonts w:ascii="Times New Roman" w:hAnsi="Times New Roman" w:cs="Times New Roman"/>
          <w:i/>
          <w:sz w:val="26"/>
          <w:szCs w:val="26"/>
        </w:rPr>
        <w:t>musa</w:t>
      </w:r>
      <w:proofErr w:type="spellEnd"/>
      <w:r>
        <w:rPr>
          <w:rFonts w:ascii="Times New Roman" w:hAnsi="Times New Roman" w:cs="Times New Roman"/>
          <w:i/>
          <w:sz w:val="26"/>
          <w:szCs w:val="26"/>
        </w:rPr>
        <w:t xml:space="preserve"> </w:t>
      </w:r>
      <w:proofErr w:type="spellStart"/>
      <w:r>
        <w:rPr>
          <w:rFonts w:ascii="Times New Roman" w:hAnsi="Times New Roman" w:cs="Times New Roman"/>
          <w:i/>
          <w:sz w:val="26"/>
          <w:szCs w:val="26"/>
        </w:rPr>
        <w:t>paradisiaca</w:t>
      </w:r>
      <w:proofErr w:type="spellEnd"/>
      <w:r>
        <w:rPr>
          <w:rFonts w:ascii="Times New Roman" w:hAnsi="Times New Roman" w:cs="Times New Roman"/>
          <w:sz w:val="26"/>
          <w:szCs w:val="26"/>
        </w:rPr>
        <w:t xml:space="preserve">. </w:t>
      </w:r>
      <w:r>
        <w:rPr>
          <w:rFonts w:ascii="Times New Roman" w:hAnsi="Times New Roman" w:cs="Times New Roman"/>
          <w:i/>
          <w:sz w:val="26"/>
          <w:szCs w:val="26"/>
        </w:rPr>
        <w:t>ActaPaediatrica,</w:t>
      </w:r>
      <w:r>
        <w:rPr>
          <w:rFonts w:ascii="Times New Roman" w:hAnsi="Times New Roman" w:cs="Times New Roman"/>
          <w:bCs/>
          <w:sz w:val="26"/>
          <w:szCs w:val="26"/>
        </w:rPr>
        <w:t>86(10):</w:t>
      </w:r>
      <w:r>
        <w:rPr>
          <w:rFonts w:ascii="Times New Roman" w:hAnsi="Times New Roman" w:cs="Times New Roman"/>
          <w:sz w:val="26"/>
          <w:szCs w:val="26"/>
        </w:rPr>
        <w:t xml:space="preserve">10-47 </w:t>
      </w:r>
    </w:p>
    <w:p w:rsidR="00D5678F" w:rsidRDefault="00B17D7B">
      <w:pPr>
        <w:pStyle w:val="Default"/>
        <w:spacing w:after="6" w:line="360" w:lineRule="auto"/>
        <w:ind w:left="720" w:hanging="720"/>
        <w:jc w:val="both"/>
        <w:rPr>
          <w:sz w:val="26"/>
          <w:szCs w:val="26"/>
        </w:rPr>
      </w:pPr>
      <w:r>
        <w:rPr>
          <w:sz w:val="26"/>
          <w:szCs w:val="26"/>
        </w:rPr>
        <w:t xml:space="preserve">Block, L. and </w:t>
      </w:r>
      <w:proofErr w:type="spellStart"/>
      <w:r>
        <w:rPr>
          <w:sz w:val="26"/>
          <w:szCs w:val="26"/>
        </w:rPr>
        <w:t>Tarnowski</w:t>
      </w:r>
      <w:proofErr w:type="spellEnd"/>
      <w:r>
        <w:rPr>
          <w:sz w:val="26"/>
          <w:szCs w:val="26"/>
        </w:rPr>
        <w:t xml:space="preserve">, A. (1999). Banana Diet in Bacillary Dysentery. </w:t>
      </w:r>
      <w:r>
        <w:rPr>
          <w:i/>
          <w:sz w:val="26"/>
          <w:szCs w:val="26"/>
        </w:rPr>
        <w:t>American Journal of Dig. Dis. Nutritional,</w:t>
      </w:r>
      <w:r>
        <w:rPr>
          <w:b/>
          <w:bCs/>
          <w:sz w:val="26"/>
          <w:szCs w:val="26"/>
        </w:rPr>
        <w:t>7</w:t>
      </w:r>
      <w:r>
        <w:rPr>
          <w:sz w:val="26"/>
          <w:szCs w:val="26"/>
        </w:rPr>
        <w:t>(1): 3-8.</w:t>
      </w:r>
    </w:p>
    <w:p w:rsidR="00D5678F" w:rsidRDefault="00B17D7B">
      <w:pPr>
        <w:pStyle w:val="Default"/>
        <w:spacing w:after="6" w:line="360" w:lineRule="auto"/>
        <w:ind w:left="720" w:hanging="720"/>
        <w:jc w:val="both"/>
        <w:rPr>
          <w:sz w:val="26"/>
          <w:szCs w:val="26"/>
        </w:rPr>
      </w:pPr>
      <w:r>
        <w:rPr>
          <w:sz w:val="26"/>
          <w:szCs w:val="26"/>
        </w:rPr>
        <w:t>Borges</w:t>
      </w:r>
      <w:r w:rsidR="002F4204">
        <w:rPr>
          <w:sz w:val="26"/>
          <w:szCs w:val="26"/>
        </w:rPr>
        <w:t xml:space="preserve"> H., Alves, D., </w:t>
      </w:r>
      <w:proofErr w:type="spellStart"/>
      <w:r w:rsidR="002F4204">
        <w:rPr>
          <w:sz w:val="26"/>
          <w:szCs w:val="26"/>
        </w:rPr>
        <w:t>Raslan</w:t>
      </w:r>
      <w:proofErr w:type="spellEnd"/>
      <w:r w:rsidR="002F4204">
        <w:rPr>
          <w:sz w:val="26"/>
          <w:szCs w:val="26"/>
        </w:rPr>
        <w:t>, D</w:t>
      </w:r>
      <w:r>
        <w:rPr>
          <w:sz w:val="26"/>
          <w:szCs w:val="26"/>
        </w:rPr>
        <w:t xml:space="preserve">., </w:t>
      </w:r>
      <w:proofErr w:type="spellStart"/>
      <w:r>
        <w:rPr>
          <w:sz w:val="26"/>
          <w:szCs w:val="26"/>
        </w:rPr>
        <w:t>Piló-Veloso</w:t>
      </w:r>
      <w:proofErr w:type="spellEnd"/>
      <w:r>
        <w:rPr>
          <w:sz w:val="26"/>
          <w:szCs w:val="26"/>
        </w:rPr>
        <w:t xml:space="preserve">, D., Rodrigues, V.M., </w:t>
      </w:r>
      <w:proofErr w:type="spellStart"/>
      <w:r>
        <w:rPr>
          <w:sz w:val="26"/>
          <w:szCs w:val="26"/>
        </w:rPr>
        <w:t>Homsi-Brandeburgo</w:t>
      </w:r>
      <w:proofErr w:type="spellEnd"/>
      <w:r>
        <w:rPr>
          <w:sz w:val="26"/>
          <w:szCs w:val="26"/>
        </w:rPr>
        <w:t xml:space="preserve"> M.I., de Lima, M.E(2005). </w:t>
      </w:r>
      <w:proofErr w:type="spellStart"/>
      <w:r>
        <w:rPr>
          <w:sz w:val="26"/>
          <w:szCs w:val="26"/>
        </w:rPr>
        <w:t>Neutralizingproperties</w:t>
      </w:r>
      <w:proofErr w:type="spellEnd"/>
      <w:r>
        <w:rPr>
          <w:sz w:val="26"/>
          <w:szCs w:val="26"/>
        </w:rPr>
        <w:t xml:space="preserve"> of </w:t>
      </w:r>
      <w:r>
        <w:rPr>
          <w:i/>
          <w:iCs/>
          <w:sz w:val="26"/>
          <w:szCs w:val="26"/>
        </w:rPr>
        <w:t xml:space="preserve">Musa </w:t>
      </w:r>
      <w:proofErr w:type="spellStart"/>
      <w:r>
        <w:rPr>
          <w:i/>
          <w:iCs/>
          <w:sz w:val="26"/>
          <w:szCs w:val="26"/>
        </w:rPr>
        <w:t>paradisiaca</w:t>
      </w:r>
      <w:r>
        <w:rPr>
          <w:sz w:val="26"/>
          <w:szCs w:val="26"/>
        </w:rPr>
        <w:t>L</w:t>
      </w:r>
      <w:proofErr w:type="spellEnd"/>
      <w:r>
        <w:rPr>
          <w:sz w:val="26"/>
          <w:szCs w:val="26"/>
        </w:rPr>
        <w:t>. (</w:t>
      </w:r>
      <w:proofErr w:type="spellStart"/>
      <w:r>
        <w:rPr>
          <w:sz w:val="26"/>
          <w:szCs w:val="26"/>
        </w:rPr>
        <w:t>Musaceae</w:t>
      </w:r>
      <w:proofErr w:type="spellEnd"/>
      <w:r>
        <w:rPr>
          <w:sz w:val="26"/>
          <w:szCs w:val="26"/>
        </w:rPr>
        <w:t>) juice on phospholipase A</w:t>
      </w:r>
      <w:r w:rsidR="002F4204">
        <w:rPr>
          <w:sz w:val="26"/>
          <w:szCs w:val="26"/>
        </w:rPr>
        <w:t xml:space="preserve">2, </w:t>
      </w:r>
      <w:proofErr w:type="spellStart"/>
      <w:r w:rsidR="002F4204">
        <w:rPr>
          <w:sz w:val="26"/>
          <w:szCs w:val="26"/>
        </w:rPr>
        <w:t>myotoxic</w:t>
      </w:r>
      <w:proofErr w:type="spellEnd"/>
      <w:r>
        <w:rPr>
          <w:sz w:val="26"/>
          <w:szCs w:val="26"/>
        </w:rPr>
        <w:t xml:space="preserve">, hemorrhagic and lethal activities of </w:t>
      </w:r>
      <w:proofErr w:type="spellStart"/>
      <w:r>
        <w:rPr>
          <w:sz w:val="26"/>
          <w:szCs w:val="26"/>
        </w:rPr>
        <w:t>crotalidae</w:t>
      </w:r>
      <w:proofErr w:type="spellEnd"/>
      <w:r>
        <w:rPr>
          <w:sz w:val="26"/>
          <w:szCs w:val="26"/>
        </w:rPr>
        <w:t xml:space="preserve"> venoms. </w:t>
      </w:r>
      <w:r>
        <w:rPr>
          <w:i/>
          <w:sz w:val="26"/>
          <w:szCs w:val="26"/>
        </w:rPr>
        <w:t xml:space="preserve">Journal of </w:t>
      </w:r>
      <w:proofErr w:type="spellStart"/>
      <w:r>
        <w:rPr>
          <w:i/>
          <w:sz w:val="26"/>
          <w:szCs w:val="26"/>
        </w:rPr>
        <w:t>Ethnopharmacol</w:t>
      </w:r>
      <w:proofErr w:type="spellEnd"/>
      <w:r>
        <w:rPr>
          <w:i/>
          <w:sz w:val="26"/>
          <w:szCs w:val="26"/>
        </w:rPr>
        <w:t>,</w:t>
      </w:r>
      <w:r>
        <w:rPr>
          <w:sz w:val="26"/>
          <w:szCs w:val="26"/>
        </w:rPr>
        <w:t xml:space="preserve"> 98: 21–29.</w:t>
      </w:r>
    </w:p>
    <w:p w:rsidR="00D5678F" w:rsidRDefault="00B17D7B">
      <w:pPr>
        <w:pStyle w:val="Default"/>
        <w:spacing w:after="6" w:line="360" w:lineRule="auto"/>
        <w:ind w:left="720" w:hanging="720"/>
        <w:jc w:val="both"/>
        <w:rPr>
          <w:sz w:val="26"/>
          <w:szCs w:val="26"/>
        </w:rPr>
      </w:pPr>
      <w:r>
        <w:rPr>
          <w:rFonts w:eastAsia="TimesNewRomanPSMT"/>
          <w:sz w:val="26"/>
          <w:szCs w:val="26"/>
        </w:rPr>
        <w:t xml:space="preserve">Castle, M. (2009). </w:t>
      </w:r>
      <w:r>
        <w:rPr>
          <w:rFonts w:eastAsia="TimesNewRomanPSMT"/>
          <w:i/>
          <w:sz w:val="26"/>
          <w:szCs w:val="26"/>
        </w:rPr>
        <w:t>"The Unfortunate Sex Life of the Banana</w:t>
      </w:r>
      <w:r>
        <w:rPr>
          <w:rFonts w:eastAsia="TimesNewRomanPSMT"/>
          <w:sz w:val="26"/>
          <w:szCs w:val="26"/>
        </w:rPr>
        <w:t>". Available at: www.Damn Interesting.com. </w:t>
      </w:r>
    </w:p>
    <w:p w:rsidR="00D5678F" w:rsidRDefault="00B17D7B">
      <w:pPr>
        <w:pStyle w:val="Default"/>
        <w:spacing w:after="6" w:line="360" w:lineRule="auto"/>
        <w:ind w:left="720" w:hanging="720"/>
        <w:jc w:val="both"/>
        <w:rPr>
          <w:sz w:val="26"/>
          <w:szCs w:val="26"/>
        </w:rPr>
      </w:pPr>
      <w:proofErr w:type="spellStart"/>
      <w:r>
        <w:rPr>
          <w:sz w:val="26"/>
          <w:szCs w:val="26"/>
        </w:rPr>
        <w:t>Chandrasekharan</w:t>
      </w:r>
      <w:proofErr w:type="spellEnd"/>
      <w:r>
        <w:rPr>
          <w:sz w:val="26"/>
          <w:szCs w:val="26"/>
        </w:rPr>
        <w:t xml:space="preserve">, N.; </w:t>
      </w:r>
      <w:proofErr w:type="spellStart"/>
      <w:r>
        <w:rPr>
          <w:sz w:val="26"/>
          <w:szCs w:val="26"/>
        </w:rPr>
        <w:t>Sundram</w:t>
      </w:r>
      <w:proofErr w:type="spellEnd"/>
      <w:r>
        <w:rPr>
          <w:sz w:val="26"/>
          <w:szCs w:val="26"/>
        </w:rPr>
        <w:t xml:space="preserve">, K. and </w:t>
      </w:r>
      <w:proofErr w:type="spellStart"/>
      <w:r>
        <w:rPr>
          <w:sz w:val="26"/>
          <w:szCs w:val="26"/>
        </w:rPr>
        <w:t>Basiron</w:t>
      </w:r>
      <w:proofErr w:type="spellEnd"/>
      <w:r>
        <w:rPr>
          <w:sz w:val="26"/>
          <w:szCs w:val="26"/>
        </w:rPr>
        <w:t xml:space="preserve">, Y. (2000). Changing nutritional and health perspectives on palm oil. </w:t>
      </w:r>
      <w:r>
        <w:rPr>
          <w:i/>
          <w:sz w:val="26"/>
          <w:szCs w:val="26"/>
        </w:rPr>
        <w:t>Brunei International Medical Journal,</w:t>
      </w:r>
      <w:r>
        <w:rPr>
          <w:sz w:val="26"/>
          <w:szCs w:val="26"/>
        </w:rPr>
        <w:t xml:space="preserve"> 2:417 – 427.</w:t>
      </w:r>
    </w:p>
    <w:p w:rsidR="00D5678F" w:rsidRDefault="00B17D7B">
      <w:pPr>
        <w:pStyle w:val="Default"/>
        <w:spacing w:after="6" w:line="360" w:lineRule="auto"/>
        <w:ind w:left="720" w:hanging="720"/>
        <w:jc w:val="both"/>
        <w:rPr>
          <w:sz w:val="26"/>
          <w:szCs w:val="26"/>
        </w:rPr>
      </w:pPr>
      <w:proofErr w:type="spellStart"/>
      <w:r>
        <w:rPr>
          <w:sz w:val="26"/>
          <w:szCs w:val="26"/>
        </w:rPr>
        <w:t>Chodera</w:t>
      </w:r>
      <w:proofErr w:type="spellEnd"/>
      <w:r>
        <w:rPr>
          <w:sz w:val="26"/>
          <w:szCs w:val="26"/>
        </w:rPr>
        <w:t xml:space="preserve"> A., </w:t>
      </w:r>
      <w:proofErr w:type="spellStart"/>
      <w:r>
        <w:rPr>
          <w:sz w:val="26"/>
          <w:szCs w:val="26"/>
        </w:rPr>
        <w:t>Dabrowska</w:t>
      </w:r>
      <w:proofErr w:type="spellEnd"/>
      <w:r>
        <w:rPr>
          <w:sz w:val="26"/>
          <w:szCs w:val="26"/>
        </w:rPr>
        <w:t xml:space="preserve"> K., </w:t>
      </w:r>
      <w:proofErr w:type="spellStart"/>
      <w:r>
        <w:rPr>
          <w:sz w:val="26"/>
          <w:szCs w:val="26"/>
        </w:rPr>
        <w:t>Sloderbach</w:t>
      </w:r>
      <w:proofErr w:type="spellEnd"/>
      <w:r>
        <w:rPr>
          <w:sz w:val="26"/>
          <w:szCs w:val="26"/>
        </w:rPr>
        <w:t xml:space="preserve"> A., </w:t>
      </w:r>
      <w:proofErr w:type="spellStart"/>
      <w:r>
        <w:rPr>
          <w:sz w:val="26"/>
          <w:szCs w:val="26"/>
        </w:rPr>
        <w:t>Skrzypczak</w:t>
      </w:r>
      <w:proofErr w:type="spellEnd"/>
      <w:r>
        <w:rPr>
          <w:sz w:val="26"/>
          <w:szCs w:val="26"/>
        </w:rPr>
        <w:t xml:space="preserve">, L., Budzianowski, J. (1999). Effect of </w:t>
      </w:r>
      <w:proofErr w:type="spellStart"/>
      <w:r>
        <w:rPr>
          <w:sz w:val="26"/>
          <w:szCs w:val="26"/>
        </w:rPr>
        <w:t>flavanoid</w:t>
      </w:r>
      <w:proofErr w:type="spellEnd"/>
      <w:r>
        <w:rPr>
          <w:sz w:val="26"/>
          <w:szCs w:val="26"/>
        </w:rPr>
        <w:t xml:space="preserve"> fractions of </w:t>
      </w:r>
      <w:proofErr w:type="spellStart"/>
      <w:r>
        <w:rPr>
          <w:i/>
          <w:iCs/>
          <w:sz w:val="26"/>
          <w:szCs w:val="26"/>
        </w:rPr>
        <w:t>Solidagovirgaurea</w:t>
      </w:r>
      <w:proofErr w:type="spellEnd"/>
      <w:r>
        <w:rPr>
          <w:i/>
          <w:iCs/>
          <w:sz w:val="26"/>
          <w:szCs w:val="26"/>
        </w:rPr>
        <w:t xml:space="preserve"> </w:t>
      </w:r>
      <w:r>
        <w:rPr>
          <w:sz w:val="26"/>
          <w:szCs w:val="26"/>
        </w:rPr>
        <w:t xml:space="preserve">L. On diuresis and levels of electrolytes. </w:t>
      </w:r>
      <w:proofErr w:type="spellStart"/>
      <w:r>
        <w:rPr>
          <w:i/>
          <w:sz w:val="26"/>
          <w:szCs w:val="26"/>
        </w:rPr>
        <w:t>Acta.Pol</w:t>
      </w:r>
      <w:proofErr w:type="spellEnd"/>
      <w:r>
        <w:rPr>
          <w:i/>
          <w:sz w:val="26"/>
          <w:szCs w:val="26"/>
        </w:rPr>
        <w:t>. Pharm.,</w:t>
      </w:r>
      <w:r>
        <w:rPr>
          <w:sz w:val="26"/>
          <w:szCs w:val="26"/>
        </w:rPr>
        <w:t xml:space="preserve"> 48: 35-37 </w:t>
      </w:r>
    </w:p>
    <w:p w:rsidR="00D5678F" w:rsidRDefault="00B17D7B">
      <w:pPr>
        <w:pStyle w:val="Default"/>
        <w:spacing w:after="6" w:line="360" w:lineRule="auto"/>
        <w:ind w:left="720" w:hanging="720"/>
        <w:jc w:val="both"/>
        <w:rPr>
          <w:sz w:val="26"/>
          <w:szCs w:val="26"/>
        </w:rPr>
      </w:pPr>
      <w:r>
        <w:rPr>
          <w:sz w:val="26"/>
          <w:szCs w:val="26"/>
        </w:rPr>
        <w:t xml:space="preserve">Corley, V. and Tinker H. (2015). </w:t>
      </w:r>
      <w:r>
        <w:rPr>
          <w:i/>
          <w:iCs/>
          <w:sz w:val="26"/>
          <w:szCs w:val="26"/>
        </w:rPr>
        <w:t>The Oil Palm</w:t>
      </w:r>
      <w:r>
        <w:rPr>
          <w:sz w:val="26"/>
          <w:szCs w:val="26"/>
        </w:rPr>
        <w:t xml:space="preserve">, 5th Edition. </w:t>
      </w:r>
      <w:proofErr w:type="spellStart"/>
      <w:r>
        <w:rPr>
          <w:sz w:val="26"/>
          <w:szCs w:val="26"/>
        </w:rPr>
        <w:t>Chichester</w:t>
      </w:r>
      <w:proofErr w:type="spellEnd"/>
      <w:r>
        <w:rPr>
          <w:sz w:val="26"/>
          <w:szCs w:val="26"/>
        </w:rPr>
        <w:t>, West Sussex: Wiley Blackwell. pp23.</w:t>
      </w:r>
    </w:p>
    <w:p w:rsidR="00D5678F" w:rsidRDefault="00B17D7B">
      <w:pPr>
        <w:pStyle w:val="Default"/>
        <w:spacing w:after="6" w:line="360" w:lineRule="auto"/>
        <w:ind w:left="720" w:hanging="720"/>
        <w:jc w:val="both"/>
        <w:rPr>
          <w:sz w:val="26"/>
          <w:szCs w:val="26"/>
        </w:rPr>
      </w:pPr>
      <w:r>
        <w:rPr>
          <w:sz w:val="26"/>
          <w:szCs w:val="26"/>
        </w:rPr>
        <w:t xml:space="preserve">Corley, V. (2009). How much palm oil do we need? </w:t>
      </w:r>
      <w:r>
        <w:rPr>
          <w:i/>
          <w:iCs/>
          <w:sz w:val="26"/>
          <w:szCs w:val="26"/>
        </w:rPr>
        <w:t xml:space="preserve">Environmental Science and Policy </w:t>
      </w:r>
      <w:r>
        <w:rPr>
          <w:sz w:val="26"/>
          <w:szCs w:val="26"/>
        </w:rPr>
        <w:t>12:134–9.</w:t>
      </w:r>
    </w:p>
    <w:p w:rsidR="00D5678F" w:rsidRDefault="00B17D7B">
      <w:pPr>
        <w:pStyle w:val="Default"/>
        <w:spacing w:after="6" w:line="360" w:lineRule="auto"/>
        <w:ind w:left="720" w:hanging="720"/>
        <w:jc w:val="both"/>
        <w:rPr>
          <w:sz w:val="26"/>
          <w:szCs w:val="26"/>
        </w:rPr>
      </w:pPr>
      <w:r>
        <w:rPr>
          <w:sz w:val="26"/>
          <w:szCs w:val="26"/>
        </w:rPr>
        <w:t xml:space="preserve">Duncan, D. (1955). Multiple Range and F-Tests. </w:t>
      </w:r>
      <w:r>
        <w:rPr>
          <w:i/>
          <w:iCs/>
          <w:sz w:val="26"/>
          <w:szCs w:val="26"/>
        </w:rPr>
        <w:t>Biometrics, 11:1-42</w:t>
      </w:r>
    </w:p>
    <w:p w:rsidR="00D5678F" w:rsidRDefault="00B17D7B">
      <w:pPr>
        <w:pStyle w:val="Default"/>
        <w:spacing w:after="6" w:line="360" w:lineRule="auto"/>
        <w:ind w:left="720" w:hanging="720"/>
        <w:jc w:val="both"/>
        <w:rPr>
          <w:sz w:val="26"/>
          <w:szCs w:val="26"/>
        </w:rPr>
      </w:pPr>
      <w:proofErr w:type="spellStart"/>
      <w:r>
        <w:rPr>
          <w:rFonts w:eastAsia="TimesNewRomanPSMT"/>
          <w:sz w:val="26"/>
          <w:szCs w:val="26"/>
        </w:rPr>
        <w:t>Endress</w:t>
      </w:r>
      <w:proofErr w:type="spellEnd"/>
      <w:r>
        <w:rPr>
          <w:rFonts w:eastAsia="TimesNewRomanPSMT"/>
          <w:sz w:val="26"/>
          <w:szCs w:val="26"/>
        </w:rPr>
        <w:t xml:space="preserve">, P. (2010). Disentangling confusions in inflorescence morphology: Patterns and diversity of reproductive shoot ramification in angiosperms. </w:t>
      </w:r>
      <w:r>
        <w:rPr>
          <w:rFonts w:eastAsia="TimesNewRomanPSMT"/>
          <w:i/>
          <w:sz w:val="26"/>
          <w:szCs w:val="26"/>
        </w:rPr>
        <w:t>Journal of Systematics and Evolution,</w:t>
      </w:r>
      <w:r>
        <w:rPr>
          <w:rFonts w:eastAsia="TimesNewRomanPSMT"/>
          <w:sz w:val="26"/>
          <w:szCs w:val="26"/>
        </w:rPr>
        <w:t xml:space="preserve"> 48(4):225-39</w:t>
      </w:r>
    </w:p>
    <w:p w:rsidR="00D5678F" w:rsidRDefault="00B17D7B">
      <w:pPr>
        <w:pStyle w:val="Default"/>
        <w:spacing w:after="6" w:line="360" w:lineRule="auto"/>
        <w:ind w:left="720" w:hanging="720"/>
        <w:jc w:val="both"/>
        <w:rPr>
          <w:rFonts w:eastAsia="TimesNewRomanPSMT"/>
          <w:sz w:val="26"/>
          <w:szCs w:val="26"/>
        </w:rPr>
      </w:pPr>
      <w:proofErr w:type="spellStart"/>
      <w:r>
        <w:rPr>
          <w:rFonts w:eastAsia="TimesNewRomanPSMT"/>
          <w:sz w:val="26"/>
          <w:szCs w:val="26"/>
        </w:rPr>
        <w:t>Famakin</w:t>
      </w:r>
      <w:proofErr w:type="spellEnd"/>
      <w:r>
        <w:rPr>
          <w:rFonts w:eastAsia="TimesNewRomanPSMT"/>
          <w:sz w:val="26"/>
          <w:szCs w:val="26"/>
        </w:rPr>
        <w:t xml:space="preserve"> O., </w:t>
      </w:r>
      <w:proofErr w:type="spellStart"/>
      <w:r>
        <w:rPr>
          <w:rFonts w:eastAsia="TimesNewRomanPSMT"/>
          <w:sz w:val="26"/>
          <w:szCs w:val="26"/>
        </w:rPr>
        <w:t>Fatoyinbo</w:t>
      </w:r>
      <w:proofErr w:type="spellEnd"/>
      <w:r>
        <w:rPr>
          <w:rFonts w:eastAsia="TimesNewRomanPSMT"/>
          <w:sz w:val="26"/>
          <w:szCs w:val="26"/>
        </w:rPr>
        <w:t xml:space="preserve"> A., </w:t>
      </w:r>
      <w:proofErr w:type="spellStart"/>
      <w:r>
        <w:rPr>
          <w:rFonts w:eastAsia="TimesNewRomanPSMT"/>
          <w:sz w:val="26"/>
          <w:szCs w:val="26"/>
        </w:rPr>
        <w:t>Ijarotimi</w:t>
      </w:r>
      <w:proofErr w:type="spellEnd"/>
      <w:r>
        <w:rPr>
          <w:rFonts w:eastAsia="TimesNewRomanPSMT"/>
          <w:sz w:val="26"/>
          <w:szCs w:val="26"/>
        </w:rPr>
        <w:t xml:space="preserve"> O., </w:t>
      </w:r>
      <w:proofErr w:type="spellStart"/>
      <w:r>
        <w:rPr>
          <w:rFonts w:eastAsia="TimesNewRomanPSMT"/>
          <w:sz w:val="26"/>
          <w:szCs w:val="26"/>
        </w:rPr>
        <w:t>Badejo</w:t>
      </w:r>
      <w:proofErr w:type="spellEnd"/>
      <w:r>
        <w:rPr>
          <w:rFonts w:eastAsia="TimesNewRomanPSMT"/>
          <w:sz w:val="26"/>
          <w:szCs w:val="26"/>
        </w:rPr>
        <w:t xml:space="preserve">, A. </w:t>
      </w:r>
      <w:r w:rsidR="002F4204">
        <w:rPr>
          <w:rFonts w:eastAsia="TimesNewRomanPSMT"/>
          <w:sz w:val="26"/>
          <w:szCs w:val="26"/>
        </w:rPr>
        <w:t xml:space="preserve">and </w:t>
      </w:r>
      <w:proofErr w:type="spellStart"/>
      <w:r w:rsidR="002F4204">
        <w:rPr>
          <w:rFonts w:eastAsia="TimesNewRomanPSMT"/>
          <w:sz w:val="26"/>
          <w:szCs w:val="26"/>
        </w:rPr>
        <w:t>Fagbemi</w:t>
      </w:r>
      <w:proofErr w:type="spellEnd"/>
      <w:r>
        <w:rPr>
          <w:rFonts w:eastAsia="TimesNewRomanPSMT"/>
          <w:sz w:val="26"/>
          <w:szCs w:val="26"/>
        </w:rPr>
        <w:t xml:space="preserve">, T. (2016). Assessment of nutritional quality, </w:t>
      </w:r>
      <w:proofErr w:type="spellStart"/>
      <w:r>
        <w:rPr>
          <w:rFonts w:eastAsia="TimesNewRomanPSMT"/>
          <w:sz w:val="26"/>
          <w:szCs w:val="26"/>
        </w:rPr>
        <w:t>glycaemic</w:t>
      </w:r>
      <w:proofErr w:type="spellEnd"/>
      <w:r>
        <w:rPr>
          <w:rFonts w:eastAsia="TimesNewRomanPSMT"/>
          <w:sz w:val="26"/>
          <w:szCs w:val="26"/>
        </w:rPr>
        <w:t xml:space="preserve"> index, antidiabetic and sensory properties of </w:t>
      </w:r>
      <w:r>
        <w:rPr>
          <w:rFonts w:eastAsia="TimesNewRomanPSMT"/>
          <w:sz w:val="26"/>
          <w:szCs w:val="26"/>
        </w:rPr>
        <w:lastRenderedPageBreak/>
        <w:t xml:space="preserve">plantain. </w:t>
      </w:r>
      <w:r>
        <w:rPr>
          <w:rFonts w:eastAsia="TimesNewRomanPSMT"/>
          <w:i/>
          <w:sz w:val="26"/>
          <w:szCs w:val="26"/>
        </w:rPr>
        <w:t>International Journal of Food Science and Technology,</w:t>
      </w:r>
      <w:r>
        <w:rPr>
          <w:rFonts w:eastAsia="TimesNewRomanPSMT"/>
          <w:sz w:val="26"/>
          <w:szCs w:val="26"/>
        </w:rPr>
        <w:t xml:space="preserve"> 53(11):3865-3875.</w:t>
      </w:r>
    </w:p>
    <w:p w:rsidR="00D5678F" w:rsidRDefault="00B17D7B">
      <w:pPr>
        <w:pStyle w:val="Default"/>
        <w:spacing w:after="6" w:line="360" w:lineRule="auto"/>
        <w:ind w:left="720" w:hanging="720"/>
        <w:jc w:val="both"/>
        <w:rPr>
          <w:rFonts w:eastAsia="TimesNewRomanPSMT"/>
          <w:sz w:val="26"/>
          <w:szCs w:val="26"/>
        </w:rPr>
      </w:pPr>
      <w:r>
        <w:rPr>
          <w:rFonts w:eastAsia="TimesNewRomanPSMT"/>
          <w:sz w:val="26"/>
          <w:szCs w:val="26"/>
        </w:rPr>
        <w:t xml:space="preserve"> Ferreira, L., Mariana, S., C.P. </w:t>
      </w:r>
      <w:proofErr w:type="spellStart"/>
      <w:r>
        <w:rPr>
          <w:rFonts w:eastAsia="TimesNewRomanPSMT"/>
          <w:sz w:val="26"/>
          <w:szCs w:val="26"/>
        </w:rPr>
        <w:t>Moˆnica</w:t>
      </w:r>
      <w:proofErr w:type="spellEnd"/>
      <w:r>
        <w:rPr>
          <w:rFonts w:eastAsia="TimesNewRomanPSMT"/>
          <w:sz w:val="26"/>
          <w:szCs w:val="26"/>
        </w:rPr>
        <w:t xml:space="preserve">, M., </w:t>
      </w:r>
      <w:proofErr w:type="spellStart"/>
      <w:r>
        <w:rPr>
          <w:rFonts w:eastAsia="TimesNewRomanPSMT"/>
          <w:sz w:val="26"/>
          <w:szCs w:val="26"/>
        </w:rPr>
        <w:t>Thaı´sa</w:t>
      </w:r>
      <w:proofErr w:type="spellEnd"/>
      <w:r>
        <w:rPr>
          <w:rFonts w:eastAsia="TimesNewRomanPSMT"/>
          <w:sz w:val="26"/>
          <w:szCs w:val="26"/>
        </w:rPr>
        <w:t>, J.</w:t>
      </w:r>
      <w:r w:rsidR="002F4204">
        <w:rPr>
          <w:rFonts w:eastAsia="TimesNewRomanPSMT"/>
          <w:sz w:val="26"/>
          <w:szCs w:val="26"/>
        </w:rPr>
        <w:t xml:space="preserve">, </w:t>
      </w:r>
      <w:proofErr w:type="spellStart"/>
      <w:r w:rsidR="002F4204">
        <w:rPr>
          <w:rFonts w:eastAsia="TimesNewRomanPSMT"/>
          <w:sz w:val="26"/>
          <w:szCs w:val="26"/>
        </w:rPr>
        <w:t>Basto</w:t>
      </w:r>
      <w:proofErr w:type="spellEnd"/>
      <w:r>
        <w:rPr>
          <w:rFonts w:eastAsia="TimesNewRomanPSMT"/>
          <w:sz w:val="26"/>
          <w:szCs w:val="26"/>
        </w:rPr>
        <w:t xml:space="preserve">, G., Andrade, R., </w:t>
      </w:r>
      <w:proofErr w:type="spellStart"/>
      <w:r>
        <w:rPr>
          <w:rFonts w:eastAsia="TimesNewRomanPSMT"/>
          <w:sz w:val="26"/>
          <w:szCs w:val="26"/>
        </w:rPr>
        <w:t>Goncalves</w:t>
      </w:r>
      <w:proofErr w:type="spellEnd"/>
      <w:r>
        <w:rPr>
          <w:rFonts w:eastAsia="TimesNewRomanPSMT"/>
          <w:sz w:val="26"/>
          <w:szCs w:val="26"/>
        </w:rPr>
        <w:t xml:space="preserve">, M </w:t>
      </w:r>
      <w:r w:rsidR="002F4204">
        <w:rPr>
          <w:rFonts w:eastAsia="TimesNewRomanPSMT"/>
          <w:sz w:val="26"/>
          <w:szCs w:val="26"/>
        </w:rPr>
        <w:t xml:space="preserve">and </w:t>
      </w:r>
      <w:proofErr w:type="spellStart"/>
      <w:r w:rsidR="002F4204">
        <w:rPr>
          <w:rFonts w:eastAsia="TimesNewRomanPSMT"/>
          <w:sz w:val="26"/>
          <w:szCs w:val="26"/>
        </w:rPr>
        <w:t>Edira</w:t>
      </w:r>
      <w:proofErr w:type="spellEnd"/>
      <w:r>
        <w:rPr>
          <w:rFonts w:eastAsia="TimesNewRomanPSMT"/>
          <w:sz w:val="26"/>
          <w:szCs w:val="26"/>
        </w:rPr>
        <w:t xml:space="preserve">, M. (2013). "Formulation and characterization of functional foods based on fruit </w:t>
      </w:r>
      <w:r>
        <w:rPr>
          <w:sz w:val="26"/>
          <w:szCs w:val="26"/>
        </w:rPr>
        <w:t xml:space="preserve">growth of carcinogenic bacteria </w:t>
      </w:r>
      <w:r>
        <w:rPr>
          <w:i/>
          <w:iCs/>
          <w:sz w:val="26"/>
          <w:szCs w:val="26"/>
        </w:rPr>
        <w:t xml:space="preserve">in vitro </w:t>
      </w:r>
      <w:r>
        <w:rPr>
          <w:sz w:val="26"/>
          <w:szCs w:val="26"/>
        </w:rPr>
        <w:t xml:space="preserve">by the plant </w:t>
      </w:r>
      <w:proofErr w:type="spellStart"/>
      <w:r>
        <w:rPr>
          <w:sz w:val="26"/>
          <w:szCs w:val="26"/>
        </w:rPr>
        <w:t>flavonones</w:t>
      </w:r>
      <w:proofErr w:type="spellEnd"/>
      <w:r>
        <w:rPr>
          <w:sz w:val="26"/>
          <w:szCs w:val="26"/>
        </w:rPr>
        <w:t xml:space="preserve">. </w:t>
      </w:r>
      <w:proofErr w:type="spellStart"/>
      <w:r>
        <w:rPr>
          <w:i/>
          <w:iCs/>
          <w:sz w:val="26"/>
          <w:szCs w:val="26"/>
        </w:rPr>
        <w:t>Experimentia</w:t>
      </w:r>
      <w:proofErr w:type="spellEnd"/>
      <w:r>
        <w:rPr>
          <w:sz w:val="26"/>
          <w:szCs w:val="26"/>
        </w:rPr>
        <w:t xml:space="preserve">, </w:t>
      </w:r>
      <w:r>
        <w:rPr>
          <w:bCs/>
          <w:sz w:val="26"/>
          <w:szCs w:val="26"/>
        </w:rPr>
        <w:t>50</w:t>
      </w:r>
      <w:r>
        <w:rPr>
          <w:sz w:val="26"/>
          <w:szCs w:val="26"/>
        </w:rPr>
        <w:t>: 846-849.</w:t>
      </w:r>
    </w:p>
    <w:p w:rsidR="00D5678F" w:rsidRDefault="00B17D7B">
      <w:pPr>
        <w:pStyle w:val="Default"/>
        <w:spacing w:after="6" w:line="360" w:lineRule="auto"/>
        <w:ind w:left="720" w:hanging="720"/>
        <w:jc w:val="both"/>
        <w:rPr>
          <w:sz w:val="26"/>
          <w:szCs w:val="26"/>
        </w:rPr>
      </w:pPr>
      <w:r>
        <w:rPr>
          <w:rFonts w:eastAsia="TimesNewRomanPSMT"/>
          <w:sz w:val="26"/>
          <w:szCs w:val="26"/>
        </w:rPr>
        <w:t>Food Data Central</w:t>
      </w:r>
      <w:r w:rsidR="002F4204">
        <w:rPr>
          <w:rFonts w:eastAsia="TimesNewRomanPSMT"/>
          <w:sz w:val="26"/>
          <w:szCs w:val="26"/>
        </w:rPr>
        <w:t xml:space="preserve"> </w:t>
      </w:r>
      <w:r>
        <w:rPr>
          <w:rFonts w:eastAsia="TimesNewRomanPSMT"/>
          <w:sz w:val="26"/>
          <w:szCs w:val="26"/>
        </w:rPr>
        <w:t xml:space="preserve">(2011). Plantains, green and boiled. U.S. Department </w:t>
      </w:r>
      <w:r w:rsidR="002F4204">
        <w:rPr>
          <w:rFonts w:eastAsia="TimesNewRomanPSMT"/>
          <w:sz w:val="26"/>
          <w:szCs w:val="26"/>
        </w:rPr>
        <w:t>of</w:t>
      </w:r>
      <w:r>
        <w:rPr>
          <w:rFonts w:eastAsia="TimesNewRomanPSMT"/>
          <w:sz w:val="26"/>
          <w:szCs w:val="26"/>
        </w:rPr>
        <w:t xml:space="preserve"> Agriculture. </w:t>
      </w:r>
    </w:p>
    <w:p w:rsidR="00D5678F" w:rsidRDefault="00B17D7B">
      <w:pPr>
        <w:pStyle w:val="Default"/>
        <w:spacing w:after="6" w:line="360" w:lineRule="auto"/>
        <w:ind w:left="720" w:hanging="720"/>
        <w:jc w:val="both"/>
        <w:rPr>
          <w:sz w:val="26"/>
          <w:szCs w:val="26"/>
        </w:rPr>
      </w:pPr>
      <w:r>
        <w:rPr>
          <w:sz w:val="26"/>
          <w:szCs w:val="26"/>
        </w:rPr>
        <w:t xml:space="preserve">Ghani, A. (2003). </w:t>
      </w:r>
      <w:r>
        <w:rPr>
          <w:i/>
          <w:sz w:val="26"/>
          <w:szCs w:val="26"/>
        </w:rPr>
        <w:t>Chemical Constituents and Uses. Medicinal Plants of Bangladesh</w:t>
      </w:r>
      <w:r>
        <w:rPr>
          <w:sz w:val="26"/>
          <w:szCs w:val="26"/>
        </w:rPr>
        <w:t>; 2nd edition, Bangladesh; pp 315</w:t>
      </w:r>
    </w:p>
    <w:p w:rsidR="00D5678F" w:rsidRDefault="00B17D7B">
      <w:pPr>
        <w:pStyle w:val="Default"/>
        <w:spacing w:line="360" w:lineRule="auto"/>
        <w:ind w:left="720" w:hanging="720"/>
        <w:jc w:val="both"/>
        <w:rPr>
          <w:sz w:val="26"/>
          <w:szCs w:val="26"/>
        </w:rPr>
      </w:pPr>
      <w:proofErr w:type="spellStart"/>
      <w:r>
        <w:rPr>
          <w:sz w:val="26"/>
          <w:szCs w:val="26"/>
        </w:rPr>
        <w:t>Goel</w:t>
      </w:r>
      <w:proofErr w:type="spellEnd"/>
      <w:r>
        <w:rPr>
          <w:sz w:val="26"/>
          <w:szCs w:val="26"/>
        </w:rPr>
        <w:t xml:space="preserve"> R. and </w:t>
      </w:r>
      <w:proofErr w:type="spellStart"/>
      <w:r>
        <w:rPr>
          <w:sz w:val="26"/>
          <w:szCs w:val="26"/>
        </w:rPr>
        <w:t>Sairam</w:t>
      </w:r>
      <w:proofErr w:type="spellEnd"/>
      <w:r>
        <w:rPr>
          <w:sz w:val="26"/>
          <w:szCs w:val="26"/>
        </w:rPr>
        <w:t xml:space="preserve"> K. (2002). Anti-ulcer Drugs from Indigenous </w:t>
      </w:r>
      <w:proofErr w:type="spellStart"/>
      <w:r>
        <w:rPr>
          <w:sz w:val="26"/>
          <w:szCs w:val="26"/>
        </w:rPr>
        <w:t>Sourceswith</w:t>
      </w:r>
      <w:proofErr w:type="spellEnd"/>
      <w:r>
        <w:rPr>
          <w:sz w:val="26"/>
          <w:szCs w:val="26"/>
        </w:rPr>
        <w:t xml:space="preserve"> Emphasis on </w:t>
      </w:r>
      <w:r>
        <w:rPr>
          <w:i/>
          <w:iCs/>
          <w:sz w:val="26"/>
          <w:szCs w:val="26"/>
        </w:rPr>
        <w:t xml:space="preserve">Musa </w:t>
      </w:r>
      <w:proofErr w:type="spellStart"/>
      <w:r>
        <w:rPr>
          <w:i/>
          <w:iCs/>
          <w:sz w:val="26"/>
          <w:szCs w:val="26"/>
        </w:rPr>
        <w:t>sapientum</w:t>
      </w:r>
      <w:proofErr w:type="spellEnd"/>
      <w:r>
        <w:rPr>
          <w:i/>
          <w:iCs/>
          <w:sz w:val="26"/>
          <w:szCs w:val="26"/>
        </w:rPr>
        <w:t xml:space="preserve">, </w:t>
      </w:r>
      <w:proofErr w:type="spellStart"/>
      <w:r>
        <w:rPr>
          <w:i/>
          <w:iCs/>
          <w:sz w:val="26"/>
          <w:szCs w:val="26"/>
        </w:rPr>
        <w:t>Tamrabhasma</w:t>
      </w:r>
      <w:proofErr w:type="spellEnd"/>
      <w:r>
        <w:rPr>
          <w:i/>
          <w:iCs/>
          <w:sz w:val="26"/>
          <w:szCs w:val="26"/>
        </w:rPr>
        <w:t xml:space="preserve">, Asparagus </w:t>
      </w:r>
      <w:proofErr w:type="spellStart"/>
      <w:r>
        <w:rPr>
          <w:i/>
          <w:iCs/>
          <w:sz w:val="26"/>
          <w:szCs w:val="26"/>
        </w:rPr>
        <w:t>racemosus</w:t>
      </w:r>
      <w:r>
        <w:rPr>
          <w:sz w:val="26"/>
          <w:szCs w:val="26"/>
        </w:rPr>
        <w:t>and</w:t>
      </w:r>
      <w:proofErr w:type="spellEnd"/>
      <w:r>
        <w:rPr>
          <w:sz w:val="26"/>
          <w:szCs w:val="26"/>
        </w:rPr>
        <w:t xml:space="preserve"> </w:t>
      </w:r>
      <w:proofErr w:type="spellStart"/>
      <w:r>
        <w:rPr>
          <w:i/>
          <w:iCs/>
          <w:sz w:val="26"/>
          <w:szCs w:val="26"/>
        </w:rPr>
        <w:t>Zingiberofficinale</w:t>
      </w:r>
      <w:proofErr w:type="spellEnd"/>
      <w:r>
        <w:rPr>
          <w:sz w:val="26"/>
          <w:szCs w:val="26"/>
        </w:rPr>
        <w:t xml:space="preserve">. </w:t>
      </w:r>
      <w:r>
        <w:rPr>
          <w:i/>
          <w:sz w:val="26"/>
          <w:szCs w:val="26"/>
        </w:rPr>
        <w:t>Indian Journal of Pharmacology,</w:t>
      </w:r>
      <w:r>
        <w:rPr>
          <w:sz w:val="26"/>
          <w:szCs w:val="26"/>
        </w:rPr>
        <w:t xml:space="preserve"> 34: 100-110</w:t>
      </w:r>
    </w:p>
    <w:p w:rsidR="00D5678F" w:rsidRDefault="00B17D7B">
      <w:pPr>
        <w:pStyle w:val="Default"/>
        <w:spacing w:line="360" w:lineRule="auto"/>
        <w:ind w:left="720" w:hanging="720"/>
        <w:jc w:val="both"/>
        <w:rPr>
          <w:sz w:val="26"/>
          <w:szCs w:val="26"/>
        </w:rPr>
      </w:pPr>
      <w:proofErr w:type="spellStart"/>
      <w:proofErr w:type="gramStart"/>
      <w:r>
        <w:rPr>
          <w:sz w:val="26"/>
          <w:szCs w:val="26"/>
        </w:rPr>
        <w:t>Goel,R</w:t>
      </w:r>
      <w:proofErr w:type="spellEnd"/>
      <w:r>
        <w:rPr>
          <w:sz w:val="26"/>
          <w:szCs w:val="26"/>
        </w:rPr>
        <w:t>.</w:t>
      </w:r>
      <w:proofErr w:type="gramEnd"/>
      <w:r>
        <w:rPr>
          <w:sz w:val="26"/>
          <w:szCs w:val="26"/>
        </w:rPr>
        <w:t xml:space="preserve">,  Gupta, S., </w:t>
      </w:r>
      <w:proofErr w:type="spellStart"/>
      <w:r>
        <w:rPr>
          <w:sz w:val="26"/>
          <w:szCs w:val="26"/>
        </w:rPr>
        <w:t>Shankar,R</w:t>
      </w:r>
      <w:proofErr w:type="spellEnd"/>
      <w:r>
        <w:rPr>
          <w:sz w:val="26"/>
          <w:szCs w:val="26"/>
        </w:rPr>
        <w:t xml:space="preserve">., </w:t>
      </w:r>
      <w:proofErr w:type="spellStart"/>
      <w:r>
        <w:rPr>
          <w:sz w:val="26"/>
          <w:szCs w:val="26"/>
        </w:rPr>
        <w:t>Sanyal</w:t>
      </w:r>
      <w:proofErr w:type="spellEnd"/>
      <w:r>
        <w:rPr>
          <w:sz w:val="26"/>
          <w:szCs w:val="26"/>
        </w:rPr>
        <w:t xml:space="preserve">, R. </w:t>
      </w:r>
      <w:r>
        <w:rPr>
          <w:b/>
          <w:bCs/>
          <w:sz w:val="26"/>
          <w:szCs w:val="26"/>
        </w:rPr>
        <w:t>(</w:t>
      </w:r>
      <w:r>
        <w:rPr>
          <w:bCs/>
          <w:sz w:val="26"/>
          <w:szCs w:val="26"/>
        </w:rPr>
        <w:t>1986</w:t>
      </w:r>
      <w:r>
        <w:rPr>
          <w:b/>
          <w:bCs/>
          <w:sz w:val="26"/>
          <w:szCs w:val="26"/>
        </w:rPr>
        <w:t>)</w:t>
      </w:r>
      <w:r>
        <w:rPr>
          <w:sz w:val="26"/>
          <w:szCs w:val="26"/>
        </w:rPr>
        <w:t xml:space="preserve">. Pharmacological importance of </w:t>
      </w:r>
      <w:proofErr w:type="spellStart"/>
      <w:r>
        <w:rPr>
          <w:sz w:val="26"/>
          <w:szCs w:val="26"/>
        </w:rPr>
        <w:t>mua</w:t>
      </w:r>
      <w:proofErr w:type="spellEnd"/>
      <w:r>
        <w:rPr>
          <w:sz w:val="26"/>
          <w:szCs w:val="26"/>
        </w:rPr>
        <w:t xml:space="preserve"> species.</w:t>
      </w:r>
      <w:r>
        <w:rPr>
          <w:i/>
          <w:sz w:val="26"/>
          <w:szCs w:val="26"/>
        </w:rPr>
        <w:t xml:space="preserve"> Journal of </w:t>
      </w:r>
      <w:proofErr w:type="spellStart"/>
      <w:r>
        <w:rPr>
          <w:i/>
          <w:sz w:val="26"/>
          <w:szCs w:val="26"/>
        </w:rPr>
        <w:t>Ethnopharmacology</w:t>
      </w:r>
      <w:proofErr w:type="spellEnd"/>
      <w:r>
        <w:rPr>
          <w:sz w:val="26"/>
          <w:szCs w:val="26"/>
        </w:rPr>
        <w:t xml:space="preserve">, </w:t>
      </w:r>
      <w:r>
        <w:rPr>
          <w:bCs/>
          <w:sz w:val="26"/>
          <w:szCs w:val="26"/>
        </w:rPr>
        <w:t>18(1)</w:t>
      </w:r>
      <w:r>
        <w:rPr>
          <w:sz w:val="26"/>
          <w:szCs w:val="26"/>
        </w:rPr>
        <w:t xml:space="preserve">:33 </w:t>
      </w:r>
    </w:p>
    <w:p w:rsidR="00D5678F" w:rsidRDefault="00B17D7B">
      <w:pPr>
        <w:pStyle w:val="Default"/>
        <w:spacing w:line="360" w:lineRule="auto"/>
        <w:ind w:left="720" w:hanging="720"/>
        <w:jc w:val="both"/>
        <w:rPr>
          <w:sz w:val="26"/>
          <w:szCs w:val="26"/>
        </w:rPr>
      </w:pPr>
      <w:proofErr w:type="spellStart"/>
      <w:r>
        <w:rPr>
          <w:rFonts w:eastAsia="TimesNewRomanPSMT"/>
          <w:sz w:val="26"/>
          <w:szCs w:val="26"/>
        </w:rPr>
        <w:t>Gomathy</w:t>
      </w:r>
      <w:proofErr w:type="spellEnd"/>
      <w:r>
        <w:rPr>
          <w:rFonts w:eastAsia="TimesNewRomanPSMT"/>
          <w:sz w:val="26"/>
          <w:szCs w:val="26"/>
        </w:rPr>
        <w:t xml:space="preserve">, R., </w:t>
      </w:r>
      <w:proofErr w:type="spellStart"/>
      <w:r>
        <w:rPr>
          <w:rFonts w:eastAsia="TimesNewRomanPSMT"/>
          <w:sz w:val="26"/>
          <w:szCs w:val="26"/>
        </w:rPr>
        <w:t>Vijayalekshmi</w:t>
      </w:r>
      <w:proofErr w:type="spellEnd"/>
      <w:r>
        <w:rPr>
          <w:rFonts w:eastAsia="TimesNewRomanPSMT"/>
          <w:sz w:val="26"/>
          <w:szCs w:val="26"/>
        </w:rPr>
        <w:t xml:space="preserve">, N and </w:t>
      </w:r>
      <w:proofErr w:type="spellStart"/>
      <w:r>
        <w:rPr>
          <w:rFonts w:eastAsia="TimesNewRomanPSMT"/>
          <w:sz w:val="26"/>
          <w:szCs w:val="26"/>
        </w:rPr>
        <w:t>Kurup</w:t>
      </w:r>
      <w:proofErr w:type="spellEnd"/>
      <w:r>
        <w:rPr>
          <w:rFonts w:eastAsia="TimesNewRomanPSMT"/>
          <w:sz w:val="26"/>
          <w:szCs w:val="26"/>
        </w:rPr>
        <w:t xml:space="preserve">, P. (1989). </w:t>
      </w:r>
      <w:proofErr w:type="spellStart"/>
      <w:r>
        <w:rPr>
          <w:rFonts w:eastAsia="TimesNewRomanPSMT"/>
          <w:sz w:val="26"/>
          <w:szCs w:val="26"/>
        </w:rPr>
        <w:t>Hypolipidemic</w:t>
      </w:r>
      <w:proofErr w:type="spellEnd"/>
      <w:r>
        <w:rPr>
          <w:rFonts w:eastAsia="TimesNewRomanPSMT"/>
          <w:sz w:val="26"/>
          <w:szCs w:val="26"/>
        </w:rPr>
        <w:t xml:space="preserve"> principle of the inflorescence stalk of plantain (</w:t>
      </w:r>
      <w:r>
        <w:rPr>
          <w:rFonts w:eastAsia="TimesNewRomanPSMT"/>
          <w:i/>
          <w:iCs/>
          <w:sz w:val="26"/>
          <w:szCs w:val="26"/>
        </w:rPr>
        <w:t xml:space="preserve">Musa </w:t>
      </w:r>
      <w:proofErr w:type="spellStart"/>
      <w:r>
        <w:rPr>
          <w:rFonts w:eastAsia="TimesNewRomanPSMT"/>
          <w:i/>
          <w:iCs/>
          <w:sz w:val="26"/>
          <w:szCs w:val="26"/>
        </w:rPr>
        <w:t>sapientum</w:t>
      </w:r>
      <w:proofErr w:type="spellEnd"/>
      <w:r>
        <w:rPr>
          <w:rFonts w:eastAsia="TimesNewRomanPSMT"/>
          <w:sz w:val="26"/>
          <w:szCs w:val="26"/>
        </w:rPr>
        <w:t>)</w:t>
      </w:r>
      <w:r>
        <w:rPr>
          <w:rFonts w:eastAsia="TimesNewRomanPSMT"/>
          <w:i/>
          <w:iCs/>
          <w:sz w:val="26"/>
          <w:szCs w:val="26"/>
        </w:rPr>
        <w:t xml:space="preserve">. </w:t>
      </w:r>
      <w:r>
        <w:rPr>
          <w:rFonts w:eastAsia="TimesNewRomanPSMT"/>
          <w:i/>
          <w:sz w:val="26"/>
          <w:szCs w:val="26"/>
        </w:rPr>
        <w:t xml:space="preserve">Journal of Biological </w:t>
      </w:r>
      <w:proofErr w:type="spellStart"/>
      <w:r>
        <w:rPr>
          <w:rFonts w:eastAsia="TimesNewRomanPSMT"/>
          <w:i/>
          <w:sz w:val="26"/>
          <w:szCs w:val="26"/>
        </w:rPr>
        <w:t>scieince</w:t>
      </w:r>
      <w:proofErr w:type="spellEnd"/>
      <w:r>
        <w:rPr>
          <w:rFonts w:eastAsia="TimesNewRomanPSMT"/>
          <w:i/>
          <w:sz w:val="26"/>
          <w:szCs w:val="26"/>
        </w:rPr>
        <w:t xml:space="preserve">, </w:t>
      </w:r>
      <w:r>
        <w:rPr>
          <w:rFonts w:eastAsia="TimesNewRomanPSMT"/>
          <w:sz w:val="26"/>
          <w:szCs w:val="26"/>
        </w:rPr>
        <w:t>14: 301-309.</w:t>
      </w:r>
    </w:p>
    <w:p w:rsidR="00D5678F" w:rsidRDefault="00B17D7B">
      <w:pPr>
        <w:pStyle w:val="Default"/>
        <w:spacing w:after="6" w:line="360" w:lineRule="auto"/>
        <w:ind w:left="720" w:hanging="720"/>
        <w:jc w:val="both"/>
        <w:rPr>
          <w:sz w:val="26"/>
          <w:szCs w:val="26"/>
        </w:rPr>
      </w:pPr>
      <w:proofErr w:type="spellStart"/>
      <w:r>
        <w:rPr>
          <w:sz w:val="26"/>
          <w:szCs w:val="26"/>
        </w:rPr>
        <w:t>Gourichon</w:t>
      </w:r>
      <w:proofErr w:type="spellEnd"/>
      <w:r>
        <w:rPr>
          <w:sz w:val="26"/>
          <w:szCs w:val="26"/>
        </w:rPr>
        <w:t xml:space="preserve">, H. (2013). Analysis of incentives and disincentives for palm oil in Nigeria. Technical notes series. Rome: </w:t>
      </w:r>
      <w:r w:rsidR="00210120">
        <w:rPr>
          <w:sz w:val="26"/>
          <w:szCs w:val="26"/>
        </w:rPr>
        <w:t>MAFAP, FAO</w:t>
      </w:r>
      <w:r>
        <w:rPr>
          <w:sz w:val="26"/>
          <w:szCs w:val="26"/>
        </w:rPr>
        <w:t>.</w:t>
      </w:r>
    </w:p>
    <w:p w:rsidR="00D5678F" w:rsidRDefault="00B17D7B">
      <w:pPr>
        <w:pStyle w:val="Default"/>
        <w:spacing w:after="6" w:line="360" w:lineRule="auto"/>
        <w:ind w:left="720" w:hanging="720"/>
        <w:jc w:val="both"/>
        <w:rPr>
          <w:rFonts w:eastAsia="TimesNewRomanPSMT"/>
          <w:sz w:val="26"/>
          <w:szCs w:val="26"/>
        </w:rPr>
      </w:pPr>
      <w:r>
        <w:rPr>
          <w:rFonts w:eastAsia="TimesNewRomanPSMT"/>
          <w:sz w:val="26"/>
          <w:szCs w:val="26"/>
        </w:rPr>
        <w:t xml:space="preserve">Gregory, I. (2005), Food Analysis and Instrumentation. Department of Food Science and Technology, </w:t>
      </w:r>
      <w:proofErr w:type="spellStart"/>
      <w:r>
        <w:rPr>
          <w:rFonts w:eastAsia="TimesNewRomanPSMT"/>
          <w:sz w:val="26"/>
          <w:szCs w:val="26"/>
        </w:rPr>
        <w:t>Micheal</w:t>
      </w:r>
      <w:proofErr w:type="spellEnd"/>
      <w:r>
        <w:rPr>
          <w:rFonts w:eastAsia="TimesNewRomanPSMT"/>
          <w:sz w:val="26"/>
          <w:szCs w:val="26"/>
        </w:rPr>
        <w:t xml:space="preserve"> </w:t>
      </w:r>
      <w:proofErr w:type="spellStart"/>
      <w:r>
        <w:rPr>
          <w:rFonts w:eastAsia="TimesNewRomanPSMT"/>
          <w:sz w:val="26"/>
          <w:szCs w:val="26"/>
        </w:rPr>
        <w:t>Ukpara</w:t>
      </w:r>
      <w:proofErr w:type="spellEnd"/>
      <w:r>
        <w:rPr>
          <w:rFonts w:eastAsia="TimesNewRomanPSMT"/>
          <w:sz w:val="26"/>
          <w:szCs w:val="26"/>
        </w:rPr>
        <w:t xml:space="preserve"> University of Agric. </w:t>
      </w:r>
      <w:proofErr w:type="spellStart"/>
      <w:r>
        <w:rPr>
          <w:rFonts w:eastAsia="TimesNewRomanPSMT"/>
          <w:sz w:val="26"/>
          <w:szCs w:val="26"/>
        </w:rPr>
        <w:t>Umuahia</w:t>
      </w:r>
      <w:proofErr w:type="spellEnd"/>
      <w:r>
        <w:rPr>
          <w:rFonts w:eastAsia="TimesNewRomanPSMT"/>
          <w:sz w:val="26"/>
          <w:szCs w:val="26"/>
        </w:rPr>
        <w:t xml:space="preserve"> Nigeria. Pp 63-84</w:t>
      </w:r>
    </w:p>
    <w:p w:rsidR="00D5678F" w:rsidRDefault="00B17D7B">
      <w:pPr>
        <w:pStyle w:val="Default"/>
        <w:spacing w:after="6" w:line="360" w:lineRule="auto"/>
        <w:ind w:left="720" w:hanging="720"/>
        <w:jc w:val="both"/>
        <w:rPr>
          <w:sz w:val="26"/>
          <w:szCs w:val="26"/>
        </w:rPr>
      </w:pPr>
      <w:proofErr w:type="spellStart"/>
      <w:r>
        <w:rPr>
          <w:sz w:val="26"/>
          <w:szCs w:val="26"/>
        </w:rPr>
        <w:t>Harborne</w:t>
      </w:r>
      <w:proofErr w:type="spellEnd"/>
      <w:r>
        <w:rPr>
          <w:sz w:val="26"/>
          <w:szCs w:val="26"/>
        </w:rPr>
        <w:t xml:space="preserve"> J. (1973). </w:t>
      </w:r>
      <w:r>
        <w:rPr>
          <w:i/>
          <w:iCs/>
          <w:sz w:val="26"/>
          <w:szCs w:val="26"/>
        </w:rPr>
        <w:t>Phytochemical Methods</w:t>
      </w:r>
      <w:r>
        <w:rPr>
          <w:sz w:val="26"/>
          <w:szCs w:val="26"/>
        </w:rPr>
        <w:t xml:space="preserve">: </w:t>
      </w:r>
      <w:r>
        <w:rPr>
          <w:i/>
          <w:iCs/>
          <w:sz w:val="26"/>
          <w:szCs w:val="26"/>
        </w:rPr>
        <w:t xml:space="preserve">A Guide to Modern Techniques of </w:t>
      </w:r>
      <w:proofErr w:type="spellStart"/>
      <w:r>
        <w:rPr>
          <w:i/>
          <w:iCs/>
          <w:sz w:val="26"/>
          <w:szCs w:val="26"/>
        </w:rPr>
        <w:t>plantAnalysis</w:t>
      </w:r>
      <w:proofErr w:type="spellEnd"/>
      <w:r>
        <w:rPr>
          <w:sz w:val="26"/>
          <w:szCs w:val="26"/>
        </w:rPr>
        <w:t>. Chapman and Hall Ltd: London.</w:t>
      </w:r>
    </w:p>
    <w:p w:rsidR="00D5678F" w:rsidRDefault="00B17D7B">
      <w:pPr>
        <w:pStyle w:val="Default"/>
        <w:spacing w:after="6" w:line="360" w:lineRule="auto"/>
        <w:ind w:left="720" w:hanging="720"/>
        <w:jc w:val="both"/>
        <w:rPr>
          <w:sz w:val="26"/>
          <w:szCs w:val="26"/>
        </w:rPr>
      </w:pPr>
      <w:r>
        <w:rPr>
          <w:sz w:val="26"/>
          <w:szCs w:val="26"/>
        </w:rPr>
        <w:t xml:space="preserve">Hutchings M., </w:t>
      </w:r>
      <w:proofErr w:type="spellStart"/>
      <w:r>
        <w:rPr>
          <w:sz w:val="26"/>
          <w:szCs w:val="26"/>
        </w:rPr>
        <w:t>Athanasiadous</w:t>
      </w:r>
      <w:proofErr w:type="spellEnd"/>
      <w:r>
        <w:rPr>
          <w:sz w:val="26"/>
          <w:szCs w:val="26"/>
        </w:rPr>
        <w:t xml:space="preserve"> S., </w:t>
      </w:r>
      <w:proofErr w:type="spellStart"/>
      <w:r>
        <w:rPr>
          <w:sz w:val="26"/>
          <w:szCs w:val="26"/>
        </w:rPr>
        <w:t>Kynazakis</w:t>
      </w:r>
      <w:proofErr w:type="spellEnd"/>
      <w:r>
        <w:rPr>
          <w:sz w:val="26"/>
          <w:szCs w:val="26"/>
        </w:rPr>
        <w:t xml:space="preserve"> I., Gordon I. (2003). Can animals use foraging </w:t>
      </w:r>
      <w:proofErr w:type="spellStart"/>
      <w:r>
        <w:rPr>
          <w:sz w:val="26"/>
          <w:szCs w:val="26"/>
        </w:rPr>
        <w:t>behaviour</w:t>
      </w:r>
      <w:proofErr w:type="spellEnd"/>
      <w:r>
        <w:rPr>
          <w:sz w:val="26"/>
          <w:szCs w:val="26"/>
        </w:rPr>
        <w:t xml:space="preserve"> to combat parasites? </w:t>
      </w:r>
      <w:r>
        <w:rPr>
          <w:i/>
          <w:iCs/>
          <w:sz w:val="26"/>
          <w:szCs w:val="26"/>
        </w:rPr>
        <w:t>Procedure of Nutrition Society</w:t>
      </w:r>
      <w:r>
        <w:rPr>
          <w:sz w:val="26"/>
          <w:szCs w:val="26"/>
        </w:rPr>
        <w:t xml:space="preserve">, </w:t>
      </w:r>
      <w:r>
        <w:rPr>
          <w:bCs/>
          <w:sz w:val="26"/>
          <w:szCs w:val="26"/>
        </w:rPr>
        <w:t>62</w:t>
      </w:r>
      <w:r>
        <w:rPr>
          <w:sz w:val="26"/>
          <w:szCs w:val="26"/>
        </w:rPr>
        <w:t>(2):301</w:t>
      </w:r>
    </w:p>
    <w:p w:rsidR="00D5678F" w:rsidRDefault="00B17D7B">
      <w:pPr>
        <w:pStyle w:val="Default"/>
        <w:spacing w:after="6" w:line="360" w:lineRule="auto"/>
        <w:ind w:left="720" w:hanging="720"/>
        <w:jc w:val="both"/>
        <w:rPr>
          <w:sz w:val="26"/>
          <w:szCs w:val="26"/>
        </w:rPr>
      </w:pPr>
      <w:proofErr w:type="spellStart"/>
      <w:r>
        <w:rPr>
          <w:sz w:val="26"/>
          <w:szCs w:val="26"/>
        </w:rPr>
        <w:t>Indera</w:t>
      </w:r>
      <w:proofErr w:type="spellEnd"/>
      <w:r>
        <w:rPr>
          <w:sz w:val="26"/>
          <w:szCs w:val="26"/>
        </w:rPr>
        <w:t xml:space="preserve">, M. and Kuantan, P. (2011). Phytochemicals Constituent and Antioxidant Activities in </w:t>
      </w:r>
      <w:r>
        <w:rPr>
          <w:i/>
          <w:iCs/>
          <w:sz w:val="26"/>
          <w:szCs w:val="26"/>
        </w:rPr>
        <w:t xml:space="preserve">Musa x </w:t>
      </w:r>
      <w:proofErr w:type="spellStart"/>
      <w:r>
        <w:rPr>
          <w:i/>
          <w:iCs/>
          <w:sz w:val="26"/>
          <w:szCs w:val="26"/>
        </w:rPr>
        <w:t>Paradisiaca</w:t>
      </w:r>
      <w:proofErr w:type="spellEnd"/>
      <w:r>
        <w:rPr>
          <w:i/>
          <w:iCs/>
          <w:sz w:val="26"/>
          <w:szCs w:val="26"/>
        </w:rPr>
        <w:t xml:space="preserve"> </w:t>
      </w:r>
      <w:r>
        <w:rPr>
          <w:sz w:val="26"/>
          <w:szCs w:val="26"/>
        </w:rPr>
        <w:t xml:space="preserve">Flower. </w:t>
      </w:r>
      <w:r>
        <w:rPr>
          <w:i/>
          <w:sz w:val="26"/>
          <w:szCs w:val="26"/>
        </w:rPr>
        <w:t xml:space="preserve">European Journal of Scientific Research, </w:t>
      </w:r>
      <w:r>
        <w:rPr>
          <w:sz w:val="26"/>
          <w:szCs w:val="26"/>
        </w:rPr>
        <w:t>66(2): 311-318.</w:t>
      </w:r>
    </w:p>
    <w:p w:rsidR="00D5678F" w:rsidRDefault="00B17D7B">
      <w:pPr>
        <w:pStyle w:val="Default"/>
        <w:spacing w:after="6" w:line="360" w:lineRule="auto"/>
        <w:ind w:left="720" w:hanging="720"/>
        <w:jc w:val="both"/>
        <w:rPr>
          <w:sz w:val="26"/>
          <w:szCs w:val="26"/>
        </w:rPr>
      </w:pPr>
      <w:proofErr w:type="spellStart"/>
      <w:r>
        <w:rPr>
          <w:sz w:val="26"/>
          <w:szCs w:val="26"/>
        </w:rPr>
        <w:lastRenderedPageBreak/>
        <w:t>Jachak</w:t>
      </w:r>
      <w:proofErr w:type="spellEnd"/>
      <w:r>
        <w:rPr>
          <w:sz w:val="26"/>
          <w:szCs w:val="26"/>
        </w:rPr>
        <w:t xml:space="preserve"> S. and </w:t>
      </w:r>
      <w:proofErr w:type="spellStart"/>
      <w:r>
        <w:rPr>
          <w:sz w:val="26"/>
          <w:szCs w:val="26"/>
        </w:rPr>
        <w:t>Saklani</w:t>
      </w:r>
      <w:proofErr w:type="spellEnd"/>
      <w:r>
        <w:rPr>
          <w:sz w:val="26"/>
          <w:szCs w:val="26"/>
        </w:rPr>
        <w:t xml:space="preserve"> A. (2007). Challenges and opportunities in drug discovery from plants. </w:t>
      </w:r>
      <w:r>
        <w:rPr>
          <w:i/>
          <w:sz w:val="26"/>
          <w:szCs w:val="26"/>
        </w:rPr>
        <w:t>Current Science,</w:t>
      </w:r>
      <w:r>
        <w:rPr>
          <w:sz w:val="26"/>
          <w:szCs w:val="26"/>
        </w:rPr>
        <w:t xml:space="preserve"> 92(9): 1251-1257.</w:t>
      </w:r>
    </w:p>
    <w:p w:rsidR="00D5678F" w:rsidRDefault="00B17D7B">
      <w:pPr>
        <w:pStyle w:val="Default"/>
        <w:spacing w:after="6" w:line="360" w:lineRule="auto"/>
        <w:ind w:left="720" w:hanging="720"/>
        <w:jc w:val="both"/>
        <w:rPr>
          <w:sz w:val="26"/>
          <w:szCs w:val="26"/>
        </w:rPr>
      </w:pPr>
      <w:r>
        <w:rPr>
          <w:sz w:val="26"/>
          <w:szCs w:val="26"/>
        </w:rPr>
        <w:t xml:space="preserve">Jain, D., </w:t>
      </w:r>
      <w:proofErr w:type="spellStart"/>
      <w:r>
        <w:rPr>
          <w:sz w:val="26"/>
          <w:szCs w:val="26"/>
        </w:rPr>
        <w:t>Baheti</w:t>
      </w:r>
      <w:proofErr w:type="spellEnd"/>
      <w:r>
        <w:rPr>
          <w:sz w:val="26"/>
          <w:szCs w:val="26"/>
        </w:rPr>
        <w:t xml:space="preserve">, A., </w:t>
      </w:r>
      <w:proofErr w:type="spellStart"/>
      <w:r>
        <w:rPr>
          <w:sz w:val="26"/>
          <w:szCs w:val="26"/>
        </w:rPr>
        <w:t>Parakh</w:t>
      </w:r>
      <w:proofErr w:type="spellEnd"/>
      <w:r>
        <w:rPr>
          <w:sz w:val="26"/>
          <w:szCs w:val="26"/>
        </w:rPr>
        <w:t xml:space="preserve">, S., </w:t>
      </w:r>
      <w:proofErr w:type="spellStart"/>
      <w:r>
        <w:rPr>
          <w:sz w:val="26"/>
          <w:szCs w:val="26"/>
        </w:rPr>
        <w:t>Ingale</w:t>
      </w:r>
      <w:proofErr w:type="spellEnd"/>
      <w:r>
        <w:rPr>
          <w:sz w:val="26"/>
          <w:szCs w:val="26"/>
        </w:rPr>
        <w:t xml:space="preserve">, S. and </w:t>
      </w:r>
      <w:proofErr w:type="spellStart"/>
      <w:r>
        <w:rPr>
          <w:sz w:val="26"/>
          <w:szCs w:val="26"/>
        </w:rPr>
        <w:t>Ingale</w:t>
      </w:r>
      <w:proofErr w:type="spellEnd"/>
      <w:r>
        <w:rPr>
          <w:sz w:val="26"/>
          <w:szCs w:val="26"/>
        </w:rPr>
        <w:t xml:space="preserve">, P. </w:t>
      </w:r>
      <w:r>
        <w:rPr>
          <w:b/>
          <w:bCs/>
          <w:sz w:val="26"/>
          <w:szCs w:val="26"/>
        </w:rPr>
        <w:t>(</w:t>
      </w:r>
      <w:r>
        <w:rPr>
          <w:bCs/>
          <w:sz w:val="26"/>
          <w:szCs w:val="26"/>
        </w:rPr>
        <w:t>2007</w:t>
      </w:r>
      <w:r>
        <w:rPr>
          <w:b/>
          <w:bCs/>
          <w:sz w:val="26"/>
          <w:szCs w:val="26"/>
        </w:rPr>
        <w:t>)</w:t>
      </w:r>
      <w:r>
        <w:rPr>
          <w:sz w:val="26"/>
          <w:szCs w:val="26"/>
        </w:rPr>
        <w:t xml:space="preserve">. </w:t>
      </w:r>
      <w:r>
        <w:rPr>
          <w:i/>
          <w:sz w:val="26"/>
          <w:szCs w:val="26"/>
        </w:rPr>
        <w:t>Pharmacological Magazine,</w:t>
      </w:r>
      <w:r>
        <w:rPr>
          <w:bCs/>
          <w:sz w:val="26"/>
          <w:szCs w:val="26"/>
        </w:rPr>
        <w:t>3(10)</w:t>
      </w:r>
      <w:r>
        <w:rPr>
          <w:sz w:val="26"/>
          <w:szCs w:val="26"/>
        </w:rPr>
        <w:t>, 116</w:t>
      </w:r>
    </w:p>
    <w:p w:rsidR="00D5678F" w:rsidRDefault="00B17D7B">
      <w:pPr>
        <w:pStyle w:val="Default"/>
        <w:spacing w:after="6" w:line="360" w:lineRule="auto"/>
        <w:ind w:left="720" w:hanging="720"/>
        <w:jc w:val="both"/>
        <w:rPr>
          <w:sz w:val="26"/>
          <w:szCs w:val="26"/>
        </w:rPr>
      </w:pPr>
      <w:r>
        <w:rPr>
          <w:sz w:val="26"/>
          <w:szCs w:val="26"/>
        </w:rPr>
        <w:t xml:space="preserve">Jang, D., Park, E., Hawthorne, M., Vigo, J and Graham, </w:t>
      </w:r>
      <w:proofErr w:type="gramStart"/>
      <w:r>
        <w:rPr>
          <w:sz w:val="26"/>
          <w:szCs w:val="26"/>
        </w:rPr>
        <w:t>J</w:t>
      </w:r>
      <w:r>
        <w:rPr>
          <w:b/>
          <w:bCs/>
          <w:sz w:val="26"/>
          <w:szCs w:val="26"/>
        </w:rPr>
        <w:t>(</w:t>
      </w:r>
      <w:proofErr w:type="gramEnd"/>
      <w:r>
        <w:rPr>
          <w:b/>
          <w:bCs/>
          <w:sz w:val="26"/>
          <w:szCs w:val="26"/>
        </w:rPr>
        <w:t>2012)</w:t>
      </w:r>
      <w:r>
        <w:rPr>
          <w:sz w:val="26"/>
          <w:szCs w:val="26"/>
        </w:rPr>
        <w:t xml:space="preserve">.phytochemical properties of plantain and banana. International </w:t>
      </w:r>
      <w:r>
        <w:rPr>
          <w:i/>
          <w:iCs/>
          <w:sz w:val="26"/>
          <w:szCs w:val="26"/>
        </w:rPr>
        <w:t>Journal of Agriculture Food Chemistry,</w:t>
      </w:r>
      <w:r>
        <w:rPr>
          <w:bCs/>
          <w:sz w:val="26"/>
          <w:szCs w:val="26"/>
        </w:rPr>
        <w:t>50(22)</w:t>
      </w:r>
      <w:r>
        <w:rPr>
          <w:sz w:val="26"/>
          <w:szCs w:val="26"/>
        </w:rPr>
        <w:t>, 6330</w:t>
      </w:r>
    </w:p>
    <w:p w:rsidR="00D5678F" w:rsidRDefault="00B17D7B">
      <w:pPr>
        <w:pStyle w:val="Default"/>
        <w:spacing w:line="360" w:lineRule="auto"/>
        <w:ind w:left="720" w:hanging="720"/>
        <w:jc w:val="both"/>
        <w:rPr>
          <w:sz w:val="26"/>
          <w:szCs w:val="26"/>
        </w:rPr>
      </w:pPr>
      <w:proofErr w:type="spellStart"/>
      <w:r>
        <w:rPr>
          <w:sz w:val="26"/>
          <w:szCs w:val="26"/>
        </w:rPr>
        <w:t>Janovska</w:t>
      </w:r>
      <w:proofErr w:type="spellEnd"/>
      <w:r>
        <w:rPr>
          <w:sz w:val="26"/>
          <w:szCs w:val="26"/>
        </w:rPr>
        <w:t xml:space="preserve"> D., </w:t>
      </w:r>
      <w:proofErr w:type="spellStart"/>
      <w:r>
        <w:rPr>
          <w:sz w:val="26"/>
          <w:szCs w:val="26"/>
        </w:rPr>
        <w:t>Kubikova</w:t>
      </w:r>
      <w:proofErr w:type="spellEnd"/>
      <w:r>
        <w:rPr>
          <w:sz w:val="26"/>
          <w:szCs w:val="26"/>
        </w:rPr>
        <w:t xml:space="preserve"> K. and </w:t>
      </w:r>
      <w:proofErr w:type="spellStart"/>
      <w:r>
        <w:rPr>
          <w:sz w:val="26"/>
          <w:szCs w:val="26"/>
        </w:rPr>
        <w:t>Kokoska</w:t>
      </w:r>
      <w:proofErr w:type="spellEnd"/>
      <w:r>
        <w:rPr>
          <w:sz w:val="26"/>
          <w:szCs w:val="26"/>
        </w:rPr>
        <w:t xml:space="preserve"> L. (2003). Screening for Antimicrobial activity of some medicinal plant species of traditional Chinese medicine. </w:t>
      </w:r>
      <w:r>
        <w:rPr>
          <w:i/>
          <w:iCs/>
          <w:sz w:val="26"/>
          <w:szCs w:val="26"/>
        </w:rPr>
        <w:t>Czech Journal of Food Science</w:t>
      </w:r>
      <w:r>
        <w:rPr>
          <w:sz w:val="26"/>
          <w:szCs w:val="26"/>
        </w:rPr>
        <w:t xml:space="preserve">, </w:t>
      </w:r>
      <w:r>
        <w:rPr>
          <w:bCs/>
          <w:sz w:val="26"/>
          <w:szCs w:val="26"/>
        </w:rPr>
        <w:t>21</w:t>
      </w:r>
      <w:r>
        <w:rPr>
          <w:sz w:val="26"/>
          <w:szCs w:val="26"/>
        </w:rPr>
        <w:t>: 107-110.</w:t>
      </w:r>
    </w:p>
    <w:p w:rsidR="00D5678F" w:rsidRDefault="00B17D7B">
      <w:pPr>
        <w:pStyle w:val="Default"/>
        <w:spacing w:after="6" w:line="360" w:lineRule="auto"/>
        <w:ind w:left="720" w:hanging="720"/>
        <w:jc w:val="both"/>
        <w:rPr>
          <w:rFonts w:eastAsia="TimesNewRomanPSMT"/>
          <w:sz w:val="26"/>
          <w:szCs w:val="26"/>
        </w:rPr>
      </w:pPr>
      <w:r>
        <w:rPr>
          <w:rFonts w:eastAsia="TimesNewRomanPSMT"/>
          <w:sz w:val="26"/>
          <w:szCs w:val="26"/>
        </w:rPr>
        <w:t>Julia M. (2009) </w:t>
      </w:r>
      <w:r>
        <w:rPr>
          <w:rFonts w:eastAsia="TimesNewRomanPSMT"/>
          <w:i/>
          <w:sz w:val="26"/>
          <w:szCs w:val="26"/>
        </w:rPr>
        <w:t>"Banana from 'Fruits of Warm Climates'</w:t>
      </w:r>
      <w:r>
        <w:rPr>
          <w:rFonts w:eastAsia="TimesNewRomanPSMT"/>
          <w:sz w:val="26"/>
          <w:szCs w:val="26"/>
        </w:rPr>
        <w:t xml:space="preserve"> available at: www.H</w:t>
      </w:r>
      <w:r w:rsidR="00BE3082">
        <w:rPr>
          <w:rFonts w:eastAsia="TimesNewRomanPSMT"/>
          <w:sz w:val="26"/>
          <w:szCs w:val="26"/>
        </w:rPr>
        <w:t xml:space="preserve">ort.purdue.edu. </w:t>
      </w:r>
    </w:p>
    <w:p w:rsidR="00D5678F" w:rsidRDefault="00B17D7B">
      <w:pPr>
        <w:pStyle w:val="Default"/>
        <w:spacing w:after="6" w:line="360" w:lineRule="auto"/>
        <w:ind w:left="720" w:hanging="720"/>
        <w:jc w:val="both"/>
        <w:rPr>
          <w:sz w:val="26"/>
          <w:szCs w:val="26"/>
        </w:rPr>
      </w:pPr>
      <w:proofErr w:type="spellStart"/>
      <w:proofErr w:type="gramStart"/>
      <w:r>
        <w:rPr>
          <w:rFonts w:eastAsia="TimesNewRomanPSMT"/>
          <w:sz w:val="26"/>
          <w:szCs w:val="26"/>
        </w:rPr>
        <w:t>Kala,B</w:t>
      </w:r>
      <w:proofErr w:type="spellEnd"/>
      <w:r>
        <w:rPr>
          <w:rFonts w:eastAsia="TimesNewRomanPSMT"/>
          <w:sz w:val="26"/>
          <w:szCs w:val="26"/>
        </w:rPr>
        <w:t>.</w:t>
      </w:r>
      <w:proofErr w:type="gramEnd"/>
      <w:r>
        <w:rPr>
          <w:rFonts w:eastAsia="TimesNewRomanPSMT"/>
          <w:sz w:val="26"/>
          <w:szCs w:val="26"/>
        </w:rPr>
        <w:t xml:space="preserve">  and </w:t>
      </w:r>
      <w:proofErr w:type="spellStart"/>
      <w:r>
        <w:rPr>
          <w:rFonts w:eastAsia="TimesNewRomanPSMT"/>
          <w:sz w:val="26"/>
          <w:szCs w:val="26"/>
        </w:rPr>
        <w:t>MohenV</w:t>
      </w:r>
      <w:proofErr w:type="spellEnd"/>
      <w:r>
        <w:rPr>
          <w:rFonts w:eastAsia="TimesNewRomanPSMT"/>
          <w:sz w:val="26"/>
          <w:szCs w:val="26"/>
        </w:rPr>
        <w:t xml:space="preserve">. (2012). "Effect of microwave treatment on the </w:t>
      </w:r>
      <w:proofErr w:type="spellStart"/>
      <w:r>
        <w:rPr>
          <w:rFonts w:eastAsia="TimesNewRomanPSMT"/>
          <w:sz w:val="26"/>
          <w:szCs w:val="26"/>
        </w:rPr>
        <w:t>antinutrional</w:t>
      </w:r>
      <w:proofErr w:type="spellEnd"/>
      <w:r>
        <w:rPr>
          <w:rFonts w:eastAsia="TimesNewRomanPSMT"/>
          <w:sz w:val="26"/>
          <w:szCs w:val="26"/>
        </w:rPr>
        <w:t xml:space="preserve"> factors of two accessions of </w:t>
      </w:r>
      <w:proofErr w:type="spellStart"/>
      <w:r>
        <w:rPr>
          <w:rFonts w:eastAsia="TimesNewRomanPSMT"/>
          <w:sz w:val="26"/>
          <w:szCs w:val="26"/>
        </w:rPr>
        <w:t>velevt</w:t>
      </w:r>
      <w:proofErr w:type="spellEnd"/>
      <w:r>
        <w:rPr>
          <w:rFonts w:eastAsia="TimesNewRomanPSMT"/>
          <w:sz w:val="26"/>
          <w:szCs w:val="26"/>
        </w:rPr>
        <w:t xml:space="preserve"> bean, </w:t>
      </w:r>
      <w:proofErr w:type="spellStart"/>
      <w:r>
        <w:rPr>
          <w:rFonts w:eastAsia="TimesNewRomanPSMT"/>
          <w:i/>
          <w:iCs/>
          <w:sz w:val="26"/>
          <w:szCs w:val="26"/>
        </w:rPr>
        <w:t>Mucuna</w:t>
      </w:r>
      <w:proofErr w:type="spellEnd"/>
      <w:r>
        <w:rPr>
          <w:rFonts w:eastAsia="TimesNewRomanPSMT"/>
          <w:i/>
          <w:iCs/>
          <w:sz w:val="26"/>
          <w:szCs w:val="26"/>
        </w:rPr>
        <w:t xml:space="preserve"> </w:t>
      </w:r>
      <w:proofErr w:type="spellStart"/>
      <w:r>
        <w:rPr>
          <w:rFonts w:eastAsia="TimesNewRomanPSMT"/>
          <w:i/>
          <w:iCs/>
          <w:sz w:val="26"/>
          <w:szCs w:val="26"/>
        </w:rPr>
        <w:t>pruriens</w:t>
      </w:r>
      <w:proofErr w:type="spellEnd"/>
      <w:r>
        <w:rPr>
          <w:rFonts w:eastAsia="TimesNewRomanPSMT"/>
          <w:sz w:val="26"/>
          <w:szCs w:val="26"/>
        </w:rPr>
        <w:t xml:space="preserve"> (L.) </w:t>
      </w:r>
      <w:proofErr w:type="spellStart"/>
      <w:r>
        <w:rPr>
          <w:rFonts w:eastAsia="TimesNewRomanPSMT"/>
          <w:sz w:val="26"/>
          <w:szCs w:val="26"/>
        </w:rPr>
        <w:t>DC.var</w:t>
      </w:r>
      <w:proofErr w:type="spellEnd"/>
      <w:r>
        <w:rPr>
          <w:rFonts w:eastAsia="TimesNewRomanPSMT"/>
          <w:sz w:val="26"/>
          <w:szCs w:val="26"/>
        </w:rPr>
        <w:t xml:space="preserve">. </w:t>
      </w:r>
      <w:proofErr w:type="spellStart"/>
      <w:r>
        <w:rPr>
          <w:rFonts w:eastAsia="TimesNewRomanPSMT"/>
          <w:sz w:val="26"/>
          <w:szCs w:val="26"/>
        </w:rPr>
        <w:t>utilis</w:t>
      </w:r>
      <w:proofErr w:type="spellEnd"/>
      <w:r>
        <w:rPr>
          <w:rFonts w:eastAsia="TimesNewRomanPSMT"/>
          <w:sz w:val="26"/>
          <w:szCs w:val="26"/>
        </w:rPr>
        <w:t xml:space="preserve"> (Wall. ex </w:t>
      </w:r>
      <w:proofErr w:type="spellStart"/>
      <w:r>
        <w:rPr>
          <w:rFonts w:eastAsia="TimesNewRomanPSMT"/>
          <w:sz w:val="26"/>
          <w:szCs w:val="26"/>
        </w:rPr>
        <w:t>wight</w:t>
      </w:r>
      <w:proofErr w:type="spellEnd"/>
      <w:r>
        <w:rPr>
          <w:rFonts w:eastAsia="TimesNewRomanPSMT"/>
          <w:sz w:val="26"/>
          <w:szCs w:val="26"/>
        </w:rPr>
        <w:t xml:space="preserve">) </w:t>
      </w:r>
      <w:proofErr w:type="spellStart"/>
      <w:r>
        <w:rPr>
          <w:rFonts w:eastAsia="TimesNewRomanPSMT"/>
          <w:sz w:val="26"/>
          <w:szCs w:val="26"/>
        </w:rPr>
        <w:t>Bak.ex</w:t>
      </w:r>
      <w:proofErr w:type="spellEnd"/>
      <w:r>
        <w:rPr>
          <w:rFonts w:eastAsia="TimesNewRomanPSMT"/>
          <w:sz w:val="26"/>
          <w:szCs w:val="26"/>
        </w:rPr>
        <w:t xml:space="preserve"> </w:t>
      </w:r>
      <w:proofErr w:type="spellStart"/>
      <w:r>
        <w:rPr>
          <w:rFonts w:eastAsia="TimesNewRomanPSMT"/>
          <w:sz w:val="26"/>
          <w:szCs w:val="26"/>
        </w:rPr>
        <w:t>Burck</w:t>
      </w:r>
      <w:proofErr w:type="spellEnd"/>
      <w:r>
        <w:rPr>
          <w:rFonts w:eastAsia="TimesNewRomanPSMT"/>
          <w:sz w:val="26"/>
          <w:szCs w:val="26"/>
        </w:rPr>
        <w:t xml:space="preserve">". </w:t>
      </w:r>
      <w:r>
        <w:rPr>
          <w:rFonts w:eastAsia="TimesNewRomanPSMT"/>
          <w:i/>
          <w:sz w:val="26"/>
          <w:szCs w:val="26"/>
        </w:rPr>
        <w:t>Journal of</w:t>
      </w:r>
      <w:r w:rsidR="00BE3082">
        <w:rPr>
          <w:rFonts w:eastAsia="TimesNewRomanPSMT"/>
          <w:i/>
          <w:sz w:val="26"/>
          <w:szCs w:val="26"/>
        </w:rPr>
        <w:t xml:space="preserve"> </w:t>
      </w:r>
      <w:r>
        <w:rPr>
          <w:rFonts w:eastAsia="TimesNewRomanPSMT"/>
          <w:i/>
          <w:sz w:val="26"/>
          <w:szCs w:val="26"/>
        </w:rPr>
        <w:t>International Food Research,</w:t>
      </w:r>
      <w:r>
        <w:rPr>
          <w:rFonts w:eastAsia="TimesNewRomanPSMT"/>
          <w:sz w:val="26"/>
          <w:szCs w:val="26"/>
        </w:rPr>
        <w:t>19 (3):961-969.</w:t>
      </w:r>
    </w:p>
    <w:p w:rsidR="00D5678F" w:rsidRDefault="00B17D7B">
      <w:pPr>
        <w:pStyle w:val="Default"/>
        <w:spacing w:after="6" w:line="360" w:lineRule="auto"/>
        <w:ind w:left="720" w:hanging="720"/>
        <w:jc w:val="both"/>
        <w:rPr>
          <w:sz w:val="26"/>
          <w:szCs w:val="26"/>
        </w:rPr>
      </w:pPr>
      <w:proofErr w:type="spellStart"/>
      <w:r>
        <w:rPr>
          <w:sz w:val="26"/>
          <w:szCs w:val="26"/>
        </w:rPr>
        <w:t>Kanninen</w:t>
      </w:r>
      <w:proofErr w:type="spellEnd"/>
      <w:r>
        <w:rPr>
          <w:sz w:val="26"/>
          <w:szCs w:val="26"/>
        </w:rPr>
        <w:t xml:space="preserve"> M. (2009). The impacts and opportunities of oil palm in Southeast Asia: What do we know and what do we need to know? </w:t>
      </w:r>
      <w:r>
        <w:rPr>
          <w:i/>
          <w:iCs/>
          <w:sz w:val="26"/>
          <w:szCs w:val="26"/>
        </w:rPr>
        <w:t>Occasional Paper 51</w:t>
      </w:r>
      <w:r>
        <w:rPr>
          <w:sz w:val="26"/>
          <w:szCs w:val="26"/>
        </w:rPr>
        <w:t xml:space="preserve">. </w:t>
      </w:r>
    </w:p>
    <w:p w:rsidR="00D5678F" w:rsidRDefault="00B17D7B">
      <w:pPr>
        <w:pStyle w:val="Default"/>
        <w:spacing w:after="6" w:line="360" w:lineRule="auto"/>
        <w:ind w:left="720" w:hanging="720"/>
        <w:jc w:val="both"/>
        <w:rPr>
          <w:sz w:val="26"/>
          <w:szCs w:val="26"/>
        </w:rPr>
      </w:pPr>
      <w:proofErr w:type="spellStart"/>
      <w:r>
        <w:rPr>
          <w:sz w:val="26"/>
          <w:szCs w:val="26"/>
        </w:rPr>
        <w:t>Kellens</w:t>
      </w:r>
      <w:proofErr w:type="spellEnd"/>
      <w:r>
        <w:rPr>
          <w:sz w:val="26"/>
          <w:szCs w:val="26"/>
        </w:rPr>
        <w:t>, M.,</w:t>
      </w:r>
      <w:r w:rsidR="00BE3082">
        <w:rPr>
          <w:sz w:val="26"/>
          <w:szCs w:val="26"/>
        </w:rPr>
        <w:t xml:space="preserve"> </w:t>
      </w:r>
      <w:proofErr w:type="spellStart"/>
      <w:proofErr w:type="gramStart"/>
      <w:r>
        <w:rPr>
          <w:sz w:val="26"/>
          <w:szCs w:val="26"/>
        </w:rPr>
        <w:t>Gibon,V</w:t>
      </w:r>
      <w:proofErr w:type="spellEnd"/>
      <w:r>
        <w:rPr>
          <w:sz w:val="26"/>
          <w:szCs w:val="26"/>
        </w:rPr>
        <w:t>.</w:t>
      </w:r>
      <w:proofErr w:type="gramEnd"/>
      <w:r>
        <w:rPr>
          <w:sz w:val="26"/>
          <w:szCs w:val="26"/>
        </w:rPr>
        <w:t xml:space="preserve">, Hendrix, M. and De </w:t>
      </w:r>
      <w:proofErr w:type="spellStart"/>
      <w:r>
        <w:rPr>
          <w:sz w:val="26"/>
          <w:szCs w:val="26"/>
        </w:rPr>
        <w:t>Greyt,W</w:t>
      </w:r>
      <w:proofErr w:type="spellEnd"/>
      <w:r>
        <w:rPr>
          <w:sz w:val="26"/>
          <w:szCs w:val="26"/>
        </w:rPr>
        <w:t xml:space="preserve">.(2007). Palm oil fractionation. </w:t>
      </w:r>
      <w:r>
        <w:rPr>
          <w:i/>
          <w:sz w:val="26"/>
          <w:szCs w:val="26"/>
        </w:rPr>
        <w:t>European Journal of Lipid Science and Technology,</w:t>
      </w:r>
      <w:r>
        <w:rPr>
          <w:sz w:val="26"/>
          <w:szCs w:val="26"/>
        </w:rPr>
        <w:t xml:space="preserve"> 109(4), 336–349.</w:t>
      </w:r>
    </w:p>
    <w:p w:rsidR="00D5678F" w:rsidRDefault="00B17D7B">
      <w:pPr>
        <w:pStyle w:val="Default"/>
        <w:spacing w:line="360" w:lineRule="auto"/>
        <w:jc w:val="both"/>
        <w:rPr>
          <w:sz w:val="26"/>
          <w:szCs w:val="26"/>
        </w:rPr>
      </w:pPr>
      <w:proofErr w:type="spellStart"/>
      <w:r>
        <w:rPr>
          <w:sz w:val="26"/>
          <w:szCs w:val="26"/>
        </w:rPr>
        <w:t>Khare</w:t>
      </w:r>
      <w:proofErr w:type="spellEnd"/>
      <w:r>
        <w:rPr>
          <w:sz w:val="26"/>
          <w:szCs w:val="26"/>
        </w:rPr>
        <w:t xml:space="preserve"> C. (2007). Indian Medicinal Plants. Springer Science and Business Media.</w:t>
      </w:r>
    </w:p>
    <w:p w:rsidR="00D5678F" w:rsidRDefault="00B17D7B">
      <w:pPr>
        <w:pStyle w:val="Default"/>
        <w:spacing w:after="6" w:line="360" w:lineRule="auto"/>
        <w:ind w:left="720" w:hanging="720"/>
        <w:jc w:val="both"/>
        <w:rPr>
          <w:sz w:val="26"/>
          <w:szCs w:val="26"/>
        </w:rPr>
      </w:pPr>
      <w:proofErr w:type="spellStart"/>
      <w:r>
        <w:rPr>
          <w:sz w:val="26"/>
          <w:szCs w:val="26"/>
        </w:rPr>
        <w:t>Khasanah</w:t>
      </w:r>
      <w:proofErr w:type="spellEnd"/>
      <w:r>
        <w:rPr>
          <w:sz w:val="26"/>
          <w:szCs w:val="26"/>
        </w:rPr>
        <w:t xml:space="preserve"> N., Van </w:t>
      </w:r>
      <w:proofErr w:type="spellStart"/>
      <w:r>
        <w:rPr>
          <w:sz w:val="26"/>
          <w:szCs w:val="26"/>
        </w:rPr>
        <w:t>Noordwijk</w:t>
      </w:r>
      <w:proofErr w:type="spellEnd"/>
      <w:r>
        <w:rPr>
          <w:sz w:val="26"/>
          <w:szCs w:val="26"/>
        </w:rPr>
        <w:t xml:space="preserve">, M., </w:t>
      </w:r>
      <w:proofErr w:type="spellStart"/>
      <w:r>
        <w:rPr>
          <w:sz w:val="26"/>
          <w:szCs w:val="26"/>
        </w:rPr>
        <w:t>Ningsih</w:t>
      </w:r>
      <w:proofErr w:type="spellEnd"/>
      <w:r>
        <w:rPr>
          <w:sz w:val="26"/>
          <w:szCs w:val="26"/>
        </w:rPr>
        <w:t xml:space="preserve">, H. and </w:t>
      </w:r>
      <w:proofErr w:type="spellStart"/>
      <w:r>
        <w:rPr>
          <w:sz w:val="26"/>
          <w:szCs w:val="26"/>
        </w:rPr>
        <w:t>Rahayu</w:t>
      </w:r>
      <w:proofErr w:type="spellEnd"/>
      <w:r>
        <w:rPr>
          <w:sz w:val="26"/>
          <w:szCs w:val="26"/>
        </w:rPr>
        <w:t xml:space="preserve"> S. (2015). Carbon neutral? No change in mineral soil carbon stock under oil palm plantations derived from forest or non-forest in Indonesia. </w:t>
      </w:r>
      <w:r>
        <w:rPr>
          <w:i/>
          <w:iCs/>
          <w:sz w:val="26"/>
          <w:szCs w:val="26"/>
        </w:rPr>
        <w:t>Agriculture Ecosystems &amp; Environment,</w:t>
      </w:r>
      <w:r>
        <w:rPr>
          <w:sz w:val="26"/>
          <w:szCs w:val="26"/>
        </w:rPr>
        <w:t>211:195–206.</w:t>
      </w:r>
    </w:p>
    <w:p w:rsidR="00D5678F" w:rsidRDefault="00B17D7B">
      <w:pPr>
        <w:pStyle w:val="Default"/>
        <w:spacing w:after="6" w:line="360" w:lineRule="auto"/>
        <w:ind w:left="720" w:hanging="720"/>
        <w:jc w:val="both"/>
        <w:rPr>
          <w:sz w:val="26"/>
          <w:szCs w:val="26"/>
        </w:rPr>
      </w:pPr>
      <w:r>
        <w:rPr>
          <w:sz w:val="26"/>
          <w:szCs w:val="26"/>
        </w:rPr>
        <w:t xml:space="preserve">Kirk, M and </w:t>
      </w:r>
      <w:proofErr w:type="spellStart"/>
      <w:r>
        <w:rPr>
          <w:sz w:val="26"/>
          <w:szCs w:val="26"/>
        </w:rPr>
        <w:t>Farell</w:t>
      </w:r>
      <w:proofErr w:type="spellEnd"/>
      <w:r>
        <w:rPr>
          <w:sz w:val="26"/>
          <w:szCs w:val="26"/>
        </w:rPr>
        <w:t xml:space="preserve">, H (1987). Microbial purification procedures. Faculty of biological Engineering, </w:t>
      </w:r>
      <w:proofErr w:type="spellStart"/>
      <w:r>
        <w:rPr>
          <w:sz w:val="26"/>
          <w:szCs w:val="26"/>
        </w:rPr>
        <w:t>Shobhit</w:t>
      </w:r>
      <w:proofErr w:type="spellEnd"/>
      <w:r>
        <w:rPr>
          <w:sz w:val="26"/>
          <w:szCs w:val="26"/>
        </w:rPr>
        <w:t xml:space="preserve"> University. </w:t>
      </w:r>
      <w:r w:rsidRPr="00BE3082">
        <w:rPr>
          <w:i/>
          <w:sz w:val="26"/>
          <w:szCs w:val="26"/>
        </w:rPr>
        <w:t>Journal of Interdisciplinary Research</w:t>
      </w:r>
      <w:r>
        <w:rPr>
          <w:sz w:val="26"/>
          <w:szCs w:val="26"/>
        </w:rPr>
        <w:t>. 1(1): 1- 5</w:t>
      </w:r>
    </w:p>
    <w:p w:rsidR="00D5678F" w:rsidRDefault="00B17D7B">
      <w:pPr>
        <w:pStyle w:val="Default"/>
        <w:spacing w:before="240" w:after="6" w:line="360" w:lineRule="auto"/>
        <w:ind w:left="720" w:hanging="720"/>
        <w:jc w:val="both"/>
        <w:rPr>
          <w:rFonts w:eastAsia="TimesNewRomanPSMT"/>
          <w:sz w:val="26"/>
          <w:szCs w:val="26"/>
        </w:rPr>
      </w:pPr>
      <w:proofErr w:type="spellStart"/>
      <w:r>
        <w:rPr>
          <w:rFonts w:eastAsia="TimesNewRomanPSMT"/>
          <w:sz w:val="26"/>
          <w:szCs w:val="26"/>
        </w:rPr>
        <w:t>Kirchoff</w:t>
      </w:r>
      <w:proofErr w:type="spellEnd"/>
      <w:r>
        <w:rPr>
          <w:rFonts w:eastAsia="TimesNewRomanPSMT"/>
          <w:sz w:val="26"/>
          <w:szCs w:val="26"/>
        </w:rPr>
        <w:t xml:space="preserve">, B. (1992). Ovary structure and anatomy in the </w:t>
      </w:r>
      <w:proofErr w:type="spellStart"/>
      <w:r>
        <w:rPr>
          <w:rFonts w:eastAsia="TimesNewRomanPSMT"/>
          <w:sz w:val="26"/>
          <w:szCs w:val="26"/>
        </w:rPr>
        <w:t>Heliconiaceae</w:t>
      </w:r>
      <w:proofErr w:type="spellEnd"/>
      <w:r>
        <w:rPr>
          <w:rFonts w:eastAsia="TimesNewRomanPSMT"/>
          <w:sz w:val="26"/>
          <w:szCs w:val="26"/>
        </w:rPr>
        <w:t xml:space="preserve"> and </w:t>
      </w:r>
      <w:proofErr w:type="spellStart"/>
      <w:r>
        <w:rPr>
          <w:rFonts w:eastAsia="TimesNewRomanPSMT"/>
          <w:sz w:val="26"/>
          <w:szCs w:val="26"/>
        </w:rPr>
        <w:t>Musaceae</w:t>
      </w:r>
      <w:proofErr w:type="spellEnd"/>
      <w:r>
        <w:rPr>
          <w:rFonts w:eastAsia="TimesNewRomanPSMT"/>
          <w:sz w:val="26"/>
          <w:szCs w:val="26"/>
        </w:rPr>
        <w:t xml:space="preserve"> (</w:t>
      </w:r>
      <w:proofErr w:type="spellStart"/>
      <w:r>
        <w:rPr>
          <w:rFonts w:eastAsia="TimesNewRomanPSMT"/>
          <w:i/>
          <w:sz w:val="26"/>
          <w:szCs w:val="26"/>
        </w:rPr>
        <w:t>Zingiberales</w:t>
      </w:r>
      <w:proofErr w:type="spellEnd"/>
      <w:r>
        <w:rPr>
          <w:rFonts w:eastAsia="TimesNewRomanPSMT"/>
          <w:sz w:val="26"/>
          <w:szCs w:val="26"/>
        </w:rPr>
        <w:t xml:space="preserve">). </w:t>
      </w:r>
      <w:r>
        <w:rPr>
          <w:rFonts w:eastAsia="TimesNewRomanPSMT"/>
          <w:i/>
          <w:sz w:val="26"/>
          <w:szCs w:val="26"/>
        </w:rPr>
        <w:t>Canadian Journal of Botany,</w:t>
      </w:r>
      <w:r>
        <w:rPr>
          <w:rFonts w:eastAsia="TimesNewRomanPSMT"/>
          <w:sz w:val="26"/>
          <w:szCs w:val="26"/>
        </w:rPr>
        <w:t xml:space="preserve"> 70(12): 2490-2508</w:t>
      </w:r>
    </w:p>
    <w:p w:rsidR="00D5678F" w:rsidRDefault="00B17D7B">
      <w:pPr>
        <w:pStyle w:val="Default"/>
        <w:spacing w:before="240" w:after="6" w:line="360" w:lineRule="auto"/>
        <w:ind w:left="720" w:hanging="720"/>
        <w:jc w:val="both"/>
        <w:rPr>
          <w:sz w:val="26"/>
          <w:szCs w:val="26"/>
        </w:rPr>
      </w:pPr>
      <w:proofErr w:type="spellStart"/>
      <w:r>
        <w:rPr>
          <w:rFonts w:eastAsia="TimesNewRomanPSMT"/>
          <w:sz w:val="26"/>
          <w:szCs w:val="26"/>
        </w:rPr>
        <w:lastRenderedPageBreak/>
        <w:t>Ladeji</w:t>
      </w:r>
      <w:proofErr w:type="spellEnd"/>
      <w:r>
        <w:rPr>
          <w:rFonts w:eastAsia="TimesNewRomanPSMT"/>
          <w:sz w:val="26"/>
          <w:szCs w:val="26"/>
        </w:rPr>
        <w:t xml:space="preserve">, O., Akin, C. and </w:t>
      </w:r>
      <w:proofErr w:type="spellStart"/>
      <w:r>
        <w:rPr>
          <w:rFonts w:eastAsia="TimesNewRomanPSMT"/>
          <w:sz w:val="26"/>
          <w:szCs w:val="26"/>
        </w:rPr>
        <w:t>Umaru</w:t>
      </w:r>
      <w:proofErr w:type="spellEnd"/>
      <w:r>
        <w:rPr>
          <w:rFonts w:eastAsia="TimesNewRomanPSMT"/>
          <w:sz w:val="26"/>
          <w:szCs w:val="26"/>
        </w:rPr>
        <w:t xml:space="preserve">, H. (2004). "Level of </w:t>
      </w:r>
      <w:proofErr w:type="spellStart"/>
      <w:r>
        <w:rPr>
          <w:rFonts w:eastAsia="TimesNewRomanPSMT"/>
          <w:sz w:val="26"/>
          <w:szCs w:val="26"/>
        </w:rPr>
        <w:t>antinutritional</w:t>
      </w:r>
      <w:proofErr w:type="spellEnd"/>
      <w:r>
        <w:rPr>
          <w:rFonts w:eastAsia="TimesNewRomanPSMT"/>
          <w:sz w:val="26"/>
          <w:szCs w:val="26"/>
        </w:rPr>
        <w:t xml:space="preserve"> factors in vegetables commonly eaten in Nigeria". </w:t>
      </w:r>
      <w:r>
        <w:rPr>
          <w:rFonts w:eastAsia="TimesNewRomanPSMT"/>
          <w:i/>
          <w:sz w:val="26"/>
          <w:szCs w:val="26"/>
        </w:rPr>
        <w:t>African J. of Natural Science</w:t>
      </w:r>
      <w:r>
        <w:rPr>
          <w:rFonts w:eastAsia="TimesNewRomanPSMT"/>
          <w:sz w:val="26"/>
          <w:szCs w:val="26"/>
        </w:rPr>
        <w:t>, 86:71-73.</w:t>
      </w:r>
    </w:p>
    <w:p w:rsidR="00D5678F" w:rsidRDefault="00B17D7B">
      <w:pPr>
        <w:pStyle w:val="Default"/>
        <w:spacing w:line="360" w:lineRule="auto"/>
        <w:ind w:left="720" w:hanging="720"/>
        <w:jc w:val="both"/>
        <w:rPr>
          <w:sz w:val="26"/>
          <w:szCs w:val="26"/>
        </w:rPr>
      </w:pPr>
      <w:proofErr w:type="spellStart"/>
      <w:r>
        <w:rPr>
          <w:sz w:val="26"/>
          <w:szCs w:val="26"/>
        </w:rPr>
        <w:t>Mallick</w:t>
      </w:r>
      <w:proofErr w:type="spellEnd"/>
      <w:r>
        <w:rPr>
          <w:sz w:val="26"/>
          <w:szCs w:val="26"/>
        </w:rPr>
        <w:t xml:space="preserve">, C., </w:t>
      </w:r>
      <w:proofErr w:type="spellStart"/>
      <w:r>
        <w:rPr>
          <w:sz w:val="26"/>
          <w:szCs w:val="26"/>
        </w:rPr>
        <w:t>Maiti</w:t>
      </w:r>
      <w:proofErr w:type="spellEnd"/>
      <w:r>
        <w:rPr>
          <w:sz w:val="26"/>
          <w:szCs w:val="26"/>
        </w:rPr>
        <w:t xml:space="preserve">, R. and Ghosh, D. (2006). Comparative Study on </w:t>
      </w:r>
      <w:proofErr w:type="spellStart"/>
      <w:r>
        <w:rPr>
          <w:sz w:val="26"/>
          <w:szCs w:val="26"/>
        </w:rPr>
        <w:t>Antihyperglycemic</w:t>
      </w:r>
      <w:proofErr w:type="spellEnd"/>
      <w:r>
        <w:rPr>
          <w:sz w:val="26"/>
          <w:szCs w:val="26"/>
        </w:rPr>
        <w:t xml:space="preserve"> and </w:t>
      </w:r>
      <w:proofErr w:type="spellStart"/>
      <w:r>
        <w:rPr>
          <w:sz w:val="26"/>
          <w:szCs w:val="26"/>
        </w:rPr>
        <w:t>Antihyperlipidemic</w:t>
      </w:r>
      <w:proofErr w:type="spellEnd"/>
      <w:r>
        <w:rPr>
          <w:sz w:val="26"/>
          <w:szCs w:val="26"/>
        </w:rPr>
        <w:t xml:space="preserve"> Effects of Separate and Composite Extract of Seed of </w:t>
      </w:r>
      <w:r>
        <w:rPr>
          <w:i/>
          <w:iCs/>
          <w:sz w:val="26"/>
          <w:szCs w:val="26"/>
        </w:rPr>
        <w:t xml:space="preserve">Eugenia </w:t>
      </w:r>
      <w:proofErr w:type="spellStart"/>
      <w:r>
        <w:rPr>
          <w:i/>
          <w:iCs/>
          <w:sz w:val="26"/>
          <w:szCs w:val="26"/>
        </w:rPr>
        <w:t>jambolana</w:t>
      </w:r>
      <w:r>
        <w:rPr>
          <w:sz w:val="26"/>
          <w:szCs w:val="26"/>
        </w:rPr>
        <w:t>and</w:t>
      </w:r>
      <w:proofErr w:type="spellEnd"/>
      <w:r>
        <w:rPr>
          <w:sz w:val="26"/>
          <w:szCs w:val="26"/>
        </w:rPr>
        <w:t xml:space="preserve"> Root of </w:t>
      </w:r>
      <w:proofErr w:type="spellStart"/>
      <w:r>
        <w:rPr>
          <w:i/>
          <w:iCs/>
          <w:sz w:val="26"/>
          <w:szCs w:val="26"/>
        </w:rPr>
        <w:t>Musaparadisiaca</w:t>
      </w:r>
      <w:r>
        <w:rPr>
          <w:sz w:val="26"/>
          <w:szCs w:val="26"/>
        </w:rPr>
        <w:t>in</w:t>
      </w:r>
      <w:proofErr w:type="spellEnd"/>
      <w:r>
        <w:rPr>
          <w:sz w:val="26"/>
          <w:szCs w:val="26"/>
        </w:rPr>
        <w:t xml:space="preserve"> </w:t>
      </w:r>
      <w:proofErr w:type="spellStart"/>
      <w:r>
        <w:rPr>
          <w:sz w:val="26"/>
          <w:szCs w:val="26"/>
        </w:rPr>
        <w:t>Streptozotocin</w:t>
      </w:r>
      <w:proofErr w:type="spellEnd"/>
      <w:r>
        <w:rPr>
          <w:sz w:val="26"/>
          <w:szCs w:val="26"/>
        </w:rPr>
        <w:t xml:space="preserve">-Induced Diabetic Male Albino Rat. </w:t>
      </w:r>
      <w:r>
        <w:rPr>
          <w:i/>
          <w:sz w:val="26"/>
          <w:szCs w:val="26"/>
        </w:rPr>
        <w:t>Iranian Journal of Pharmacology</w:t>
      </w:r>
      <w:r>
        <w:rPr>
          <w:sz w:val="26"/>
          <w:szCs w:val="26"/>
        </w:rPr>
        <w:t>, 5(1): 27-33.</w:t>
      </w:r>
    </w:p>
    <w:p w:rsidR="00D5678F" w:rsidRDefault="00B17D7B">
      <w:pPr>
        <w:pStyle w:val="Default"/>
        <w:spacing w:line="360" w:lineRule="auto"/>
        <w:ind w:left="720" w:hanging="720"/>
        <w:jc w:val="both"/>
        <w:rPr>
          <w:sz w:val="26"/>
          <w:szCs w:val="26"/>
        </w:rPr>
      </w:pPr>
      <w:proofErr w:type="spellStart"/>
      <w:r>
        <w:rPr>
          <w:sz w:val="26"/>
          <w:szCs w:val="26"/>
        </w:rPr>
        <w:t>Manorama</w:t>
      </w:r>
      <w:proofErr w:type="spellEnd"/>
      <w:r>
        <w:rPr>
          <w:sz w:val="26"/>
          <w:szCs w:val="26"/>
        </w:rPr>
        <w:t>, R. and Rukmini, C. (1992).</w:t>
      </w:r>
      <w:r w:rsidR="002F4204">
        <w:rPr>
          <w:sz w:val="26"/>
          <w:szCs w:val="26"/>
        </w:rPr>
        <w:t xml:space="preserve"> </w:t>
      </w:r>
      <w:r>
        <w:rPr>
          <w:sz w:val="26"/>
          <w:szCs w:val="26"/>
        </w:rPr>
        <w:t xml:space="preserve">Crude palm oil as a source of beta-carotene. </w:t>
      </w:r>
      <w:r>
        <w:rPr>
          <w:i/>
          <w:sz w:val="26"/>
          <w:szCs w:val="26"/>
        </w:rPr>
        <w:t>Nutrition Research,</w:t>
      </w:r>
      <w:r>
        <w:rPr>
          <w:sz w:val="26"/>
          <w:szCs w:val="26"/>
        </w:rPr>
        <w:t xml:space="preserve"> 12(1), 223–232.</w:t>
      </w:r>
    </w:p>
    <w:p w:rsidR="00D5678F" w:rsidRDefault="00B17D7B">
      <w:pPr>
        <w:pStyle w:val="Default"/>
        <w:spacing w:line="360" w:lineRule="auto"/>
        <w:ind w:left="720" w:hanging="720"/>
        <w:jc w:val="both"/>
        <w:rPr>
          <w:sz w:val="26"/>
          <w:szCs w:val="26"/>
        </w:rPr>
      </w:pPr>
      <w:r>
        <w:rPr>
          <w:rFonts w:eastAsia="TimesNewRomanPSMT"/>
          <w:sz w:val="26"/>
          <w:szCs w:val="26"/>
        </w:rPr>
        <w:t xml:space="preserve">Martin, P. (2006). Recommended Method of Analysis. </w:t>
      </w:r>
      <w:r>
        <w:rPr>
          <w:rFonts w:eastAsia="TimesNewRomanPSMT"/>
          <w:i/>
          <w:sz w:val="26"/>
          <w:szCs w:val="26"/>
        </w:rPr>
        <w:t>Journal of Institute of Brewing,</w:t>
      </w:r>
      <w:r>
        <w:rPr>
          <w:rFonts w:eastAsia="TimesNewRomanPSMT"/>
          <w:sz w:val="26"/>
          <w:szCs w:val="26"/>
        </w:rPr>
        <w:t xml:space="preserve"> (20): 20 – 30.</w:t>
      </w:r>
    </w:p>
    <w:p w:rsidR="00D5678F" w:rsidRDefault="002F4204">
      <w:pPr>
        <w:pStyle w:val="Default"/>
        <w:spacing w:line="360" w:lineRule="auto"/>
        <w:ind w:left="720" w:hanging="720"/>
        <w:jc w:val="both"/>
        <w:rPr>
          <w:sz w:val="26"/>
          <w:szCs w:val="26"/>
        </w:rPr>
      </w:pPr>
      <w:proofErr w:type="spellStart"/>
      <w:r>
        <w:rPr>
          <w:sz w:val="26"/>
          <w:szCs w:val="26"/>
        </w:rPr>
        <w:t>Mokbel</w:t>
      </w:r>
      <w:proofErr w:type="spellEnd"/>
      <w:r>
        <w:rPr>
          <w:sz w:val="26"/>
          <w:szCs w:val="26"/>
        </w:rPr>
        <w:t>, M.</w:t>
      </w:r>
      <w:r w:rsidR="00B17D7B">
        <w:rPr>
          <w:sz w:val="26"/>
          <w:szCs w:val="26"/>
        </w:rPr>
        <w:t xml:space="preserve"> and </w:t>
      </w:r>
      <w:proofErr w:type="spellStart"/>
      <w:r w:rsidR="00B17D7B">
        <w:rPr>
          <w:sz w:val="26"/>
          <w:szCs w:val="26"/>
        </w:rPr>
        <w:t>Hashinaga</w:t>
      </w:r>
      <w:proofErr w:type="spellEnd"/>
      <w:r w:rsidR="00B17D7B">
        <w:rPr>
          <w:sz w:val="26"/>
          <w:szCs w:val="26"/>
        </w:rPr>
        <w:t>, F. (2005). Antibacterial and Antioxidant Activities of Banana (</w:t>
      </w:r>
      <w:r w:rsidR="00B17D7B">
        <w:rPr>
          <w:i/>
          <w:iCs/>
          <w:sz w:val="26"/>
          <w:szCs w:val="26"/>
        </w:rPr>
        <w:t>Musa</w:t>
      </w:r>
      <w:r w:rsidR="00B17D7B">
        <w:rPr>
          <w:sz w:val="26"/>
          <w:szCs w:val="26"/>
        </w:rPr>
        <w:t xml:space="preserve">, AAA cv. Cavendish) Fruits Peel. </w:t>
      </w:r>
      <w:r w:rsidR="00B17D7B">
        <w:rPr>
          <w:i/>
          <w:sz w:val="26"/>
          <w:szCs w:val="26"/>
        </w:rPr>
        <w:t>American Journal of Biochemistry and Biotechnology,</w:t>
      </w:r>
      <w:r w:rsidR="00B17D7B">
        <w:rPr>
          <w:sz w:val="26"/>
          <w:szCs w:val="26"/>
        </w:rPr>
        <w:t>1(3): 125-131.</w:t>
      </w:r>
    </w:p>
    <w:p w:rsidR="00D5678F" w:rsidRDefault="00B17D7B">
      <w:pPr>
        <w:pStyle w:val="Default"/>
        <w:spacing w:line="360" w:lineRule="auto"/>
        <w:ind w:left="720" w:hanging="720"/>
        <w:rPr>
          <w:sz w:val="26"/>
          <w:szCs w:val="26"/>
        </w:rPr>
      </w:pPr>
      <w:r>
        <w:rPr>
          <w:rFonts w:eastAsia="TimesNewRomanPSMT"/>
          <w:sz w:val="26"/>
          <w:szCs w:val="26"/>
        </w:rPr>
        <w:t xml:space="preserve">OGTR (2008). Office of the Gene Technology Regulator: Genetic properties of plantain and banana. </w:t>
      </w:r>
      <w:r>
        <w:rPr>
          <w:rFonts w:eastAsia="TimesNewRomanPSMT"/>
          <w:i/>
          <w:sz w:val="26"/>
          <w:szCs w:val="26"/>
        </w:rPr>
        <w:t>International journal of biotechnology,</w:t>
      </w:r>
      <w:r>
        <w:rPr>
          <w:rFonts w:eastAsia="TimesNewRomanPSMT"/>
          <w:sz w:val="26"/>
          <w:szCs w:val="26"/>
        </w:rPr>
        <w:t>34(5) 456 – 470pp</w:t>
      </w:r>
    </w:p>
    <w:p w:rsidR="00D5678F" w:rsidRDefault="00B17D7B">
      <w:pPr>
        <w:pStyle w:val="Default"/>
        <w:spacing w:line="360" w:lineRule="auto"/>
        <w:ind w:left="720" w:hanging="720"/>
        <w:jc w:val="both"/>
        <w:rPr>
          <w:rFonts w:eastAsia="MKHIJ O+ Adv T T 2876772e+ 23"/>
          <w:sz w:val="26"/>
          <w:szCs w:val="26"/>
        </w:rPr>
      </w:pPr>
      <w:r>
        <w:rPr>
          <w:sz w:val="26"/>
          <w:szCs w:val="26"/>
        </w:rPr>
        <w:t>Oil Wor</w:t>
      </w:r>
      <w:r w:rsidR="00544CD3">
        <w:rPr>
          <w:sz w:val="26"/>
          <w:szCs w:val="26"/>
        </w:rPr>
        <w:t>ld (2013). Oil world annual</w:t>
      </w:r>
      <w:r>
        <w:rPr>
          <w:sz w:val="26"/>
          <w:szCs w:val="26"/>
        </w:rPr>
        <w:t xml:space="preserve">. Retrieved from         </w:t>
      </w:r>
      <w:r>
        <w:rPr>
          <w:rFonts w:ascii="Cambria Math" w:eastAsia="MKHIJ O+ Adv T T 2876772e+ 23" w:hAnsi="Cambria Math" w:cs="Cambria Math"/>
          <w:sz w:val="26"/>
          <w:szCs w:val="26"/>
        </w:rPr>
        <w:t>〈</w:t>
      </w:r>
      <w:r>
        <w:rPr>
          <w:rFonts w:eastAsia="MKHIJ O+ Adv T T 2876772e+ 23"/>
          <w:sz w:val="26"/>
          <w:szCs w:val="26"/>
        </w:rPr>
        <w:t>http://www.oilworld.biz/</w:t>
      </w:r>
      <w:proofErr w:type="spellStart"/>
      <w:r>
        <w:rPr>
          <w:rFonts w:eastAsia="MKHIJ O+ Adv T T 2876772e+ 23"/>
          <w:sz w:val="26"/>
          <w:szCs w:val="26"/>
        </w:rPr>
        <w:t>app.php</w:t>
      </w:r>
      <w:proofErr w:type="spellEnd"/>
      <w:r>
        <w:rPr>
          <w:rFonts w:ascii="Cambria Math" w:eastAsia="MKHIJ O+ Adv T T 2876772e+ 23" w:hAnsi="Cambria Math" w:cs="Cambria Math"/>
          <w:sz w:val="26"/>
          <w:szCs w:val="26"/>
        </w:rPr>
        <w:t>〉</w:t>
      </w:r>
      <w:r>
        <w:rPr>
          <w:rFonts w:eastAsia="MKHIJ O+ Adv T T 2876772e+ 23"/>
          <w:sz w:val="26"/>
          <w:szCs w:val="26"/>
        </w:rPr>
        <w:t>.</w:t>
      </w:r>
    </w:p>
    <w:p w:rsidR="00D5678F" w:rsidRDefault="00B17D7B">
      <w:pPr>
        <w:pStyle w:val="Default"/>
        <w:spacing w:line="360" w:lineRule="auto"/>
        <w:ind w:left="720" w:hanging="720"/>
        <w:jc w:val="both"/>
        <w:rPr>
          <w:rFonts w:eastAsia="MKHIJ O+ Adv T T 2876772e+ 23"/>
          <w:sz w:val="26"/>
          <w:szCs w:val="26"/>
        </w:rPr>
      </w:pPr>
      <w:proofErr w:type="spellStart"/>
      <w:r>
        <w:rPr>
          <w:sz w:val="26"/>
          <w:szCs w:val="26"/>
        </w:rPr>
        <w:t>Okorondu</w:t>
      </w:r>
      <w:proofErr w:type="spellEnd"/>
      <w:r>
        <w:rPr>
          <w:sz w:val="26"/>
          <w:szCs w:val="26"/>
        </w:rPr>
        <w:t xml:space="preserve"> S., </w:t>
      </w:r>
      <w:proofErr w:type="spellStart"/>
      <w:r>
        <w:rPr>
          <w:sz w:val="26"/>
          <w:szCs w:val="26"/>
        </w:rPr>
        <w:t>Sokari</w:t>
      </w:r>
      <w:proofErr w:type="spellEnd"/>
      <w:r>
        <w:rPr>
          <w:sz w:val="26"/>
          <w:szCs w:val="26"/>
        </w:rPr>
        <w:t xml:space="preserve"> T., </w:t>
      </w:r>
      <w:proofErr w:type="spellStart"/>
      <w:r>
        <w:rPr>
          <w:sz w:val="26"/>
          <w:szCs w:val="26"/>
        </w:rPr>
        <w:t>Akujobi</w:t>
      </w:r>
      <w:proofErr w:type="spellEnd"/>
      <w:r>
        <w:rPr>
          <w:sz w:val="26"/>
          <w:szCs w:val="26"/>
        </w:rPr>
        <w:t xml:space="preserve"> C., </w:t>
      </w:r>
      <w:proofErr w:type="spellStart"/>
      <w:r>
        <w:rPr>
          <w:sz w:val="26"/>
          <w:szCs w:val="26"/>
        </w:rPr>
        <w:t>Braide</w:t>
      </w:r>
      <w:proofErr w:type="spellEnd"/>
      <w:r>
        <w:rPr>
          <w:sz w:val="26"/>
          <w:szCs w:val="26"/>
        </w:rPr>
        <w:t xml:space="preserve"> W. (2010). Phytochemical and antibacterial properties of </w:t>
      </w:r>
      <w:r>
        <w:rPr>
          <w:i/>
          <w:iCs/>
          <w:sz w:val="26"/>
          <w:szCs w:val="26"/>
        </w:rPr>
        <w:t xml:space="preserve">Musa </w:t>
      </w:r>
      <w:proofErr w:type="spellStart"/>
      <w:r>
        <w:rPr>
          <w:i/>
          <w:iCs/>
          <w:sz w:val="26"/>
          <w:szCs w:val="26"/>
        </w:rPr>
        <w:t>paradisiaca</w:t>
      </w:r>
      <w:proofErr w:type="spellEnd"/>
      <w:r>
        <w:rPr>
          <w:i/>
          <w:iCs/>
          <w:sz w:val="26"/>
          <w:szCs w:val="26"/>
        </w:rPr>
        <w:t xml:space="preserve"> </w:t>
      </w:r>
      <w:r>
        <w:rPr>
          <w:sz w:val="26"/>
          <w:szCs w:val="26"/>
        </w:rPr>
        <w:t xml:space="preserve">stalk plant. </w:t>
      </w:r>
      <w:r>
        <w:rPr>
          <w:i/>
          <w:iCs/>
          <w:sz w:val="26"/>
          <w:szCs w:val="26"/>
        </w:rPr>
        <w:t>International Journal of Biological Science</w:t>
      </w:r>
      <w:r>
        <w:rPr>
          <w:sz w:val="26"/>
          <w:szCs w:val="26"/>
        </w:rPr>
        <w:t xml:space="preserve">, </w:t>
      </w:r>
      <w:r>
        <w:rPr>
          <w:bCs/>
          <w:sz w:val="26"/>
          <w:szCs w:val="26"/>
        </w:rPr>
        <w:t>2</w:t>
      </w:r>
      <w:r>
        <w:rPr>
          <w:sz w:val="26"/>
          <w:szCs w:val="26"/>
        </w:rPr>
        <w:t>(3): 128-134.</w:t>
      </w:r>
    </w:p>
    <w:p w:rsidR="00D5678F" w:rsidRDefault="00B17D7B">
      <w:pPr>
        <w:pStyle w:val="Default"/>
        <w:spacing w:line="360" w:lineRule="auto"/>
        <w:ind w:left="720" w:hanging="720"/>
        <w:jc w:val="both"/>
        <w:rPr>
          <w:rFonts w:eastAsia="TimesNewRomanPSMT"/>
          <w:sz w:val="26"/>
          <w:szCs w:val="26"/>
        </w:rPr>
      </w:pPr>
      <w:proofErr w:type="spellStart"/>
      <w:r>
        <w:rPr>
          <w:rFonts w:eastAsia="TimesNewRomanPSMT"/>
          <w:sz w:val="26"/>
          <w:szCs w:val="26"/>
        </w:rPr>
        <w:t>Oladele</w:t>
      </w:r>
      <w:proofErr w:type="spellEnd"/>
      <w:r>
        <w:rPr>
          <w:rFonts w:eastAsia="TimesNewRomanPSMT"/>
          <w:sz w:val="26"/>
          <w:szCs w:val="26"/>
        </w:rPr>
        <w:t xml:space="preserve">, E. and Williamson, G. (2016). Impact of resistant starch in three plantain products on </w:t>
      </w:r>
      <w:proofErr w:type="spellStart"/>
      <w:r>
        <w:rPr>
          <w:rFonts w:eastAsia="TimesNewRomanPSMT"/>
          <w:sz w:val="26"/>
          <w:szCs w:val="26"/>
        </w:rPr>
        <w:t>glycaemic</w:t>
      </w:r>
      <w:proofErr w:type="spellEnd"/>
      <w:r>
        <w:rPr>
          <w:rFonts w:eastAsia="TimesNewRomanPSMT"/>
          <w:sz w:val="26"/>
          <w:szCs w:val="26"/>
        </w:rPr>
        <w:t xml:space="preserve"> response of healthy volunteers. </w:t>
      </w:r>
      <w:r>
        <w:rPr>
          <w:rFonts w:eastAsia="TimesNewRomanPSMT"/>
          <w:i/>
          <w:sz w:val="26"/>
          <w:szCs w:val="26"/>
        </w:rPr>
        <w:t>European Journal of Nutrition,</w:t>
      </w:r>
      <w:r>
        <w:rPr>
          <w:rFonts w:eastAsia="TimesNewRomanPSMT"/>
          <w:sz w:val="26"/>
          <w:szCs w:val="26"/>
        </w:rPr>
        <w:t xml:space="preserve"> 55(1): 75 – 81. </w:t>
      </w:r>
    </w:p>
    <w:p w:rsidR="00D5678F" w:rsidRDefault="00B17D7B">
      <w:pPr>
        <w:pStyle w:val="Default"/>
        <w:spacing w:line="360" w:lineRule="auto"/>
        <w:ind w:left="720" w:hanging="720"/>
        <w:rPr>
          <w:rFonts w:eastAsia="MKHIJ O+ Adv T T 2876772e+ 23"/>
          <w:sz w:val="26"/>
          <w:szCs w:val="26"/>
        </w:rPr>
      </w:pPr>
      <w:proofErr w:type="spellStart"/>
      <w:r>
        <w:rPr>
          <w:rFonts w:eastAsia="MKHIJ O+ Adv T T 2876772e+ 23"/>
          <w:sz w:val="26"/>
          <w:szCs w:val="26"/>
        </w:rPr>
        <w:t>Ooi</w:t>
      </w:r>
      <w:proofErr w:type="spellEnd"/>
      <w:r>
        <w:rPr>
          <w:rFonts w:eastAsia="MKHIJ O+ Adv T T 2876772e+ 23"/>
          <w:sz w:val="26"/>
          <w:szCs w:val="26"/>
        </w:rPr>
        <w:t xml:space="preserve">, </w:t>
      </w:r>
      <w:r w:rsidR="002F4204">
        <w:rPr>
          <w:rFonts w:eastAsia="MKHIJ O+ Adv T T 2876772e+ 23"/>
          <w:sz w:val="26"/>
          <w:szCs w:val="26"/>
        </w:rPr>
        <w:t xml:space="preserve">J., </w:t>
      </w:r>
      <w:proofErr w:type="spellStart"/>
      <w:proofErr w:type="gramStart"/>
      <w:r w:rsidR="002F4204">
        <w:rPr>
          <w:rFonts w:eastAsia="MKHIJ O+ Adv T T 2876772e+ 23"/>
          <w:sz w:val="26"/>
          <w:szCs w:val="26"/>
        </w:rPr>
        <w:t>Choo</w:t>
      </w:r>
      <w:r>
        <w:rPr>
          <w:rFonts w:eastAsia="MKHIJ O+ Adv T T 2876772e+ 23"/>
          <w:sz w:val="26"/>
          <w:szCs w:val="26"/>
        </w:rPr>
        <w:t>,M</w:t>
      </w:r>
      <w:proofErr w:type="spellEnd"/>
      <w:r>
        <w:rPr>
          <w:rFonts w:eastAsia="MKHIJ O+ Adv T T 2876772e+ 23"/>
          <w:sz w:val="26"/>
          <w:szCs w:val="26"/>
        </w:rPr>
        <w:t>.</w:t>
      </w:r>
      <w:proofErr w:type="gramEnd"/>
      <w:r>
        <w:rPr>
          <w:rFonts w:eastAsia="MKHIJ O+ Adv T T 2876772e+ 23"/>
          <w:sz w:val="26"/>
          <w:szCs w:val="26"/>
        </w:rPr>
        <w:t xml:space="preserve">, Yap, C. and </w:t>
      </w:r>
      <w:proofErr w:type="spellStart"/>
      <w:r>
        <w:rPr>
          <w:rFonts w:eastAsia="MKHIJ O+ Adv T T 2876772e+ 23"/>
          <w:sz w:val="26"/>
          <w:szCs w:val="26"/>
        </w:rPr>
        <w:t>Ma,N</w:t>
      </w:r>
      <w:proofErr w:type="spellEnd"/>
      <w:r>
        <w:rPr>
          <w:rFonts w:eastAsia="MKHIJ O+ Adv T T 2876772e+ 23"/>
          <w:sz w:val="26"/>
          <w:szCs w:val="26"/>
        </w:rPr>
        <w:t>.(1996).</w:t>
      </w:r>
      <w:proofErr w:type="spellStart"/>
      <w:r>
        <w:rPr>
          <w:rFonts w:eastAsia="MKHIJ O+ Adv T T 2876772e+ 23"/>
          <w:sz w:val="26"/>
          <w:szCs w:val="26"/>
        </w:rPr>
        <w:t>Refiningof</w:t>
      </w:r>
      <w:proofErr w:type="spellEnd"/>
      <w:r>
        <w:rPr>
          <w:rFonts w:eastAsia="MKHIJ O+ Adv T T 2876772e+ 23"/>
          <w:sz w:val="26"/>
          <w:szCs w:val="26"/>
        </w:rPr>
        <w:t xml:space="preserve"> red </w:t>
      </w:r>
      <w:proofErr w:type="spellStart"/>
      <w:r>
        <w:rPr>
          <w:rFonts w:eastAsia="MKHIJ O+ Adv T T 2876772e+ 23"/>
          <w:sz w:val="26"/>
          <w:szCs w:val="26"/>
        </w:rPr>
        <w:t>palmoil</w:t>
      </w:r>
      <w:proofErr w:type="spellEnd"/>
      <w:r>
        <w:rPr>
          <w:rFonts w:eastAsia="MKHIJ O+ Adv T T 2876772e+ 23"/>
          <w:sz w:val="26"/>
          <w:szCs w:val="26"/>
        </w:rPr>
        <w:t xml:space="preserve">. </w:t>
      </w:r>
      <w:proofErr w:type="spellStart"/>
      <w:r>
        <w:rPr>
          <w:rFonts w:eastAsia="MKHIJ O+ Adv T T 2876772e+ 23"/>
          <w:i/>
          <w:sz w:val="26"/>
          <w:szCs w:val="26"/>
        </w:rPr>
        <w:t>Elaeis</w:t>
      </w:r>
      <w:proofErr w:type="spellEnd"/>
      <w:r>
        <w:rPr>
          <w:rFonts w:eastAsia="MKHIJ O+ Adv T T 2876772e+ 23"/>
          <w:sz w:val="26"/>
          <w:szCs w:val="26"/>
        </w:rPr>
        <w:t>, 8, 20–28.</w:t>
      </w:r>
    </w:p>
    <w:p w:rsidR="00D5678F" w:rsidRDefault="00B17D7B">
      <w:pPr>
        <w:pStyle w:val="Default"/>
        <w:spacing w:line="360" w:lineRule="auto"/>
        <w:ind w:left="720" w:hanging="720"/>
        <w:jc w:val="both"/>
        <w:rPr>
          <w:sz w:val="26"/>
          <w:szCs w:val="26"/>
        </w:rPr>
      </w:pPr>
      <w:proofErr w:type="spellStart"/>
      <w:r>
        <w:rPr>
          <w:sz w:val="26"/>
          <w:szCs w:val="26"/>
        </w:rPr>
        <w:t>Pannangpetch</w:t>
      </w:r>
      <w:proofErr w:type="spellEnd"/>
      <w:r>
        <w:rPr>
          <w:sz w:val="26"/>
          <w:szCs w:val="26"/>
        </w:rPr>
        <w:t xml:space="preserve">, P., </w:t>
      </w:r>
      <w:proofErr w:type="spellStart"/>
      <w:r>
        <w:rPr>
          <w:sz w:val="26"/>
          <w:szCs w:val="26"/>
        </w:rPr>
        <w:t>Vuttivirojana</w:t>
      </w:r>
      <w:proofErr w:type="spellEnd"/>
      <w:r>
        <w:rPr>
          <w:sz w:val="26"/>
          <w:szCs w:val="26"/>
        </w:rPr>
        <w:t xml:space="preserve">, A., </w:t>
      </w:r>
      <w:proofErr w:type="spellStart"/>
      <w:r>
        <w:rPr>
          <w:sz w:val="26"/>
          <w:szCs w:val="26"/>
        </w:rPr>
        <w:t>Kularbkaew</w:t>
      </w:r>
      <w:proofErr w:type="spellEnd"/>
      <w:r>
        <w:rPr>
          <w:sz w:val="26"/>
          <w:szCs w:val="26"/>
        </w:rPr>
        <w:t xml:space="preserve">, C., </w:t>
      </w:r>
      <w:proofErr w:type="spellStart"/>
      <w:r>
        <w:rPr>
          <w:sz w:val="26"/>
          <w:szCs w:val="26"/>
        </w:rPr>
        <w:t>Tesana</w:t>
      </w:r>
      <w:proofErr w:type="spellEnd"/>
      <w:r>
        <w:rPr>
          <w:sz w:val="26"/>
          <w:szCs w:val="26"/>
        </w:rPr>
        <w:t xml:space="preserve">, S., </w:t>
      </w:r>
      <w:proofErr w:type="spellStart"/>
      <w:r>
        <w:rPr>
          <w:sz w:val="26"/>
          <w:szCs w:val="26"/>
        </w:rPr>
        <w:t>Kongyingyoes</w:t>
      </w:r>
      <w:proofErr w:type="spellEnd"/>
      <w:r>
        <w:rPr>
          <w:sz w:val="26"/>
          <w:szCs w:val="26"/>
        </w:rPr>
        <w:t xml:space="preserve">, B and </w:t>
      </w:r>
      <w:proofErr w:type="spellStart"/>
      <w:r>
        <w:rPr>
          <w:sz w:val="26"/>
          <w:szCs w:val="26"/>
        </w:rPr>
        <w:t>Kukongviriyapan</w:t>
      </w:r>
      <w:proofErr w:type="spellEnd"/>
      <w:r>
        <w:rPr>
          <w:sz w:val="26"/>
          <w:szCs w:val="26"/>
        </w:rPr>
        <w:t xml:space="preserve">, V. (2001). The </w:t>
      </w:r>
      <w:proofErr w:type="spellStart"/>
      <w:r>
        <w:rPr>
          <w:sz w:val="26"/>
          <w:szCs w:val="26"/>
        </w:rPr>
        <w:t>Antiulcerative</w:t>
      </w:r>
      <w:proofErr w:type="spellEnd"/>
      <w:r>
        <w:rPr>
          <w:sz w:val="26"/>
          <w:szCs w:val="26"/>
        </w:rPr>
        <w:t xml:space="preserve"> Effect of Thai </w:t>
      </w:r>
      <w:r>
        <w:rPr>
          <w:i/>
          <w:iCs/>
          <w:sz w:val="26"/>
          <w:szCs w:val="26"/>
        </w:rPr>
        <w:t xml:space="preserve">Musa </w:t>
      </w:r>
      <w:r>
        <w:rPr>
          <w:sz w:val="26"/>
          <w:szCs w:val="26"/>
        </w:rPr>
        <w:t xml:space="preserve">Species in </w:t>
      </w:r>
      <w:proofErr w:type="spellStart"/>
      <w:r>
        <w:rPr>
          <w:sz w:val="26"/>
          <w:szCs w:val="26"/>
        </w:rPr>
        <w:t>Rats.</w:t>
      </w:r>
      <w:r>
        <w:rPr>
          <w:i/>
          <w:sz w:val="26"/>
          <w:szCs w:val="26"/>
        </w:rPr>
        <w:t>Phytother.Res</w:t>
      </w:r>
      <w:proofErr w:type="spellEnd"/>
      <w:r>
        <w:rPr>
          <w:sz w:val="26"/>
          <w:szCs w:val="26"/>
        </w:rPr>
        <w:t>.; 15: 407–410.</w:t>
      </w:r>
    </w:p>
    <w:p w:rsidR="00D5678F" w:rsidRDefault="00B17D7B">
      <w:pPr>
        <w:pStyle w:val="Default"/>
        <w:spacing w:line="360" w:lineRule="auto"/>
        <w:ind w:left="720" w:hanging="720"/>
        <w:jc w:val="both"/>
        <w:rPr>
          <w:sz w:val="26"/>
          <w:szCs w:val="26"/>
        </w:rPr>
      </w:pPr>
      <w:r>
        <w:rPr>
          <w:sz w:val="26"/>
          <w:szCs w:val="26"/>
        </w:rPr>
        <w:t xml:space="preserve">Parma, S. and </w:t>
      </w:r>
      <w:proofErr w:type="spellStart"/>
      <w:r>
        <w:rPr>
          <w:sz w:val="26"/>
          <w:szCs w:val="26"/>
        </w:rPr>
        <w:t>Kar</w:t>
      </w:r>
      <w:proofErr w:type="spellEnd"/>
      <w:r>
        <w:rPr>
          <w:sz w:val="26"/>
          <w:szCs w:val="26"/>
        </w:rPr>
        <w:t xml:space="preserve">, A. (2021). Protective role of </w:t>
      </w:r>
      <w:r>
        <w:rPr>
          <w:i/>
          <w:sz w:val="26"/>
          <w:szCs w:val="26"/>
        </w:rPr>
        <w:t xml:space="preserve">Citrus </w:t>
      </w:r>
      <w:proofErr w:type="spellStart"/>
      <w:r>
        <w:rPr>
          <w:i/>
          <w:sz w:val="26"/>
          <w:szCs w:val="26"/>
        </w:rPr>
        <w:t>sinensis</w:t>
      </w:r>
      <w:proofErr w:type="spellEnd"/>
      <w:r>
        <w:rPr>
          <w:i/>
          <w:sz w:val="26"/>
          <w:szCs w:val="26"/>
        </w:rPr>
        <w:t xml:space="preserve">, Musa </w:t>
      </w:r>
      <w:proofErr w:type="spellStart"/>
      <w:r>
        <w:rPr>
          <w:i/>
          <w:sz w:val="26"/>
          <w:szCs w:val="26"/>
        </w:rPr>
        <w:t>paradisiaca</w:t>
      </w:r>
      <w:proofErr w:type="spellEnd"/>
      <w:r>
        <w:rPr>
          <w:i/>
          <w:sz w:val="26"/>
          <w:szCs w:val="26"/>
        </w:rPr>
        <w:t xml:space="preserve"> </w:t>
      </w:r>
      <w:r>
        <w:rPr>
          <w:sz w:val="26"/>
          <w:szCs w:val="26"/>
        </w:rPr>
        <w:t xml:space="preserve">and </w:t>
      </w:r>
      <w:r>
        <w:rPr>
          <w:i/>
          <w:sz w:val="26"/>
          <w:szCs w:val="26"/>
        </w:rPr>
        <w:t xml:space="preserve">Musa </w:t>
      </w:r>
      <w:proofErr w:type="spellStart"/>
      <w:r>
        <w:rPr>
          <w:i/>
          <w:sz w:val="26"/>
          <w:szCs w:val="26"/>
        </w:rPr>
        <w:t>sapientum</w:t>
      </w:r>
      <w:proofErr w:type="spellEnd"/>
      <w:r>
        <w:rPr>
          <w:i/>
          <w:sz w:val="26"/>
          <w:szCs w:val="26"/>
        </w:rPr>
        <w:t>.</w:t>
      </w:r>
      <w:r w:rsidR="001C4D01">
        <w:rPr>
          <w:i/>
          <w:sz w:val="26"/>
          <w:szCs w:val="26"/>
        </w:rPr>
        <w:t xml:space="preserve"> </w:t>
      </w:r>
      <w:r>
        <w:rPr>
          <w:i/>
          <w:sz w:val="26"/>
          <w:szCs w:val="26"/>
        </w:rPr>
        <w:t>New England of Biotechnology,</w:t>
      </w:r>
      <w:r>
        <w:rPr>
          <w:sz w:val="26"/>
          <w:szCs w:val="26"/>
        </w:rPr>
        <w:t xml:space="preserve"> 23(2): 34 – 56</w:t>
      </w:r>
    </w:p>
    <w:p w:rsidR="00D5678F" w:rsidRDefault="00B17D7B">
      <w:pPr>
        <w:autoSpaceDE w:val="0"/>
        <w:autoSpaceDN w:val="0"/>
        <w:adjustRightInd w:val="0"/>
        <w:spacing w:after="0" w:line="360" w:lineRule="auto"/>
        <w:ind w:left="720" w:hanging="720"/>
        <w:jc w:val="both"/>
        <w:rPr>
          <w:rFonts w:ascii="Times New Roman" w:eastAsia="TimesNewRomanPSMT" w:hAnsi="Times New Roman" w:cs="Times New Roman"/>
          <w:sz w:val="26"/>
          <w:szCs w:val="26"/>
        </w:rPr>
      </w:pPr>
      <w:r>
        <w:rPr>
          <w:rFonts w:ascii="Times New Roman" w:eastAsia="TimesNewRomanPSMT" w:hAnsi="Times New Roman" w:cs="Times New Roman"/>
          <w:sz w:val="26"/>
          <w:szCs w:val="26"/>
        </w:rPr>
        <w:lastRenderedPageBreak/>
        <w:t xml:space="preserve">Pearson, D. (2003). Chemical Analysis of Food. </w:t>
      </w:r>
      <w:r>
        <w:rPr>
          <w:rFonts w:ascii="Times New Roman" w:eastAsia="TimesNewRomanPSMT" w:hAnsi="Times New Roman" w:cs="Times New Roman"/>
          <w:i/>
          <w:sz w:val="26"/>
          <w:szCs w:val="26"/>
        </w:rPr>
        <w:t>Churchill Livingstone Edinburgh</w:t>
      </w:r>
      <w:r>
        <w:rPr>
          <w:rFonts w:ascii="Times New Roman" w:eastAsia="TimesNewRomanPSMT" w:hAnsi="Times New Roman" w:cs="Times New Roman"/>
          <w:sz w:val="26"/>
          <w:szCs w:val="26"/>
        </w:rPr>
        <w:t>, (7): 30 – 36</w:t>
      </w:r>
    </w:p>
    <w:p w:rsidR="00D5678F" w:rsidRDefault="00B17D7B">
      <w:pPr>
        <w:pStyle w:val="Default"/>
        <w:spacing w:line="360" w:lineRule="auto"/>
        <w:ind w:left="720" w:hanging="720"/>
        <w:rPr>
          <w:rFonts w:eastAsia="TimesNewRomanPSMT"/>
          <w:sz w:val="26"/>
          <w:szCs w:val="26"/>
        </w:rPr>
      </w:pPr>
      <w:r>
        <w:rPr>
          <w:rFonts w:eastAsia="TimesNewRomanPSMT"/>
          <w:sz w:val="26"/>
          <w:szCs w:val="26"/>
        </w:rPr>
        <w:t xml:space="preserve">Perrier, X., </w:t>
      </w:r>
      <w:proofErr w:type="spellStart"/>
      <w:r>
        <w:rPr>
          <w:rFonts w:eastAsia="TimesNewRomanPSMT"/>
          <w:sz w:val="26"/>
          <w:szCs w:val="26"/>
        </w:rPr>
        <w:t>Bakry</w:t>
      </w:r>
      <w:proofErr w:type="spellEnd"/>
      <w:r>
        <w:rPr>
          <w:rFonts w:eastAsia="TimesNewRomanPSMT"/>
          <w:sz w:val="26"/>
          <w:szCs w:val="26"/>
        </w:rPr>
        <w:t xml:space="preserve">, F., </w:t>
      </w:r>
      <w:proofErr w:type="spellStart"/>
      <w:r>
        <w:rPr>
          <w:rFonts w:eastAsia="TimesNewRomanPSMT"/>
          <w:sz w:val="26"/>
          <w:szCs w:val="26"/>
        </w:rPr>
        <w:t>Carreel</w:t>
      </w:r>
      <w:proofErr w:type="spellEnd"/>
      <w:r>
        <w:rPr>
          <w:rFonts w:eastAsia="TimesNewRomanPSMT"/>
          <w:sz w:val="26"/>
          <w:szCs w:val="26"/>
        </w:rPr>
        <w:t xml:space="preserve">, F., Jenny, C., Horry, J., </w:t>
      </w:r>
      <w:proofErr w:type="spellStart"/>
      <w:r>
        <w:rPr>
          <w:rFonts w:eastAsia="TimesNewRomanPSMT"/>
          <w:sz w:val="26"/>
          <w:szCs w:val="26"/>
        </w:rPr>
        <w:t>Lebot</w:t>
      </w:r>
      <w:proofErr w:type="spellEnd"/>
      <w:r>
        <w:rPr>
          <w:rFonts w:eastAsia="TimesNewRomanPSMT"/>
          <w:sz w:val="26"/>
          <w:szCs w:val="26"/>
        </w:rPr>
        <w:t xml:space="preserve">, V and </w:t>
      </w:r>
      <w:proofErr w:type="spellStart"/>
      <w:r>
        <w:rPr>
          <w:rFonts w:eastAsia="TimesNewRomanPSMT"/>
          <w:sz w:val="26"/>
          <w:szCs w:val="26"/>
        </w:rPr>
        <w:t>Hippolyte</w:t>
      </w:r>
      <w:proofErr w:type="spellEnd"/>
      <w:r>
        <w:rPr>
          <w:rFonts w:eastAsia="TimesNewRomanPSMT"/>
          <w:sz w:val="26"/>
          <w:szCs w:val="26"/>
        </w:rPr>
        <w:t xml:space="preserve">, I. (2009). "Combining Biological Approaches to Shed Light on the Evolution of Edible Bananas". </w:t>
      </w:r>
      <w:r>
        <w:rPr>
          <w:rFonts w:eastAsia="TimesNewRomanPSMT"/>
          <w:i/>
          <w:sz w:val="26"/>
          <w:szCs w:val="26"/>
        </w:rPr>
        <w:t>Ethnobotany Research and Applications,</w:t>
      </w:r>
      <w:r>
        <w:rPr>
          <w:rFonts w:eastAsia="TimesNewRomanPSMT"/>
          <w:sz w:val="26"/>
          <w:szCs w:val="26"/>
        </w:rPr>
        <w:t xml:space="preserve"> 7: 199–216. </w:t>
      </w:r>
    </w:p>
    <w:p w:rsidR="00D5678F" w:rsidRDefault="00B17D7B">
      <w:pPr>
        <w:pStyle w:val="Default"/>
        <w:spacing w:line="360" w:lineRule="auto"/>
        <w:ind w:left="720" w:hanging="720"/>
        <w:jc w:val="both"/>
        <w:rPr>
          <w:sz w:val="26"/>
          <w:szCs w:val="26"/>
        </w:rPr>
      </w:pPr>
      <w:r>
        <w:rPr>
          <w:sz w:val="26"/>
          <w:szCs w:val="26"/>
        </w:rPr>
        <w:t xml:space="preserve">Pickup, J. (2013). Insulin-pump therapy for type 1 Diabetes mellitus. </w:t>
      </w:r>
      <w:r>
        <w:rPr>
          <w:i/>
          <w:sz w:val="26"/>
          <w:szCs w:val="26"/>
        </w:rPr>
        <w:t>New England Journal of Medicine.</w:t>
      </w:r>
      <w:r>
        <w:rPr>
          <w:sz w:val="26"/>
          <w:szCs w:val="26"/>
        </w:rPr>
        <w:t xml:space="preserve"> 366:1616-24.</w:t>
      </w:r>
    </w:p>
    <w:p w:rsidR="00D5678F" w:rsidRDefault="00B17D7B">
      <w:pPr>
        <w:pStyle w:val="Default"/>
        <w:spacing w:line="360" w:lineRule="auto"/>
        <w:ind w:left="720" w:hanging="720"/>
        <w:jc w:val="both"/>
        <w:rPr>
          <w:sz w:val="26"/>
          <w:szCs w:val="26"/>
        </w:rPr>
      </w:pPr>
      <w:proofErr w:type="spellStart"/>
      <w:r>
        <w:rPr>
          <w:rFonts w:eastAsia="TimesNewRomanPSMT"/>
          <w:sz w:val="26"/>
          <w:szCs w:val="26"/>
        </w:rPr>
        <w:t>Picq</w:t>
      </w:r>
      <w:proofErr w:type="spellEnd"/>
      <w:r>
        <w:rPr>
          <w:rFonts w:eastAsia="TimesNewRomanPSMT"/>
          <w:sz w:val="26"/>
          <w:szCs w:val="26"/>
        </w:rPr>
        <w:t xml:space="preserve">, C. </w:t>
      </w:r>
      <w:proofErr w:type="spellStart"/>
      <w:r>
        <w:rPr>
          <w:rFonts w:eastAsia="TimesNewRomanPSMT"/>
          <w:sz w:val="26"/>
          <w:szCs w:val="26"/>
        </w:rPr>
        <w:t>andInibap</w:t>
      </w:r>
      <w:proofErr w:type="spellEnd"/>
      <w:r>
        <w:rPr>
          <w:rFonts w:eastAsia="TimesNewRomanPSMT"/>
          <w:sz w:val="26"/>
          <w:szCs w:val="26"/>
        </w:rPr>
        <w:t xml:space="preserve"> N. (2013). </w:t>
      </w:r>
      <w:r>
        <w:rPr>
          <w:rFonts w:eastAsia="TimesNewRomanPSMT"/>
          <w:i/>
          <w:sz w:val="26"/>
          <w:szCs w:val="26"/>
        </w:rPr>
        <w:t xml:space="preserve">Bananas Montpellier: International Network for the Improvement of Banana and Plantain. </w:t>
      </w:r>
      <w:r>
        <w:rPr>
          <w:rFonts w:eastAsia="TimesNewRomanPSMT"/>
          <w:sz w:val="26"/>
          <w:szCs w:val="26"/>
        </w:rPr>
        <w:t xml:space="preserve">International Plant Genetic Resources Institute. ISBN 978-2-910810-37-5. </w:t>
      </w:r>
    </w:p>
    <w:p w:rsidR="00D5678F" w:rsidRDefault="00B17D7B">
      <w:pPr>
        <w:pStyle w:val="Default"/>
        <w:spacing w:line="360" w:lineRule="auto"/>
        <w:ind w:left="720" w:hanging="720"/>
        <w:jc w:val="both"/>
        <w:rPr>
          <w:sz w:val="26"/>
          <w:szCs w:val="26"/>
        </w:rPr>
      </w:pPr>
      <w:r>
        <w:rPr>
          <w:sz w:val="26"/>
          <w:szCs w:val="26"/>
        </w:rPr>
        <w:t xml:space="preserve">Pirker, J. and </w:t>
      </w:r>
      <w:proofErr w:type="spellStart"/>
      <w:r>
        <w:rPr>
          <w:sz w:val="26"/>
          <w:szCs w:val="26"/>
        </w:rPr>
        <w:t>Mosnier</w:t>
      </w:r>
      <w:proofErr w:type="spellEnd"/>
      <w:r>
        <w:rPr>
          <w:sz w:val="26"/>
          <w:szCs w:val="26"/>
        </w:rPr>
        <w:t>, A. (2015). Global oil palm suitability assessment, Interim Report IR-15-006.Laxenburg, Austria: International Institute for Applied Systems Analysis (IIASA).</w:t>
      </w:r>
    </w:p>
    <w:p w:rsidR="00D5678F" w:rsidRDefault="00B17D7B">
      <w:pPr>
        <w:pStyle w:val="Default"/>
        <w:spacing w:line="360" w:lineRule="auto"/>
        <w:ind w:left="720" w:hanging="720"/>
        <w:jc w:val="both"/>
        <w:rPr>
          <w:sz w:val="26"/>
          <w:szCs w:val="26"/>
        </w:rPr>
      </w:pPr>
      <w:r>
        <w:rPr>
          <w:sz w:val="26"/>
          <w:szCs w:val="26"/>
        </w:rPr>
        <w:t xml:space="preserve">Pirker, J., </w:t>
      </w:r>
      <w:proofErr w:type="spellStart"/>
      <w:r>
        <w:rPr>
          <w:sz w:val="26"/>
          <w:szCs w:val="26"/>
        </w:rPr>
        <w:t>Mosnier</w:t>
      </w:r>
      <w:proofErr w:type="spellEnd"/>
      <w:r>
        <w:rPr>
          <w:sz w:val="26"/>
          <w:szCs w:val="26"/>
        </w:rPr>
        <w:t xml:space="preserve">, A., </w:t>
      </w:r>
      <w:proofErr w:type="spellStart"/>
      <w:r>
        <w:rPr>
          <w:sz w:val="26"/>
          <w:szCs w:val="26"/>
        </w:rPr>
        <w:t>Kraxner</w:t>
      </w:r>
      <w:proofErr w:type="spellEnd"/>
      <w:r>
        <w:rPr>
          <w:sz w:val="26"/>
          <w:szCs w:val="26"/>
        </w:rPr>
        <w:t xml:space="preserve">, F., </w:t>
      </w:r>
      <w:proofErr w:type="spellStart"/>
      <w:r>
        <w:rPr>
          <w:sz w:val="26"/>
          <w:szCs w:val="26"/>
        </w:rPr>
        <w:t>Havlík</w:t>
      </w:r>
      <w:proofErr w:type="spellEnd"/>
      <w:r>
        <w:rPr>
          <w:sz w:val="26"/>
          <w:szCs w:val="26"/>
        </w:rPr>
        <w:t xml:space="preserve">, P. and </w:t>
      </w:r>
      <w:proofErr w:type="spellStart"/>
      <w:r>
        <w:rPr>
          <w:sz w:val="26"/>
          <w:szCs w:val="26"/>
        </w:rPr>
        <w:t>Obersteiner</w:t>
      </w:r>
      <w:proofErr w:type="spellEnd"/>
      <w:r>
        <w:rPr>
          <w:sz w:val="26"/>
          <w:szCs w:val="26"/>
        </w:rPr>
        <w:t xml:space="preserve"> M. (2016). What are the limits to oil </w:t>
      </w:r>
      <w:proofErr w:type="spellStart"/>
      <w:r>
        <w:rPr>
          <w:sz w:val="26"/>
          <w:szCs w:val="26"/>
        </w:rPr>
        <w:t>palmexpansion</w:t>
      </w:r>
      <w:proofErr w:type="spellEnd"/>
      <w:r>
        <w:rPr>
          <w:sz w:val="26"/>
          <w:szCs w:val="26"/>
        </w:rPr>
        <w:t xml:space="preserve">? </w:t>
      </w:r>
      <w:r>
        <w:rPr>
          <w:i/>
          <w:iCs/>
          <w:sz w:val="26"/>
          <w:szCs w:val="26"/>
        </w:rPr>
        <w:t>Global Environmental Change,</w:t>
      </w:r>
      <w:r>
        <w:rPr>
          <w:sz w:val="26"/>
          <w:szCs w:val="26"/>
        </w:rPr>
        <w:t>40:73–81.</w:t>
      </w:r>
    </w:p>
    <w:p w:rsidR="00D5678F" w:rsidRDefault="00B17D7B">
      <w:pPr>
        <w:pStyle w:val="Default"/>
        <w:spacing w:line="360" w:lineRule="auto"/>
        <w:ind w:left="720" w:hanging="720"/>
        <w:jc w:val="both"/>
        <w:rPr>
          <w:sz w:val="26"/>
          <w:szCs w:val="26"/>
        </w:rPr>
      </w:pPr>
      <w:proofErr w:type="spellStart"/>
      <w:r>
        <w:rPr>
          <w:sz w:val="26"/>
          <w:szCs w:val="26"/>
        </w:rPr>
        <w:t>Poku</w:t>
      </w:r>
      <w:proofErr w:type="spellEnd"/>
      <w:r>
        <w:rPr>
          <w:sz w:val="26"/>
          <w:szCs w:val="26"/>
        </w:rPr>
        <w:t>, K. (2002). “</w:t>
      </w:r>
      <w:r>
        <w:rPr>
          <w:i/>
          <w:sz w:val="26"/>
          <w:szCs w:val="26"/>
        </w:rPr>
        <w:t>Origin of oil palm” small scale palm oil processing in Africa.</w:t>
      </w:r>
      <w:r>
        <w:rPr>
          <w:sz w:val="26"/>
          <w:szCs w:val="26"/>
        </w:rPr>
        <w:t xml:space="preserve"> FAO Agricultural Science Bulletin 148. Food and Agricultural </w:t>
      </w:r>
      <w:proofErr w:type="spellStart"/>
      <w:r>
        <w:rPr>
          <w:sz w:val="26"/>
          <w:szCs w:val="26"/>
        </w:rPr>
        <w:t>Organisation</w:t>
      </w:r>
      <w:proofErr w:type="spellEnd"/>
    </w:p>
    <w:p w:rsidR="00D5678F" w:rsidRDefault="00B17D7B">
      <w:pPr>
        <w:pStyle w:val="Default"/>
        <w:spacing w:line="360" w:lineRule="auto"/>
        <w:ind w:left="720" w:hanging="720"/>
        <w:jc w:val="both"/>
        <w:rPr>
          <w:sz w:val="26"/>
          <w:szCs w:val="26"/>
        </w:rPr>
      </w:pPr>
      <w:proofErr w:type="spellStart"/>
      <w:r>
        <w:rPr>
          <w:sz w:val="26"/>
          <w:szCs w:val="26"/>
        </w:rPr>
        <w:t>Prasobh</w:t>
      </w:r>
      <w:proofErr w:type="spellEnd"/>
      <w:r>
        <w:rPr>
          <w:sz w:val="26"/>
          <w:szCs w:val="26"/>
        </w:rPr>
        <w:t xml:space="preserve">, G., Jacob, M., </w:t>
      </w:r>
      <w:proofErr w:type="spellStart"/>
      <w:r>
        <w:rPr>
          <w:sz w:val="26"/>
          <w:szCs w:val="26"/>
        </w:rPr>
        <w:t>Ameena</w:t>
      </w:r>
      <w:proofErr w:type="spellEnd"/>
      <w:r>
        <w:rPr>
          <w:sz w:val="26"/>
          <w:szCs w:val="26"/>
        </w:rPr>
        <w:t xml:space="preserve">, K., Abdul, V., </w:t>
      </w:r>
      <w:proofErr w:type="spellStart"/>
      <w:r>
        <w:rPr>
          <w:sz w:val="26"/>
          <w:szCs w:val="26"/>
        </w:rPr>
        <w:t>Prasanth</w:t>
      </w:r>
      <w:proofErr w:type="spellEnd"/>
      <w:r>
        <w:rPr>
          <w:sz w:val="26"/>
          <w:szCs w:val="26"/>
        </w:rPr>
        <w:t xml:space="preserve">, K., </w:t>
      </w:r>
      <w:proofErr w:type="spellStart"/>
      <w:r>
        <w:rPr>
          <w:sz w:val="26"/>
          <w:szCs w:val="26"/>
        </w:rPr>
        <w:t>Suryanarayanan</w:t>
      </w:r>
      <w:proofErr w:type="spellEnd"/>
      <w:r>
        <w:rPr>
          <w:sz w:val="26"/>
          <w:szCs w:val="26"/>
        </w:rPr>
        <w:t xml:space="preserve">, J. (2016). Formulation and evaluation of herbal syrup used in the management of cholesterol and kidney stones. </w:t>
      </w:r>
      <w:r>
        <w:rPr>
          <w:i/>
          <w:sz w:val="26"/>
          <w:szCs w:val="26"/>
        </w:rPr>
        <w:t>International Food Research</w:t>
      </w:r>
      <w:r>
        <w:rPr>
          <w:sz w:val="26"/>
          <w:szCs w:val="26"/>
        </w:rPr>
        <w:t>, 5(3): 1580-1590.</w:t>
      </w:r>
    </w:p>
    <w:p w:rsidR="00D5678F" w:rsidRDefault="00B17D7B">
      <w:pPr>
        <w:pStyle w:val="Default"/>
        <w:spacing w:line="360" w:lineRule="auto"/>
        <w:ind w:left="720" w:hanging="720"/>
        <w:jc w:val="both"/>
        <w:rPr>
          <w:sz w:val="26"/>
          <w:szCs w:val="26"/>
        </w:rPr>
      </w:pPr>
      <w:r>
        <w:rPr>
          <w:sz w:val="26"/>
          <w:szCs w:val="26"/>
        </w:rPr>
        <w:t xml:space="preserve">Rahman, M. and </w:t>
      </w:r>
      <w:proofErr w:type="spellStart"/>
      <w:r>
        <w:rPr>
          <w:sz w:val="26"/>
          <w:szCs w:val="26"/>
        </w:rPr>
        <w:t>Kabir</w:t>
      </w:r>
      <w:proofErr w:type="spellEnd"/>
      <w:r>
        <w:rPr>
          <w:sz w:val="26"/>
          <w:szCs w:val="26"/>
        </w:rPr>
        <w:t xml:space="preserve">, H. (2003). Challenges of palm oil industries. </w:t>
      </w:r>
      <w:r>
        <w:rPr>
          <w:i/>
          <w:sz w:val="26"/>
          <w:szCs w:val="26"/>
        </w:rPr>
        <w:t xml:space="preserve">International Journal of environmental sciences </w:t>
      </w:r>
      <w:proofErr w:type="spellStart"/>
      <w:r>
        <w:rPr>
          <w:i/>
          <w:sz w:val="26"/>
          <w:szCs w:val="26"/>
        </w:rPr>
        <w:t>Banglapedia</w:t>
      </w:r>
      <w:proofErr w:type="spellEnd"/>
      <w:r>
        <w:rPr>
          <w:i/>
          <w:sz w:val="26"/>
          <w:szCs w:val="26"/>
        </w:rPr>
        <w:t>,</w:t>
      </w:r>
      <w:r>
        <w:rPr>
          <w:sz w:val="26"/>
          <w:szCs w:val="26"/>
        </w:rPr>
        <w:t xml:space="preserve"> 2(1):403. </w:t>
      </w:r>
    </w:p>
    <w:p w:rsidR="00D5678F" w:rsidRDefault="00B17D7B">
      <w:pPr>
        <w:pStyle w:val="Default"/>
        <w:spacing w:line="360" w:lineRule="auto"/>
        <w:ind w:left="720" w:hanging="720"/>
        <w:jc w:val="both"/>
        <w:rPr>
          <w:sz w:val="26"/>
          <w:szCs w:val="26"/>
        </w:rPr>
      </w:pPr>
      <w:r>
        <w:rPr>
          <w:sz w:val="26"/>
          <w:szCs w:val="26"/>
        </w:rPr>
        <w:t xml:space="preserve">Rival A. and </w:t>
      </w:r>
      <w:proofErr w:type="spellStart"/>
      <w:r>
        <w:rPr>
          <w:sz w:val="26"/>
          <w:szCs w:val="26"/>
        </w:rPr>
        <w:t>Levang</w:t>
      </w:r>
      <w:proofErr w:type="spellEnd"/>
      <w:r>
        <w:rPr>
          <w:sz w:val="26"/>
          <w:szCs w:val="26"/>
        </w:rPr>
        <w:t xml:space="preserve"> P. (2014). Palms of controversies: Oil palm and development challenges. Bogor, Indonesia: CIFOR.</w:t>
      </w:r>
    </w:p>
    <w:p w:rsidR="00D5678F" w:rsidRDefault="00B17D7B">
      <w:pPr>
        <w:autoSpaceDE w:val="0"/>
        <w:autoSpaceDN w:val="0"/>
        <w:adjustRightInd w:val="0"/>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 Rizvi, S., </w:t>
      </w:r>
      <w:proofErr w:type="spellStart"/>
      <w:r>
        <w:rPr>
          <w:rFonts w:ascii="Times New Roman" w:hAnsi="Times New Roman" w:cs="Times New Roman"/>
          <w:sz w:val="26"/>
          <w:szCs w:val="26"/>
        </w:rPr>
        <w:t>Shoeb</w:t>
      </w:r>
      <w:proofErr w:type="spellEnd"/>
      <w:r>
        <w:rPr>
          <w:rFonts w:ascii="Times New Roman" w:hAnsi="Times New Roman" w:cs="Times New Roman"/>
          <w:sz w:val="26"/>
          <w:szCs w:val="26"/>
        </w:rPr>
        <w:t xml:space="preserve">, A., </w:t>
      </w:r>
      <w:proofErr w:type="spellStart"/>
      <w:r>
        <w:rPr>
          <w:rFonts w:ascii="Times New Roman" w:hAnsi="Times New Roman" w:cs="Times New Roman"/>
          <w:sz w:val="26"/>
          <w:szCs w:val="26"/>
        </w:rPr>
        <w:t>Kapil</w:t>
      </w:r>
      <w:proofErr w:type="spellEnd"/>
      <w:r>
        <w:rPr>
          <w:rFonts w:ascii="Times New Roman" w:hAnsi="Times New Roman" w:cs="Times New Roman"/>
          <w:sz w:val="26"/>
          <w:szCs w:val="26"/>
        </w:rPr>
        <w:t xml:space="preserve">, R. and Satya, P. (1980). Two diuretic triterpenoids from </w:t>
      </w:r>
      <w:proofErr w:type="spellStart"/>
      <w:r>
        <w:rPr>
          <w:rFonts w:ascii="Times New Roman" w:hAnsi="Times New Roman" w:cs="Times New Roman"/>
          <w:i/>
          <w:iCs/>
          <w:sz w:val="26"/>
          <w:szCs w:val="26"/>
        </w:rPr>
        <w:t>Antidermamenasu</w:t>
      </w:r>
      <w:proofErr w:type="spellEnd"/>
      <w:r>
        <w:rPr>
          <w:rFonts w:ascii="Times New Roman" w:hAnsi="Times New Roman" w:cs="Times New Roman"/>
          <w:sz w:val="26"/>
          <w:szCs w:val="26"/>
        </w:rPr>
        <w:t xml:space="preserve">. </w:t>
      </w:r>
      <w:r>
        <w:rPr>
          <w:rFonts w:ascii="Times New Roman" w:hAnsi="Times New Roman" w:cs="Times New Roman"/>
          <w:i/>
          <w:sz w:val="26"/>
          <w:szCs w:val="26"/>
        </w:rPr>
        <w:t xml:space="preserve">International Journal of </w:t>
      </w:r>
      <w:proofErr w:type="spellStart"/>
      <w:r>
        <w:rPr>
          <w:rFonts w:ascii="Times New Roman" w:hAnsi="Times New Roman" w:cs="Times New Roman"/>
          <w:i/>
          <w:sz w:val="26"/>
          <w:szCs w:val="26"/>
        </w:rPr>
        <w:t>Phytochemistry</w:t>
      </w:r>
      <w:proofErr w:type="spellEnd"/>
      <w:r>
        <w:rPr>
          <w:rFonts w:ascii="Times New Roman" w:hAnsi="Times New Roman" w:cs="Times New Roman"/>
          <w:sz w:val="26"/>
          <w:szCs w:val="26"/>
        </w:rPr>
        <w:t>, 2(19): 2409-2410.</w:t>
      </w:r>
    </w:p>
    <w:p w:rsidR="00D5678F" w:rsidRDefault="00B17D7B">
      <w:pPr>
        <w:autoSpaceDE w:val="0"/>
        <w:autoSpaceDN w:val="0"/>
        <w:adjustRightInd w:val="0"/>
        <w:spacing w:after="0" w:line="360" w:lineRule="auto"/>
        <w:ind w:left="720" w:hanging="720"/>
        <w:jc w:val="both"/>
        <w:rPr>
          <w:rFonts w:ascii="Times New Roman" w:hAnsi="Times New Roman" w:cs="Times New Roman"/>
          <w:sz w:val="26"/>
          <w:szCs w:val="26"/>
        </w:rPr>
      </w:pPr>
      <w:proofErr w:type="spellStart"/>
      <w:r>
        <w:rPr>
          <w:rFonts w:ascii="Times New Roman" w:hAnsi="Times New Roman" w:cs="Times New Roman"/>
          <w:sz w:val="26"/>
          <w:szCs w:val="26"/>
        </w:rPr>
        <w:t>Robbelen</w:t>
      </w:r>
      <w:proofErr w:type="spellEnd"/>
      <w:r>
        <w:rPr>
          <w:rFonts w:ascii="Times New Roman" w:hAnsi="Times New Roman" w:cs="Times New Roman"/>
          <w:sz w:val="26"/>
          <w:szCs w:val="26"/>
        </w:rPr>
        <w:t>,</w:t>
      </w:r>
      <w:r w:rsidR="001C4D01">
        <w:rPr>
          <w:rFonts w:ascii="Times New Roman" w:hAnsi="Times New Roman" w:cs="Times New Roman"/>
          <w:sz w:val="26"/>
          <w:szCs w:val="26"/>
        </w:rPr>
        <w:t xml:space="preserve"> </w:t>
      </w:r>
      <w:r>
        <w:rPr>
          <w:rFonts w:ascii="Times New Roman" w:hAnsi="Times New Roman" w:cs="Times New Roman"/>
          <w:sz w:val="26"/>
          <w:szCs w:val="26"/>
        </w:rPr>
        <w:t>G.</w:t>
      </w:r>
      <w:r w:rsidR="001C4D01">
        <w:rPr>
          <w:rFonts w:ascii="Times New Roman" w:hAnsi="Times New Roman" w:cs="Times New Roman"/>
          <w:sz w:val="26"/>
          <w:szCs w:val="26"/>
        </w:rPr>
        <w:t xml:space="preserve"> </w:t>
      </w:r>
      <w:r>
        <w:rPr>
          <w:rFonts w:ascii="Times New Roman" w:hAnsi="Times New Roman" w:cs="Times New Roman"/>
          <w:sz w:val="26"/>
          <w:szCs w:val="26"/>
        </w:rPr>
        <w:t>(2015).</w:t>
      </w:r>
      <w:r w:rsidR="002A66FE">
        <w:rPr>
          <w:rFonts w:ascii="Times New Roman" w:hAnsi="Times New Roman" w:cs="Times New Roman"/>
          <w:sz w:val="26"/>
          <w:szCs w:val="26"/>
        </w:rPr>
        <w:t xml:space="preserve"> </w:t>
      </w:r>
      <w:r>
        <w:rPr>
          <w:rFonts w:ascii="Times New Roman" w:hAnsi="Times New Roman" w:cs="Times New Roman"/>
          <w:sz w:val="26"/>
          <w:szCs w:val="26"/>
        </w:rPr>
        <w:t xml:space="preserve">Mutation breeding for quality improvement– A case study of oil seed crops. Mutation Breeding Review, 6, 1–44. </w:t>
      </w:r>
      <w:r>
        <w:rPr>
          <w:rFonts w:ascii="Times New Roman" w:hAnsi="Times New Roman" w:cs="Times New Roman"/>
          <w:i/>
          <w:sz w:val="26"/>
          <w:szCs w:val="26"/>
        </w:rPr>
        <w:t>Food Bioscience,</w:t>
      </w:r>
      <w:r>
        <w:rPr>
          <w:rFonts w:ascii="Times New Roman" w:hAnsi="Times New Roman" w:cs="Times New Roman"/>
          <w:sz w:val="26"/>
          <w:szCs w:val="26"/>
        </w:rPr>
        <w:t>78(26):40 – 41</w:t>
      </w:r>
    </w:p>
    <w:p w:rsidR="00D5678F" w:rsidRDefault="00B17D7B">
      <w:pPr>
        <w:autoSpaceDE w:val="0"/>
        <w:autoSpaceDN w:val="0"/>
        <w:adjustRightInd w:val="0"/>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lastRenderedPageBreak/>
        <w:t xml:space="preserve">Sanjeev, K., </w:t>
      </w:r>
      <w:proofErr w:type="spellStart"/>
      <w:r>
        <w:rPr>
          <w:rFonts w:ascii="Times New Roman" w:hAnsi="Times New Roman" w:cs="Times New Roman"/>
          <w:sz w:val="26"/>
          <w:szCs w:val="26"/>
        </w:rPr>
        <w:t>Chanchal</w:t>
      </w:r>
      <w:proofErr w:type="spellEnd"/>
      <w:r>
        <w:rPr>
          <w:rFonts w:ascii="Times New Roman" w:hAnsi="Times New Roman" w:cs="Times New Roman"/>
          <w:sz w:val="26"/>
          <w:szCs w:val="26"/>
        </w:rPr>
        <w:t xml:space="preserve">, M., Anil, A., Asha, R. </w:t>
      </w:r>
      <w:proofErr w:type="spellStart"/>
      <w:r>
        <w:rPr>
          <w:rFonts w:ascii="Times New Roman" w:hAnsi="Times New Roman" w:cs="Times New Roman"/>
          <w:sz w:val="26"/>
          <w:szCs w:val="26"/>
        </w:rPr>
        <w:t>Nema</w:t>
      </w:r>
      <w:proofErr w:type="spellEnd"/>
      <w:r>
        <w:rPr>
          <w:rFonts w:ascii="Times New Roman" w:hAnsi="Times New Roman" w:cs="Times New Roman"/>
          <w:sz w:val="26"/>
          <w:szCs w:val="26"/>
        </w:rPr>
        <w:t>, K.</w:t>
      </w:r>
      <w:r w:rsidR="002A66FE">
        <w:rPr>
          <w:rFonts w:ascii="Times New Roman" w:hAnsi="Times New Roman" w:cs="Times New Roman"/>
          <w:sz w:val="26"/>
          <w:szCs w:val="26"/>
        </w:rPr>
        <w:t xml:space="preserve"> </w:t>
      </w:r>
      <w:r>
        <w:rPr>
          <w:rFonts w:ascii="Times New Roman" w:hAnsi="Times New Roman" w:cs="Times New Roman"/>
          <w:b/>
          <w:bCs/>
          <w:sz w:val="26"/>
          <w:szCs w:val="26"/>
        </w:rPr>
        <w:t>(</w:t>
      </w:r>
      <w:r>
        <w:rPr>
          <w:rFonts w:ascii="Times New Roman" w:hAnsi="Times New Roman" w:cs="Times New Roman"/>
          <w:bCs/>
          <w:sz w:val="26"/>
          <w:szCs w:val="26"/>
        </w:rPr>
        <w:t>2012</w:t>
      </w:r>
      <w:r>
        <w:rPr>
          <w:rFonts w:ascii="Times New Roman" w:hAnsi="Times New Roman" w:cs="Times New Roman"/>
          <w:b/>
          <w:bCs/>
          <w:sz w:val="26"/>
          <w:szCs w:val="26"/>
        </w:rPr>
        <w:t>)</w:t>
      </w:r>
      <w:r>
        <w:rPr>
          <w:rFonts w:ascii="Times New Roman" w:hAnsi="Times New Roman" w:cs="Times New Roman"/>
          <w:sz w:val="26"/>
          <w:szCs w:val="26"/>
        </w:rPr>
        <w:t xml:space="preserve">. </w:t>
      </w:r>
      <w:proofErr w:type="spellStart"/>
      <w:r>
        <w:rPr>
          <w:rFonts w:ascii="Times New Roman" w:hAnsi="Times New Roman" w:cs="Times New Roman"/>
          <w:sz w:val="26"/>
          <w:szCs w:val="26"/>
        </w:rPr>
        <w:t>Antioxidation</w:t>
      </w:r>
      <w:proofErr w:type="spellEnd"/>
      <w:r>
        <w:rPr>
          <w:rFonts w:ascii="Times New Roman" w:hAnsi="Times New Roman" w:cs="Times New Roman"/>
          <w:sz w:val="26"/>
          <w:szCs w:val="26"/>
        </w:rPr>
        <w:t xml:space="preserve"> activity of banana and plantain.  </w:t>
      </w:r>
      <w:proofErr w:type="spellStart"/>
      <w:r>
        <w:rPr>
          <w:rFonts w:ascii="Times New Roman" w:hAnsi="Times New Roman" w:cs="Times New Roman"/>
          <w:i/>
          <w:sz w:val="26"/>
          <w:szCs w:val="26"/>
        </w:rPr>
        <w:t>Thian</w:t>
      </w:r>
      <w:proofErr w:type="spellEnd"/>
      <w:r>
        <w:rPr>
          <w:rFonts w:ascii="Times New Roman" w:hAnsi="Times New Roman" w:cs="Times New Roman"/>
          <w:i/>
          <w:sz w:val="26"/>
          <w:szCs w:val="26"/>
        </w:rPr>
        <w:t xml:space="preserve"> Pac. Journal of Tropical and Biomedical,</w:t>
      </w:r>
      <w:r>
        <w:rPr>
          <w:rFonts w:ascii="Times New Roman" w:hAnsi="Times New Roman" w:cs="Times New Roman"/>
          <w:bCs/>
          <w:sz w:val="26"/>
          <w:szCs w:val="26"/>
        </w:rPr>
        <w:t>4(2)</w:t>
      </w:r>
      <w:r>
        <w:rPr>
          <w:rFonts w:ascii="Times New Roman" w:hAnsi="Times New Roman" w:cs="Times New Roman"/>
          <w:sz w:val="26"/>
          <w:szCs w:val="26"/>
        </w:rPr>
        <w:t>, 199</w:t>
      </w:r>
    </w:p>
    <w:p w:rsidR="00D5678F" w:rsidRDefault="00B17D7B">
      <w:pPr>
        <w:autoSpaceDE w:val="0"/>
        <w:autoSpaceDN w:val="0"/>
        <w:adjustRightInd w:val="0"/>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Sayer, J., </w:t>
      </w:r>
      <w:proofErr w:type="spellStart"/>
      <w:r>
        <w:rPr>
          <w:rFonts w:ascii="Times New Roman" w:hAnsi="Times New Roman" w:cs="Times New Roman"/>
          <w:sz w:val="26"/>
          <w:szCs w:val="26"/>
        </w:rPr>
        <w:t>Ghazoul</w:t>
      </w:r>
      <w:proofErr w:type="spellEnd"/>
      <w:r>
        <w:rPr>
          <w:rFonts w:ascii="Times New Roman" w:hAnsi="Times New Roman" w:cs="Times New Roman"/>
          <w:sz w:val="26"/>
          <w:szCs w:val="26"/>
        </w:rPr>
        <w:t xml:space="preserve">, J., Nelson, P. and </w:t>
      </w:r>
      <w:proofErr w:type="spellStart"/>
      <w:r>
        <w:rPr>
          <w:rFonts w:ascii="Times New Roman" w:hAnsi="Times New Roman" w:cs="Times New Roman"/>
          <w:sz w:val="26"/>
          <w:szCs w:val="26"/>
        </w:rPr>
        <w:t>Klintuni</w:t>
      </w:r>
      <w:proofErr w:type="spellEnd"/>
      <w:r>
        <w:rPr>
          <w:rFonts w:ascii="Times New Roman" w:hAnsi="Times New Roman" w:cs="Times New Roman"/>
          <w:sz w:val="26"/>
          <w:szCs w:val="26"/>
        </w:rPr>
        <w:t xml:space="preserve">, A. (2012). Oil palm expansion transforms tropical landscapes and livelihoods. </w:t>
      </w:r>
      <w:r>
        <w:rPr>
          <w:rFonts w:ascii="Times New Roman" w:hAnsi="Times New Roman" w:cs="Times New Roman"/>
          <w:i/>
          <w:iCs/>
          <w:sz w:val="26"/>
          <w:szCs w:val="26"/>
        </w:rPr>
        <w:t xml:space="preserve">Global Food Security </w:t>
      </w:r>
      <w:r>
        <w:rPr>
          <w:rFonts w:ascii="Times New Roman" w:hAnsi="Times New Roman" w:cs="Times New Roman"/>
          <w:sz w:val="26"/>
          <w:szCs w:val="26"/>
        </w:rPr>
        <w:t>1:114–19.</w:t>
      </w:r>
    </w:p>
    <w:p w:rsidR="00D5678F" w:rsidRDefault="00B17D7B">
      <w:pPr>
        <w:autoSpaceDE w:val="0"/>
        <w:autoSpaceDN w:val="0"/>
        <w:adjustRightInd w:val="0"/>
        <w:spacing w:after="0" w:line="360" w:lineRule="auto"/>
        <w:ind w:left="720" w:hanging="720"/>
        <w:jc w:val="both"/>
        <w:rPr>
          <w:rFonts w:ascii="Times New Roman" w:hAnsi="Times New Roman" w:cs="Times New Roman"/>
          <w:sz w:val="26"/>
          <w:szCs w:val="26"/>
        </w:rPr>
      </w:pPr>
      <w:r>
        <w:rPr>
          <w:rFonts w:ascii="Times New Roman" w:hAnsi="Times New Roman" w:cs="Times New Roman"/>
          <w:sz w:val="26"/>
          <w:szCs w:val="26"/>
        </w:rPr>
        <w:t xml:space="preserve">Schroeder, M., Becker, M., and </w:t>
      </w:r>
      <w:proofErr w:type="spellStart"/>
      <w:r>
        <w:rPr>
          <w:rFonts w:ascii="Times New Roman" w:hAnsi="Times New Roman" w:cs="Times New Roman"/>
          <w:sz w:val="26"/>
          <w:szCs w:val="26"/>
        </w:rPr>
        <w:t>Skibsted</w:t>
      </w:r>
      <w:proofErr w:type="spellEnd"/>
      <w:r>
        <w:rPr>
          <w:rFonts w:ascii="Times New Roman" w:hAnsi="Times New Roman" w:cs="Times New Roman"/>
          <w:sz w:val="26"/>
          <w:szCs w:val="26"/>
        </w:rPr>
        <w:t xml:space="preserve">, H. (2006). Molecular mechanism of antioxidant synergism of </w:t>
      </w:r>
      <w:proofErr w:type="spellStart"/>
      <w:r>
        <w:rPr>
          <w:rFonts w:ascii="Times New Roman" w:hAnsi="Times New Roman" w:cs="Times New Roman"/>
          <w:sz w:val="26"/>
          <w:szCs w:val="26"/>
        </w:rPr>
        <w:t>tocotrienols</w:t>
      </w:r>
      <w:proofErr w:type="spellEnd"/>
      <w:r>
        <w:rPr>
          <w:rFonts w:ascii="Times New Roman" w:hAnsi="Times New Roman" w:cs="Times New Roman"/>
          <w:sz w:val="26"/>
          <w:szCs w:val="26"/>
        </w:rPr>
        <w:t xml:space="preserve"> and carotenoids in palm oil. </w:t>
      </w:r>
      <w:r>
        <w:rPr>
          <w:rFonts w:ascii="Times New Roman" w:hAnsi="Times New Roman" w:cs="Times New Roman"/>
          <w:i/>
          <w:sz w:val="26"/>
          <w:szCs w:val="26"/>
        </w:rPr>
        <w:t>Journal of Agricultural and Food Chemistry,</w:t>
      </w:r>
      <w:r>
        <w:rPr>
          <w:rFonts w:ascii="Times New Roman" w:hAnsi="Times New Roman" w:cs="Times New Roman"/>
          <w:sz w:val="26"/>
          <w:szCs w:val="26"/>
        </w:rPr>
        <w:t xml:space="preserve"> 54(9), 3445–3453.</w:t>
      </w:r>
    </w:p>
    <w:p w:rsidR="00D5678F" w:rsidRDefault="00B17D7B">
      <w:pPr>
        <w:autoSpaceDE w:val="0"/>
        <w:autoSpaceDN w:val="0"/>
        <w:adjustRightInd w:val="0"/>
        <w:spacing w:after="0" w:line="360" w:lineRule="auto"/>
        <w:ind w:left="720" w:hanging="720"/>
        <w:jc w:val="both"/>
        <w:rPr>
          <w:rFonts w:ascii="Times New Roman" w:eastAsia="TimesNewRomanPSMT" w:hAnsi="Times New Roman" w:cs="Times New Roman"/>
          <w:sz w:val="26"/>
          <w:szCs w:val="26"/>
        </w:rPr>
      </w:pPr>
      <w:r>
        <w:rPr>
          <w:rFonts w:ascii="Times New Roman" w:eastAsia="TimesNewRomanPSMT" w:hAnsi="Times New Roman" w:cs="Times New Roman"/>
          <w:sz w:val="26"/>
          <w:szCs w:val="26"/>
        </w:rPr>
        <w:t>Secret, M.</w:t>
      </w:r>
      <w:r w:rsidR="002A66FE">
        <w:rPr>
          <w:rFonts w:ascii="Times New Roman" w:eastAsia="TimesNewRomanPSMT" w:hAnsi="Times New Roman" w:cs="Times New Roman"/>
          <w:sz w:val="26"/>
          <w:szCs w:val="26"/>
        </w:rPr>
        <w:t xml:space="preserve"> </w:t>
      </w:r>
      <w:r>
        <w:rPr>
          <w:rFonts w:ascii="Times New Roman" w:eastAsia="TimesNewRomanPSMT" w:hAnsi="Times New Roman" w:cs="Times New Roman"/>
          <w:sz w:val="26"/>
          <w:szCs w:val="26"/>
        </w:rPr>
        <w:t xml:space="preserve">(2004). The Basic Component of Food. </w:t>
      </w:r>
      <w:r>
        <w:rPr>
          <w:rFonts w:ascii="Times New Roman" w:eastAsia="TimesNewRomanPSMT" w:hAnsi="Times New Roman" w:cs="Times New Roman"/>
          <w:i/>
          <w:sz w:val="26"/>
          <w:szCs w:val="26"/>
        </w:rPr>
        <w:t>Nestle Nutrition Service, UK</w:t>
      </w:r>
      <w:r>
        <w:rPr>
          <w:rFonts w:ascii="Times New Roman" w:eastAsia="TimesNewRomanPSMT" w:hAnsi="Times New Roman" w:cs="Times New Roman"/>
          <w:sz w:val="26"/>
          <w:szCs w:val="26"/>
        </w:rPr>
        <w:t xml:space="preserve"> 45 (1): 245 – 323</w:t>
      </w:r>
    </w:p>
    <w:p w:rsidR="00D5678F" w:rsidRDefault="00B17D7B">
      <w:pPr>
        <w:pStyle w:val="Default"/>
        <w:spacing w:line="360" w:lineRule="auto"/>
        <w:ind w:left="720" w:hanging="720"/>
        <w:jc w:val="both"/>
        <w:rPr>
          <w:sz w:val="26"/>
          <w:szCs w:val="26"/>
        </w:rPr>
      </w:pPr>
      <w:r>
        <w:rPr>
          <w:sz w:val="26"/>
          <w:szCs w:val="26"/>
        </w:rPr>
        <w:t xml:space="preserve">Shaw, G., Lewis, D and Fields, W. </w:t>
      </w:r>
      <w:r>
        <w:rPr>
          <w:bCs/>
          <w:sz w:val="26"/>
          <w:szCs w:val="26"/>
        </w:rPr>
        <w:t>(1999)</w:t>
      </w:r>
      <w:r>
        <w:rPr>
          <w:sz w:val="26"/>
          <w:szCs w:val="26"/>
        </w:rPr>
        <w:t xml:space="preserve">. Medicinal properties of plantain. </w:t>
      </w:r>
      <w:r>
        <w:rPr>
          <w:i/>
          <w:sz w:val="26"/>
          <w:szCs w:val="26"/>
        </w:rPr>
        <w:t>Journal ofEthnopharmacology,</w:t>
      </w:r>
      <w:r>
        <w:rPr>
          <w:bCs/>
          <w:sz w:val="26"/>
          <w:szCs w:val="26"/>
        </w:rPr>
        <w:t>65(3)</w:t>
      </w:r>
      <w:r>
        <w:rPr>
          <w:sz w:val="26"/>
          <w:szCs w:val="26"/>
        </w:rPr>
        <w:t xml:space="preserve">, 283 </w:t>
      </w:r>
    </w:p>
    <w:p w:rsidR="00D5678F" w:rsidRDefault="00B17D7B">
      <w:pPr>
        <w:pStyle w:val="Default"/>
        <w:spacing w:line="360" w:lineRule="auto"/>
        <w:ind w:left="720" w:hanging="720"/>
        <w:jc w:val="both"/>
        <w:rPr>
          <w:sz w:val="26"/>
          <w:szCs w:val="26"/>
        </w:rPr>
      </w:pPr>
      <w:proofErr w:type="spellStart"/>
      <w:r>
        <w:rPr>
          <w:sz w:val="26"/>
          <w:szCs w:val="26"/>
        </w:rPr>
        <w:t>Sheil</w:t>
      </w:r>
      <w:proofErr w:type="spellEnd"/>
      <w:r>
        <w:rPr>
          <w:sz w:val="26"/>
          <w:szCs w:val="26"/>
        </w:rPr>
        <w:t xml:space="preserve"> D, </w:t>
      </w:r>
      <w:proofErr w:type="spellStart"/>
      <w:r>
        <w:rPr>
          <w:sz w:val="26"/>
          <w:szCs w:val="26"/>
        </w:rPr>
        <w:t>Casson</w:t>
      </w:r>
      <w:proofErr w:type="spellEnd"/>
      <w:r>
        <w:rPr>
          <w:sz w:val="26"/>
          <w:szCs w:val="26"/>
        </w:rPr>
        <w:t xml:space="preserve"> A, </w:t>
      </w:r>
      <w:proofErr w:type="spellStart"/>
      <w:r>
        <w:rPr>
          <w:sz w:val="26"/>
          <w:szCs w:val="26"/>
        </w:rPr>
        <w:t>Meijaard</w:t>
      </w:r>
      <w:proofErr w:type="spellEnd"/>
      <w:r>
        <w:rPr>
          <w:sz w:val="26"/>
          <w:szCs w:val="26"/>
        </w:rPr>
        <w:t xml:space="preserve"> E., van </w:t>
      </w:r>
      <w:proofErr w:type="spellStart"/>
      <w:r>
        <w:rPr>
          <w:sz w:val="26"/>
          <w:szCs w:val="26"/>
        </w:rPr>
        <w:t>Noordwjik</w:t>
      </w:r>
      <w:proofErr w:type="spellEnd"/>
      <w:r>
        <w:rPr>
          <w:sz w:val="26"/>
          <w:szCs w:val="26"/>
        </w:rPr>
        <w:t xml:space="preserve"> M, Gaskell J, Sunderland-Groves J, Wertz K and Shukla, R., </w:t>
      </w:r>
      <w:proofErr w:type="spellStart"/>
      <w:r>
        <w:rPr>
          <w:sz w:val="26"/>
          <w:szCs w:val="26"/>
        </w:rPr>
        <w:t>Surjeet</w:t>
      </w:r>
      <w:proofErr w:type="spellEnd"/>
      <w:r>
        <w:rPr>
          <w:sz w:val="26"/>
          <w:szCs w:val="26"/>
        </w:rPr>
        <w:t xml:space="preserve">, S., </w:t>
      </w:r>
      <w:proofErr w:type="spellStart"/>
      <w:r>
        <w:rPr>
          <w:sz w:val="26"/>
          <w:szCs w:val="26"/>
        </w:rPr>
        <w:t>Nibhriti</w:t>
      </w:r>
      <w:proofErr w:type="spellEnd"/>
      <w:r>
        <w:rPr>
          <w:sz w:val="26"/>
          <w:szCs w:val="26"/>
        </w:rPr>
        <w:t xml:space="preserve">, M and </w:t>
      </w:r>
      <w:proofErr w:type="spellStart"/>
      <w:r>
        <w:rPr>
          <w:sz w:val="26"/>
          <w:szCs w:val="26"/>
        </w:rPr>
        <w:t>Sanwal</w:t>
      </w:r>
      <w:proofErr w:type="spellEnd"/>
      <w:r>
        <w:rPr>
          <w:sz w:val="26"/>
          <w:szCs w:val="26"/>
        </w:rPr>
        <w:t>, G</w:t>
      </w:r>
      <w:r w:rsidR="00036ED8">
        <w:rPr>
          <w:sz w:val="26"/>
          <w:szCs w:val="26"/>
        </w:rPr>
        <w:t xml:space="preserve"> </w:t>
      </w:r>
      <w:r>
        <w:rPr>
          <w:sz w:val="26"/>
          <w:szCs w:val="26"/>
        </w:rPr>
        <w:t xml:space="preserve">(1973). Carbohydrate metabolism in Musa </w:t>
      </w:r>
      <w:proofErr w:type="spellStart"/>
      <w:r>
        <w:rPr>
          <w:sz w:val="26"/>
          <w:szCs w:val="26"/>
        </w:rPr>
        <w:t>paradisiaca</w:t>
      </w:r>
      <w:proofErr w:type="spellEnd"/>
      <w:r>
        <w:rPr>
          <w:sz w:val="26"/>
          <w:szCs w:val="26"/>
        </w:rPr>
        <w:t xml:space="preserve">. </w:t>
      </w:r>
      <w:r>
        <w:rPr>
          <w:i/>
          <w:sz w:val="26"/>
          <w:szCs w:val="26"/>
        </w:rPr>
        <w:t xml:space="preserve">Journal of </w:t>
      </w:r>
      <w:proofErr w:type="spellStart"/>
      <w:r>
        <w:rPr>
          <w:i/>
          <w:sz w:val="26"/>
          <w:szCs w:val="26"/>
        </w:rPr>
        <w:t>Phytochemistry</w:t>
      </w:r>
      <w:proofErr w:type="spellEnd"/>
      <w:r>
        <w:rPr>
          <w:i/>
          <w:sz w:val="26"/>
          <w:szCs w:val="26"/>
        </w:rPr>
        <w:t xml:space="preserve">, </w:t>
      </w:r>
      <w:r>
        <w:rPr>
          <w:sz w:val="26"/>
          <w:szCs w:val="26"/>
        </w:rPr>
        <w:t xml:space="preserve">12(5): 979 - 985. </w:t>
      </w:r>
    </w:p>
    <w:p w:rsidR="00D5678F" w:rsidRDefault="00B17D7B">
      <w:pPr>
        <w:pStyle w:val="Default"/>
        <w:spacing w:line="360" w:lineRule="auto"/>
        <w:ind w:left="720" w:hanging="720"/>
        <w:jc w:val="both"/>
        <w:rPr>
          <w:rFonts w:eastAsia="TimesNewRomanPSMT"/>
          <w:sz w:val="26"/>
          <w:szCs w:val="26"/>
        </w:rPr>
      </w:pPr>
      <w:r>
        <w:rPr>
          <w:rFonts w:eastAsia="TimesNewRomanPSMT"/>
          <w:sz w:val="26"/>
          <w:szCs w:val="26"/>
        </w:rPr>
        <w:t xml:space="preserve">Smith, P. (1977). </w:t>
      </w:r>
      <w:r>
        <w:rPr>
          <w:rFonts w:eastAsia="TimesNewRomanPSMT"/>
          <w:i/>
          <w:sz w:val="26"/>
          <w:szCs w:val="26"/>
        </w:rPr>
        <w:t>Vascular Plant Families.</w:t>
      </w:r>
      <w:r>
        <w:rPr>
          <w:rFonts w:eastAsia="TimesNewRomanPSMT"/>
          <w:sz w:val="26"/>
          <w:szCs w:val="26"/>
        </w:rPr>
        <w:t xml:space="preserve"> Eureka, Calif.: Mad River Press. ISBN 978-0-916422-07-3.</w:t>
      </w:r>
    </w:p>
    <w:p w:rsidR="00D5678F" w:rsidRDefault="00B17D7B">
      <w:pPr>
        <w:pStyle w:val="Default"/>
        <w:spacing w:line="360" w:lineRule="auto"/>
        <w:ind w:left="720" w:hanging="720"/>
        <w:jc w:val="both"/>
        <w:rPr>
          <w:rFonts w:eastAsia="TimesNewRomanPSMT"/>
          <w:sz w:val="26"/>
          <w:szCs w:val="26"/>
        </w:rPr>
      </w:pPr>
      <w:r>
        <w:rPr>
          <w:rFonts w:eastAsia="TimesNewRomanPSMT"/>
          <w:sz w:val="26"/>
          <w:szCs w:val="26"/>
        </w:rPr>
        <w:t>Stover and Simmonds</w:t>
      </w:r>
      <w:r w:rsidR="002F4204">
        <w:rPr>
          <w:rFonts w:eastAsia="TimesNewRomanPSMT"/>
          <w:sz w:val="26"/>
          <w:szCs w:val="26"/>
        </w:rPr>
        <w:t xml:space="preserve"> </w:t>
      </w:r>
      <w:r>
        <w:rPr>
          <w:rFonts w:eastAsia="TimesNewRomanPSMT"/>
          <w:sz w:val="26"/>
          <w:szCs w:val="26"/>
        </w:rPr>
        <w:t xml:space="preserve">(1987). The origin of banana and it important in the society.  </w:t>
      </w:r>
      <w:r>
        <w:rPr>
          <w:rFonts w:eastAsia="TimesNewRomanPSMT"/>
          <w:i/>
          <w:sz w:val="26"/>
          <w:szCs w:val="26"/>
        </w:rPr>
        <w:t>American Journal of Agricultural science, 56:</w:t>
      </w:r>
      <w:r>
        <w:rPr>
          <w:rFonts w:eastAsia="TimesNewRomanPSMT"/>
          <w:sz w:val="26"/>
          <w:szCs w:val="26"/>
        </w:rPr>
        <w:t xml:space="preserve"> 5–9.</w:t>
      </w:r>
    </w:p>
    <w:p w:rsidR="00D5678F" w:rsidRDefault="00B17D7B">
      <w:pPr>
        <w:autoSpaceDE w:val="0"/>
        <w:autoSpaceDN w:val="0"/>
        <w:adjustRightInd w:val="0"/>
        <w:spacing w:after="0" w:line="360" w:lineRule="auto"/>
        <w:ind w:left="720" w:hanging="720"/>
        <w:jc w:val="both"/>
        <w:rPr>
          <w:rFonts w:ascii="Times New Roman" w:eastAsia="TimesNewRomanPSMT" w:hAnsi="Times New Roman" w:cs="Times New Roman"/>
          <w:sz w:val="26"/>
          <w:szCs w:val="26"/>
        </w:rPr>
      </w:pPr>
      <w:proofErr w:type="spellStart"/>
      <w:r>
        <w:rPr>
          <w:rFonts w:ascii="Times New Roman" w:eastAsia="TimesNewRomanPSMT" w:hAnsi="Times New Roman" w:cs="Times New Roman"/>
          <w:sz w:val="26"/>
          <w:szCs w:val="26"/>
        </w:rPr>
        <w:t>Swennen</w:t>
      </w:r>
      <w:proofErr w:type="spellEnd"/>
      <w:r>
        <w:rPr>
          <w:rFonts w:ascii="Times New Roman" w:eastAsia="TimesNewRomanPSMT" w:hAnsi="Times New Roman" w:cs="Times New Roman"/>
          <w:sz w:val="26"/>
          <w:szCs w:val="26"/>
        </w:rPr>
        <w:t xml:space="preserve">, L., Wilson, R. and De Langhe, E. (1984). Preliminary investigation of the effects of gibberellic acid on sucker development in plantain (Musa cv AAB) under field conditions. </w:t>
      </w:r>
      <w:r>
        <w:rPr>
          <w:rFonts w:ascii="Times New Roman" w:eastAsia="TimesNewRomanPSMT" w:hAnsi="Times New Roman" w:cs="Times New Roman"/>
          <w:i/>
          <w:sz w:val="26"/>
          <w:szCs w:val="26"/>
        </w:rPr>
        <w:t>Tropical Agriculture</w:t>
      </w:r>
      <w:r>
        <w:rPr>
          <w:rFonts w:ascii="Times New Roman" w:eastAsia="TimesNewRomanPSMT" w:hAnsi="Times New Roman" w:cs="Times New Roman"/>
          <w:sz w:val="26"/>
          <w:szCs w:val="26"/>
        </w:rPr>
        <w:t xml:space="preserve"> (</w:t>
      </w:r>
      <w:r>
        <w:rPr>
          <w:rFonts w:ascii="Times New Roman" w:eastAsia="TimesNewRomanPSMT" w:hAnsi="Times New Roman" w:cs="Times New Roman"/>
          <w:i/>
          <w:sz w:val="26"/>
          <w:szCs w:val="26"/>
        </w:rPr>
        <w:t>Trinidad</w:t>
      </w:r>
      <w:r>
        <w:rPr>
          <w:rFonts w:ascii="Times New Roman" w:eastAsia="TimesNewRomanPSMT" w:hAnsi="Times New Roman" w:cs="Times New Roman"/>
          <w:sz w:val="26"/>
          <w:szCs w:val="26"/>
        </w:rPr>
        <w:t>), 61: 253-256.</w:t>
      </w:r>
    </w:p>
    <w:p w:rsidR="00D5678F" w:rsidRDefault="00B17D7B">
      <w:pPr>
        <w:pStyle w:val="Default"/>
        <w:spacing w:line="360" w:lineRule="auto"/>
        <w:ind w:left="720" w:hanging="720"/>
        <w:jc w:val="both"/>
        <w:rPr>
          <w:rFonts w:eastAsia="TimesNewRomanPSMT"/>
          <w:sz w:val="26"/>
          <w:szCs w:val="26"/>
        </w:rPr>
      </w:pPr>
      <w:r>
        <w:rPr>
          <w:rFonts w:eastAsia="TimesNewRomanPSMT"/>
          <w:sz w:val="26"/>
          <w:szCs w:val="26"/>
        </w:rPr>
        <w:t>Tarantino, O. (2021). "You're Eating Bananas Wrong—Here's the Right Way". Eat This Not That. Retrieved January 13, 2022.</w:t>
      </w:r>
    </w:p>
    <w:p w:rsidR="00D5678F" w:rsidRDefault="00B17D7B">
      <w:pPr>
        <w:pStyle w:val="Default"/>
        <w:spacing w:line="360" w:lineRule="auto"/>
        <w:ind w:left="720" w:hanging="720"/>
        <w:jc w:val="both"/>
        <w:rPr>
          <w:sz w:val="26"/>
          <w:szCs w:val="26"/>
        </w:rPr>
      </w:pPr>
      <w:proofErr w:type="spellStart"/>
      <w:proofErr w:type="gramStart"/>
      <w:r>
        <w:rPr>
          <w:sz w:val="26"/>
          <w:szCs w:val="26"/>
        </w:rPr>
        <w:t>Tewtraku</w:t>
      </w:r>
      <w:r w:rsidR="00631E7D">
        <w:rPr>
          <w:sz w:val="26"/>
          <w:szCs w:val="26"/>
        </w:rPr>
        <w:t>,</w:t>
      </w:r>
      <w:r>
        <w:rPr>
          <w:sz w:val="26"/>
          <w:szCs w:val="26"/>
        </w:rPr>
        <w:t>l</w:t>
      </w:r>
      <w:proofErr w:type="spellEnd"/>
      <w:proofErr w:type="gramEnd"/>
      <w:r>
        <w:rPr>
          <w:sz w:val="26"/>
          <w:szCs w:val="26"/>
        </w:rPr>
        <w:t xml:space="preserve"> S., </w:t>
      </w:r>
      <w:proofErr w:type="spellStart"/>
      <w:r>
        <w:rPr>
          <w:sz w:val="26"/>
          <w:szCs w:val="26"/>
        </w:rPr>
        <w:t>Itharat</w:t>
      </w:r>
      <w:proofErr w:type="spellEnd"/>
      <w:r w:rsidR="00631E7D">
        <w:rPr>
          <w:sz w:val="26"/>
          <w:szCs w:val="26"/>
        </w:rPr>
        <w:t>,</w:t>
      </w:r>
      <w:r>
        <w:rPr>
          <w:sz w:val="26"/>
          <w:szCs w:val="26"/>
        </w:rPr>
        <w:t xml:space="preserve"> A., </w:t>
      </w:r>
      <w:proofErr w:type="spellStart"/>
      <w:r>
        <w:rPr>
          <w:sz w:val="26"/>
          <w:szCs w:val="26"/>
        </w:rPr>
        <w:t>Thammaratwasik</w:t>
      </w:r>
      <w:proofErr w:type="spellEnd"/>
      <w:r w:rsidR="00631E7D">
        <w:rPr>
          <w:sz w:val="26"/>
          <w:szCs w:val="26"/>
        </w:rPr>
        <w:t>,</w:t>
      </w:r>
      <w:r>
        <w:rPr>
          <w:sz w:val="26"/>
          <w:szCs w:val="26"/>
        </w:rPr>
        <w:t xml:space="preserve"> P., </w:t>
      </w:r>
      <w:proofErr w:type="spellStart"/>
      <w:r>
        <w:rPr>
          <w:sz w:val="26"/>
          <w:szCs w:val="26"/>
        </w:rPr>
        <w:t>Ooraikul</w:t>
      </w:r>
      <w:proofErr w:type="spellEnd"/>
      <w:r>
        <w:rPr>
          <w:sz w:val="26"/>
          <w:szCs w:val="26"/>
        </w:rPr>
        <w:t xml:space="preserve"> B. (2008). </w:t>
      </w:r>
      <w:proofErr w:type="spellStart"/>
      <w:r>
        <w:rPr>
          <w:sz w:val="26"/>
          <w:szCs w:val="26"/>
        </w:rPr>
        <w:t>Antiallergic</w:t>
      </w:r>
      <w:proofErr w:type="spellEnd"/>
      <w:r>
        <w:rPr>
          <w:sz w:val="26"/>
          <w:szCs w:val="26"/>
        </w:rPr>
        <w:t xml:space="preserve"> and anti-microbial activities of some Thai crops. </w:t>
      </w:r>
      <w:proofErr w:type="spellStart"/>
      <w:r>
        <w:rPr>
          <w:i/>
          <w:sz w:val="26"/>
          <w:szCs w:val="26"/>
        </w:rPr>
        <w:t>Songklanakarin</w:t>
      </w:r>
      <w:proofErr w:type="spellEnd"/>
      <w:r>
        <w:rPr>
          <w:i/>
          <w:sz w:val="26"/>
          <w:szCs w:val="26"/>
        </w:rPr>
        <w:t xml:space="preserve"> Journal of Science and Technology,</w:t>
      </w:r>
      <w:r>
        <w:rPr>
          <w:sz w:val="26"/>
          <w:szCs w:val="26"/>
        </w:rPr>
        <w:t xml:space="preserve"> 30(4): 467-473.</w:t>
      </w:r>
    </w:p>
    <w:p w:rsidR="00D5678F" w:rsidRDefault="00B17D7B">
      <w:pPr>
        <w:pStyle w:val="Default"/>
        <w:spacing w:line="360" w:lineRule="auto"/>
        <w:ind w:left="720" w:hanging="720"/>
        <w:jc w:val="both"/>
        <w:rPr>
          <w:sz w:val="26"/>
          <w:szCs w:val="26"/>
        </w:rPr>
      </w:pPr>
      <w:r>
        <w:rPr>
          <w:sz w:val="26"/>
          <w:szCs w:val="26"/>
        </w:rPr>
        <w:t xml:space="preserve">Tsuchiya H, Sato M, </w:t>
      </w:r>
      <w:proofErr w:type="spellStart"/>
      <w:r>
        <w:rPr>
          <w:sz w:val="26"/>
          <w:szCs w:val="26"/>
        </w:rPr>
        <w:t>Linuma</w:t>
      </w:r>
      <w:proofErr w:type="spellEnd"/>
      <w:r>
        <w:rPr>
          <w:sz w:val="26"/>
          <w:szCs w:val="26"/>
        </w:rPr>
        <w:t xml:space="preserve"> M, Yokoyama J, </w:t>
      </w:r>
      <w:proofErr w:type="spellStart"/>
      <w:r>
        <w:rPr>
          <w:sz w:val="26"/>
          <w:szCs w:val="26"/>
        </w:rPr>
        <w:t>Ohyama</w:t>
      </w:r>
      <w:proofErr w:type="spellEnd"/>
      <w:r>
        <w:rPr>
          <w:sz w:val="26"/>
          <w:szCs w:val="26"/>
        </w:rPr>
        <w:t xml:space="preserve"> M, Tanaka T, </w:t>
      </w:r>
      <w:proofErr w:type="spellStart"/>
      <w:r>
        <w:rPr>
          <w:sz w:val="26"/>
          <w:szCs w:val="26"/>
        </w:rPr>
        <w:t>Takase</w:t>
      </w:r>
      <w:proofErr w:type="spellEnd"/>
      <w:r>
        <w:rPr>
          <w:sz w:val="26"/>
          <w:szCs w:val="26"/>
        </w:rPr>
        <w:t xml:space="preserve"> I, </w:t>
      </w:r>
      <w:proofErr w:type="spellStart"/>
      <w:r>
        <w:rPr>
          <w:sz w:val="26"/>
          <w:szCs w:val="26"/>
        </w:rPr>
        <w:t>Namikawa</w:t>
      </w:r>
      <w:proofErr w:type="spellEnd"/>
      <w:r>
        <w:rPr>
          <w:sz w:val="26"/>
          <w:szCs w:val="26"/>
        </w:rPr>
        <w:t xml:space="preserve"> I. (1994). Inhibition of the growth of carcinogenic bacteria </w:t>
      </w:r>
      <w:r>
        <w:rPr>
          <w:i/>
          <w:iCs/>
          <w:sz w:val="26"/>
          <w:szCs w:val="26"/>
        </w:rPr>
        <w:t xml:space="preserve">in vitro </w:t>
      </w:r>
      <w:r>
        <w:rPr>
          <w:sz w:val="26"/>
          <w:szCs w:val="26"/>
        </w:rPr>
        <w:t xml:space="preserve">by the plant </w:t>
      </w:r>
      <w:proofErr w:type="spellStart"/>
      <w:r>
        <w:rPr>
          <w:sz w:val="26"/>
          <w:szCs w:val="26"/>
        </w:rPr>
        <w:t>flavonones</w:t>
      </w:r>
      <w:proofErr w:type="spellEnd"/>
      <w:r>
        <w:rPr>
          <w:sz w:val="26"/>
          <w:szCs w:val="26"/>
        </w:rPr>
        <w:t xml:space="preserve">. </w:t>
      </w:r>
      <w:proofErr w:type="spellStart"/>
      <w:r>
        <w:rPr>
          <w:i/>
          <w:iCs/>
          <w:sz w:val="26"/>
          <w:szCs w:val="26"/>
        </w:rPr>
        <w:t>Experimentia</w:t>
      </w:r>
      <w:proofErr w:type="spellEnd"/>
      <w:r>
        <w:rPr>
          <w:sz w:val="26"/>
          <w:szCs w:val="26"/>
        </w:rPr>
        <w:t>,</w:t>
      </w:r>
      <w:r w:rsidR="00631E7D">
        <w:rPr>
          <w:sz w:val="26"/>
          <w:szCs w:val="26"/>
        </w:rPr>
        <w:t xml:space="preserve"> </w:t>
      </w:r>
      <w:r>
        <w:rPr>
          <w:bCs/>
          <w:sz w:val="26"/>
          <w:szCs w:val="26"/>
        </w:rPr>
        <w:t>50</w:t>
      </w:r>
      <w:r>
        <w:rPr>
          <w:sz w:val="26"/>
          <w:szCs w:val="26"/>
        </w:rPr>
        <w:t>: 846-849</w:t>
      </w:r>
    </w:p>
    <w:p w:rsidR="00D5678F" w:rsidRDefault="00B17D7B">
      <w:pPr>
        <w:autoSpaceDE w:val="0"/>
        <w:autoSpaceDN w:val="0"/>
        <w:adjustRightInd w:val="0"/>
        <w:spacing w:after="0" w:line="360" w:lineRule="auto"/>
        <w:jc w:val="both"/>
        <w:rPr>
          <w:rFonts w:ascii="Times New Roman" w:hAnsi="Times New Roman" w:cs="Times New Roman"/>
          <w:sz w:val="26"/>
          <w:szCs w:val="26"/>
        </w:rPr>
      </w:pPr>
      <w:proofErr w:type="spellStart"/>
      <w:r>
        <w:rPr>
          <w:rFonts w:ascii="Times New Roman" w:hAnsi="Times New Roman" w:cs="Times New Roman"/>
          <w:sz w:val="26"/>
          <w:szCs w:val="26"/>
        </w:rPr>
        <w:lastRenderedPageBreak/>
        <w:t>Tullis</w:t>
      </w:r>
      <w:proofErr w:type="spellEnd"/>
      <w:r>
        <w:rPr>
          <w:rFonts w:ascii="Times New Roman" w:hAnsi="Times New Roman" w:cs="Times New Roman"/>
          <w:sz w:val="26"/>
          <w:szCs w:val="26"/>
        </w:rPr>
        <w:t xml:space="preserve">, P. (2019). “How the world got hooked on palm oil”. </w:t>
      </w:r>
    </w:p>
    <w:p w:rsidR="00D5678F" w:rsidRDefault="00B17D7B">
      <w:pPr>
        <w:pStyle w:val="Default"/>
        <w:spacing w:line="360" w:lineRule="auto"/>
        <w:ind w:left="720" w:hanging="720"/>
        <w:jc w:val="both"/>
        <w:rPr>
          <w:rFonts w:eastAsia="TimesNewRomanPSMT"/>
          <w:sz w:val="26"/>
          <w:szCs w:val="26"/>
        </w:rPr>
      </w:pPr>
      <w:r>
        <w:rPr>
          <w:rFonts w:eastAsia="TimesNewRomanPSMT"/>
          <w:sz w:val="26"/>
          <w:szCs w:val="26"/>
        </w:rPr>
        <w:t xml:space="preserve">Turner, D. (2000). Banana plant growth. Gross morphology. </w:t>
      </w:r>
      <w:r>
        <w:rPr>
          <w:rFonts w:eastAsia="TimesNewRomanPSMT"/>
          <w:i/>
          <w:sz w:val="26"/>
          <w:szCs w:val="26"/>
        </w:rPr>
        <w:t>Australian Journal of Experimental Agriculture and Animal Husbandry</w:t>
      </w:r>
      <w:r>
        <w:rPr>
          <w:rFonts w:eastAsia="TimesNewRomanPSMT"/>
          <w:sz w:val="26"/>
          <w:szCs w:val="26"/>
        </w:rPr>
        <w:t>, 12:209-215.</w:t>
      </w:r>
    </w:p>
    <w:p w:rsidR="00D5678F" w:rsidRDefault="00B17D7B">
      <w:pPr>
        <w:pStyle w:val="Default"/>
        <w:spacing w:line="360" w:lineRule="auto"/>
        <w:ind w:left="720" w:hanging="720"/>
        <w:jc w:val="both"/>
        <w:rPr>
          <w:sz w:val="26"/>
          <w:szCs w:val="26"/>
        </w:rPr>
      </w:pPr>
      <w:proofErr w:type="spellStart"/>
      <w:r>
        <w:rPr>
          <w:sz w:val="26"/>
          <w:szCs w:val="26"/>
        </w:rPr>
        <w:t>Usha</w:t>
      </w:r>
      <w:proofErr w:type="spellEnd"/>
      <w:r>
        <w:rPr>
          <w:sz w:val="26"/>
          <w:szCs w:val="26"/>
        </w:rPr>
        <w:t xml:space="preserve">, V., </w:t>
      </w:r>
      <w:proofErr w:type="spellStart"/>
      <w:r>
        <w:rPr>
          <w:sz w:val="26"/>
          <w:szCs w:val="26"/>
        </w:rPr>
        <w:t>Vijayammal</w:t>
      </w:r>
      <w:proofErr w:type="spellEnd"/>
      <w:r>
        <w:rPr>
          <w:sz w:val="26"/>
          <w:szCs w:val="26"/>
        </w:rPr>
        <w:t xml:space="preserve">, L and </w:t>
      </w:r>
      <w:proofErr w:type="spellStart"/>
      <w:r>
        <w:rPr>
          <w:sz w:val="26"/>
          <w:szCs w:val="26"/>
        </w:rPr>
        <w:t>Kurup</w:t>
      </w:r>
      <w:proofErr w:type="spellEnd"/>
      <w:r>
        <w:rPr>
          <w:sz w:val="26"/>
          <w:szCs w:val="26"/>
        </w:rPr>
        <w:t xml:space="preserve">, P. (1989) Effect of dietary </w:t>
      </w:r>
      <w:proofErr w:type="spellStart"/>
      <w:r>
        <w:rPr>
          <w:sz w:val="26"/>
          <w:szCs w:val="26"/>
        </w:rPr>
        <w:t>fiberfrom</w:t>
      </w:r>
      <w:proofErr w:type="spellEnd"/>
      <w:r>
        <w:rPr>
          <w:sz w:val="26"/>
          <w:szCs w:val="26"/>
        </w:rPr>
        <w:t xml:space="preserve"> banana (</w:t>
      </w:r>
      <w:r>
        <w:rPr>
          <w:i/>
          <w:iCs/>
          <w:sz w:val="26"/>
          <w:szCs w:val="26"/>
        </w:rPr>
        <w:t xml:space="preserve">Musa </w:t>
      </w:r>
      <w:proofErr w:type="spellStart"/>
      <w:r>
        <w:rPr>
          <w:i/>
          <w:iCs/>
          <w:sz w:val="26"/>
          <w:szCs w:val="26"/>
        </w:rPr>
        <w:t>paradisiaca</w:t>
      </w:r>
      <w:proofErr w:type="spellEnd"/>
      <w:r>
        <w:rPr>
          <w:sz w:val="26"/>
          <w:szCs w:val="26"/>
        </w:rPr>
        <w:t xml:space="preserve">) on metabolism of carbohydrates in </w:t>
      </w:r>
      <w:proofErr w:type="spellStart"/>
      <w:r>
        <w:rPr>
          <w:sz w:val="26"/>
          <w:szCs w:val="26"/>
        </w:rPr>
        <w:t>ratsfed</w:t>
      </w:r>
      <w:proofErr w:type="spellEnd"/>
      <w:r>
        <w:rPr>
          <w:sz w:val="26"/>
          <w:szCs w:val="26"/>
        </w:rPr>
        <w:t xml:space="preserve"> cholesterol free diet. </w:t>
      </w:r>
      <w:r>
        <w:rPr>
          <w:i/>
          <w:sz w:val="26"/>
          <w:szCs w:val="26"/>
        </w:rPr>
        <w:t>Indian Journal of Experimental Biology;</w:t>
      </w:r>
      <w:r>
        <w:rPr>
          <w:sz w:val="26"/>
          <w:szCs w:val="26"/>
        </w:rPr>
        <w:t xml:space="preserve"> 27(5): 445-449.</w:t>
      </w:r>
    </w:p>
    <w:p w:rsidR="00D5678F" w:rsidRDefault="00B17D7B">
      <w:pPr>
        <w:pStyle w:val="Default"/>
        <w:spacing w:line="360" w:lineRule="auto"/>
        <w:ind w:left="720" w:hanging="720"/>
        <w:jc w:val="both"/>
        <w:rPr>
          <w:sz w:val="26"/>
          <w:szCs w:val="26"/>
        </w:rPr>
      </w:pPr>
      <w:proofErr w:type="spellStart"/>
      <w:r>
        <w:rPr>
          <w:sz w:val="26"/>
          <w:szCs w:val="26"/>
        </w:rPr>
        <w:t>Vijayakumar</w:t>
      </w:r>
      <w:proofErr w:type="spellEnd"/>
      <w:r>
        <w:rPr>
          <w:sz w:val="26"/>
          <w:szCs w:val="26"/>
        </w:rPr>
        <w:t xml:space="preserve">, S., </w:t>
      </w:r>
      <w:proofErr w:type="spellStart"/>
      <w:r>
        <w:rPr>
          <w:sz w:val="26"/>
          <w:szCs w:val="26"/>
        </w:rPr>
        <w:t>Presannakumar</w:t>
      </w:r>
      <w:proofErr w:type="spellEnd"/>
      <w:r>
        <w:rPr>
          <w:sz w:val="26"/>
          <w:szCs w:val="26"/>
        </w:rPr>
        <w:t xml:space="preserve">, G., </w:t>
      </w:r>
      <w:proofErr w:type="spellStart"/>
      <w:r>
        <w:rPr>
          <w:sz w:val="26"/>
          <w:szCs w:val="26"/>
        </w:rPr>
        <w:t>Vijayalakshmi</w:t>
      </w:r>
      <w:proofErr w:type="spellEnd"/>
      <w:r>
        <w:rPr>
          <w:sz w:val="26"/>
          <w:szCs w:val="26"/>
        </w:rPr>
        <w:t xml:space="preserve">, N. (2008). Antioxidant activity of banana flavonoids. </w:t>
      </w:r>
      <w:proofErr w:type="spellStart"/>
      <w:r>
        <w:rPr>
          <w:i/>
          <w:sz w:val="26"/>
          <w:szCs w:val="26"/>
        </w:rPr>
        <w:t>Fitoterapia</w:t>
      </w:r>
      <w:proofErr w:type="spellEnd"/>
      <w:r>
        <w:rPr>
          <w:i/>
          <w:sz w:val="26"/>
          <w:szCs w:val="26"/>
        </w:rPr>
        <w:t>;</w:t>
      </w:r>
      <w:r>
        <w:rPr>
          <w:sz w:val="26"/>
          <w:szCs w:val="26"/>
        </w:rPr>
        <w:t xml:space="preserve"> 79: 279–282.</w:t>
      </w:r>
    </w:p>
    <w:p w:rsidR="00D5678F" w:rsidRDefault="00B17D7B">
      <w:pPr>
        <w:pStyle w:val="Default"/>
        <w:spacing w:line="360" w:lineRule="auto"/>
        <w:ind w:left="720" w:hanging="720"/>
        <w:jc w:val="both"/>
        <w:rPr>
          <w:sz w:val="26"/>
          <w:szCs w:val="26"/>
        </w:rPr>
      </w:pPr>
      <w:proofErr w:type="spellStart"/>
      <w:r>
        <w:rPr>
          <w:sz w:val="26"/>
          <w:szCs w:val="26"/>
        </w:rPr>
        <w:t>Vijayakumar</w:t>
      </w:r>
      <w:proofErr w:type="spellEnd"/>
      <w:r>
        <w:rPr>
          <w:sz w:val="26"/>
          <w:szCs w:val="26"/>
        </w:rPr>
        <w:t xml:space="preserve"> S., </w:t>
      </w:r>
      <w:proofErr w:type="spellStart"/>
      <w:r>
        <w:rPr>
          <w:sz w:val="26"/>
          <w:szCs w:val="26"/>
        </w:rPr>
        <w:t>Presannakumar</w:t>
      </w:r>
      <w:proofErr w:type="spellEnd"/>
      <w:r>
        <w:rPr>
          <w:sz w:val="26"/>
          <w:szCs w:val="26"/>
        </w:rPr>
        <w:t xml:space="preserve"> G., </w:t>
      </w:r>
      <w:proofErr w:type="spellStart"/>
      <w:r>
        <w:rPr>
          <w:sz w:val="26"/>
          <w:szCs w:val="26"/>
        </w:rPr>
        <w:t>Vijayalakshmi</w:t>
      </w:r>
      <w:proofErr w:type="spellEnd"/>
      <w:r>
        <w:rPr>
          <w:sz w:val="26"/>
          <w:szCs w:val="26"/>
        </w:rPr>
        <w:t xml:space="preserve">, N. (2009). Investigations on the Effect of Flavonoids from Banana, </w:t>
      </w:r>
      <w:r>
        <w:rPr>
          <w:i/>
          <w:iCs/>
          <w:sz w:val="26"/>
          <w:szCs w:val="26"/>
        </w:rPr>
        <w:t xml:space="preserve">Musa </w:t>
      </w:r>
      <w:proofErr w:type="spellStart"/>
      <w:r>
        <w:rPr>
          <w:i/>
          <w:iCs/>
          <w:sz w:val="26"/>
          <w:szCs w:val="26"/>
        </w:rPr>
        <w:t>paradisiaca</w:t>
      </w:r>
      <w:proofErr w:type="spellEnd"/>
      <w:r>
        <w:rPr>
          <w:sz w:val="26"/>
          <w:szCs w:val="26"/>
        </w:rPr>
        <w:t xml:space="preserve"> L. on Lipid Metabolism in Rats. </w:t>
      </w:r>
      <w:r>
        <w:rPr>
          <w:i/>
          <w:sz w:val="26"/>
          <w:szCs w:val="26"/>
        </w:rPr>
        <w:t>Journal of Dietary and supplementary,</w:t>
      </w:r>
      <w:r>
        <w:rPr>
          <w:sz w:val="26"/>
          <w:szCs w:val="26"/>
        </w:rPr>
        <w:t xml:space="preserve"> 6(2): 111–123</w:t>
      </w:r>
    </w:p>
    <w:p w:rsidR="00D5678F" w:rsidRDefault="00B17D7B">
      <w:pPr>
        <w:pStyle w:val="Default"/>
        <w:spacing w:line="360" w:lineRule="auto"/>
        <w:ind w:left="720" w:hanging="720"/>
        <w:jc w:val="both"/>
        <w:rPr>
          <w:sz w:val="26"/>
          <w:szCs w:val="26"/>
        </w:rPr>
      </w:pPr>
      <w:r>
        <w:rPr>
          <w:rFonts w:eastAsia="TimesNewRomanPSMT"/>
          <w:sz w:val="26"/>
          <w:szCs w:val="26"/>
        </w:rPr>
        <w:t xml:space="preserve"> Wang, N., Hatcher, D and </w:t>
      </w:r>
      <w:proofErr w:type="spellStart"/>
      <w:r>
        <w:rPr>
          <w:rFonts w:eastAsia="TimesNewRomanPSMT"/>
          <w:sz w:val="26"/>
          <w:szCs w:val="26"/>
        </w:rPr>
        <w:t>Gawalke</w:t>
      </w:r>
      <w:proofErr w:type="spellEnd"/>
      <w:r>
        <w:rPr>
          <w:rFonts w:eastAsia="TimesNewRomanPSMT"/>
          <w:sz w:val="26"/>
          <w:szCs w:val="26"/>
        </w:rPr>
        <w:t>, E. (2008). "Effect of variety and processing on nutrients and certain anti-nutrients in field peas (</w:t>
      </w:r>
      <w:proofErr w:type="spellStart"/>
      <w:r>
        <w:rPr>
          <w:rFonts w:eastAsia="TimesNewRomanPSMT"/>
          <w:i/>
          <w:iCs/>
          <w:sz w:val="26"/>
          <w:szCs w:val="26"/>
        </w:rPr>
        <w:t>Pisum</w:t>
      </w:r>
      <w:proofErr w:type="spellEnd"/>
      <w:r>
        <w:rPr>
          <w:rFonts w:eastAsia="TimesNewRomanPSMT"/>
          <w:i/>
          <w:iCs/>
          <w:sz w:val="26"/>
          <w:szCs w:val="26"/>
        </w:rPr>
        <w:t xml:space="preserve"> </w:t>
      </w:r>
      <w:proofErr w:type="spellStart"/>
      <w:r>
        <w:rPr>
          <w:rFonts w:eastAsia="TimesNewRomanPSMT"/>
          <w:i/>
          <w:iCs/>
          <w:sz w:val="26"/>
          <w:szCs w:val="26"/>
        </w:rPr>
        <w:t>sativum</w:t>
      </w:r>
      <w:proofErr w:type="spellEnd"/>
      <w:r>
        <w:rPr>
          <w:rFonts w:eastAsia="TimesNewRomanPSMT"/>
          <w:sz w:val="26"/>
          <w:szCs w:val="26"/>
        </w:rPr>
        <w:t xml:space="preserve">)". </w:t>
      </w:r>
      <w:r>
        <w:rPr>
          <w:rFonts w:eastAsia="TimesNewRomanPSMT"/>
          <w:i/>
          <w:sz w:val="26"/>
          <w:szCs w:val="26"/>
        </w:rPr>
        <w:t>Food Chem</w:t>
      </w:r>
      <w:r>
        <w:rPr>
          <w:rFonts w:eastAsia="TimesNewRomanPSMT"/>
          <w:sz w:val="26"/>
          <w:szCs w:val="26"/>
        </w:rPr>
        <w:t xml:space="preserve">., </w:t>
      </w:r>
      <w:r w:rsidR="002F4204">
        <w:rPr>
          <w:rFonts w:eastAsia="TimesNewRomanPSMT"/>
          <w:sz w:val="26"/>
          <w:szCs w:val="26"/>
        </w:rPr>
        <w:t>111, pp.</w:t>
      </w:r>
      <w:r>
        <w:rPr>
          <w:rFonts w:eastAsia="TimesNewRomanPSMT"/>
          <w:sz w:val="26"/>
          <w:szCs w:val="26"/>
        </w:rPr>
        <w:t xml:space="preserve"> 132-138.</w:t>
      </w:r>
    </w:p>
    <w:p w:rsidR="00D5678F" w:rsidRDefault="00B17D7B">
      <w:pPr>
        <w:pStyle w:val="Default"/>
        <w:spacing w:line="360" w:lineRule="auto"/>
        <w:ind w:left="720" w:hanging="720"/>
        <w:jc w:val="both"/>
        <w:rPr>
          <w:sz w:val="26"/>
          <w:szCs w:val="26"/>
        </w:rPr>
      </w:pPr>
      <w:r>
        <w:rPr>
          <w:sz w:val="26"/>
          <w:szCs w:val="26"/>
        </w:rPr>
        <w:t xml:space="preserve">Yin, X., </w:t>
      </w:r>
      <w:proofErr w:type="spellStart"/>
      <w:r>
        <w:rPr>
          <w:sz w:val="26"/>
          <w:szCs w:val="26"/>
        </w:rPr>
        <w:t>Quan</w:t>
      </w:r>
      <w:proofErr w:type="spellEnd"/>
      <w:r>
        <w:rPr>
          <w:sz w:val="26"/>
          <w:szCs w:val="26"/>
        </w:rPr>
        <w:t xml:space="preserve">, J. and Kanazawa, T. (2008). Banana Prevents Plasma Oxidative Stress in Healthy </w:t>
      </w:r>
      <w:proofErr w:type="spellStart"/>
      <w:r>
        <w:rPr>
          <w:sz w:val="26"/>
          <w:szCs w:val="26"/>
        </w:rPr>
        <w:t>Individuals.</w:t>
      </w:r>
      <w:r>
        <w:rPr>
          <w:i/>
          <w:sz w:val="26"/>
          <w:szCs w:val="26"/>
        </w:rPr>
        <w:t>Plant</w:t>
      </w:r>
      <w:proofErr w:type="spellEnd"/>
      <w:r>
        <w:rPr>
          <w:i/>
          <w:sz w:val="26"/>
          <w:szCs w:val="26"/>
        </w:rPr>
        <w:t xml:space="preserve"> </w:t>
      </w:r>
      <w:bookmarkStart w:id="0" w:name="_GoBack"/>
      <w:bookmarkEnd w:id="0"/>
      <w:r>
        <w:rPr>
          <w:i/>
          <w:sz w:val="26"/>
          <w:szCs w:val="26"/>
        </w:rPr>
        <w:t xml:space="preserve">Foods and Human Nutrition, </w:t>
      </w:r>
      <w:r>
        <w:rPr>
          <w:sz w:val="26"/>
          <w:szCs w:val="26"/>
        </w:rPr>
        <w:t>63:71–76.</w:t>
      </w:r>
    </w:p>
    <w:sectPr w:rsidR="00D567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TimesNewRoman">
    <w:altName w:val="MS Mincho"/>
    <w:charset w:val="80"/>
    <w:family w:val="auto"/>
    <w:pitch w:val="default"/>
    <w:sig w:usb0="00000003" w:usb1="08070000" w:usb2="00000010" w:usb3="00000000" w:csb0="00020001" w:csb1="00000000"/>
  </w:font>
  <w:font w:name="TimesNewRomanPSMT">
    <w:altName w:val="MS Mincho"/>
    <w:panose1 w:val="00000000000000000000"/>
    <w:charset w:val="80"/>
    <w:family w:val="auto"/>
    <w:notTrueType/>
    <w:pitch w:val="default"/>
    <w:sig w:usb0="00000003" w:usb1="08070000" w:usb2="00000010" w:usb3="00000000" w:csb0="00020001" w:csb1="00000000"/>
  </w:font>
  <w:font w:name="Cambria Math">
    <w:panose1 w:val="02040503050406030204"/>
    <w:charset w:val="00"/>
    <w:family w:val="roman"/>
    <w:pitch w:val="variable"/>
    <w:sig w:usb0="E00002FF" w:usb1="420024FF" w:usb2="00000000" w:usb3="00000000" w:csb0="0000019F" w:csb1="00000000"/>
  </w:font>
  <w:font w:name="MKHIJ O+ Adv T T 2876772e+ 23">
    <w:altName w:val="MS Gothic"/>
    <w:charset w:val="80"/>
    <w:family w:val="swiss"/>
    <w:pitch w:val="default"/>
    <w:sig w:usb0="00000000" w:usb1="08070000" w:usb2="00000010" w:usb3="00000000" w:csb0="00020000" w:csb1="00000000"/>
  </w:font>
  <w:font w:name="Cambria">
    <w:altName w:val="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71D0BA0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000002"/>
    <w:multiLevelType w:val="hybridMultilevel"/>
    <w:tmpl w:val="40F69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000000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0000000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0000000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0000006"/>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00000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hybridMultilevel"/>
    <w:tmpl w:val="B8EA65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multilevel"/>
    <w:tmpl w:val="B6347938"/>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15:restartNumberingAfterBreak="0">
    <w:nsid w:val="0000000C"/>
    <w:multiLevelType w:val="multilevel"/>
    <w:tmpl w:val="FFCE4B9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0000000D"/>
    <w:multiLevelType w:val="hybridMultilevel"/>
    <w:tmpl w:val="846A7FC6"/>
    <w:lvl w:ilvl="0" w:tplc="DAD01CFE">
      <w:start w:val="1"/>
      <w:numFmt w:val="upperLetter"/>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3" w15:restartNumberingAfterBreak="0">
    <w:nsid w:val="0000000E"/>
    <w:multiLevelType w:val="hybridMultilevel"/>
    <w:tmpl w:val="982665A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multilevel"/>
    <w:tmpl w:val="B06EF71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00000010"/>
    <w:multiLevelType w:val="hybridMultilevel"/>
    <w:tmpl w:val="D7E4FB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00000011"/>
    <w:multiLevelType w:val="hybridMultilevel"/>
    <w:tmpl w:val="42B0B9B4"/>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7" w15:restartNumberingAfterBreak="0">
    <w:nsid w:val="00000012"/>
    <w:multiLevelType w:val="multilevel"/>
    <w:tmpl w:val="DDC0AABA"/>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00000013"/>
    <w:multiLevelType w:val="hybridMultilevel"/>
    <w:tmpl w:val="BB461B8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0000014"/>
    <w:multiLevelType w:val="hybridMultilevel"/>
    <w:tmpl w:val="8D6E2E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0000015"/>
    <w:multiLevelType w:val="multilevel"/>
    <w:tmpl w:val="52285E62"/>
    <w:lvl w:ilvl="0">
      <w:start w:val="2"/>
      <w:numFmt w:val="decimal"/>
      <w:lvlText w:val="%1"/>
      <w:lvlJc w:val="left"/>
      <w:pPr>
        <w:ind w:left="660" w:hanging="660"/>
      </w:pPr>
      <w:rPr>
        <w:rFonts w:hint="default"/>
      </w:rPr>
    </w:lvl>
    <w:lvl w:ilvl="1">
      <w:start w:val="54"/>
      <w:numFmt w:val="decimal"/>
      <w:lvlText w:val="%1.%2"/>
      <w:lvlJc w:val="left"/>
      <w:pPr>
        <w:ind w:left="840" w:hanging="660"/>
      </w:pPr>
      <w:rPr>
        <w:rFonts w:hint="default"/>
      </w:rPr>
    </w:lvl>
    <w:lvl w:ilvl="2">
      <w:start w:val="5"/>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1" w15:restartNumberingAfterBreak="0">
    <w:nsid w:val="00000016"/>
    <w:multiLevelType w:val="hybridMultilevel"/>
    <w:tmpl w:val="88DE1BD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0000017"/>
    <w:multiLevelType w:val="multilevel"/>
    <w:tmpl w:val="0954275C"/>
    <w:lvl w:ilvl="0">
      <w:start w:val="2"/>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00000018"/>
    <w:multiLevelType w:val="hybridMultilevel"/>
    <w:tmpl w:val="9886C61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0000019"/>
    <w:multiLevelType w:val="multilevel"/>
    <w:tmpl w:val="C856282A"/>
    <w:lvl w:ilvl="0">
      <w:start w:val="1"/>
      <w:numFmt w:val="decimal"/>
      <w:lvlText w:val="%1.0"/>
      <w:lvlJc w:val="left"/>
      <w:pPr>
        <w:ind w:left="360" w:hanging="360"/>
      </w:pPr>
      <w:rPr>
        <w:rFonts w:hint="default"/>
        <w:sz w:val="20"/>
      </w:rPr>
    </w:lvl>
    <w:lvl w:ilvl="1">
      <w:start w:val="1"/>
      <w:numFmt w:val="decimalZero"/>
      <w:lvlText w:val="%1.%2"/>
      <w:lvlJc w:val="left"/>
      <w:pPr>
        <w:ind w:left="1080" w:hanging="360"/>
      </w:pPr>
      <w:rPr>
        <w:rFonts w:hint="default"/>
        <w:sz w:val="20"/>
      </w:rPr>
    </w:lvl>
    <w:lvl w:ilvl="2">
      <w:start w:val="1"/>
      <w:numFmt w:val="decimal"/>
      <w:lvlText w:val="%1.%2.%3"/>
      <w:lvlJc w:val="left"/>
      <w:pPr>
        <w:ind w:left="2160" w:hanging="720"/>
      </w:pPr>
      <w:rPr>
        <w:rFonts w:hint="default"/>
        <w:sz w:val="20"/>
      </w:rPr>
    </w:lvl>
    <w:lvl w:ilvl="3">
      <w:start w:val="1"/>
      <w:numFmt w:val="decimal"/>
      <w:lvlText w:val="%1.%2.%3.%4"/>
      <w:lvlJc w:val="left"/>
      <w:pPr>
        <w:ind w:left="2880" w:hanging="720"/>
      </w:pPr>
      <w:rPr>
        <w:rFonts w:hint="default"/>
        <w:sz w:val="20"/>
      </w:rPr>
    </w:lvl>
    <w:lvl w:ilvl="4">
      <w:start w:val="1"/>
      <w:numFmt w:val="decimal"/>
      <w:lvlText w:val="%1.%2.%3.%4.%5"/>
      <w:lvlJc w:val="left"/>
      <w:pPr>
        <w:ind w:left="3960" w:hanging="1080"/>
      </w:pPr>
      <w:rPr>
        <w:rFonts w:hint="default"/>
        <w:sz w:val="20"/>
      </w:rPr>
    </w:lvl>
    <w:lvl w:ilvl="5">
      <w:start w:val="1"/>
      <w:numFmt w:val="decimal"/>
      <w:lvlText w:val="%1.%2.%3.%4.%5.%6"/>
      <w:lvlJc w:val="left"/>
      <w:pPr>
        <w:ind w:left="4680" w:hanging="1080"/>
      </w:pPr>
      <w:rPr>
        <w:rFonts w:hint="default"/>
        <w:sz w:val="20"/>
      </w:rPr>
    </w:lvl>
    <w:lvl w:ilvl="6">
      <w:start w:val="1"/>
      <w:numFmt w:val="decimal"/>
      <w:lvlText w:val="%1.%2.%3.%4.%5.%6.%7"/>
      <w:lvlJc w:val="left"/>
      <w:pPr>
        <w:ind w:left="5760" w:hanging="1440"/>
      </w:pPr>
      <w:rPr>
        <w:rFonts w:hint="default"/>
        <w:sz w:val="20"/>
      </w:rPr>
    </w:lvl>
    <w:lvl w:ilvl="7">
      <w:start w:val="1"/>
      <w:numFmt w:val="decimal"/>
      <w:lvlText w:val="%1.%2.%3.%4.%5.%6.%7.%8"/>
      <w:lvlJc w:val="left"/>
      <w:pPr>
        <w:ind w:left="6480" w:hanging="1440"/>
      </w:pPr>
      <w:rPr>
        <w:rFonts w:hint="default"/>
        <w:sz w:val="20"/>
      </w:rPr>
    </w:lvl>
    <w:lvl w:ilvl="8">
      <w:start w:val="1"/>
      <w:numFmt w:val="decimal"/>
      <w:lvlText w:val="%1.%2.%3.%4.%5.%6.%7.%8.%9"/>
      <w:lvlJc w:val="left"/>
      <w:pPr>
        <w:ind w:left="7560" w:hanging="1800"/>
      </w:pPr>
      <w:rPr>
        <w:rFonts w:hint="default"/>
        <w:sz w:val="20"/>
      </w:rPr>
    </w:lvl>
  </w:abstractNum>
  <w:abstractNum w:abstractNumId="25" w15:restartNumberingAfterBreak="0">
    <w:nsid w:val="0000001A"/>
    <w:multiLevelType w:val="hybridMultilevel"/>
    <w:tmpl w:val="A7D06D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000001B"/>
    <w:multiLevelType w:val="multilevel"/>
    <w:tmpl w:val="E190FD9E"/>
    <w:lvl w:ilvl="0">
      <w:start w:val="2"/>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7"/>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0000001C"/>
    <w:multiLevelType w:val="multilevel"/>
    <w:tmpl w:val="7436DA80"/>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0000001D"/>
    <w:multiLevelType w:val="multilevel"/>
    <w:tmpl w:val="78D05D92"/>
    <w:lvl w:ilvl="0">
      <w:start w:val="2"/>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8"/>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0000001E"/>
    <w:multiLevelType w:val="multilevel"/>
    <w:tmpl w:val="9B86FFF8"/>
    <w:lvl w:ilvl="0">
      <w:start w:val="2"/>
      <w:numFmt w:val="decimal"/>
      <w:lvlText w:val="%1."/>
      <w:lvlJc w:val="left"/>
      <w:pPr>
        <w:ind w:left="780" w:hanging="780"/>
      </w:pPr>
      <w:rPr>
        <w:rFonts w:hint="default"/>
      </w:rPr>
    </w:lvl>
    <w:lvl w:ilvl="1">
      <w:start w:val="5"/>
      <w:numFmt w:val="decimal"/>
      <w:lvlText w:val="%1.%2."/>
      <w:lvlJc w:val="left"/>
      <w:pPr>
        <w:ind w:left="900" w:hanging="780"/>
      </w:pPr>
      <w:rPr>
        <w:rFonts w:hint="default"/>
      </w:rPr>
    </w:lvl>
    <w:lvl w:ilvl="2">
      <w:start w:val="4"/>
      <w:numFmt w:val="decimal"/>
      <w:lvlText w:val="%1.%2.%3."/>
      <w:lvlJc w:val="left"/>
      <w:pPr>
        <w:ind w:left="1020" w:hanging="780"/>
      </w:pPr>
      <w:rPr>
        <w:rFonts w:hint="default"/>
      </w:rPr>
    </w:lvl>
    <w:lvl w:ilvl="3">
      <w:start w:val="5"/>
      <w:numFmt w:val="decimal"/>
      <w:lvlText w:val="%1.%2.%3.%4."/>
      <w:lvlJc w:val="left"/>
      <w:pPr>
        <w:ind w:left="1140" w:hanging="7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30" w15:restartNumberingAfterBreak="0">
    <w:nsid w:val="0000001F"/>
    <w:multiLevelType w:val="multilevel"/>
    <w:tmpl w:val="BCDCC242"/>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00000020"/>
    <w:multiLevelType w:val="hybridMultilevel"/>
    <w:tmpl w:val="FEF22EE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0000021"/>
    <w:multiLevelType w:val="multilevel"/>
    <w:tmpl w:val="CF36E8BE"/>
    <w:lvl w:ilvl="0">
      <w:start w:val="2"/>
      <w:numFmt w:val="decimal"/>
      <w:lvlText w:val="%1"/>
      <w:lvlJc w:val="left"/>
      <w:pPr>
        <w:ind w:left="720" w:hanging="720"/>
      </w:pPr>
      <w:rPr>
        <w:rFonts w:hint="default"/>
      </w:rPr>
    </w:lvl>
    <w:lvl w:ilvl="1">
      <w:start w:val="7"/>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00000022"/>
    <w:multiLevelType w:val="hybridMultilevel"/>
    <w:tmpl w:val="3A5C5994"/>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34" w15:restartNumberingAfterBreak="0">
    <w:nsid w:val="00000023"/>
    <w:multiLevelType w:val="hybridMultilevel"/>
    <w:tmpl w:val="6878444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0000024"/>
    <w:multiLevelType w:val="hybridMultilevel"/>
    <w:tmpl w:val="6B82C652"/>
    <w:lvl w:ilvl="0" w:tplc="C16A8C50">
      <w:start w:val="1"/>
      <w:numFmt w:val="lowerRoman"/>
      <w:lvlText w:val="%1."/>
      <w:lvlJc w:val="left"/>
      <w:pPr>
        <w:ind w:left="1170" w:hanging="720"/>
      </w:pPr>
      <w:rPr>
        <w:rFonts w:ascii="Times New Roman" w:eastAsia="Calibri" w:hAnsi="Times New Roman" w:cs="Times New Roman"/>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99D3F42"/>
    <w:multiLevelType w:val="multilevel"/>
    <w:tmpl w:val="B634793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6"/>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14"/>
  </w:num>
  <w:num w:numId="5">
    <w:abstractNumId w:val="1"/>
  </w:num>
  <w:num w:numId="6">
    <w:abstractNumId w:val="35"/>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5"/>
  </w:num>
  <w:num w:numId="16">
    <w:abstractNumId w:val="16"/>
  </w:num>
  <w:num w:numId="17">
    <w:abstractNumId w:val="11"/>
  </w:num>
  <w:num w:numId="18">
    <w:abstractNumId w:val="33"/>
  </w:num>
  <w:num w:numId="19">
    <w:abstractNumId w:val="19"/>
  </w:num>
  <w:num w:numId="20">
    <w:abstractNumId w:val="30"/>
  </w:num>
  <w:num w:numId="21">
    <w:abstractNumId w:val="23"/>
  </w:num>
  <w:num w:numId="22">
    <w:abstractNumId w:val="24"/>
  </w:num>
  <w:num w:numId="23">
    <w:abstractNumId w:val="18"/>
  </w:num>
  <w:num w:numId="24">
    <w:abstractNumId w:val="31"/>
  </w:num>
  <w:num w:numId="25">
    <w:abstractNumId w:val="12"/>
  </w:num>
  <w:num w:numId="26">
    <w:abstractNumId w:val="25"/>
  </w:num>
  <w:num w:numId="27">
    <w:abstractNumId w:val="21"/>
  </w:num>
  <w:num w:numId="28">
    <w:abstractNumId w:val="17"/>
  </w:num>
  <w:num w:numId="29">
    <w:abstractNumId w:val="20"/>
  </w:num>
  <w:num w:numId="30">
    <w:abstractNumId w:val="29"/>
  </w:num>
  <w:num w:numId="31">
    <w:abstractNumId w:val="26"/>
  </w:num>
  <w:num w:numId="32">
    <w:abstractNumId w:val="13"/>
  </w:num>
  <w:num w:numId="33">
    <w:abstractNumId w:val="32"/>
  </w:num>
  <w:num w:numId="34">
    <w:abstractNumId w:val="28"/>
  </w:num>
  <w:num w:numId="35">
    <w:abstractNumId w:val="22"/>
  </w:num>
  <w:num w:numId="36">
    <w:abstractNumId w:val="27"/>
  </w:num>
  <w:num w:numId="3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78F"/>
    <w:rsid w:val="00013FFD"/>
    <w:rsid w:val="00036ED8"/>
    <w:rsid w:val="0006618E"/>
    <w:rsid w:val="000853DF"/>
    <w:rsid w:val="001373C8"/>
    <w:rsid w:val="001C4D01"/>
    <w:rsid w:val="001C55FD"/>
    <w:rsid w:val="00210120"/>
    <w:rsid w:val="00217848"/>
    <w:rsid w:val="00253995"/>
    <w:rsid w:val="002A66FE"/>
    <w:rsid w:val="002B4799"/>
    <w:rsid w:val="002C38C0"/>
    <w:rsid w:val="002E03B9"/>
    <w:rsid w:val="002F4204"/>
    <w:rsid w:val="003310E1"/>
    <w:rsid w:val="00343EA5"/>
    <w:rsid w:val="0036498B"/>
    <w:rsid w:val="003E56DC"/>
    <w:rsid w:val="00455B36"/>
    <w:rsid w:val="004C0181"/>
    <w:rsid w:val="004E322C"/>
    <w:rsid w:val="00503D61"/>
    <w:rsid w:val="00505057"/>
    <w:rsid w:val="00544CD3"/>
    <w:rsid w:val="00546C2A"/>
    <w:rsid w:val="00624588"/>
    <w:rsid w:val="00631E7D"/>
    <w:rsid w:val="006A201B"/>
    <w:rsid w:val="006B165F"/>
    <w:rsid w:val="006C5661"/>
    <w:rsid w:val="00705246"/>
    <w:rsid w:val="008074EB"/>
    <w:rsid w:val="008231E8"/>
    <w:rsid w:val="00847D2B"/>
    <w:rsid w:val="00887EB7"/>
    <w:rsid w:val="008A2275"/>
    <w:rsid w:val="008A5C13"/>
    <w:rsid w:val="00942DFE"/>
    <w:rsid w:val="009B0F1F"/>
    <w:rsid w:val="009D11EA"/>
    <w:rsid w:val="009F4D90"/>
    <w:rsid w:val="00B17D7B"/>
    <w:rsid w:val="00B83D44"/>
    <w:rsid w:val="00BE3082"/>
    <w:rsid w:val="00BF4F79"/>
    <w:rsid w:val="00CA0C5E"/>
    <w:rsid w:val="00CB6DAC"/>
    <w:rsid w:val="00CE7E4B"/>
    <w:rsid w:val="00D20CE4"/>
    <w:rsid w:val="00D5678F"/>
    <w:rsid w:val="00D8761A"/>
    <w:rsid w:val="00D929A4"/>
    <w:rsid w:val="00E00623"/>
    <w:rsid w:val="00E34ADD"/>
    <w:rsid w:val="00E37921"/>
    <w:rsid w:val="00EB4296"/>
    <w:rsid w:val="00EF2C5E"/>
    <w:rsid w:val="00F72978"/>
    <w:rsid w:val="00FC2047"/>
    <w:rsid w:val="00FD09E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7D3F1"/>
  <w15:docId w15:val="{10E0A241-935D-4403-BE9F-6E6F1C3D8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SimSun"/>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SimSu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eastAsia="SimSun" w:hAnsi="Tahoma" w:cs="Tahoma"/>
      <w:sz w:val="16"/>
      <w:szCs w:val="1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rPr>
      <w:rFonts w:eastAsia="SimSun"/>
    </w:rPr>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rPr>
      <w:rFonts w:eastAsia="SimSun"/>
    </w:rPr>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LightShading1">
    <w:name w:val="Light Shading1"/>
    <w:basedOn w:val="TableNormal"/>
    <w:uiPriority w:val="60"/>
    <w:pPr>
      <w:spacing w:after="0" w:line="240" w:lineRule="auto"/>
    </w:pPr>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PlaceholderText">
    <w:name w:val="Placeholder Text"/>
    <w:basedOn w:val="DefaultParagraphFont"/>
    <w:uiPriority w:val="99"/>
    <w:rPr>
      <w:color w:val="808080"/>
    </w:r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line="240" w:lineRule="auto"/>
    </w:pPr>
    <w:rPr>
      <w:sz w:val="20"/>
      <w:szCs w:val="20"/>
    </w:rPr>
  </w:style>
  <w:style w:type="character" w:customStyle="1" w:styleId="CommentTextChar">
    <w:name w:val="Comment Text Char"/>
    <w:basedOn w:val="DefaultParagraphFont"/>
    <w:link w:val="CommentText"/>
    <w:uiPriority w:val="99"/>
    <w:rPr>
      <w:rFonts w:eastAsia="SimSun"/>
      <w:sz w:val="20"/>
      <w:szCs w:val="20"/>
    </w:rPr>
  </w:style>
  <w:style w:type="paragraph" w:styleId="CommentSubject">
    <w:name w:val="annotation subject"/>
    <w:basedOn w:val="CommentText"/>
    <w:next w:val="CommentText"/>
    <w:link w:val="CommentSubjectChar"/>
    <w:uiPriority w:val="99"/>
    <w:rPr>
      <w:b/>
      <w:bCs/>
    </w:rPr>
  </w:style>
  <w:style w:type="character" w:customStyle="1" w:styleId="CommentSubjectChar">
    <w:name w:val="Comment Subject Char"/>
    <w:basedOn w:val="CommentTextChar"/>
    <w:link w:val="CommentSubject"/>
    <w:uiPriority w:val="99"/>
    <w:rPr>
      <w:rFonts w:eastAsia="SimSu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23355A3A-DD4F-4A44-BC2A-5BD47A5B07B5}">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54</Pages>
  <Words>12905</Words>
  <Characters>73565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EMERALD</dc:creator>
  <cp:lastModifiedBy>Sammuel</cp:lastModifiedBy>
  <cp:revision>2</cp:revision>
  <dcterms:created xsi:type="dcterms:W3CDTF">2023-03-27T22:08:00Z</dcterms:created>
  <dcterms:modified xsi:type="dcterms:W3CDTF">2023-03-27T22:08:00Z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1e53be1b1dd24f5ea9ceafb02b08e156</vt:lpwstr>
  </property>
</Properties>
</file>