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98" w:rsidRPr="00541574" w:rsidRDefault="004D0798" w:rsidP="00541574">
      <w:pPr>
        <w:jc w:val="center"/>
        <w:rPr>
          <w:rFonts w:ascii="Times New Roman" w:hAnsi="Times New Roman"/>
          <w:b/>
          <w:bCs/>
          <w:sz w:val="26"/>
          <w:szCs w:val="26"/>
        </w:rPr>
      </w:pPr>
      <w:r w:rsidRPr="00541574">
        <w:rPr>
          <w:rFonts w:ascii="Times New Roman" w:hAnsi="Times New Roman"/>
          <w:b/>
          <w:bCs/>
          <w:sz w:val="26"/>
          <w:szCs w:val="26"/>
        </w:rPr>
        <w:t>A SEMINAR PRESENTATION</w:t>
      </w:r>
    </w:p>
    <w:p w:rsidR="004D0798" w:rsidRPr="00541574" w:rsidRDefault="004D0798" w:rsidP="00541574">
      <w:pPr>
        <w:jc w:val="center"/>
        <w:rPr>
          <w:rFonts w:ascii="Times New Roman" w:hAnsi="Times New Roman"/>
          <w:b/>
          <w:bCs/>
          <w:sz w:val="26"/>
          <w:szCs w:val="26"/>
        </w:rPr>
      </w:pPr>
      <w:r w:rsidRPr="00541574">
        <w:rPr>
          <w:rFonts w:ascii="Times New Roman" w:hAnsi="Times New Roman"/>
          <w:b/>
          <w:bCs/>
          <w:sz w:val="26"/>
          <w:szCs w:val="26"/>
        </w:rPr>
        <w:t>ON THE TOPIC:</w:t>
      </w:r>
    </w:p>
    <w:p w:rsidR="004D0798" w:rsidRPr="00541574" w:rsidRDefault="004D0798" w:rsidP="00541574">
      <w:pPr>
        <w:jc w:val="center"/>
        <w:rPr>
          <w:rFonts w:ascii="Times New Roman" w:hAnsi="Times New Roman"/>
          <w:b/>
          <w:bCs/>
          <w:sz w:val="26"/>
          <w:szCs w:val="26"/>
        </w:rPr>
      </w:pPr>
    </w:p>
    <w:p w:rsidR="004D0798" w:rsidRPr="00541574" w:rsidRDefault="004D0798" w:rsidP="00541574">
      <w:pPr>
        <w:jc w:val="center"/>
        <w:rPr>
          <w:rFonts w:ascii="Times New Roman" w:hAnsi="Times New Roman"/>
          <w:b/>
          <w:bCs/>
          <w:sz w:val="26"/>
          <w:szCs w:val="26"/>
        </w:rPr>
      </w:pPr>
      <w:r w:rsidRPr="00541574">
        <w:rPr>
          <w:rFonts w:ascii="Times New Roman" w:hAnsi="Times New Roman"/>
          <w:b/>
          <w:bCs/>
          <w:sz w:val="26"/>
          <w:szCs w:val="26"/>
        </w:rPr>
        <w:t xml:space="preserve">ALTERNATIVE PROTEIN SOURCES </w:t>
      </w:r>
      <w:r w:rsidR="00DF6EBA" w:rsidRPr="00541574">
        <w:rPr>
          <w:rFonts w:ascii="Times New Roman" w:hAnsi="Times New Roman"/>
          <w:b/>
          <w:bCs/>
          <w:sz w:val="26"/>
          <w:szCs w:val="26"/>
        </w:rPr>
        <w:t>IN POULTRY</w:t>
      </w:r>
      <w:r w:rsidRPr="00541574">
        <w:rPr>
          <w:rFonts w:ascii="Times New Roman" w:hAnsi="Times New Roman"/>
          <w:b/>
          <w:bCs/>
          <w:sz w:val="26"/>
          <w:szCs w:val="26"/>
        </w:rPr>
        <w:t xml:space="preserve"> NUTRITION</w:t>
      </w:r>
    </w:p>
    <w:p w:rsidR="004D0798" w:rsidRPr="00541574" w:rsidRDefault="004D0798" w:rsidP="00541574">
      <w:pPr>
        <w:jc w:val="center"/>
        <w:rPr>
          <w:rFonts w:ascii="Times New Roman" w:hAnsi="Times New Roman"/>
          <w:b/>
          <w:bCs/>
          <w:sz w:val="26"/>
          <w:szCs w:val="26"/>
        </w:rPr>
      </w:pPr>
    </w:p>
    <w:p w:rsidR="004D0798" w:rsidRPr="00541574" w:rsidRDefault="004D0798" w:rsidP="00541574">
      <w:pPr>
        <w:jc w:val="center"/>
        <w:rPr>
          <w:rFonts w:ascii="Times New Roman" w:hAnsi="Times New Roman"/>
          <w:b/>
          <w:bCs/>
          <w:sz w:val="26"/>
          <w:szCs w:val="26"/>
        </w:rPr>
      </w:pPr>
    </w:p>
    <w:p w:rsidR="004D0798" w:rsidRPr="00541574" w:rsidRDefault="004D0798" w:rsidP="00541574">
      <w:pPr>
        <w:jc w:val="center"/>
        <w:rPr>
          <w:rFonts w:ascii="Times New Roman" w:hAnsi="Times New Roman"/>
          <w:b/>
          <w:bCs/>
          <w:sz w:val="26"/>
          <w:szCs w:val="26"/>
        </w:rPr>
      </w:pPr>
      <w:r w:rsidRPr="00541574">
        <w:rPr>
          <w:rFonts w:ascii="Times New Roman" w:hAnsi="Times New Roman"/>
          <w:b/>
          <w:bCs/>
          <w:sz w:val="26"/>
          <w:szCs w:val="26"/>
        </w:rPr>
        <w:t>BY</w:t>
      </w:r>
      <w:r w:rsidR="00813A54" w:rsidRPr="00541574">
        <w:rPr>
          <w:rFonts w:ascii="Times New Roman" w:hAnsi="Times New Roman"/>
          <w:b/>
          <w:bCs/>
          <w:sz w:val="26"/>
          <w:szCs w:val="26"/>
        </w:rPr>
        <w:t>:</w:t>
      </w:r>
    </w:p>
    <w:p w:rsidR="004D0798" w:rsidRPr="00541574" w:rsidRDefault="004D0798" w:rsidP="00541574">
      <w:pPr>
        <w:jc w:val="center"/>
        <w:rPr>
          <w:rFonts w:ascii="Times New Roman" w:hAnsi="Times New Roman"/>
          <w:b/>
          <w:bCs/>
          <w:sz w:val="26"/>
          <w:szCs w:val="26"/>
        </w:rPr>
      </w:pPr>
    </w:p>
    <w:p w:rsidR="004D0798" w:rsidRPr="00541574" w:rsidRDefault="00813A54" w:rsidP="00541574">
      <w:pPr>
        <w:jc w:val="center"/>
        <w:rPr>
          <w:rFonts w:ascii="Times New Roman" w:hAnsi="Times New Roman"/>
          <w:b/>
          <w:bCs/>
          <w:sz w:val="26"/>
          <w:szCs w:val="26"/>
        </w:rPr>
      </w:pPr>
      <w:r w:rsidRPr="00541574">
        <w:rPr>
          <w:rFonts w:ascii="Times New Roman" w:hAnsi="Times New Roman"/>
          <w:b/>
          <w:bCs/>
          <w:sz w:val="26"/>
          <w:szCs w:val="26"/>
        </w:rPr>
        <w:t xml:space="preserve">ESSHIET, </w:t>
      </w:r>
      <w:r w:rsidR="004D0798" w:rsidRPr="00541574">
        <w:rPr>
          <w:rFonts w:ascii="Times New Roman" w:hAnsi="Times New Roman"/>
          <w:b/>
          <w:bCs/>
          <w:sz w:val="26"/>
          <w:szCs w:val="26"/>
        </w:rPr>
        <w:t>MONDAY</w:t>
      </w:r>
    </w:p>
    <w:p w:rsidR="004D0798" w:rsidRPr="00541574" w:rsidRDefault="004D0798" w:rsidP="00541574">
      <w:pPr>
        <w:jc w:val="center"/>
        <w:rPr>
          <w:rFonts w:ascii="Times New Roman" w:hAnsi="Times New Roman"/>
          <w:b/>
          <w:bCs/>
          <w:sz w:val="26"/>
          <w:szCs w:val="26"/>
        </w:rPr>
      </w:pPr>
      <w:r w:rsidRPr="00541574">
        <w:rPr>
          <w:rFonts w:ascii="Times New Roman" w:hAnsi="Times New Roman"/>
          <w:b/>
          <w:bCs/>
          <w:sz w:val="26"/>
          <w:szCs w:val="26"/>
        </w:rPr>
        <w:t>AK16/AGR/ANS/</w:t>
      </w:r>
      <w:r w:rsidR="00813A54" w:rsidRPr="00541574">
        <w:rPr>
          <w:rFonts w:ascii="Times New Roman" w:hAnsi="Times New Roman"/>
          <w:b/>
          <w:bCs/>
          <w:sz w:val="26"/>
          <w:szCs w:val="26"/>
        </w:rPr>
        <w:t>016</w:t>
      </w:r>
    </w:p>
    <w:p w:rsidR="004D0798" w:rsidRPr="00541574" w:rsidRDefault="004D0798" w:rsidP="00541574">
      <w:pPr>
        <w:jc w:val="center"/>
        <w:rPr>
          <w:rFonts w:ascii="Times New Roman" w:hAnsi="Times New Roman"/>
          <w:b/>
          <w:bCs/>
          <w:sz w:val="26"/>
          <w:szCs w:val="26"/>
        </w:rPr>
      </w:pPr>
    </w:p>
    <w:p w:rsidR="0061453A" w:rsidRPr="00541574" w:rsidRDefault="0061453A" w:rsidP="00541574">
      <w:pPr>
        <w:jc w:val="center"/>
        <w:rPr>
          <w:rFonts w:ascii="Times New Roman" w:hAnsi="Times New Roman"/>
          <w:b/>
          <w:bCs/>
          <w:sz w:val="26"/>
          <w:szCs w:val="26"/>
        </w:rPr>
      </w:pPr>
    </w:p>
    <w:p w:rsidR="004D0798" w:rsidRPr="00541574" w:rsidRDefault="0061453A" w:rsidP="00541574">
      <w:pPr>
        <w:jc w:val="center"/>
        <w:rPr>
          <w:rFonts w:ascii="Times New Roman" w:hAnsi="Times New Roman"/>
          <w:b/>
          <w:bCs/>
          <w:sz w:val="26"/>
          <w:szCs w:val="26"/>
        </w:rPr>
      </w:pPr>
      <w:r w:rsidRPr="00541574">
        <w:rPr>
          <w:rFonts w:ascii="Times New Roman" w:hAnsi="Times New Roman"/>
          <w:b/>
          <w:bCs/>
          <w:sz w:val="26"/>
          <w:szCs w:val="26"/>
        </w:rPr>
        <w:t>SUBMITTED TO:</w:t>
      </w:r>
    </w:p>
    <w:p w:rsidR="004D0798" w:rsidRPr="00541574" w:rsidRDefault="004D0798" w:rsidP="00541574">
      <w:pPr>
        <w:jc w:val="center"/>
        <w:rPr>
          <w:rFonts w:ascii="Times New Roman" w:hAnsi="Times New Roman"/>
          <w:b/>
          <w:bCs/>
          <w:sz w:val="26"/>
          <w:szCs w:val="26"/>
        </w:rPr>
      </w:pPr>
    </w:p>
    <w:p w:rsidR="0061453A" w:rsidRPr="00541574" w:rsidRDefault="0061453A" w:rsidP="00541574">
      <w:pPr>
        <w:jc w:val="center"/>
        <w:rPr>
          <w:rFonts w:ascii="Times New Roman" w:hAnsi="Times New Roman"/>
          <w:b/>
          <w:bCs/>
          <w:sz w:val="26"/>
          <w:szCs w:val="26"/>
        </w:rPr>
      </w:pPr>
    </w:p>
    <w:p w:rsidR="004D0798" w:rsidRPr="00541574" w:rsidRDefault="004D0798" w:rsidP="00541574">
      <w:pPr>
        <w:jc w:val="center"/>
        <w:rPr>
          <w:rFonts w:ascii="Times New Roman" w:hAnsi="Times New Roman"/>
          <w:b/>
          <w:bCs/>
          <w:sz w:val="26"/>
          <w:szCs w:val="26"/>
        </w:rPr>
      </w:pPr>
    </w:p>
    <w:p w:rsidR="004D0798" w:rsidRPr="00541574" w:rsidRDefault="004D0798" w:rsidP="00541574">
      <w:pPr>
        <w:jc w:val="center"/>
        <w:rPr>
          <w:rFonts w:ascii="Times New Roman" w:hAnsi="Times New Roman"/>
          <w:b/>
          <w:bCs/>
          <w:sz w:val="26"/>
          <w:szCs w:val="26"/>
        </w:rPr>
      </w:pPr>
      <w:r w:rsidRPr="00541574">
        <w:rPr>
          <w:rFonts w:ascii="Times New Roman" w:hAnsi="Times New Roman"/>
          <w:b/>
          <w:bCs/>
          <w:sz w:val="26"/>
          <w:szCs w:val="26"/>
        </w:rPr>
        <w:t>DEPARTMENT OF ANIMAL SCIENCE</w:t>
      </w:r>
    </w:p>
    <w:p w:rsidR="004D0798" w:rsidRPr="00541574" w:rsidRDefault="004D0798" w:rsidP="00541574">
      <w:pPr>
        <w:jc w:val="center"/>
        <w:rPr>
          <w:rFonts w:ascii="Times New Roman" w:hAnsi="Times New Roman"/>
          <w:b/>
          <w:bCs/>
          <w:sz w:val="26"/>
          <w:szCs w:val="26"/>
        </w:rPr>
      </w:pPr>
      <w:r w:rsidRPr="00541574">
        <w:rPr>
          <w:rFonts w:ascii="Times New Roman" w:hAnsi="Times New Roman"/>
          <w:b/>
          <w:bCs/>
          <w:sz w:val="26"/>
          <w:szCs w:val="26"/>
        </w:rPr>
        <w:t>FACULTY OF AGRICULTURE</w:t>
      </w:r>
    </w:p>
    <w:p w:rsidR="004D0798" w:rsidRPr="00541574" w:rsidRDefault="004D0798" w:rsidP="00541574">
      <w:pPr>
        <w:jc w:val="center"/>
        <w:rPr>
          <w:rFonts w:ascii="Times New Roman" w:hAnsi="Times New Roman"/>
          <w:b/>
          <w:bCs/>
          <w:sz w:val="26"/>
          <w:szCs w:val="26"/>
        </w:rPr>
      </w:pPr>
      <w:r w:rsidRPr="00541574">
        <w:rPr>
          <w:rFonts w:ascii="Times New Roman" w:hAnsi="Times New Roman"/>
          <w:b/>
          <w:bCs/>
          <w:sz w:val="26"/>
          <w:szCs w:val="26"/>
        </w:rPr>
        <w:t>AKWA IBOM STATE UNIVERSITY</w:t>
      </w:r>
    </w:p>
    <w:p w:rsidR="004D0798" w:rsidRPr="00541574" w:rsidRDefault="004D0798" w:rsidP="00541574">
      <w:pPr>
        <w:jc w:val="center"/>
        <w:rPr>
          <w:rFonts w:ascii="Times New Roman" w:hAnsi="Times New Roman"/>
          <w:b/>
          <w:bCs/>
          <w:sz w:val="26"/>
          <w:szCs w:val="26"/>
        </w:rPr>
      </w:pPr>
      <w:r w:rsidRPr="00541574">
        <w:rPr>
          <w:rFonts w:ascii="Times New Roman" w:hAnsi="Times New Roman"/>
          <w:b/>
          <w:bCs/>
          <w:sz w:val="26"/>
          <w:szCs w:val="26"/>
        </w:rPr>
        <w:t>OBIO AKPA CAMPUS</w:t>
      </w:r>
    </w:p>
    <w:p w:rsidR="004D0798" w:rsidRPr="00541574" w:rsidRDefault="004D0798" w:rsidP="00541574">
      <w:pPr>
        <w:jc w:val="center"/>
        <w:rPr>
          <w:rFonts w:ascii="Times New Roman" w:hAnsi="Times New Roman"/>
          <w:sz w:val="26"/>
          <w:szCs w:val="26"/>
        </w:rPr>
      </w:pPr>
    </w:p>
    <w:p w:rsidR="0061453A" w:rsidRPr="00541574" w:rsidRDefault="0061453A" w:rsidP="00541574">
      <w:pPr>
        <w:jc w:val="center"/>
        <w:rPr>
          <w:rFonts w:ascii="Times New Roman" w:hAnsi="Times New Roman"/>
          <w:sz w:val="26"/>
          <w:szCs w:val="26"/>
        </w:rPr>
      </w:pPr>
    </w:p>
    <w:p w:rsidR="0061453A" w:rsidRPr="00541574" w:rsidRDefault="0061453A" w:rsidP="00541574">
      <w:pPr>
        <w:jc w:val="center"/>
        <w:rPr>
          <w:rFonts w:ascii="Times New Roman" w:hAnsi="Times New Roman"/>
          <w:sz w:val="26"/>
          <w:szCs w:val="26"/>
        </w:rPr>
      </w:pPr>
    </w:p>
    <w:p w:rsidR="004D0798" w:rsidRPr="00541574" w:rsidRDefault="004D0798" w:rsidP="00541574">
      <w:pPr>
        <w:ind w:left="6480"/>
        <w:jc w:val="center"/>
        <w:rPr>
          <w:rFonts w:ascii="Times New Roman" w:hAnsi="Times New Roman"/>
          <w:b/>
          <w:bCs/>
          <w:sz w:val="26"/>
          <w:szCs w:val="26"/>
        </w:rPr>
      </w:pPr>
      <w:r w:rsidRPr="00541574">
        <w:rPr>
          <w:rFonts w:ascii="Times New Roman" w:hAnsi="Times New Roman"/>
          <w:b/>
          <w:bCs/>
          <w:sz w:val="26"/>
          <w:szCs w:val="26"/>
        </w:rPr>
        <w:t>OCTOBER, 2022</w:t>
      </w:r>
    </w:p>
    <w:p w:rsidR="004D0798" w:rsidRPr="00541574" w:rsidRDefault="0076348C" w:rsidP="00541574">
      <w:pPr>
        <w:jc w:val="center"/>
        <w:rPr>
          <w:rFonts w:ascii="Times New Roman" w:hAnsi="Times New Roman"/>
          <w:b/>
          <w:bCs/>
          <w:sz w:val="26"/>
          <w:szCs w:val="26"/>
        </w:rPr>
      </w:pPr>
      <w:r w:rsidRPr="00541574">
        <w:rPr>
          <w:rFonts w:ascii="Times New Roman" w:hAnsi="Times New Roman"/>
          <w:b/>
          <w:bCs/>
          <w:sz w:val="26"/>
          <w:szCs w:val="26"/>
        </w:rPr>
        <w:lastRenderedPageBreak/>
        <w:t>SUMMARY</w:t>
      </w:r>
    </w:p>
    <w:p w:rsidR="00B85113" w:rsidRPr="00541574" w:rsidRDefault="00A403F7" w:rsidP="00541574">
      <w:pPr>
        <w:jc w:val="both"/>
        <w:rPr>
          <w:rFonts w:ascii="Times New Roman" w:hAnsi="Times New Roman"/>
          <w:bCs/>
          <w:i/>
          <w:sz w:val="26"/>
          <w:szCs w:val="26"/>
        </w:rPr>
      </w:pPr>
      <w:r w:rsidRPr="00541574">
        <w:rPr>
          <w:rFonts w:ascii="Times New Roman" w:hAnsi="Times New Roman"/>
          <w:bCs/>
          <w:i/>
          <w:sz w:val="26"/>
          <w:szCs w:val="26"/>
        </w:rPr>
        <w:t>Poultry are domesticated birds with economic value and</w:t>
      </w:r>
      <w:r w:rsidR="000857C5" w:rsidRPr="00541574">
        <w:rPr>
          <w:rFonts w:ascii="Times New Roman" w:hAnsi="Times New Roman"/>
          <w:bCs/>
          <w:i/>
          <w:sz w:val="26"/>
          <w:szCs w:val="26"/>
        </w:rPr>
        <w:t xml:space="preserve"> it</w:t>
      </w:r>
      <w:r w:rsidRPr="00541574">
        <w:rPr>
          <w:rFonts w:ascii="Times New Roman" w:hAnsi="Times New Roman"/>
          <w:bCs/>
          <w:i/>
          <w:sz w:val="26"/>
          <w:szCs w:val="26"/>
        </w:rPr>
        <w:t xml:space="preserve"> includes; chickens, </w:t>
      </w:r>
      <w:r w:rsidR="000857C5" w:rsidRPr="00541574">
        <w:rPr>
          <w:rFonts w:ascii="Times New Roman" w:hAnsi="Times New Roman"/>
          <w:bCs/>
          <w:i/>
          <w:sz w:val="26"/>
          <w:szCs w:val="26"/>
        </w:rPr>
        <w:t xml:space="preserve">pigeon, </w:t>
      </w:r>
      <w:r w:rsidRPr="00541574">
        <w:rPr>
          <w:rFonts w:ascii="Times New Roman" w:hAnsi="Times New Roman"/>
          <w:bCs/>
          <w:i/>
          <w:sz w:val="26"/>
          <w:szCs w:val="26"/>
        </w:rPr>
        <w:t xml:space="preserve">duck, goose, ostrich, guinea fowl, among others. Poultry production is a major sources of animal protein to humans, source of income, employment, raw materials for the industries and also a means of foreign exchange. Poultry production is faced with myriads of challenges and high cost of feed is a major challenge caused by high cost of conventional feedstuff such as; soybean, fish meal, groundnut cake, </w:t>
      </w:r>
      <w:r w:rsidR="00CA1E1D" w:rsidRPr="00541574">
        <w:rPr>
          <w:rFonts w:ascii="Times New Roman" w:hAnsi="Times New Roman"/>
          <w:bCs/>
          <w:i/>
          <w:sz w:val="26"/>
          <w:szCs w:val="26"/>
        </w:rPr>
        <w:t>sunflower meal</w:t>
      </w:r>
      <w:r w:rsidRPr="00541574">
        <w:rPr>
          <w:rFonts w:ascii="Times New Roman" w:hAnsi="Times New Roman"/>
          <w:bCs/>
          <w:i/>
          <w:sz w:val="26"/>
          <w:szCs w:val="26"/>
        </w:rPr>
        <w:t xml:space="preserve">, etc. </w:t>
      </w:r>
      <w:r w:rsidR="00B85113" w:rsidRPr="00541574">
        <w:rPr>
          <w:rFonts w:ascii="Times New Roman" w:hAnsi="Times New Roman"/>
          <w:bCs/>
          <w:i/>
          <w:sz w:val="26"/>
          <w:szCs w:val="26"/>
        </w:rPr>
        <w:t xml:space="preserve">The </w:t>
      </w:r>
      <w:r w:rsidR="00960BC0" w:rsidRPr="00541574">
        <w:rPr>
          <w:rFonts w:ascii="Times New Roman" w:hAnsi="Times New Roman"/>
          <w:bCs/>
          <w:i/>
          <w:sz w:val="26"/>
          <w:szCs w:val="26"/>
        </w:rPr>
        <w:t>objective of this seminar is</w:t>
      </w:r>
      <w:r w:rsidR="00B85113" w:rsidRPr="00541574">
        <w:rPr>
          <w:rFonts w:ascii="Times New Roman" w:hAnsi="Times New Roman"/>
          <w:bCs/>
          <w:i/>
          <w:sz w:val="26"/>
          <w:szCs w:val="26"/>
        </w:rPr>
        <w:t xml:space="preserve"> to review the alternative animal protein sources</w:t>
      </w:r>
      <w:r w:rsidRPr="00541574">
        <w:rPr>
          <w:rFonts w:ascii="Times New Roman" w:hAnsi="Times New Roman"/>
          <w:bCs/>
          <w:i/>
          <w:sz w:val="26"/>
          <w:szCs w:val="26"/>
        </w:rPr>
        <w:t xml:space="preserve"> such as; earthworm, crickets, meal worm, silk worm, </w:t>
      </w:r>
      <w:r w:rsidR="00270EBD" w:rsidRPr="00541574">
        <w:rPr>
          <w:rFonts w:ascii="Times New Roman" w:hAnsi="Times New Roman"/>
          <w:bCs/>
          <w:i/>
          <w:sz w:val="26"/>
          <w:szCs w:val="26"/>
        </w:rPr>
        <w:t xml:space="preserve">maggot meal, </w:t>
      </w:r>
      <w:r w:rsidR="00B73444" w:rsidRPr="00541574">
        <w:rPr>
          <w:rFonts w:ascii="Times New Roman" w:hAnsi="Times New Roman"/>
          <w:bCs/>
          <w:i/>
          <w:sz w:val="26"/>
          <w:szCs w:val="26"/>
        </w:rPr>
        <w:t>black soldier fly, housefly</w:t>
      </w:r>
      <w:r w:rsidR="00270EBD" w:rsidRPr="00541574">
        <w:rPr>
          <w:rFonts w:ascii="Times New Roman" w:hAnsi="Times New Roman"/>
          <w:bCs/>
          <w:i/>
          <w:sz w:val="26"/>
          <w:szCs w:val="26"/>
        </w:rPr>
        <w:t>,</w:t>
      </w:r>
      <w:r w:rsidR="00F04F72" w:rsidRPr="00541574">
        <w:rPr>
          <w:rFonts w:ascii="Times New Roman" w:hAnsi="Times New Roman"/>
          <w:bCs/>
          <w:i/>
          <w:sz w:val="26"/>
          <w:szCs w:val="26"/>
        </w:rPr>
        <w:t xml:space="preserve"> etc.</w:t>
      </w:r>
      <w:r w:rsidR="00B85113" w:rsidRPr="00541574">
        <w:rPr>
          <w:rFonts w:ascii="Times New Roman" w:hAnsi="Times New Roman"/>
          <w:bCs/>
          <w:i/>
          <w:sz w:val="26"/>
          <w:szCs w:val="26"/>
        </w:rPr>
        <w:t xml:space="preserve"> in poultry nutrition.</w:t>
      </w:r>
    </w:p>
    <w:p w:rsidR="00B85113" w:rsidRPr="00541574" w:rsidRDefault="00B85113"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A17C9B" w:rsidRPr="00541574" w:rsidRDefault="00A17C9B" w:rsidP="00541574">
      <w:pPr>
        <w:jc w:val="both"/>
        <w:rPr>
          <w:rFonts w:ascii="Times New Roman" w:hAnsi="Times New Roman"/>
          <w:bCs/>
          <w:i/>
          <w:sz w:val="26"/>
          <w:szCs w:val="26"/>
        </w:rPr>
      </w:pPr>
    </w:p>
    <w:p w:rsidR="009263F6" w:rsidRPr="00541574" w:rsidRDefault="009263F6" w:rsidP="00541574">
      <w:pPr>
        <w:jc w:val="both"/>
        <w:rPr>
          <w:rFonts w:ascii="Times New Roman" w:hAnsi="Times New Roman"/>
          <w:b/>
          <w:bCs/>
          <w:sz w:val="26"/>
          <w:szCs w:val="26"/>
        </w:rPr>
      </w:pPr>
    </w:p>
    <w:p w:rsidR="00BD6EFB" w:rsidRPr="00541574" w:rsidRDefault="0076348C" w:rsidP="00541574">
      <w:pPr>
        <w:jc w:val="center"/>
        <w:rPr>
          <w:rFonts w:ascii="Times New Roman" w:hAnsi="Times New Roman"/>
          <w:bCs/>
          <w:sz w:val="26"/>
          <w:szCs w:val="26"/>
        </w:rPr>
      </w:pPr>
      <w:r w:rsidRPr="00541574">
        <w:rPr>
          <w:rFonts w:ascii="Times New Roman" w:hAnsi="Times New Roman"/>
          <w:b/>
          <w:bCs/>
          <w:sz w:val="26"/>
          <w:szCs w:val="26"/>
        </w:rPr>
        <w:lastRenderedPageBreak/>
        <w:t>INTRODUCTION</w:t>
      </w:r>
    </w:p>
    <w:p w:rsidR="00A46669" w:rsidRPr="00541574" w:rsidRDefault="00BD6EFB" w:rsidP="00541574">
      <w:pPr>
        <w:jc w:val="both"/>
        <w:rPr>
          <w:rFonts w:ascii="Times New Roman" w:hAnsi="Times New Roman"/>
          <w:bCs/>
          <w:sz w:val="26"/>
          <w:szCs w:val="26"/>
        </w:rPr>
      </w:pPr>
      <w:r w:rsidRPr="00541574">
        <w:rPr>
          <w:rFonts w:ascii="Times New Roman" w:hAnsi="Times New Roman"/>
          <w:bCs/>
          <w:sz w:val="26"/>
          <w:szCs w:val="26"/>
        </w:rPr>
        <w:t>The price of the poultry feed has been increased due to the shortage and high price of feed i</w:t>
      </w:r>
      <w:r w:rsidR="00C719EE" w:rsidRPr="00541574">
        <w:rPr>
          <w:rFonts w:ascii="Times New Roman" w:hAnsi="Times New Roman"/>
          <w:bCs/>
          <w:sz w:val="26"/>
          <w:szCs w:val="26"/>
        </w:rPr>
        <w:t>ngredients especially protein.</w:t>
      </w:r>
      <w:r w:rsidRPr="00541574">
        <w:rPr>
          <w:rFonts w:ascii="Times New Roman" w:hAnsi="Times New Roman"/>
          <w:bCs/>
          <w:sz w:val="26"/>
          <w:szCs w:val="26"/>
        </w:rPr>
        <w:t xml:space="preserve"> Due to the increase cost and high demand for conventional protein sources</w:t>
      </w:r>
      <w:r w:rsidR="00AB346D" w:rsidRPr="00541574">
        <w:rPr>
          <w:rFonts w:ascii="Times New Roman" w:hAnsi="Times New Roman"/>
          <w:bCs/>
          <w:sz w:val="26"/>
          <w:szCs w:val="26"/>
        </w:rPr>
        <w:t xml:space="preserve"> such as soybean and fish meal</w:t>
      </w:r>
      <w:r w:rsidRPr="00541574">
        <w:rPr>
          <w:rFonts w:ascii="Times New Roman" w:hAnsi="Times New Roman"/>
          <w:bCs/>
          <w:sz w:val="26"/>
          <w:szCs w:val="26"/>
        </w:rPr>
        <w:t>, it is very costly for the use for both human and animal population</w:t>
      </w:r>
      <w:r w:rsidR="00A75F34" w:rsidRPr="00541574">
        <w:rPr>
          <w:rFonts w:ascii="Times New Roman" w:hAnsi="Times New Roman"/>
          <w:bCs/>
          <w:sz w:val="26"/>
          <w:szCs w:val="26"/>
        </w:rPr>
        <w:t xml:space="preserve"> (</w:t>
      </w:r>
      <w:proofErr w:type="spellStart"/>
      <w:r w:rsidR="005A615E" w:rsidRPr="00541574">
        <w:rPr>
          <w:rFonts w:ascii="Times New Roman" w:hAnsi="Times New Roman"/>
          <w:sz w:val="26"/>
          <w:szCs w:val="26"/>
        </w:rPr>
        <w:t>Bovera</w:t>
      </w:r>
      <w:proofErr w:type="spellEnd"/>
      <w:r w:rsidR="005A615E" w:rsidRPr="00541574">
        <w:rPr>
          <w:rFonts w:ascii="Times New Roman" w:hAnsi="Times New Roman"/>
          <w:sz w:val="26"/>
          <w:szCs w:val="26"/>
        </w:rPr>
        <w:t xml:space="preserve"> </w:t>
      </w:r>
      <w:r w:rsidR="005A615E" w:rsidRPr="00541574">
        <w:rPr>
          <w:rFonts w:ascii="Times New Roman" w:hAnsi="Times New Roman"/>
          <w:i/>
          <w:sz w:val="26"/>
          <w:szCs w:val="26"/>
        </w:rPr>
        <w:t>et al.,</w:t>
      </w:r>
      <w:r w:rsidR="005A615E" w:rsidRPr="00541574">
        <w:rPr>
          <w:rFonts w:ascii="Times New Roman" w:hAnsi="Times New Roman"/>
          <w:sz w:val="26"/>
          <w:szCs w:val="26"/>
        </w:rPr>
        <w:t xml:space="preserve"> 2015</w:t>
      </w:r>
      <w:r w:rsidR="00A75F34" w:rsidRPr="00541574">
        <w:rPr>
          <w:rFonts w:ascii="Times New Roman" w:hAnsi="Times New Roman"/>
          <w:bCs/>
          <w:sz w:val="26"/>
          <w:szCs w:val="26"/>
        </w:rPr>
        <w:t>)</w:t>
      </w:r>
      <w:r w:rsidRPr="00541574">
        <w:rPr>
          <w:rFonts w:ascii="Times New Roman" w:hAnsi="Times New Roman"/>
          <w:bCs/>
          <w:sz w:val="26"/>
          <w:szCs w:val="26"/>
        </w:rPr>
        <w:t>. This unremitting increase in the price of poultry feed items is a convincing factor to find out other alternatives for protein sources</w:t>
      </w:r>
      <w:r w:rsidR="000C4AD2" w:rsidRPr="00541574">
        <w:rPr>
          <w:rFonts w:ascii="Times New Roman" w:hAnsi="Times New Roman"/>
          <w:bCs/>
          <w:sz w:val="26"/>
          <w:szCs w:val="26"/>
        </w:rPr>
        <w:t>, for example insects such as; grasshopper, mealworm, silkworm, earthworm, cricket, etc.</w:t>
      </w:r>
      <w:r w:rsidRPr="00541574">
        <w:rPr>
          <w:rFonts w:ascii="Times New Roman" w:hAnsi="Times New Roman"/>
          <w:bCs/>
          <w:sz w:val="26"/>
          <w:szCs w:val="26"/>
        </w:rPr>
        <w:t xml:space="preserve"> which </w:t>
      </w:r>
      <w:r w:rsidR="000C4AD2" w:rsidRPr="00541574">
        <w:rPr>
          <w:rFonts w:ascii="Times New Roman" w:hAnsi="Times New Roman"/>
          <w:bCs/>
          <w:sz w:val="26"/>
          <w:szCs w:val="26"/>
        </w:rPr>
        <w:t xml:space="preserve">have a good nutritional value, </w:t>
      </w:r>
      <w:r w:rsidRPr="00541574">
        <w:rPr>
          <w:rFonts w:ascii="Times New Roman" w:hAnsi="Times New Roman"/>
          <w:bCs/>
          <w:sz w:val="26"/>
          <w:szCs w:val="26"/>
        </w:rPr>
        <w:t>cheaper and available than other</w:t>
      </w:r>
      <w:r w:rsidR="00C719EE" w:rsidRPr="00541574">
        <w:rPr>
          <w:rFonts w:ascii="Times New Roman" w:hAnsi="Times New Roman"/>
          <w:bCs/>
          <w:sz w:val="26"/>
          <w:szCs w:val="26"/>
        </w:rPr>
        <w:t xml:space="preserve"> conventional protein sources </w:t>
      </w:r>
      <w:r w:rsidR="000C4AD2" w:rsidRPr="00541574">
        <w:rPr>
          <w:rFonts w:ascii="Times New Roman" w:hAnsi="Times New Roman"/>
          <w:bCs/>
          <w:sz w:val="26"/>
          <w:szCs w:val="26"/>
        </w:rPr>
        <w:t xml:space="preserve">such as; soybean and fish meal </w:t>
      </w:r>
      <w:r w:rsidR="00C719EE" w:rsidRPr="00541574">
        <w:rPr>
          <w:rFonts w:ascii="Times New Roman" w:hAnsi="Times New Roman"/>
          <w:bCs/>
          <w:sz w:val="26"/>
          <w:szCs w:val="26"/>
        </w:rPr>
        <w:t>(</w:t>
      </w:r>
      <w:r w:rsidR="003147FE" w:rsidRPr="00541574">
        <w:rPr>
          <w:rFonts w:ascii="Times New Roman" w:hAnsi="Times New Roman"/>
          <w:color w:val="000000"/>
          <w:sz w:val="26"/>
          <w:szCs w:val="26"/>
        </w:rPr>
        <w:t xml:space="preserve">Cardoso </w:t>
      </w:r>
      <w:r w:rsidR="003147FE" w:rsidRPr="00541574">
        <w:rPr>
          <w:rFonts w:ascii="Times New Roman" w:hAnsi="Times New Roman"/>
          <w:i/>
          <w:color w:val="000000"/>
          <w:sz w:val="26"/>
          <w:szCs w:val="26"/>
        </w:rPr>
        <w:t xml:space="preserve">et al., </w:t>
      </w:r>
      <w:r w:rsidR="003147FE" w:rsidRPr="00541574">
        <w:rPr>
          <w:rFonts w:ascii="Times New Roman" w:hAnsi="Times New Roman"/>
          <w:color w:val="000000"/>
          <w:sz w:val="26"/>
          <w:szCs w:val="26"/>
        </w:rPr>
        <w:t>2012</w:t>
      </w:r>
      <w:r w:rsidR="00C719EE" w:rsidRPr="00541574">
        <w:rPr>
          <w:rFonts w:ascii="Times New Roman" w:hAnsi="Times New Roman"/>
          <w:bCs/>
          <w:sz w:val="26"/>
          <w:szCs w:val="26"/>
        </w:rPr>
        <w:t>).</w:t>
      </w:r>
      <w:r w:rsidRPr="00541574">
        <w:rPr>
          <w:rFonts w:ascii="Times New Roman" w:hAnsi="Times New Roman"/>
          <w:bCs/>
          <w:sz w:val="26"/>
          <w:szCs w:val="26"/>
        </w:rPr>
        <w:t xml:space="preserve"> Any effort towards finding cheap and easi</w:t>
      </w:r>
      <w:r w:rsidR="00A02A5C" w:rsidRPr="00541574">
        <w:rPr>
          <w:rFonts w:ascii="Times New Roman" w:hAnsi="Times New Roman"/>
          <w:bCs/>
          <w:sz w:val="26"/>
          <w:szCs w:val="26"/>
        </w:rPr>
        <w:t>ly available protein resources ma</w:t>
      </w:r>
      <w:r w:rsidRPr="00541574">
        <w:rPr>
          <w:rFonts w:ascii="Times New Roman" w:hAnsi="Times New Roman"/>
          <w:bCs/>
          <w:sz w:val="26"/>
          <w:szCs w:val="26"/>
        </w:rPr>
        <w:t xml:space="preserve">y decrease the cost of poultry production. </w:t>
      </w:r>
      <w:r w:rsidR="00A02A5C" w:rsidRPr="00541574">
        <w:rPr>
          <w:rFonts w:ascii="Times New Roman" w:hAnsi="Times New Roman"/>
          <w:bCs/>
          <w:sz w:val="26"/>
          <w:szCs w:val="26"/>
        </w:rPr>
        <w:t>Protein is one constituents</w:t>
      </w:r>
      <w:r w:rsidRPr="00541574">
        <w:rPr>
          <w:rFonts w:ascii="Times New Roman" w:hAnsi="Times New Roman"/>
          <w:bCs/>
          <w:sz w:val="26"/>
          <w:szCs w:val="26"/>
        </w:rPr>
        <w:t xml:space="preserve"> of poultry feed</w:t>
      </w:r>
      <w:r w:rsidR="00A43FF1" w:rsidRPr="00541574">
        <w:rPr>
          <w:rFonts w:ascii="Times New Roman" w:hAnsi="Times New Roman"/>
          <w:bCs/>
          <w:sz w:val="26"/>
          <w:szCs w:val="26"/>
        </w:rPr>
        <w:t xml:space="preserve">. Quality </w:t>
      </w:r>
      <w:r w:rsidRPr="00541574">
        <w:rPr>
          <w:rFonts w:ascii="Times New Roman" w:hAnsi="Times New Roman"/>
          <w:bCs/>
          <w:sz w:val="26"/>
          <w:szCs w:val="26"/>
        </w:rPr>
        <w:t xml:space="preserve">protein is also essential for the health of poultry birds. </w:t>
      </w:r>
      <w:proofErr w:type="spellStart"/>
      <w:r w:rsidRPr="00541574">
        <w:rPr>
          <w:rFonts w:ascii="Times New Roman" w:hAnsi="Times New Roman"/>
          <w:bCs/>
          <w:sz w:val="26"/>
          <w:szCs w:val="26"/>
        </w:rPr>
        <w:t>Soyabean</w:t>
      </w:r>
      <w:proofErr w:type="spellEnd"/>
      <w:r w:rsidRPr="00541574">
        <w:rPr>
          <w:rFonts w:ascii="Times New Roman" w:hAnsi="Times New Roman"/>
          <w:bCs/>
          <w:sz w:val="26"/>
          <w:szCs w:val="26"/>
        </w:rPr>
        <w:t xml:space="preserve"> meal and fish meal are the chief protein sources</w:t>
      </w:r>
      <w:r w:rsidR="009E71EB" w:rsidRPr="00541574">
        <w:rPr>
          <w:rFonts w:ascii="Times New Roman" w:hAnsi="Times New Roman"/>
          <w:bCs/>
          <w:sz w:val="26"/>
          <w:szCs w:val="26"/>
        </w:rPr>
        <w:t xml:space="preserve"> used</w:t>
      </w:r>
      <w:r w:rsidRPr="00541574">
        <w:rPr>
          <w:rFonts w:ascii="Times New Roman" w:hAnsi="Times New Roman"/>
          <w:bCs/>
          <w:sz w:val="26"/>
          <w:szCs w:val="26"/>
        </w:rPr>
        <w:t xml:space="preserve"> for </w:t>
      </w:r>
      <w:r w:rsidR="009E71EB" w:rsidRPr="00541574">
        <w:rPr>
          <w:rFonts w:ascii="Times New Roman" w:hAnsi="Times New Roman"/>
          <w:bCs/>
          <w:sz w:val="26"/>
          <w:szCs w:val="26"/>
        </w:rPr>
        <w:t xml:space="preserve">the production of </w:t>
      </w:r>
      <w:r w:rsidRPr="00541574">
        <w:rPr>
          <w:rFonts w:ascii="Times New Roman" w:hAnsi="Times New Roman"/>
          <w:bCs/>
          <w:sz w:val="26"/>
          <w:szCs w:val="26"/>
        </w:rPr>
        <w:t>poultry</w:t>
      </w:r>
      <w:r w:rsidR="009E71EB" w:rsidRPr="00541574">
        <w:rPr>
          <w:rFonts w:ascii="Times New Roman" w:hAnsi="Times New Roman"/>
          <w:bCs/>
          <w:sz w:val="26"/>
          <w:szCs w:val="26"/>
        </w:rPr>
        <w:t xml:space="preserve"> feed which</w:t>
      </w:r>
      <w:r w:rsidRPr="00541574">
        <w:rPr>
          <w:rFonts w:ascii="Times New Roman" w:hAnsi="Times New Roman"/>
          <w:bCs/>
          <w:sz w:val="26"/>
          <w:szCs w:val="26"/>
        </w:rPr>
        <w:t xml:space="preserve"> leads to</w:t>
      </w:r>
      <w:r w:rsidR="00BA59C6" w:rsidRPr="00541574">
        <w:rPr>
          <w:rFonts w:ascii="Times New Roman" w:hAnsi="Times New Roman"/>
          <w:bCs/>
          <w:sz w:val="26"/>
          <w:szCs w:val="26"/>
        </w:rPr>
        <w:t xml:space="preserve"> </w:t>
      </w:r>
      <w:r w:rsidR="001E28EE" w:rsidRPr="00541574">
        <w:rPr>
          <w:rFonts w:ascii="Times New Roman" w:hAnsi="Times New Roman"/>
          <w:bCs/>
          <w:sz w:val="26"/>
          <w:szCs w:val="26"/>
        </w:rPr>
        <w:t>increase</w:t>
      </w:r>
      <w:r w:rsidRPr="00541574">
        <w:rPr>
          <w:rFonts w:ascii="Times New Roman" w:hAnsi="Times New Roman"/>
          <w:bCs/>
          <w:sz w:val="26"/>
          <w:szCs w:val="26"/>
        </w:rPr>
        <w:t xml:space="preserve"> poultry feed prices</w:t>
      </w:r>
      <w:r w:rsidR="009E71EB" w:rsidRPr="00541574">
        <w:rPr>
          <w:rFonts w:ascii="Times New Roman" w:hAnsi="Times New Roman"/>
          <w:bCs/>
          <w:sz w:val="26"/>
          <w:szCs w:val="26"/>
        </w:rPr>
        <w:t xml:space="preserve"> due to their high cost</w:t>
      </w:r>
      <w:r w:rsidR="003D4940" w:rsidRPr="00541574">
        <w:rPr>
          <w:rFonts w:ascii="Times New Roman" w:hAnsi="Times New Roman"/>
          <w:bCs/>
          <w:sz w:val="26"/>
          <w:szCs w:val="26"/>
        </w:rPr>
        <w:t xml:space="preserve"> (</w:t>
      </w:r>
      <w:r w:rsidR="008F237A" w:rsidRPr="00541574">
        <w:rPr>
          <w:rFonts w:ascii="Times New Roman" w:hAnsi="Times New Roman"/>
          <w:sz w:val="26"/>
          <w:szCs w:val="26"/>
        </w:rPr>
        <w:t xml:space="preserve">Chand </w:t>
      </w:r>
      <w:r w:rsidR="008F237A" w:rsidRPr="00541574">
        <w:rPr>
          <w:rFonts w:ascii="Times New Roman" w:hAnsi="Times New Roman"/>
          <w:i/>
          <w:sz w:val="26"/>
          <w:szCs w:val="26"/>
        </w:rPr>
        <w:t>et al.,</w:t>
      </w:r>
      <w:r w:rsidR="008F237A" w:rsidRPr="00541574">
        <w:rPr>
          <w:rFonts w:ascii="Times New Roman" w:hAnsi="Times New Roman"/>
          <w:sz w:val="26"/>
          <w:szCs w:val="26"/>
        </w:rPr>
        <w:t xml:space="preserve"> 2014</w:t>
      </w:r>
      <w:r w:rsidR="003D4940" w:rsidRPr="00541574">
        <w:rPr>
          <w:rFonts w:ascii="Times New Roman" w:hAnsi="Times New Roman"/>
          <w:bCs/>
          <w:sz w:val="26"/>
          <w:szCs w:val="26"/>
        </w:rPr>
        <w:t>)</w:t>
      </w:r>
      <w:r w:rsidRPr="00541574">
        <w:rPr>
          <w:rFonts w:ascii="Times New Roman" w:hAnsi="Times New Roman"/>
          <w:bCs/>
          <w:sz w:val="26"/>
          <w:szCs w:val="26"/>
        </w:rPr>
        <w:t xml:space="preserve">. In the last decade increased feed prices make poultry farming out of the </w:t>
      </w:r>
      <w:r w:rsidR="00C719EE" w:rsidRPr="00541574">
        <w:rPr>
          <w:rFonts w:ascii="Times New Roman" w:hAnsi="Times New Roman"/>
          <w:bCs/>
          <w:sz w:val="26"/>
          <w:szCs w:val="26"/>
        </w:rPr>
        <w:t>reach for small holder farmers.</w:t>
      </w:r>
      <w:r w:rsidRPr="00541574">
        <w:rPr>
          <w:rFonts w:ascii="Times New Roman" w:hAnsi="Times New Roman"/>
          <w:bCs/>
          <w:sz w:val="26"/>
          <w:szCs w:val="26"/>
        </w:rPr>
        <w:t xml:space="preserve"> Thus, it is very important to search for local and easily available unconventional sources for protein to substitute </w:t>
      </w:r>
      <w:proofErr w:type="spellStart"/>
      <w:r w:rsidRPr="00541574">
        <w:rPr>
          <w:rFonts w:ascii="Times New Roman" w:hAnsi="Times New Roman"/>
          <w:bCs/>
          <w:sz w:val="26"/>
          <w:szCs w:val="26"/>
        </w:rPr>
        <w:t>soyabean</w:t>
      </w:r>
      <w:proofErr w:type="spellEnd"/>
      <w:r w:rsidR="005445A6" w:rsidRPr="00541574">
        <w:rPr>
          <w:rFonts w:ascii="Times New Roman" w:hAnsi="Times New Roman"/>
          <w:bCs/>
          <w:sz w:val="26"/>
          <w:szCs w:val="26"/>
        </w:rPr>
        <w:t xml:space="preserve"> and fish</w:t>
      </w:r>
      <w:r w:rsidRPr="00541574">
        <w:rPr>
          <w:rFonts w:ascii="Times New Roman" w:hAnsi="Times New Roman"/>
          <w:bCs/>
          <w:sz w:val="26"/>
          <w:szCs w:val="26"/>
        </w:rPr>
        <w:t xml:space="preserve"> meal in poultry ration</w:t>
      </w:r>
      <w:r w:rsidR="003D4940" w:rsidRPr="00541574">
        <w:rPr>
          <w:rFonts w:ascii="Times New Roman" w:hAnsi="Times New Roman"/>
          <w:bCs/>
          <w:sz w:val="26"/>
          <w:szCs w:val="26"/>
        </w:rPr>
        <w:t xml:space="preserve"> (</w:t>
      </w:r>
      <w:r w:rsidR="00A1259F" w:rsidRPr="00541574">
        <w:rPr>
          <w:rFonts w:ascii="Times New Roman" w:hAnsi="Times New Roman"/>
          <w:sz w:val="26"/>
          <w:szCs w:val="26"/>
        </w:rPr>
        <w:t xml:space="preserve">Chand </w:t>
      </w:r>
      <w:r w:rsidR="00A1259F" w:rsidRPr="00541574">
        <w:rPr>
          <w:rFonts w:ascii="Times New Roman" w:hAnsi="Times New Roman"/>
          <w:i/>
          <w:sz w:val="26"/>
          <w:szCs w:val="26"/>
        </w:rPr>
        <w:t>et al.,</w:t>
      </w:r>
      <w:r w:rsidR="00A1259F" w:rsidRPr="00541574">
        <w:rPr>
          <w:rFonts w:ascii="Times New Roman" w:hAnsi="Times New Roman"/>
          <w:sz w:val="26"/>
          <w:szCs w:val="26"/>
        </w:rPr>
        <w:t xml:space="preserve"> 2014</w:t>
      </w:r>
      <w:r w:rsidR="003D4940" w:rsidRPr="00541574">
        <w:rPr>
          <w:rFonts w:ascii="Times New Roman" w:hAnsi="Times New Roman"/>
          <w:bCs/>
          <w:sz w:val="26"/>
          <w:szCs w:val="26"/>
        </w:rPr>
        <w:t>)</w:t>
      </w:r>
      <w:r w:rsidRPr="00541574">
        <w:rPr>
          <w:rFonts w:ascii="Times New Roman" w:hAnsi="Times New Roman"/>
          <w:bCs/>
          <w:sz w:val="26"/>
          <w:szCs w:val="26"/>
        </w:rPr>
        <w:t xml:space="preserve">. Finding a cheap and easy alternative to replace </w:t>
      </w:r>
      <w:proofErr w:type="spellStart"/>
      <w:r w:rsidRPr="00541574">
        <w:rPr>
          <w:rFonts w:ascii="Times New Roman" w:hAnsi="Times New Roman"/>
          <w:bCs/>
          <w:sz w:val="26"/>
          <w:szCs w:val="26"/>
        </w:rPr>
        <w:t>soyabean</w:t>
      </w:r>
      <w:proofErr w:type="spellEnd"/>
      <w:r w:rsidRPr="00541574">
        <w:rPr>
          <w:rFonts w:ascii="Times New Roman" w:hAnsi="Times New Roman"/>
          <w:bCs/>
          <w:sz w:val="26"/>
          <w:szCs w:val="26"/>
        </w:rPr>
        <w:t xml:space="preserve"> has become imperative. Identification of such cheap protein alternatives like</w:t>
      </w:r>
      <w:r w:rsidR="003D4940" w:rsidRPr="00541574">
        <w:rPr>
          <w:rFonts w:ascii="Times New Roman" w:hAnsi="Times New Roman"/>
          <w:bCs/>
          <w:sz w:val="26"/>
          <w:szCs w:val="26"/>
        </w:rPr>
        <w:t>; silk worm,</w:t>
      </w:r>
      <w:r w:rsidRPr="00541574">
        <w:rPr>
          <w:rFonts w:ascii="Times New Roman" w:hAnsi="Times New Roman"/>
          <w:bCs/>
          <w:sz w:val="26"/>
          <w:szCs w:val="26"/>
        </w:rPr>
        <w:t xml:space="preserve"> maggot meal, earthworm meal, meal worm and other insects including</w:t>
      </w:r>
      <w:r w:rsidR="003D4940" w:rsidRPr="00541574">
        <w:rPr>
          <w:rFonts w:ascii="Times New Roman" w:hAnsi="Times New Roman"/>
          <w:bCs/>
          <w:sz w:val="26"/>
          <w:szCs w:val="26"/>
        </w:rPr>
        <w:t>;</w:t>
      </w:r>
      <w:r w:rsidRPr="00541574">
        <w:rPr>
          <w:rFonts w:ascii="Times New Roman" w:hAnsi="Times New Roman"/>
          <w:bCs/>
          <w:sz w:val="26"/>
          <w:szCs w:val="26"/>
        </w:rPr>
        <w:t xml:space="preserve"> fly larvae grasshoppers and crickets would </w:t>
      </w:r>
      <w:proofErr w:type="gramStart"/>
      <w:r w:rsidRPr="00541574">
        <w:rPr>
          <w:rFonts w:ascii="Times New Roman" w:hAnsi="Times New Roman"/>
          <w:bCs/>
          <w:sz w:val="26"/>
          <w:szCs w:val="26"/>
        </w:rPr>
        <w:t>help  resource</w:t>
      </w:r>
      <w:proofErr w:type="gramEnd"/>
      <w:r w:rsidRPr="00541574">
        <w:rPr>
          <w:rFonts w:ascii="Times New Roman" w:hAnsi="Times New Roman"/>
          <w:bCs/>
          <w:sz w:val="26"/>
          <w:szCs w:val="26"/>
        </w:rPr>
        <w:t xml:space="preserve"> poor farmers not only to cut down their production costs, but also to improve their production efficiency</w:t>
      </w:r>
      <w:r w:rsidR="001A058B" w:rsidRPr="00541574">
        <w:rPr>
          <w:rFonts w:ascii="Times New Roman" w:hAnsi="Times New Roman"/>
          <w:bCs/>
          <w:sz w:val="26"/>
          <w:szCs w:val="26"/>
        </w:rPr>
        <w:t xml:space="preserve"> (Van Huis </w:t>
      </w:r>
      <w:r w:rsidR="001A058B" w:rsidRPr="00541574">
        <w:rPr>
          <w:rFonts w:ascii="Times New Roman" w:hAnsi="Times New Roman"/>
          <w:bCs/>
          <w:i/>
          <w:sz w:val="26"/>
          <w:szCs w:val="26"/>
        </w:rPr>
        <w:t>et al.,</w:t>
      </w:r>
      <w:r w:rsidR="001A058B" w:rsidRPr="00541574">
        <w:rPr>
          <w:rFonts w:ascii="Times New Roman" w:hAnsi="Times New Roman"/>
          <w:bCs/>
          <w:sz w:val="26"/>
          <w:szCs w:val="26"/>
        </w:rPr>
        <w:t xml:space="preserve"> 2013</w:t>
      </w:r>
      <w:r w:rsidR="003D4940" w:rsidRPr="00541574">
        <w:rPr>
          <w:rFonts w:ascii="Times New Roman" w:hAnsi="Times New Roman"/>
          <w:bCs/>
          <w:sz w:val="26"/>
          <w:szCs w:val="26"/>
        </w:rPr>
        <w:t>)</w:t>
      </w:r>
      <w:r w:rsidRPr="00541574">
        <w:rPr>
          <w:rFonts w:ascii="Times New Roman" w:hAnsi="Times New Roman"/>
          <w:bCs/>
          <w:sz w:val="26"/>
          <w:szCs w:val="26"/>
        </w:rPr>
        <w:t xml:space="preserve">. </w:t>
      </w:r>
      <w:r w:rsidR="007E7124" w:rsidRPr="00541574">
        <w:rPr>
          <w:rFonts w:ascii="Times New Roman" w:hAnsi="Times New Roman"/>
          <w:bCs/>
          <w:sz w:val="26"/>
          <w:szCs w:val="26"/>
        </w:rPr>
        <w:t xml:space="preserve">A recent study has shown that it is technically feasible to produce insects on a large scale and to use them as an alternative sustainable protein rich ingredient in poultry ration, and the benefit is particularly high, if they are reared on substrates of </w:t>
      </w:r>
      <w:proofErr w:type="spellStart"/>
      <w:r w:rsidR="007E7124" w:rsidRPr="00541574">
        <w:rPr>
          <w:rFonts w:ascii="Times New Roman" w:hAnsi="Times New Roman"/>
          <w:bCs/>
          <w:sz w:val="26"/>
          <w:szCs w:val="26"/>
        </w:rPr>
        <w:t>biowaste</w:t>
      </w:r>
      <w:proofErr w:type="spellEnd"/>
      <w:r w:rsidR="007E7124" w:rsidRPr="00541574">
        <w:rPr>
          <w:rFonts w:ascii="Times New Roman" w:hAnsi="Times New Roman"/>
          <w:bCs/>
          <w:sz w:val="26"/>
          <w:szCs w:val="26"/>
        </w:rPr>
        <w:t xml:space="preserve"> and organic side streams (</w:t>
      </w:r>
      <w:proofErr w:type="spellStart"/>
      <w:r w:rsidR="00BE4243" w:rsidRPr="00541574">
        <w:rPr>
          <w:rFonts w:ascii="Times New Roman" w:hAnsi="Times New Roman"/>
          <w:bCs/>
          <w:sz w:val="26"/>
          <w:szCs w:val="26"/>
        </w:rPr>
        <w:t>Heidari-Parsa</w:t>
      </w:r>
      <w:proofErr w:type="spellEnd"/>
      <w:r w:rsidR="00BE4243" w:rsidRPr="00541574">
        <w:rPr>
          <w:rFonts w:ascii="Times New Roman" w:hAnsi="Times New Roman"/>
          <w:bCs/>
          <w:sz w:val="26"/>
          <w:szCs w:val="26"/>
        </w:rPr>
        <w:t>, 2018</w:t>
      </w:r>
      <w:r w:rsidR="007E7124" w:rsidRPr="00541574">
        <w:rPr>
          <w:rFonts w:ascii="Times New Roman" w:hAnsi="Times New Roman"/>
          <w:bCs/>
          <w:sz w:val="26"/>
          <w:szCs w:val="26"/>
        </w:rPr>
        <w:t>). They have high nutritive value in proteins as well as in fats, vitamins, and minerals (</w:t>
      </w:r>
      <w:r w:rsidR="00934171" w:rsidRPr="00541574">
        <w:rPr>
          <w:rFonts w:ascii="Times New Roman" w:hAnsi="Times New Roman"/>
          <w:bCs/>
          <w:sz w:val="26"/>
          <w:szCs w:val="26"/>
        </w:rPr>
        <w:t xml:space="preserve">Hassan </w:t>
      </w:r>
      <w:r w:rsidR="00934171" w:rsidRPr="00541574">
        <w:rPr>
          <w:rFonts w:ascii="Times New Roman" w:hAnsi="Times New Roman"/>
          <w:bCs/>
          <w:i/>
          <w:sz w:val="26"/>
          <w:szCs w:val="26"/>
        </w:rPr>
        <w:t>et al.,</w:t>
      </w:r>
      <w:r w:rsidR="00934171" w:rsidRPr="00541574">
        <w:rPr>
          <w:rFonts w:ascii="Times New Roman" w:hAnsi="Times New Roman"/>
          <w:bCs/>
          <w:sz w:val="26"/>
          <w:szCs w:val="26"/>
        </w:rPr>
        <w:t>2009</w:t>
      </w:r>
      <w:r w:rsidR="007E7124" w:rsidRPr="00541574">
        <w:rPr>
          <w:rFonts w:ascii="Times New Roman" w:hAnsi="Times New Roman"/>
          <w:bCs/>
          <w:sz w:val="26"/>
          <w:szCs w:val="26"/>
        </w:rPr>
        <w:t xml:space="preserve">). </w:t>
      </w:r>
      <w:r w:rsidRPr="00541574">
        <w:rPr>
          <w:rFonts w:ascii="Times New Roman" w:hAnsi="Times New Roman"/>
          <w:bCs/>
          <w:sz w:val="26"/>
          <w:szCs w:val="26"/>
        </w:rPr>
        <w:t>In poultry production</w:t>
      </w:r>
      <w:r w:rsidR="003D4940" w:rsidRPr="00541574">
        <w:rPr>
          <w:rFonts w:ascii="Times New Roman" w:hAnsi="Times New Roman"/>
          <w:bCs/>
          <w:sz w:val="26"/>
          <w:szCs w:val="26"/>
        </w:rPr>
        <w:t>,</w:t>
      </w:r>
      <w:r w:rsidRPr="00541574">
        <w:rPr>
          <w:rFonts w:ascii="Times New Roman" w:hAnsi="Times New Roman"/>
          <w:bCs/>
          <w:sz w:val="26"/>
          <w:szCs w:val="26"/>
        </w:rPr>
        <w:t xml:space="preserve"> feed constitut</w:t>
      </w:r>
      <w:r w:rsidR="003D4940" w:rsidRPr="00541574">
        <w:rPr>
          <w:rFonts w:ascii="Times New Roman" w:hAnsi="Times New Roman"/>
          <w:bCs/>
          <w:sz w:val="26"/>
          <w:szCs w:val="26"/>
        </w:rPr>
        <w:t>e almost 75% of the total cost</w:t>
      </w:r>
      <w:r w:rsidRPr="00541574">
        <w:rPr>
          <w:rFonts w:ascii="Times New Roman" w:hAnsi="Times New Roman"/>
          <w:bCs/>
          <w:sz w:val="26"/>
          <w:szCs w:val="26"/>
        </w:rPr>
        <w:t xml:space="preserve"> or 70% of the total production cost</w:t>
      </w:r>
      <w:r w:rsidR="003D4940" w:rsidRPr="00541574">
        <w:rPr>
          <w:rFonts w:ascii="Times New Roman" w:hAnsi="Times New Roman"/>
          <w:bCs/>
          <w:sz w:val="26"/>
          <w:szCs w:val="26"/>
        </w:rPr>
        <w:t xml:space="preserve"> (</w:t>
      </w:r>
      <w:proofErr w:type="spellStart"/>
      <w:r w:rsidR="00260DCA" w:rsidRPr="00541574">
        <w:rPr>
          <w:rFonts w:ascii="Times New Roman" w:hAnsi="Times New Roman"/>
          <w:bCs/>
          <w:sz w:val="26"/>
          <w:szCs w:val="26"/>
        </w:rPr>
        <w:t>Anosike</w:t>
      </w:r>
      <w:proofErr w:type="spellEnd"/>
      <w:r w:rsidR="00260DCA" w:rsidRPr="00541574">
        <w:rPr>
          <w:rFonts w:ascii="Times New Roman" w:hAnsi="Times New Roman"/>
          <w:bCs/>
          <w:sz w:val="26"/>
          <w:szCs w:val="26"/>
        </w:rPr>
        <w:t xml:space="preserve"> </w:t>
      </w:r>
      <w:r w:rsidR="00260DCA" w:rsidRPr="00541574">
        <w:rPr>
          <w:rFonts w:ascii="Times New Roman" w:hAnsi="Times New Roman"/>
          <w:bCs/>
          <w:i/>
          <w:sz w:val="26"/>
          <w:szCs w:val="26"/>
        </w:rPr>
        <w:t>et al.,</w:t>
      </w:r>
      <w:r w:rsidR="00260DCA" w:rsidRPr="00541574">
        <w:rPr>
          <w:rFonts w:ascii="Times New Roman" w:hAnsi="Times New Roman"/>
          <w:bCs/>
          <w:sz w:val="26"/>
          <w:szCs w:val="26"/>
        </w:rPr>
        <w:t xml:space="preserve"> 2018</w:t>
      </w:r>
      <w:r w:rsidR="003D4940" w:rsidRPr="00541574">
        <w:rPr>
          <w:rFonts w:ascii="Times New Roman" w:hAnsi="Times New Roman"/>
          <w:bCs/>
          <w:sz w:val="26"/>
          <w:szCs w:val="26"/>
        </w:rPr>
        <w:t>)</w:t>
      </w:r>
      <w:r w:rsidRPr="00541574">
        <w:rPr>
          <w:rFonts w:ascii="Times New Roman" w:hAnsi="Times New Roman"/>
          <w:bCs/>
          <w:sz w:val="26"/>
          <w:szCs w:val="26"/>
        </w:rPr>
        <w:t>. The demand for low cost poultry feed is high, due to the rising cost and limited supply of co</w:t>
      </w:r>
      <w:r w:rsidR="00C719EE" w:rsidRPr="00541574">
        <w:rPr>
          <w:rFonts w:ascii="Times New Roman" w:hAnsi="Times New Roman"/>
          <w:bCs/>
          <w:sz w:val="26"/>
          <w:szCs w:val="26"/>
        </w:rPr>
        <w:t xml:space="preserve">mmercial feeds. Hassan </w:t>
      </w:r>
      <w:r w:rsidR="00C719EE" w:rsidRPr="00541574">
        <w:rPr>
          <w:rFonts w:ascii="Times New Roman" w:hAnsi="Times New Roman"/>
          <w:bCs/>
          <w:i/>
          <w:sz w:val="26"/>
          <w:szCs w:val="26"/>
        </w:rPr>
        <w:t>et al</w:t>
      </w:r>
      <w:r w:rsidR="003D4940" w:rsidRPr="00541574">
        <w:rPr>
          <w:rFonts w:ascii="Times New Roman" w:hAnsi="Times New Roman"/>
          <w:bCs/>
          <w:i/>
          <w:sz w:val="26"/>
          <w:szCs w:val="26"/>
        </w:rPr>
        <w:t>.,</w:t>
      </w:r>
      <w:r w:rsidR="003D4940" w:rsidRPr="00541574">
        <w:rPr>
          <w:rFonts w:ascii="Times New Roman" w:hAnsi="Times New Roman"/>
          <w:bCs/>
          <w:sz w:val="26"/>
          <w:szCs w:val="26"/>
        </w:rPr>
        <w:t xml:space="preserve"> (</w:t>
      </w:r>
      <w:r w:rsidR="00892F37" w:rsidRPr="00541574">
        <w:rPr>
          <w:rFonts w:ascii="Times New Roman" w:hAnsi="Times New Roman"/>
          <w:bCs/>
          <w:sz w:val="26"/>
          <w:szCs w:val="26"/>
        </w:rPr>
        <w:t>2009</w:t>
      </w:r>
      <w:r w:rsidR="003D4940" w:rsidRPr="00541574">
        <w:rPr>
          <w:rFonts w:ascii="Times New Roman" w:hAnsi="Times New Roman"/>
          <w:bCs/>
          <w:sz w:val="26"/>
          <w:szCs w:val="26"/>
        </w:rPr>
        <w:t>)</w:t>
      </w:r>
      <w:r w:rsidRPr="00541574">
        <w:rPr>
          <w:rFonts w:ascii="Times New Roman" w:hAnsi="Times New Roman"/>
          <w:bCs/>
          <w:sz w:val="26"/>
          <w:szCs w:val="26"/>
        </w:rPr>
        <w:t xml:space="preserve"> contended that due to establishment of new compounding feed mills and growing poultry farm the cost of poultry feed ingredient is increasing day by day</w:t>
      </w:r>
      <w:r w:rsidR="003D4940" w:rsidRPr="00541574">
        <w:rPr>
          <w:rFonts w:ascii="Times New Roman" w:hAnsi="Times New Roman"/>
          <w:bCs/>
          <w:sz w:val="26"/>
          <w:szCs w:val="26"/>
        </w:rPr>
        <w:t xml:space="preserve">. </w:t>
      </w:r>
      <w:r w:rsidR="00BA4026" w:rsidRPr="00541574">
        <w:rPr>
          <w:rFonts w:ascii="Times New Roman" w:hAnsi="Times New Roman"/>
          <w:bCs/>
          <w:sz w:val="26"/>
          <w:szCs w:val="26"/>
        </w:rPr>
        <w:t xml:space="preserve">The impact is and will continually be felt most in sub-Saharan Africa where animal protein </w:t>
      </w:r>
      <w:proofErr w:type="gramStart"/>
      <w:r w:rsidR="00BA4026" w:rsidRPr="00541574">
        <w:rPr>
          <w:rFonts w:ascii="Times New Roman" w:hAnsi="Times New Roman"/>
          <w:bCs/>
          <w:sz w:val="26"/>
          <w:szCs w:val="26"/>
        </w:rPr>
        <w:t>contribute</w:t>
      </w:r>
      <w:proofErr w:type="gramEnd"/>
      <w:r w:rsidR="00BA4026" w:rsidRPr="00541574">
        <w:rPr>
          <w:rFonts w:ascii="Times New Roman" w:hAnsi="Times New Roman"/>
          <w:bCs/>
          <w:sz w:val="26"/>
          <w:szCs w:val="26"/>
        </w:rPr>
        <w:t xml:space="preserve"> about 61% of the human protein intake </w:t>
      </w:r>
      <w:r w:rsidR="00BB7C67" w:rsidRPr="00541574">
        <w:rPr>
          <w:rFonts w:ascii="Times New Roman" w:hAnsi="Times New Roman"/>
          <w:bCs/>
          <w:sz w:val="26"/>
          <w:szCs w:val="26"/>
        </w:rPr>
        <w:t xml:space="preserve">(FAO, </w:t>
      </w:r>
      <w:r w:rsidR="00BA4026" w:rsidRPr="00541574">
        <w:rPr>
          <w:rFonts w:ascii="Times New Roman" w:hAnsi="Times New Roman"/>
          <w:bCs/>
          <w:sz w:val="26"/>
          <w:szCs w:val="26"/>
        </w:rPr>
        <w:t>201</w:t>
      </w:r>
      <w:r w:rsidR="00BB7C67" w:rsidRPr="00541574">
        <w:rPr>
          <w:rFonts w:ascii="Times New Roman" w:hAnsi="Times New Roman"/>
          <w:bCs/>
          <w:sz w:val="26"/>
          <w:szCs w:val="26"/>
        </w:rPr>
        <w:t>9</w:t>
      </w:r>
      <w:r w:rsidR="00BA4026" w:rsidRPr="00541574">
        <w:rPr>
          <w:rFonts w:ascii="Times New Roman" w:hAnsi="Times New Roman"/>
          <w:bCs/>
          <w:sz w:val="26"/>
          <w:szCs w:val="26"/>
        </w:rPr>
        <w:t>). In addition, the population of sub-Saharan Africa is projected to more than double from the current 1.1 billi</w:t>
      </w:r>
      <w:r w:rsidR="000061E9" w:rsidRPr="00541574">
        <w:rPr>
          <w:rFonts w:ascii="Times New Roman" w:hAnsi="Times New Roman"/>
          <w:bCs/>
          <w:sz w:val="26"/>
          <w:szCs w:val="26"/>
        </w:rPr>
        <w:t>on people by 2050 (</w:t>
      </w:r>
      <w:r w:rsidR="00BA4026" w:rsidRPr="00541574">
        <w:rPr>
          <w:rFonts w:ascii="Times New Roman" w:hAnsi="Times New Roman"/>
          <w:bCs/>
          <w:sz w:val="26"/>
          <w:szCs w:val="26"/>
        </w:rPr>
        <w:t xml:space="preserve">Van Huis </w:t>
      </w:r>
      <w:r w:rsidR="00BA4026" w:rsidRPr="00541574">
        <w:rPr>
          <w:rFonts w:ascii="Times New Roman" w:hAnsi="Times New Roman"/>
          <w:bCs/>
          <w:i/>
          <w:sz w:val="26"/>
          <w:szCs w:val="26"/>
        </w:rPr>
        <w:t>et al.,</w:t>
      </w:r>
      <w:r w:rsidR="00BA4026" w:rsidRPr="00541574">
        <w:rPr>
          <w:rFonts w:ascii="Times New Roman" w:hAnsi="Times New Roman"/>
          <w:bCs/>
          <w:sz w:val="26"/>
          <w:szCs w:val="26"/>
        </w:rPr>
        <w:t xml:space="preserve"> 2013), resulting in increased protein requirement.</w:t>
      </w:r>
      <w:r w:rsidR="003D4940" w:rsidRPr="00541574">
        <w:rPr>
          <w:rFonts w:ascii="Times New Roman" w:hAnsi="Times New Roman"/>
          <w:bCs/>
          <w:sz w:val="26"/>
          <w:szCs w:val="26"/>
        </w:rPr>
        <w:t xml:space="preserve"> Hence, t</w:t>
      </w:r>
      <w:r w:rsidR="00BA4026" w:rsidRPr="00541574">
        <w:rPr>
          <w:rFonts w:ascii="Times New Roman" w:hAnsi="Times New Roman"/>
          <w:bCs/>
          <w:sz w:val="26"/>
          <w:szCs w:val="26"/>
        </w:rPr>
        <w:t xml:space="preserve">he Food and Agriculture Organization of the United Nations (FAO) recommended insects and small invertebrates as an alternative protein source in livestock feed (Van Huis </w:t>
      </w:r>
      <w:r w:rsidR="00BA4026" w:rsidRPr="00541574">
        <w:rPr>
          <w:rFonts w:ascii="Times New Roman" w:hAnsi="Times New Roman"/>
          <w:bCs/>
          <w:i/>
          <w:sz w:val="26"/>
          <w:szCs w:val="26"/>
        </w:rPr>
        <w:t>et al.,</w:t>
      </w:r>
      <w:r w:rsidR="00BA4026" w:rsidRPr="00541574">
        <w:rPr>
          <w:rFonts w:ascii="Times New Roman" w:hAnsi="Times New Roman"/>
          <w:bCs/>
          <w:sz w:val="26"/>
          <w:szCs w:val="26"/>
        </w:rPr>
        <w:t xml:space="preserve"> 2013). </w:t>
      </w:r>
      <w:r w:rsidR="00A46669" w:rsidRPr="00541574">
        <w:rPr>
          <w:rFonts w:ascii="Times New Roman" w:hAnsi="Times New Roman"/>
          <w:bCs/>
          <w:sz w:val="26"/>
          <w:szCs w:val="26"/>
        </w:rPr>
        <w:t xml:space="preserve">The objective of this seminar is to review the alternative animal protein sources </w:t>
      </w:r>
      <w:r w:rsidR="00927AF0" w:rsidRPr="00541574">
        <w:rPr>
          <w:rFonts w:ascii="Times New Roman" w:hAnsi="Times New Roman"/>
          <w:bCs/>
          <w:sz w:val="26"/>
          <w:szCs w:val="26"/>
        </w:rPr>
        <w:t xml:space="preserve">such as; </w:t>
      </w:r>
      <w:r w:rsidR="00927AF0" w:rsidRPr="00541574">
        <w:rPr>
          <w:rFonts w:ascii="Times New Roman" w:hAnsi="Times New Roman"/>
          <w:bCs/>
          <w:sz w:val="26"/>
          <w:szCs w:val="26"/>
        </w:rPr>
        <w:lastRenderedPageBreak/>
        <w:t xml:space="preserve">earthworm, crickets, meal worm, silk worm, maggot meal, grasshopper, etc. </w:t>
      </w:r>
      <w:r w:rsidR="00A46669" w:rsidRPr="00541574">
        <w:rPr>
          <w:rFonts w:ascii="Times New Roman" w:hAnsi="Times New Roman"/>
          <w:bCs/>
          <w:sz w:val="26"/>
          <w:szCs w:val="26"/>
        </w:rPr>
        <w:t>in poultry nutrition.</w:t>
      </w:r>
    </w:p>
    <w:p w:rsidR="005571EC" w:rsidRPr="00541574" w:rsidRDefault="009F5FDD" w:rsidP="00541574">
      <w:pPr>
        <w:spacing w:after="0"/>
        <w:jc w:val="center"/>
        <w:rPr>
          <w:rFonts w:ascii="Times New Roman" w:hAnsi="Times New Roman"/>
          <w:sz w:val="26"/>
          <w:szCs w:val="26"/>
        </w:rPr>
      </w:pPr>
      <w:r w:rsidRPr="00541574">
        <w:rPr>
          <w:rFonts w:ascii="Times New Roman" w:hAnsi="Times New Roman"/>
          <w:b/>
          <w:sz w:val="26"/>
          <w:szCs w:val="26"/>
        </w:rPr>
        <w:t>PROTEIN REQUIREMENT</w:t>
      </w:r>
      <w:r w:rsidRPr="00541574">
        <w:rPr>
          <w:rFonts w:ascii="Times New Roman" w:hAnsi="Times New Roman"/>
          <w:sz w:val="26"/>
          <w:szCs w:val="26"/>
        </w:rPr>
        <w:t xml:space="preserve"> </w:t>
      </w:r>
      <w:r w:rsidRPr="00541574">
        <w:rPr>
          <w:rFonts w:ascii="Times New Roman" w:hAnsi="Times New Roman"/>
          <w:b/>
          <w:sz w:val="26"/>
          <w:szCs w:val="26"/>
        </w:rPr>
        <w:t>OF POULTRY</w:t>
      </w:r>
    </w:p>
    <w:p w:rsidR="005571EC" w:rsidRPr="00541574" w:rsidRDefault="005571EC" w:rsidP="00541574">
      <w:pPr>
        <w:spacing w:after="0"/>
        <w:jc w:val="both"/>
        <w:rPr>
          <w:rFonts w:ascii="Times New Roman" w:hAnsi="Times New Roman"/>
          <w:sz w:val="26"/>
          <w:szCs w:val="26"/>
        </w:rPr>
      </w:pPr>
      <w:r w:rsidRPr="00541574">
        <w:rPr>
          <w:rFonts w:ascii="Times New Roman" w:hAnsi="Times New Roman"/>
          <w:sz w:val="26"/>
          <w:szCs w:val="26"/>
        </w:rPr>
        <w:t>Proteins are polymers that are composed of α-amino acids, which are linked together by peptide bonds. They are broken down and hydrolyzed in the digestive system into amino acids. Following absorption, the amino acids will be assembled and metabolized to form proteins that are used in the building of different body tissues (Aviagen, 2009). They also serve vital metabolic roles as blood plasma proteins, enzymes, hormones, and antibodies, each of which has a specific role in the body (</w:t>
      </w:r>
      <w:r w:rsidR="006C608F" w:rsidRPr="00541574">
        <w:rPr>
          <w:rFonts w:ascii="Times New Roman" w:hAnsi="Times New Roman"/>
          <w:sz w:val="26"/>
          <w:szCs w:val="26"/>
        </w:rPr>
        <w:t>Aviagen, 2009</w:t>
      </w:r>
      <w:r w:rsidRPr="00541574">
        <w:rPr>
          <w:rFonts w:ascii="Times New Roman" w:hAnsi="Times New Roman"/>
          <w:sz w:val="26"/>
          <w:szCs w:val="26"/>
        </w:rPr>
        <w:t xml:space="preserve">). When formulating broiler diets, main emphasis is placed on the crude protein, because protein is the critical constituent of poultry diets, and together with the other main nutrients such as carbohydrates, fat, water, vitamins, and minerals, is essential for life (Cardoso, 2012). </w:t>
      </w:r>
    </w:p>
    <w:p w:rsidR="005571EC" w:rsidRPr="00541574" w:rsidRDefault="0058637E" w:rsidP="00541574">
      <w:pPr>
        <w:jc w:val="both"/>
        <w:rPr>
          <w:rFonts w:ascii="Times New Roman" w:hAnsi="Times New Roman"/>
          <w:sz w:val="26"/>
          <w:szCs w:val="26"/>
        </w:rPr>
      </w:pPr>
      <w:r w:rsidRPr="00541574">
        <w:rPr>
          <w:rFonts w:ascii="Times New Roman" w:hAnsi="Times New Roman"/>
          <w:sz w:val="26"/>
          <w:szCs w:val="26"/>
        </w:rPr>
        <w:t xml:space="preserve">Poultry </w:t>
      </w:r>
      <w:r w:rsidR="00E77375" w:rsidRPr="00541574">
        <w:rPr>
          <w:rFonts w:ascii="Times New Roman" w:hAnsi="Times New Roman"/>
          <w:sz w:val="26"/>
          <w:szCs w:val="26"/>
        </w:rPr>
        <w:t>chickens require</w:t>
      </w:r>
      <w:r w:rsidR="001C4097" w:rsidRPr="00541574">
        <w:rPr>
          <w:rFonts w:ascii="Times New Roman" w:hAnsi="Times New Roman"/>
          <w:sz w:val="26"/>
          <w:szCs w:val="26"/>
        </w:rPr>
        <w:t xml:space="preserve"> about 18</w:t>
      </w:r>
      <w:r w:rsidR="005571EC" w:rsidRPr="00541574">
        <w:rPr>
          <w:rFonts w:ascii="Times New Roman" w:hAnsi="Times New Roman"/>
          <w:sz w:val="26"/>
          <w:szCs w:val="26"/>
        </w:rPr>
        <w:t>-24% of pr</w:t>
      </w:r>
      <w:r w:rsidRPr="00541574">
        <w:rPr>
          <w:rFonts w:ascii="Times New Roman" w:hAnsi="Times New Roman"/>
          <w:sz w:val="26"/>
          <w:szCs w:val="26"/>
        </w:rPr>
        <w:t xml:space="preserve">otein for </w:t>
      </w:r>
      <w:r w:rsidR="008A7A23" w:rsidRPr="00541574">
        <w:rPr>
          <w:rFonts w:ascii="Times New Roman" w:hAnsi="Times New Roman"/>
          <w:sz w:val="26"/>
          <w:szCs w:val="26"/>
        </w:rPr>
        <w:t>it</w:t>
      </w:r>
      <w:r w:rsidRPr="00541574">
        <w:rPr>
          <w:rFonts w:ascii="Times New Roman" w:hAnsi="Times New Roman"/>
          <w:sz w:val="26"/>
          <w:szCs w:val="26"/>
        </w:rPr>
        <w:t xml:space="preserve"> starter, grower </w:t>
      </w:r>
      <w:r w:rsidR="005571EC" w:rsidRPr="00541574">
        <w:rPr>
          <w:rFonts w:ascii="Times New Roman" w:hAnsi="Times New Roman"/>
          <w:sz w:val="26"/>
          <w:szCs w:val="26"/>
        </w:rPr>
        <w:t>and fini</w:t>
      </w:r>
      <w:r w:rsidR="00054AC3" w:rsidRPr="00541574">
        <w:rPr>
          <w:rFonts w:ascii="Times New Roman" w:hAnsi="Times New Roman"/>
          <w:sz w:val="26"/>
          <w:szCs w:val="26"/>
        </w:rPr>
        <w:t xml:space="preserve">sher phase </w:t>
      </w:r>
      <w:r w:rsidR="005571EC" w:rsidRPr="00541574">
        <w:rPr>
          <w:rFonts w:ascii="Times New Roman" w:hAnsi="Times New Roman"/>
          <w:sz w:val="26"/>
          <w:szCs w:val="26"/>
        </w:rPr>
        <w:t>(</w:t>
      </w:r>
      <w:proofErr w:type="spellStart"/>
      <w:r w:rsidR="005571EC" w:rsidRPr="00541574">
        <w:rPr>
          <w:rFonts w:ascii="Times New Roman" w:hAnsi="Times New Roman"/>
          <w:sz w:val="26"/>
          <w:szCs w:val="26"/>
        </w:rPr>
        <w:t>Adedeji</w:t>
      </w:r>
      <w:proofErr w:type="spellEnd"/>
      <w:r w:rsidR="005571EC" w:rsidRPr="00541574">
        <w:rPr>
          <w:rFonts w:ascii="Times New Roman" w:hAnsi="Times New Roman"/>
          <w:sz w:val="26"/>
          <w:szCs w:val="26"/>
        </w:rPr>
        <w:t xml:space="preserve"> </w:t>
      </w:r>
      <w:r w:rsidR="00533F9E" w:rsidRPr="00541574">
        <w:rPr>
          <w:rFonts w:ascii="Times New Roman" w:hAnsi="Times New Roman"/>
          <w:i/>
          <w:sz w:val="26"/>
          <w:szCs w:val="26"/>
        </w:rPr>
        <w:t>et al.</w:t>
      </w:r>
      <w:r w:rsidR="005571EC" w:rsidRPr="00541574">
        <w:rPr>
          <w:rFonts w:ascii="Times New Roman" w:hAnsi="Times New Roman"/>
          <w:i/>
          <w:sz w:val="26"/>
          <w:szCs w:val="26"/>
        </w:rPr>
        <w:t xml:space="preserve">, </w:t>
      </w:r>
      <w:r w:rsidR="005571EC" w:rsidRPr="00541574">
        <w:rPr>
          <w:rFonts w:ascii="Times New Roman" w:hAnsi="Times New Roman"/>
          <w:sz w:val="26"/>
          <w:szCs w:val="26"/>
        </w:rPr>
        <w:t>20</w:t>
      </w:r>
      <w:r w:rsidR="00E11EF0" w:rsidRPr="00541574">
        <w:rPr>
          <w:rFonts w:ascii="Times New Roman" w:hAnsi="Times New Roman"/>
          <w:sz w:val="26"/>
          <w:szCs w:val="26"/>
        </w:rPr>
        <w:t>11</w:t>
      </w:r>
      <w:r w:rsidR="005571EC" w:rsidRPr="00541574">
        <w:rPr>
          <w:rFonts w:ascii="Times New Roman" w:hAnsi="Times New Roman"/>
          <w:sz w:val="26"/>
          <w:szCs w:val="26"/>
        </w:rPr>
        <w:t>). The protein requirement of broilers is mostly obtained from animal and plant source (</w:t>
      </w:r>
      <w:proofErr w:type="spellStart"/>
      <w:r w:rsidR="005571EC" w:rsidRPr="00541574">
        <w:rPr>
          <w:rFonts w:ascii="Times New Roman" w:hAnsi="Times New Roman"/>
          <w:sz w:val="26"/>
          <w:szCs w:val="26"/>
        </w:rPr>
        <w:t>Adeyemo</w:t>
      </w:r>
      <w:proofErr w:type="spellEnd"/>
      <w:r w:rsidR="005571EC" w:rsidRPr="00541574">
        <w:rPr>
          <w:rFonts w:ascii="Times New Roman" w:hAnsi="Times New Roman"/>
          <w:sz w:val="26"/>
          <w:szCs w:val="26"/>
        </w:rPr>
        <w:t xml:space="preserve"> and </w:t>
      </w:r>
      <w:proofErr w:type="spellStart"/>
      <w:r w:rsidR="005571EC" w:rsidRPr="00541574">
        <w:rPr>
          <w:rFonts w:ascii="Times New Roman" w:hAnsi="Times New Roman"/>
          <w:sz w:val="26"/>
          <w:szCs w:val="26"/>
        </w:rPr>
        <w:t>Longe</w:t>
      </w:r>
      <w:proofErr w:type="spellEnd"/>
      <w:r w:rsidR="005571EC" w:rsidRPr="00541574">
        <w:rPr>
          <w:rFonts w:ascii="Times New Roman" w:hAnsi="Times New Roman"/>
          <w:sz w:val="26"/>
          <w:szCs w:val="26"/>
        </w:rPr>
        <w:t>, 2007). Plant sources of protein include; Soybean, legumes, cereal by-products, etc</w:t>
      </w:r>
      <w:r w:rsidR="00E77375" w:rsidRPr="00541574">
        <w:rPr>
          <w:rFonts w:ascii="Times New Roman" w:hAnsi="Times New Roman"/>
          <w:sz w:val="26"/>
          <w:szCs w:val="26"/>
        </w:rPr>
        <w:t>.</w:t>
      </w:r>
      <w:r w:rsidR="005571EC" w:rsidRPr="00541574">
        <w:rPr>
          <w:rFonts w:ascii="Times New Roman" w:hAnsi="Times New Roman"/>
          <w:sz w:val="26"/>
          <w:szCs w:val="26"/>
        </w:rPr>
        <w:t xml:space="preserve">, while animal protein sources </w:t>
      </w:r>
      <w:proofErr w:type="gramStart"/>
      <w:r w:rsidR="005571EC" w:rsidRPr="00541574">
        <w:rPr>
          <w:rFonts w:ascii="Times New Roman" w:hAnsi="Times New Roman"/>
          <w:sz w:val="26"/>
          <w:szCs w:val="26"/>
        </w:rPr>
        <w:t>is</w:t>
      </w:r>
      <w:proofErr w:type="gramEnd"/>
      <w:r w:rsidR="005571EC" w:rsidRPr="00541574">
        <w:rPr>
          <w:rFonts w:ascii="Times New Roman" w:hAnsi="Times New Roman"/>
          <w:sz w:val="26"/>
          <w:szCs w:val="26"/>
        </w:rPr>
        <w:t xml:space="preserve"> obtained from; fish meal, blood meal, feather meal, etc. Plant proteins are usually cheaper than animal proteins; however, there is a limitation to their use because of their content of anti-nutritional factors</w:t>
      </w:r>
      <w:r w:rsidR="00054AC3" w:rsidRPr="00541574">
        <w:rPr>
          <w:rFonts w:ascii="Times New Roman" w:hAnsi="Times New Roman"/>
          <w:sz w:val="26"/>
          <w:szCs w:val="26"/>
        </w:rPr>
        <w:t xml:space="preserve"> which can</w:t>
      </w:r>
      <w:r w:rsidR="005571EC" w:rsidRPr="00541574">
        <w:rPr>
          <w:rFonts w:ascii="Times New Roman" w:hAnsi="Times New Roman"/>
          <w:sz w:val="26"/>
          <w:szCs w:val="26"/>
        </w:rPr>
        <w:t xml:space="preserve"> be destroyed by thermal processing that causes an increase in the nutritional value sometimes </w:t>
      </w:r>
      <w:r w:rsidR="00E77375" w:rsidRPr="00541574">
        <w:rPr>
          <w:rFonts w:ascii="Times New Roman" w:hAnsi="Times New Roman"/>
          <w:sz w:val="26"/>
          <w:szCs w:val="26"/>
        </w:rPr>
        <w:t xml:space="preserve">by </w:t>
      </w:r>
      <w:r w:rsidR="005571EC" w:rsidRPr="00541574">
        <w:rPr>
          <w:rFonts w:ascii="Times New Roman" w:hAnsi="Times New Roman"/>
          <w:sz w:val="26"/>
          <w:szCs w:val="26"/>
        </w:rPr>
        <w:t>freeing the protein in the plant protein products (</w:t>
      </w:r>
      <w:proofErr w:type="spellStart"/>
      <w:r w:rsidR="005571EC" w:rsidRPr="00541574">
        <w:rPr>
          <w:rFonts w:ascii="Times New Roman" w:hAnsi="Times New Roman"/>
          <w:sz w:val="26"/>
          <w:szCs w:val="26"/>
        </w:rPr>
        <w:t>Adeyemo</w:t>
      </w:r>
      <w:proofErr w:type="spellEnd"/>
      <w:r w:rsidR="005571EC" w:rsidRPr="00541574">
        <w:rPr>
          <w:rFonts w:ascii="Times New Roman" w:hAnsi="Times New Roman"/>
          <w:sz w:val="26"/>
          <w:szCs w:val="26"/>
        </w:rPr>
        <w:t xml:space="preserve"> and </w:t>
      </w:r>
      <w:proofErr w:type="spellStart"/>
      <w:r w:rsidR="005571EC" w:rsidRPr="00541574">
        <w:rPr>
          <w:rFonts w:ascii="Times New Roman" w:hAnsi="Times New Roman"/>
          <w:sz w:val="26"/>
          <w:szCs w:val="26"/>
        </w:rPr>
        <w:t>Longe</w:t>
      </w:r>
      <w:proofErr w:type="spellEnd"/>
      <w:r w:rsidR="005571EC" w:rsidRPr="00541574">
        <w:rPr>
          <w:rFonts w:ascii="Times New Roman" w:hAnsi="Times New Roman"/>
          <w:sz w:val="26"/>
          <w:szCs w:val="26"/>
        </w:rPr>
        <w:t xml:space="preserve">, 2007). The anti-nutritional factors such as; </w:t>
      </w:r>
      <w:proofErr w:type="spellStart"/>
      <w:r w:rsidR="002569D8" w:rsidRPr="00541574">
        <w:rPr>
          <w:rFonts w:ascii="Times New Roman" w:hAnsi="Times New Roman"/>
          <w:sz w:val="26"/>
          <w:szCs w:val="26"/>
        </w:rPr>
        <w:t>trysin</w:t>
      </w:r>
      <w:proofErr w:type="spellEnd"/>
      <w:r w:rsidR="002569D8" w:rsidRPr="00541574">
        <w:rPr>
          <w:rFonts w:ascii="Times New Roman" w:hAnsi="Times New Roman"/>
          <w:sz w:val="26"/>
          <w:szCs w:val="26"/>
        </w:rPr>
        <w:t xml:space="preserve"> inhibitors, </w:t>
      </w:r>
      <w:proofErr w:type="spellStart"/>
      <w:r w:rsidR="005571EC" w:rsidRPr="00541574">
        <w:rPr>
          <w:rFonts w:ascii="Times New Roman" w:hAnsi="Times New Roman"/>
          <w:sz w:val="26"/>
          <w:szCs w:val="26"/>
        </w:rPr>
        <w:t>phytate</w:t>
      </w:r>
      <w:proofErr w:type="spellEnd"/>
      <w:r w:rsidR="005571EC" w:rsidRPr="00541574">
        <w:rPr>
          <w:rFonts w:ascii="Times New Roman" w:hAnsi="Times New Roman"/>
          <w:sz w:val="26"/>
          <w:szCs w:val="26"/>
        </w:rPr>
        <w:t xml:space="preserve">, lectins, polyphenolic compounds, </w:t>
      </w:r>
      <w:proofErr w:type="spellStart"/>
      <w:r w:rsidR="005571EC" w:rsidRPr="00541574">
        <w:rPr>
          <w:rFonts w:ascii="Times New Roman" w:hAnsi="Times New Roman"/>
          <w:sz w:val="26"/>
          <w:szCs w:val="26"/>
        </w:rPr>
        <w:t>glucosinolates</w:t>
      </w:r>
      <w:proofErr w:type="spellEnd"/>
      <w:r w:rsidR="005571EC" w:rsidRPr="00541574">
        <w:rPr>
          <w:rFonts w:ascii="Times New Roman" w:hAnsi="Times New Roman"/>
          <w:sz w:val="26"/>
          <w:szCs w:val="26"/>
        </w:rPr>
        <w:t xml:space="preserve">, </w:t>
      </w:r>
      <w:proofErr w:type="spellStart"/>
      <w:r w:rsidR="005571EC" w:rsidRPr="00541574">
        <w:rPr>
          <w:rFonts w:ascii="Times New Roman" w:hAnsi="Times New Roman"/>
          <w:sz w:val="26"/>
          <w:szCs w:val="26"/>
        </w:rPr>
        <w:t>saponin</w:t>
      </w:r>
      <w:proofErr w:type="spellEnd"/>
      <w:r w:rsidR="005571EC" w:rsidRPr="00541574">
        <w:rPr>
          <w:rFonts w:ascii="Times New Roman" w:hAnsi="Times New Roman"/>
          <w:sz w:val="26"/>
          <w:szCs w:val="26"/>
        </w:rPr>
        <w:t xml:space="preserve"> etc. and the processing methods of these protein sources</w:t>
      </w:r>
      <w:r w:rsidR="00207F05" w:rsidRPr="00541574">
        <w:rPr>
          <w:rFonts w:ascii="Times New Roman" w:hAnsi="Times New Roman"/>
          <w:sz w:val="26"/>
          <w:szCs w:val="26"/>
        </w:rPr>
        <w:t xml:space="preserve"> can</w:t>
      </w:r>
      <w:r w:rsidR="005571EC" w:rsidRPr="00541574">
        <w:rPr>
          <w:rFonts w:ascii="Times New Roman" w:hAnsi="Times New Roman"/>
          <w:sz w:val="26"/>
          <w:szCs w:val="26"/>
        </w:rPr>
        <w:t xml:space="preserve"> drastically limits the digestibility rate of protein generally</w:t>
      </w:r>
      <w:r w:rsidR="00E77375" w:rsidRPr="00541574">
        <w:rPr>
          <w:rFonts w:ascii="Times New Roman" w:hAnsi="Times New Roman"/>
          <w:sz w:val="26"/>
          <w:szCs w:val="26"/>
        </w:rPr>
        <w:t xml:space="preserve"> (</w:t>
      </w:r>
      <w:proofErr w:type="spellStart"/>
      <w:r w:rsidR="00E77375" w:rsidRPr="00541574">
        <w:rPr>
          <w:rFonts w:ascii="Times New Roman" w:hAnsi="Times New Roman"/>
          <w:sz w:val="26"/>
          <w:szCs w:val="26"/>
        </w:rPr>
        <w:t>Adeyemo</w:t>
      </w:r>
      <w:proofErr w:type="spellEnd"/>
      <w:r w:rsidR="00E77375" w:rsidRPr="00541574">
        <w:rPr>
          <w:rFonts w:ascii="Times New Roman" w:hAnsi="Times New Roman"/>
          <w:sz w:val="26"/>
          <w:szCs w:val="26"/>
        </w:rPr>
        <w:t xml:space="preserve"> and </w:t>
      </w:r>
      <w:proofErr w:type="spellStart"/>
      <w:r w:rsidR="00E77375" w:rsidRPr="00541574">
        <w:rPr>
          <w:rFonts w:ascii="Times New Roman" w:hAnsi="Times New Roman"/>
          <w:sz w:val="26"/>
          <w:szCs w:val="26"/>
        </w:rPr>
        <w:t>Longe</w:t>
      </w:r>
      <w:proofErr w:type="spellEnd"/>
      <w:r w:rsidR="00E77375" w:rsidRPr="00541574">
        <w:rPr>
          <w:rFonts w:ascii="Times New Roman" w:hAnsi="Times New Roman"/>
          <w:sz w:val="26"/>
          <w:szCs w:val="26"/>
        </w:rPr>
        <w:t>, 2007)</w:t>
      </w:r>
      <w:r w:rsidR="005571EC" w:rsidRPr="00541574">
        <w:rPr>
          <w:rFonts w:ascii="Times New Roman" w:hAnsi="Times New Roman"/>
          <w:sz w:val="26"/>
          <w:szCs w:val="26"/>
        </w:rPr>
        <w:t>.</w:t>
      </w:r>
    </w:p>
    <w:p w:rsidR="0076348C" w:rsidRPr="00541574" w:rsidRDefault="0076348C" w:rsidP="00541574">
      <w:pPr>
        <w:jc w:val="center"/>
        <w:rPr>
          <w:rFonts w:ascii="Times New Roman" w:hAnsi="Times New Roman"/>
          <w:b/>
          <w:bCs/>
          <w:sz w:val="26"/>
          <w:szCs w:val="26"/>
        </w:rPr>
      </w:pPr>
      <w:r w:rsidRPr="00541574">
        <w:rPr>
          <w:rFonts w:ascii="Times New Roman" w:hAnsi="Times New Roman"/>
          <w:b/>
          <w:bCs/>
          <w:sz w:val="26"/>
          <w:szCs w:val="26"/>
        </w:rPr>
        <w:t>ALTERNATIVE PROTEIN SOURCES FOR POULTRY NUTRITION</w:t>
      </w:r>
    </w:p>
    <w:p w:rsidR="00E234C5" w:rsidRPr="00541574" w:rsidRDefault="00541574" w:rsidP="00541574">
      <w:pPr>
        <w:jc w:val="both"/>
        <w:rPr>
          <w:rFonts w:ascii="Times New Roman" w:hAnsi="Times New Roman"/>
          <w:bCs/>
          <w:sz w:val="26"/>
          <w:szCs w:val="26"/>
        </w:rPr>
      </w:pPr>
      <w:r>
        <w:rPr>
          <w:rFonts w:ascii="Times New Roman" w:hAnsi="Times New Roman"/>
          <w:bCs/>
          <w:sz w:val="26"/>
          <w:szCs w:val="26"/>
        </w:rPr>
        <w:t xml:space="preserve">According to Vander </w:t>
      </w:r>
      <w:proofErr w:type="spellStart"/>
      <w:r>
        <w:rPr>
          <w:rFonts w:ascii="Times New Roman" w:hAnsi="Times New Roman"/>
          <w:bCs/>
          <w:sz w:val="26"/>
          <w:szCs w:val="26"/>
        </w:rPr>
        <w:t>Poel</w:t>
      </w:r>
      <w:proofErr w:type="spellEnd"/>
      <w:r>
        <w:rPr>
          <w:rFonts w:ascii="Times New Roman" w:hAnsi="Times New Roman"/>
          <w:bCs/>
          <w:sz w:val="26"/>
          <w:szCs w:val="26"/>
        </w:rPr>
        <w:t xml:space="preserve"> </w:t>
      </w:r>
      <w:r w:rsidR="00C033E9" w:rsidRPr="00541574">
        <w:rPr>
          <w:rFonts w:ascii="Times New Roman" w:hAnsi="Times New Roman"/>
          <w:bCs/>
          <w:i/>
          <w:sz w:val="26"/>
          <w:szCs w:val="26"/>
        </w:rPr>
        <w:t>et al.,</w:t>
      </w:r>
      <w:r w:rsidR="00C033E9" w:rsidRPr="00541574">
        <w:rPr>
          <w:rFonts w:ascii="Times New Roman" w:hAnsi="Times New Roman"/>
          <w:bCs/>
          <w:sz w:val="26"/>
          <w:szCs w:val="26"/>
        </w:rPr>
        <w:t xml:space="preserve"> (2013) the s</w:t>
      </w:r>
      <w:r w:rsidR="00E234C5" w:rsidRPr="00541574">
        <w:rPr>
          <w:rFonts w:ascii="Times New Roman" w:hAnsi="Times New Roman"/>
          <w:bCs/>
          <w:sz w:val="26"/>
          <w:szCs w:val="26"/>
        </w:rPr>
        <w:t xml:space="preserve">hort list of potentially interesting protein sources to increase feed protein production includes; </w:t>
      </w:r>
    </w:p>
    <w:p w:rsidR="003B4FBE" w:rsidRPr="00541574" w:rsidRDefault="00E234C5" w:rsidP="00541574">
      <w:pPr>
        <w:pStyle w:val="ListParagraph"/>
        <w:numPr>
          <w:ilvl w:val="0"/>
          <w:numId w:val="4"/>
        </w:numPr>
        <w:jc w:val="both"/>
        <w:rPr>
          <w:rFonts w:ascii="Times New Roman" w:hAnsi="Times New Roman"/>
          <w:bCs/>
          <w:sz w:val="26"/>
          <w:szCs w:val="26"/>
        </w:rPr>
      </w:pPr>
      <w:r w:rsidRPr="00541574">
        <w:rPr>
          <w:rFonts w:ascii="Times New Roman" w:hAnsi="Times New Roman"/>
          <w:bCs/>
          <w:sz w:val="26"/>
          <w:szCs w:val="26"/>
        </w:rPr>
        <w:t>Oil seeds - Proteins of defatted soybeans,</w:t>
      </w:r>
      <w:r w:rsidR="00C033E9" w:rsidRPr="00541574">
        <w:rPr>
          <w:rFonts w:ascii="Times New Roman" w:hAnsi="Times New Roman"/>
          <w:bCs/>
          <w:sz w:val="26"/>
          <w:szCs w:val="26"/>
        </w:rPr>
        <w:t xml:space="preserve"> cotton seed cake, groundnut cake,</w:t>
      </w:r>
      <w:r w:rsidRPr="00541574">
        <w:rPr>
          <w:rFonts w:ascii="Times New Roman" w:hAnsi="Times New Roman"/>
          <w:bCs/>
          <w:sz w:val="26"/>
          <w:szCs w:val="26"/>
        </w:rPr>
        <w:t xml:space="preserve"> rapeseed and sunflower seed </w:t>
      </w:r>
    </w:p>
    <w:p w:rsidR="00E234C5" w:rsidRPr="00541574" w:rsidRDefault="00E234C5" w:rsidP="00541574">
      <w:pPr>
        <w:pStyle w:val="ListParagraph"/>
        <w:numPr>
          <w:ilvl w:val="0"/>
          <w:numId w:val="4"/>
        </w:numPr>
        <w:jc w:val="both"/>
        <w:rPr>
          <w:rFonts w:ascii="Times New Roman" w:hAnsi="Times New Roman"/>
          <w:bCs/>
          <w:sz w:val="26"/>
          <w:szCs w:val="26"/>
        </w:rPr>
      </w:pPr>
      <w:r w:rsidRPr="00541574">
        <w:rPr>
          <w:rFonts w:ascii="Times New Roman" w:hAnsi="Times New Roman"/>
          <w:bCs/>
          <w:sz w:val="26"/>
          <w:szCs w:val="26"/>
        </w:rPr>
        <w:t xml:space="preserve">Grain legumes Peas, </w:t>
      </w:r>
      <w:proofErr w:type="spellStart"/>
      <w:r w:rsidRPr="00541574">
        <w:rPr>
          <w:rFonts w:ascii="Times New Roman" w:hAnsi="Times New Roman"/>
          <w:bCs/>
          <w:sz w:val="26"/>
          <w:szCs w:val="26"/>
        </w:rPr>
        <w:t>Vicia</w:t>
      </w:r>
      <w:proofErr w:type="spellEnd"/>
      <w:r w:rsidRPr="00541574">
        <w:rPr>
          <w:rFonts w:ascii="Times New Roman" w:hAnsi="Times New Roman"/>
          <w:bCs/>
          <w:sz w:val="26"/>
          <w:szCs w:val="26"/>
        </w:rPr>
        <w:t xml:space="preserve"> </w:t>
      </w:r>
      <w:proofErr w:type="spellStart"/>
      <w:r w:rsidRPr="00541574">
        <w:rPr>
          <w:rFonts w:ascii="Times New Roman" w:hAnsi="Times New Roman"/>
          <w:bCs/>
          <w:sz w:val="26"/>
          <w:szCs w:val="26"/>
        </w:rPr>
        <w:t>faba</w:t>
      </w:r>
      <w:proofErr w:type="spellEnd"/>
      <w:r w:rsidRPr="00541574">
        <w:rPr>
          <w:rFonts w:ascii="Times New Roman" w:hAnsi="Times New Roman"/>
          <w:bCs/>
          <w:sz w:val="26"/>
          <w:szCs w:val="26"/>
        </w:rPr>
        <w:t>, lupines and their concentrates, chick peas</w:t>
      </w:r>
    </w:p>
    <w:p w:rsidR="003B4FBE" w:rsidRPr="00541574" w:rsidRDefault="00E234C5" w:rsidP="00541574">
      <w:pPr>
        <w:pStyle w:val="ListParagraph"/>
        <w:numPr>
          <w:ilvl w:val="0"/>
          <w:numId w:val="4"/>
        </w:numPr>
        <w:jc w:val="both"/>
        <w:rPr>
          <w:rFonts w:ascii="Times New Roman" w:hAnsi="Times New Roman"/>
          <w:bCs/>
          <w:sz w:val="26"/>
          <w:szCs w:val="26"/>
        </w:rPr>
      </w:pPr>
      <w:r w:rsidRPr="00541574">
        <w:rPr>
          <w:rFonts w:ascii="Times New Roman" w:hAnsi="Times New Roman"/>
          <w:bCs/>
          <w:sz w:val="26"/>
          <w:szCs w:val="26"/>
        </w:rPr>
        <w:t xml:space="preserve">Forage legumes - Lucerne (alfalfa) </w:t>
      </w:r>
    </w:p>
    <w:p w:rsidR="003B4FBE" w:rsidRPr="00541574" w:rsidRDefault="00E234C5" w:rsidP="00541574">
      <w:pPr>
        <w:pStyle w:val="ListParagraph"/>
        <w:numPr>
          <w:ilvl w:val="0"/>
          <w:numId w:val="4"/>
        </w:numPr>
        <w:jc w:val="both"/>
        <w:rPr>
          <w:rFonts w:ascii="Times New Roman" w:hAnsi="Times New Roman"/>
          <w:bCs/>
          <w:sz w:val="26"/>
          <w:szCs w:val="26"/>
        </w:rPr>
      </w:pPr>
      <w:r w:rsidRPr="00541574">
        <w:rPr>
          <w:rFonts w:ascii="Times New Roman" w:hAnsi="Times New Roman"/>
          <w:bCs/>
          <w:sz w:val="26"/>
          <w:szCs w:val="26"/>
        </w:rPr>
        <w:t>Cereals and pseudo cereals</w:t>
      </w:r>
      <w:r w:rsidR="003B4FBE" w:rsidRPr="00541574">
        <w:rPr>
          <w:rFonts w:ascii="Times New Roman" w:hAnsi="Times New Roman"/>
          <w:bCs/>
          <w:sz w:val="26"/>
          <w:szCs w:val="26"/>
        </w:rPr>
        <w:t xml:space="preserve"> -</w:t>
      </w:r>
      <w:r w:rsidRPr="00541574">
        <w:rPr>
          <w:rFonts w:ascii="Times New Roman" w:hAnsi="Times New Roman"/>
          <w:bCs/>
          <w:sz w:val="26"/>
          <w:szCs w:val="26"/>
        </w:rPr>
        <w:t xml:space="preserve"> Proteins from oat and quinoa or cereal co-products</w:t>
      </w:r>
    </w:p>
    <w:p w:rsidR="00E234C5" w:rsidRPr="00541574" w:rsidRDefault="00E234C5" w:rsidP="00541574">
      <w:pPr>
        <w:pStyle w:val="ListParagraph"/>
        <w:numPr>
          <w:ilvl w:val="0"/>
          <w:numId w:val="4"/>
        </w:numPr>
        <w:jc w:val="both"/>
        <w:rPr>
          <w:rFonts w:ascii="Times New Roman" w:hAnsi="Times New Roman"/>
          <w:bCs/>
          <w:sz w:val="26"/>
          <w:szCs w:val="26"/>
        </w:rPr>
      </w:pPr>
      <w:r w:rsidRPr="00541574">
        <w:rPr>
          <w:rFonts w:ascii="Times New Roman" w:hAnsi="Times New Roman"/>
          <w:bCs/>
          <w:sz w:val="26"/>
          <w:szCs w:val="26"/>
        </w:rPr>
        <w:t xml:space="preserve"> Leaf proteins </w:t>
      </w:r>
      <w:r w:rsidR="003B4FBE" w:rsidRPr="00541574">
        <w:rPr>
          <w:rFonts w:ascii="Times New Roman" w:hAnsi="Times New Roman"/>
          <w:bCs/>
          <w:sz w:val="26"/>
          <w:szCs w:val="26"/>
        </w:rPr>
        <w:t xml:space="preserve">- </w:t>
      </w:r>
      <w:r w:rsidRPr="00541574">
        <w:rPr>
          <w:rFonts w:ascii="Times New Roman" w:hAnsi="Times New Roman"/>
          <w:bCs/>
          <w:sz w:val="26"/>
          <w:szCs w:val="26"/>
        </w:rPr>
        <w:t xml:space="preserve">Grass, sugar beet leaves </w:t>
      </w:r>
    </w:p>
    <w:p w:rsidR="00E234C5" w:rsidRPr="00541574" w:rsidRDefault="00E234C5" w:rsidP="00541574">
      <w:pPr>
        <w:pStyle w:val="ListParagraph"/>
        <w:numPr>
          <w:ilvl w:val="0"/>
          <w:numId w:val="4"/>
        </w:numPr>
        <w:jc w:val="both"/>
        <w:rPr>
          <w:rFonts w:ascii="Times New Roman" w:hAnsi="Times New Roman"/>
          <w:bCs/>
          <w:sz w:val="26"/>
          <w:szCs w:val="26"/>
        </w:rPr>
      </w:pPr>
      <w:r w:rsidRPr="00541574">
        <w:rPr>
          <w:rFonts w:ascii="Times New Roman" w:hAnsi="Times New Roman"/>
          <w:bCs/>
          <w:sz w:val="26"/>
          <w:szCs w:val="26"/>
        </w:rPr>
        <w:t>Aquatic proteins - Algae, both macro- (seaweed) and microalgae, duckweed Mussel meal</w:t>
      </w:r>
    </w:p>
    <w:p w:rsidR="00E234C5" w:rsidRPr="00541574" w:rsidRDefault="00E234C5" w:rsidP="00541574">
      <w:pPr>
        <w:pStyle w:val="ListParagraph"/>
        <w:numPr>
          <w:ilvl w:val="0"/>
          <w:numId w:val="4"/>
        </w:numPr>
        <w:jc w:val="both"/>
        <w:rPr>
          <w:rFonts w:ascii="Times New Roman" w:hAnsi="Times New Roman"/>
          <w:bCs/>
          <w:sz w:val="26"/>
          <w:szCs w:val="26"/>
        </w:rPr>
      </w:pPr>
      <w:r w:rsidRPr="00541574">
        <w:rPr>
          <w:rFonts w:ascii="Times New Roman" w:hAnsi="Times New Roman"/>
          <w:bCs/>
          <w:sz w:val="26"/>
          <w:szCs w:val="26"/>
        </w:rPr>
        <w:lastRenderedPageBreak/>
        <w:t xml:space="preserve">Insects - Mealworm, housefly, black soldier fly Microbial </w:t>
      </w:r>
      <w:proofErr w:type="gramStart"/>
      <w:r w:rsidRPr="00541574">
        <w:rPr>
          <w:rFonts w:ascii="Times New Roman" w:hAnsi="Times New Roman"/>
          <w:bCs/>
          <w:sz w:val="26"/>
          <w:szCs w:val="26"/>
        </w:rPr>
        <w:t>proteins</w:t>
      </w:r>
      <w:proofErr w:type="gramEnd"/>
      <w:r w:rsidRPr="00541574">
        <w:rPr>
          <w:rFonts w:ascii="Times New Roman" w:hAnsi="Times New Roman"/>
          <w:bCs/>
          <w:sz w:val="26"/>
          <w:szCs w:val="26"/>
        </w:rPr>
        <w:t xml:space="preserve"> Bacterial protein meal </w:t>
      </w:r>
    </w:p>
    <w:p w:rsidR="00574526" w:rsidRPr="00541574" w:rsidRDefault="00574526" w:rsidP="00541574">
      <w:pPr>
        <w:jc w:val="both"/>
        <w:rPr>
          <w:rFonts w:ascii="Times New Roman" w:hAnsi="Times New Roman"/>
          <w:b/>
          <w:bCs/>
          <w:sz w:val="26"/>
          <w:szCs w:val="26"/>
        </w:rPr>
      </w:pPr>
      <w:r w:rsidRPr="00541574">
        <w:rPr>
          <w:rFonts w:ascii="Times New Roman" w:hAnsi="Times New Roman"/>
          <w:b/>
          <w:bCs/>
          <w:sz w:val="26"/>
          <w:szCs w:val="26"/>
        </w:rPr>
        <w:t xml:space="preserve">Oil seed </w:t>
      </w:r>
      <w:r w:rsidR="00DE7467" w:rsidRPr="00541574">
        <w:rPr>
          <w:rFonts w:ascii="Times New Roman" w:hAnsi="Times New Roman"/>
          <w:b/>
          <w:bCs/>
          <w:sz w:val="26"/>
          <w:szCs w:val="26"/>
        </w:rPr>
        <w:t>by</w:t>
      </w:r>
      <w:r w:rsidRPr="00541574">
        <w:rPr>
          <w:rFonts w:ascii="Times New Roman" w:hAnsi="Times New Roman"/>
          <w:b/>
          <w:bCs/>
          <w:sz w:val="26"/>
          <w:szCs w:val="26"/>
        </w:rPr>
        <w:t xml:space="preserve">-products and grain legumes </w:t>
      </w:r>
    </w:p>
    <w:p w:rsidR="00E96515" w:rsidRPr="00541574" w:rsidRDefault="00574526" w:rsidP="00541574">
      <w:pPr>
        <w:jc w:val="both"/>
        <w:rPr>
          <w:rFonts w:ascii="Times New Roman" w:hAnsi="Times New Roman"/>
          <w:bCs/>
          <w:sz w:val="26"/>
          <w:szCs w:val="26"/>
        </w:rPr>
      </w:pPr>
      <w:r w:rsidRPr="00541574">
        <w:rPr>
          <w:rFonts w:ascii="Times New Roman" w:hAnsi="Times New Roman"/>
          <w:bCs/>
          <w:sz w:val="26"/>
          <w:szCs w:val="26"/>
        </w:rPr>
        <w:t>Proteins derived from oil seeds are very useful for application in pig and poultry diets, while there is already a widespread use of soybean</w:t>
      </w:r>
      <w:r w:rsidR="00E96515" w:rsidRPr="00541574">
        <w:rPr>
          <w:rFonts w:ascii="Times New Roman" w:hAnsi="Times New Roman"/>
          <w:bCs/>
          <w:sz w:val="26"/>
          <w:szCs w:val="26"/>
        </w:rPr>
        <w:t xml:space="preserve"> meal</w:t>
      </w:r>
      <w:r w:rsidRPr="00541574">
        <w:rPr>
          <w:rFonts w:ascii="Times New Roman" w:hAnsi="Times New Roman"/>
          <w:bCs/>
          <w:sz w:val="26"/>
          <w:szCs w:val="26"/>
        </w:rPr>
        <w:t>,</w:t>
      </w:r>
      <w:r w:rsidR="000C50AC" w:rsidRPr="00541574">
        <w:rPr>
          <w:rFonts w:ascii="Times New Roman" w:hAnsi="Times New Roman"/>
          <w:bCs/>
          <w:sz w:val="26"/>
          <w:szCs w:val="26"/>
        </w:rPr>
        <w:t xml:space="preserve"> sunflower meal</w:t>
      </w:r>
      <w:r w:rsidR="00E96515" w:rsidRPr="00541574">
        <w:rPr>
          <w:rFonts w:ascii="Times New Roman" w:hAnsi="Times New Roman"/>
          <w:bCs/>
          <w:sz w:val="26"/>
          <w:szCs w:val="26"/>
        </w:rPr>
        <w:t>, groundnut cake,</w:t>
      </w:r>
      <w:r w:rsidRPr="00541574">
        <w:rPr>
          <w:rFonts w:ascii="Times New Roman" w:hAnsi="Times New Roman"/>
          <w:bCs/>
          <w:sz w:val="26"/>
          <w:szCs w:val="26"/>
        </w:rPr>
        <w:t xml:space="preserve"> rape seed, and sunflower seed meal in these diets. These protein sources are well known in terms of chemical composition and nutritive value. Less information is available with respect to concentrates of these protein sources</w:t>
      </w:r>
      <w:r w:rsidR="00E96515" w:rsidRPr="00541574">
        <w:rPr>
          <w:rFonts w:ascii="Times New Roman" w:hAnsi="Times New Roman"/>
          <w:bCs/>
          <w:sz w:val="26"/>
          <w:szCs w:val="26"/>
        </w:rPr>
        <w:t xml:space="preserve"> (</w:t>
      </w:r>
      <w:r w:rsidR="005C0672" w:rsidRPr="00541574">
        <w:rPr>
          <w:rFonts w:ascii="Times New Roman" w:hAnsi="Times New Roman"/>
          <w:bCs/>
          <w:sz w:val="26"/>
          <w:szCs w:val="26"/>
        </w:rPr>
        <w:t xml:space="preserve">Vander </w:t>
      </w:r>
      <w:proofErr w:type="spellStart"/>
      <w:r w:rsidR="005C0672" w:rsidRPr="00541574">
        <w:rPr>
          <w:rFonts w:ascii="Times New Roman" w:hAnsi="Times New Roman"/>
          <w:bCs/>
          <w:sz w:val="26"/>
          <w:szCs w:val="26"/>
        </w:rPr>
        <w:t>Poel</w:t>
      </w:r>
      <w:proofErr w:type="spellEnd"/>
      <w:r w:rsidR="005C0672" w:rsidRPr="00541574">
        <w:rPr>
          <w:rFonts w:ascii="Times New Roman" w:hAnsi="Times New Roman"/>
          <w:bCs/>
          <w:sz w:val="26"/>
          <w:szCs w:val="26"/>
        </w:rPr>
        <w:t xml:space="preserve"> </w:t>
      </w:r>
      <w:r w:rsidR="005C0672" w:rsidRPr="00541574">
        <w:rPr>
          <w:rFonts w:ascii="Times New Roman" w:hAnsi="Times New Roman"/>
          <w:bCs/>
          <w:i/>
          <w:sz w:val="26"/>
          <w:szCs w:val="26"/>
        </w:rPr>
        <w:t>et al.,</w:t>
      </w:r>
      <w:r w:rsidR="005C0672" w:rsidRPr="00541574">
        <w:rPr>
          <w:rFonts w:ascii="Times New Roman" w:hAnsi="Times New Roman"/>
          <w:bCs/>
          <w:sz w:val="26"/>
          <w:szCs w:val="26"/>
        </w:rPr>
        <w:t xml:space="preserve"> 2013</w:t>
      </w:r>
      <w:r w:rsidR="00E96515" w:rsidRPr="00541574">
        <w:rPr>
          <w:rFonts w:ascii="Times New Roman" w:hAnsi="Times New Roman"/>
          <w:bCs/>
          <w:sz w:val="26"/>
          <w:szCs w:val="26"/>
        </w:rPr>
        <w:t>)</w:t>
      </w:r>
      <w:r w:rsidRPr="00541574">
        <w:rPr>
          <w:rFonts w:ascii="Times New Roman" w:hAnsi="Times New Roman"/>
          <w:bCs/>
          <w:sz w:val="26"/>
          <w:szCs w:val="26"/>
        </w:rPr>
        <w:t>. Results of one experiment showed that rape seed (canola) protein concentrate can be u</w:t>
      </w:r>
      <w:r w:rsidR="00E96515" w:rsidRPr="00541574">
        <w:rPr>
          <w:rFonts w:ascii="Times New Roman" w:hAnsi="Times New Roman"/>
          <w:bCs/>
          <w:sz w:val="26"/>
          <w:szCs w:val="26"/>
        </w:rPr>
        <w:t>sed up to 10% in piglet diets</w:t>
      </w:r>
      <w:r w:rsidR="00A11D02" w:rsidRPr="00541574">
        <w:rPr>
          <w:rFonts w:ascii="Times New Roman" w:hAnsi="Times New Roman"/>
          <w:bCs/>
          <w:sz w:val="26"/>
          <w:szCs w:val="26"/>
        </w:rPr>
        <w:t xml:space="preserve"> (Jung </w:t>
      </w:r>
      <w:r w:rsidR="00A11D02" w:rsidRPr="00541574">
        <w:rPr>
          <w:rFonts w:ascii="Times New Roman" w:hAnsi="Times New Roman"/>
          <w:bCs/>
          <w:i/>
          <w:sz w:val="26"/>
          <w:szCs w:val="26"/>
        </w:rPr>
        <w:t>et al.,</w:t>
      </w:r>
      <w:r w:rsidR="00A11D02" w:rsidRPr="00541574">
        <w:rPr>
          <w:rFonts w:ascii="Times New Roman" w:hAnsi="Times New Roman"/>
          <w:bCs/>
          <w:sz w:val="26"/>
          <w:szCs w:val="26"/>
        </w:rPr>
        <w:t xml:space="preserve"> 2009)</w:t>
      </w:r>
      <w:r w:rsidR="00E96515" w:rsidRPr="00541574">
        <w:rPr>
          <w:rFonts w:ascii="Times New Roman" w:hAnsi="Times New Roman"/>
          <w:bCs/>
          <w:sz w:val="26"/>
          <w:szCs w:val="26"/>
        </w:rPr>
        <w:t xml:space="preserve">. The processing of ingredients, thereby reducing the level of anti-nutritional factors and increasing the protein content to levels of 65% or higher, would fulfil the need for high quality proteins for application in all kind of organic diets and in conventional diets for young animals (piglets, broilers, rearing hens). The processing of the selected feed resources to enhance their protein content is generally still in development and not yet well established (Jung and </w:t>
      </w:r>
      <w:proofErr w:type="spellStart"/>
      <w:r w:rsidR="00E96515" w:rsidRPr="00541574">
        <w:rPr>
          <w:rFonts w:ascii="Times New Roman" w:hAnsi="Times New Roman"/>
          <w:bCs/>
          <w:sz w:val="26"/>
          <w:szCs w:val="26"/>
        </w:rPr>
        <w:t>Batal</w:t>
      </w:r>
      <w:proofErr w:type="spellEnd"/>
      <w:r w:rsidR="00E96515" w:rsidRPr="00541574">
        <w:rPr>
          <w:rFonts w:ascii="Times New Roman" w:hAnsi="Times New Roman"/>
          <w:bCs/>
          <w:sz w:val="26"/>
          <w:szCs w:val="26"/>
        </w:rPr>
        <w:t xml:space="preserve">, 2009).   </w:t>
      </w:r>
    </w:p>
    <w:p w:rsidR="00574526" w:rsidRPr="00541574" w:rsidRDefault="00574526" w:rsidP="00541574">
      <w:pPr>
        <w:jc w:val="both"/>
        <w:rPr>
          <w:rFonts w:ascii="Times New Roman" w:hAnsi="Times New Roman"/>
          <w:b/>
          <w:bCs/>
          <w:sz w:val="26"/>
          <w:szCs w:val="26"/>
        </w:rPr>
      </w:pPr>
      <w:r w:rsidRPr="00541574">
        <w:rPr>
          <w:rFonts w:ascii="Times New Roman" w:hAnsi="Times New Roman"/>
          <w:b/>
          <w:bCs/>
          <w:sz w:val="26"/>
          <w:szCs w:val="26"/>
        </w:rPr>
        <w:t xml:space="preserve">Aquatic proteins </w:t>
      </w:r>
    </w:p>
    <w:p w:rsidR="00574526" w:rsidRPr="00541574" w:rsidRDefault="001A5AD3" w:rsidP="00541574">
      <w:pPr>
        <w:jc w:val="both"/>
        <w:rPr>
          <w:rFonts w:ascii="Times New Roman" w:hAnsi="Times New Roman"/>
          <w:bCs/>
          <w:sz w:val="26"/>
          <w:szCs w:val="26"/>
        </w:rPr>
      </w:pPr>
      <w:r w:rsidRPr="00541574">
        <w:rPr>
          <w:rFonts w:ascii="Times New Roman" w:hAnsi="Times New Roman"/>
          <w:bCs/>
          <w:sz w:val="26"/>
          <w:szCs w:val="26"/>
        </w:rPr>
        <w:t>Aq</w:t>
      </w:r>
      <w:r w:rsidR="007F4F99" w:rsidRPr="00541574">
        <w:rPr>
          <w:rFonts w:ascii="Times New Roman" w:hAnsi="Times New Roman"/>
          <w:bCs/>
          <w:sz w:val="26"/>
          <w:szCs w:val="26"/>
        </w:rPr>
        <w:t xml:space="preserve">uatic protein </w:t>
      </w:r>
      <w:proofErr w:type="gramStart"/>
      <w:r w:rsidR="007F4F99" w:rsidRPr="00541574">
        <w:rPr>
          <w:rFonts w:ascii="Times New Roman" w:hAnsi="Times New Roman"/>
          <w:bCs/>
          <w:sz w:val="26"/>
          <w:szCs w:val="26"/>
        </w:rPr>
        <w:t>i</w:t>
      </w:r>
      <w:r w:rsidR="00156148" w:rsidRPr="00541574">
        <w:rPr>
          <w:rFonts w:ascii="Times New Roman" w:hAnsi="Times New Roman"/>
          <w:bCs/>
          <w:sz w:val="26"/>
          <w:szCs w:val="26"/>
        </w:rPr>
        <w:t>n</w:t>
      </w:r>
      <w:r w:rsidR="00953945" w:rsidRPr="00541574">
        <w:rPr>
          <w:rFonts w:ascii="Times New Roman" w:hAnsi="Times New Roman"/>
          <w:bCs/>
          <w:sz w:val="26"/>
          <w:szCs w:val="26"/>
        </w:rPr>
        <w:t>clude</w:t>
      </w:r>
      <w:proofErr w:type="gramEnd"/>
      <w:r w:rsidR="007F4F99" w:rsidRPr="00541574">
        <w:rPr>
          <w:rFonts w:ascii="Times New Roman" w:hAnsi="Times New Roman"/>
          <w:bCs/>
          <w:sz w:val="26"/>
          <w:szCs w:val="26"/>
        </w:rPr>
        <w:t xml:space="preserve"> </w:t>
      </w:r>
      <w:r w:rsidRPr="00541574">
        <w:rPr>
          <w:rFonts w:ascii="Times New Roman" w:hAnsi="Times New Roman"/>
          <w:bCs/>
          <w:sz w:val="26"/>
          <w:szCs w:val="26"/>
        </w:rPr>
        <w:t>small</w:t>
      </w:r>
      <w:r w:rsidR="007F4F99" w:rsidRPr="00541574">
        <w:rPr>
          <w:rFonts w:ascii="Times New Roman" w:hAnsi="Times New Roman"/>
          <w:bCs/>
          <w:sz w:val="26"/>
          <w:szCs w:val="26"/>
        </w:rPr>
        <w:t xml:space="preserve"> aquatic organisms with protein capacity. Some of</w:t>
      </w:r>
      <w:r w:rsidR="00574526" w:rsidRPr="00541574">
        <w:rPr>
          <w:rFonts w:ascii="Times New Roman" w:hAnsi="Times New Roman"/>
          <w:bCs/>
          <w:sz w:val="26"/>
          <w:szCs w:val="26"/>
        </w:rPr>
        <w:t xml:space="preserve"> aquatic proteins, e.g. micro algae and duckweed, might be valuable protein sources for </w:t>
      </w:r>
      <w:r w:rsidR="00E90BC1" w:rsidRPr="00541574">
        <w:rPr>
          <w:rFonts w:ascii="Times New Roman" w:hAnsi="Times New Roman"/>
          <w:bCs/>
          <w:sz w:val="26"/>
          <w:szCs w:val="26"/>
        </w:rPr>
        <w:t xml:space="preserve"> </w:t>
      </w:r>
      <w:r w:rsidR="00574526" w:rsidRPr="00541574">
        <w:rPr>
          <w:rFonts w:ascii="Times New Roman" w:hAnsi="Times New Roman"/>
          <w:bCs/>
          <w:sz w:val="26"/>
          <w:szCs w:val="26"/>
        </w:rPr>
        <w:t xml:space="preserve"> and poultry, whereas intact seaweed seems less suitable</w:t>
      </w:r>
      <w:r w:rsidR="00474317" w:rsidRPr="00541574">
        <w:rPr>
          <w:rFonts w:ascii="Times New Roman" w:hAnsi="Times New Roman"/>
          <w:bCs/>
          <w:sz w:val="26"/>
          <w:szCs w:val="26"/>
        </w:rPr>
        <w:t xml:space="preserve"> (Overland </w:t>
      </w:r>
      <w:r w:rsidR="00474317" w:rsidRPr="00541574">
        <w:rPr>
          <w:rFonts w:ascii="Times New Roman" w:hAnsi="Times New Roman"/>
          <w:bCs/>
          <w:i/>
          <w:sz w:val="26"/>
          <w:szCs w:val="26"/>
        </w:rPr>
        <w:t>et al.,</w:t>
      </w:r>
      <w:r w:rsidR="00474317" w:rsidRPr="00541574">
        <w:rPr>
          <w:rFonts w:ascii="Times New Roman" w:hAnsi="Times New Roman"/>
          <w:bCs/>
          <w:sz w:val="26"/>
          <w:szCs w:val="26"/>
        </w:rPr>
        <w:t xml:space="preserve"> 2010). </w:t>
      </w:r>
      <w:r w:rsidR="00574526" w:rsidRPr="00541574">
        <w:rPr>
          <w:rFonts w:ascii="Times New Roman" w:hAnsi="Times New Roman"/>
          <w:bCs/>
          <w:sz w:val="26"/>
          <w:szCs w:val="26"/>
        </w:rPr>
        <w:t>In addition to the necessary development regarding protein extraction from these sources, more research is required to determine the nutritional characteristics of these ingredients, cell wall degradation characteristics, feed safety, and legislative aspects. Processing to enhance the protein content of the aquatic resources algae and duckweed is still in its infancy. They may offer new opportunities on the long term (&gt; 10 years)</w:t>
      </w:r>
      <w:r w:rsidR="001666DE" w:rsidRPr="00541574">
        <w:rPr>
          <w:rFonts w:ascii="Times New Roman" w:hAnsi="Times New Roman"/>
          <w:bCs/>
          <w:sz w:val="26"/>
          <w:szCs w:val="26"/>
        </w:rPr>
        <w:t xml:space="preserve"> (</w:t>
      </w:r>
      <w:proofErr w:type="spellStart"/>
      <w:r w:rsidR="001666DE" w:rsidRPr="00541574">
        <w:rPr>
          <w:rFonts w:ascii="Times New Roman" w:hAnsi="Times New Roman"/>
          <w:bCs/>
          <w:sz w:val="26"/>
          <w:szCs w:val="26"/>
        </w:rPr>
        <w:t>Hellwing</w:t>
      </w:r>
      <w:proofErr w:type="spellEnd"/>
      <w:r w:rsidR="001666DE" w:rsidRPr="00541574">
        <w:rPr>
          <w:rFonts w:ascii="Times New Roman" w:hAnsi="Times New Roman"/>
          <w:bCs/>
          <w:sz w:val="26"/>
          <w:szCs w:val="26"/>
        </w:rPr>
        <w:t xml:space="preserve"> </w:t>
      </w:r>
      <w:r w:rsidR="001666DE" w:rsidRPr="00541574">
        <w:rPr>
          <w:rFonts w:ascii="Times New Roman" w:hAnsi="Times New Roman"/>
          <w:bCs/>
          <w:i/>
          <w:sz w:val="26"/>
          <w:szCs w:val="26"/>
        </w:rPr>
        <w:t>et al.,</w:t>
      </w:r>
      <w:r w:rsidR="00013A52" w:rsidRPr="00541574">
        <w:rPr>
          <w:rFonts w:ascii="Times New Roman" w:hAnsi="Times New Roman"/>
          <w:bCs/>
          <w:sz w:val="26"/>
          <w:szCs w:val="26"/>
        </w:rPr>
        <w:t xml:space="preserve"> 2006</w:t>
      </w:r>
      <w:r w:rsidR="001666DE" w:rsidRPr="00541574">
        <w:rPr>
          <w:rFonts w:ascii="Times New Roman" w:hAnsi="Times New Roman"/>
          <w:bCs/>
          <w:sz w:val="26"/>
          <w:szCs w:val="26"/>
        </w:rPr>
        <w:t>)</w:t>
      </w:r>
      <w:r w:rsidR="00574526" w:rsidRPr="00541574">
        <w:rPr>
          <w:rFonts w:ascii="Times New Roman" w:hAnsi="Times New Roman"/>
          <w:bCs/>
          <w:sz w:val="26"/>
          <w:szCs w:val="26"/>
        </w:rPr>
        <w:t xml:space="preserve">. </w:t>
      </w:r>
    </w:p>
    <w:p w:rsidR="00574526" w:rsidRPr="00541574" w:rsidRDefault="00574526" w:rsidP="00541574">
      <w:pPr>
        <w:jc w:val="both"/>
        <w:rPr>
          <w:rFonts w:ascii="Times New Roman" w:hAnsi="Times New Roman"/>
          <w:b/>
          <w:bCs/>
          <w:sz w:val="26"/>
          <w:szCs w:val="26"/>
        </w:rPr>
      </w:pPr>
      <w:r w:rsidRPr="00541574">
        <w:rPr>
          <w:rFonts w:ascii="Times New Roman" w:hAnsi="Times New Roman"/>
          <w:b/>
          <w:bCs/>
          <w:sz w:val="26"/>
          <w:szCs w:val="26"/>
        </w:rPr>
        <w:t xml:space="preserve">Insect and other </w:t>
      </w:r>
      <w:r w:rsidR="005268E9" w:rsidRPr="00541574">
        <w:rPr>
          <w:rFonts w:ascii="Times New Roman" w:hAnsi="Times New Roman"/>
          <w:b/>
          <w:bCs/>
          <w:sz w:val="26"/>
          <w:szCs w:val="26"/>
        </w:rPr>
        <w:t>invertebrate</w:t>
      </w:r>
      <w:r w:rsidRPr="00541574">
        <w:rPr>
          <w:rFonts w:ascii="Times New Roman" w:hAnsi="Times New Roman"/>
          <w:b/>
          <w:bCs/>
          <w:sz w:val="26"/>
          <w:szCs w:val="26"/>
        </w:rPr>
        <w:t xml:space="preserve"> protein</w:t>
      </w:r>
    </w:p>
    <w:p w:rsidR="00574526" w:rsidRPr="00541574" w:rsidRDefault="00574526" w:rsidP="00541574">
      <w:pPr>
        <w:jc w:val="both"/>
        <w:rPr>
          <w:rFonts w:ascii="Times New Roman" w:hAnsi="Times New Roman"/>
          <w:bCs/>
          <w:sz w:val="26"/>
          <w:szCs w:val="26"/>
        </w:rPr>
      </w:pPr>
      <w:r w:rsidRPr="00541574">
        <w:rPr>
          <w:rFonts w:ascii="Times New Roman" w:hAnsi="Times New Roman"/>
          <w:bCs/>
          <w:sz w:val="26"/>
          <w:szCs w:val="26"/>
        </w:rPr>
        <w:t>The use of insects</w:t>
      </w:r>
      <w:r w:rsidR="00CA097B" w:rsidRPr="00541574">
        <w:rPr>
          <w:rFonts w:ascii="Times New Roman" w:hAnsi="Times New Roman"/>
          <w:bCs/>
          <w:sz w:val="26"/>
          <w:szCs w:val="26"/>
        </w:rPr>
        <w:t>, invertebrates</w:t>
      </w:r>
      <w:r w:rsidRPr="00541574">
        <w:rPr>
          <w:rFonts w:ascii="Times New Roman" w:hAnsi="Times New Roman"/>
          <w:bCs/>
          <w:sz w:val="26"/>
          <w:szCs w:val="26"/>
        </w:rPr>
        <w:t xml:space="preserve"> or its protein fraction as a sustainable protein rich feed ingredient in poultry diets is technically feasible. Insects can be reared on low-grade bio-waste and can turn bio-waste into high quality proteins, but opinions differ whether this is possible within 5 years</w:t>
      </w:r>
      <w:r w:rsidR="00CA097B" w:rsidRPr="00541574">
        <w:rPr>
          <w:rFonts w:ascii="Times New Roman" w:hAnsi="Times New Roman"/>
          <w:bCs/>
          <w:sz w:val="26"/>
          <w:szCs w:val="26"/>
        </w:rPr>
        <w:t xml:space="preserve"> (</w:t>
      </w:r>
      <w:r w:rsidR="00915E2D" w:rsidRPr="00541574">
        <w:rPr>
          <w:rFonts w:ascii="Times New Roman" w:hAnsi="Times New Roman"/>
          <w:bCs/>
          <w:sz w:val="26"/>
          <w:szCs w:val="26"/>
        </w:rPr>
        <w:t xml:space="preserve">Jung </w:t>
      </w:r>
      <w:r w:rsidR="00915E2D" w:rsidRPr="00541574">
        <w:rPr>
          <w:rFonts w:ascii="Times New Roman" w:hAnsi="Times New Roman"/>
          <w:bCs/>
          <w:i/>
          <w:sz w:val="26"/>
          <w:szCs w:val="26"/>
        </w:rPr>
        <w:t>et al.,</w:t>
      </w:r>
      <w:r w:rsidR="00915E2D" w:rsidRPr="00541574">
        <w:rPr>
          <w:rFonts w:ascii="Times New Roman" w:hAnsi="Times New Roman"/>
          <w:bCs/>
          <w:sz w:val="26"/>
          <w:szCs w:val="26"/>
        </w:rPr>
        <w:t xml:space="preserve"> 2009</w:t>
      </w:r>
      <w:r w:rsidR="00CA097B" w:rsidRPr="00541574">
        <w:rPr>
          <w:rFonts w:ascii="Times New Roman" w:hAnsi="Times New Roman"/>
          <w:bCs/>
          <w:sz w:val="26"/>
          <w:szCs w:val="26"/>
        </w:rPr>
        <w:t>)</w:t>
      </w:r>
      <w:r w:rsidRPr="00541574">
        <w:rPr>
          <w:rFonts w:ascii="Times New Roman" w:hAnsi="Times New Roman"/>
          <w:bCs/>
          <w:sz w:val="26"/>
          <w:szCs w:val="26"/>
        </w:rPr>
        <w:t>.</w:t>
      </w:r>
      <w:r w:rsidR="0011793E" w:rsidRPr="00541574">
        <w:rPr>
          <w:rFonts w:ascii="Times New Roman" w:hAnsi="Times New Roman"/>
          <w:bCs/>
          <w:sz w:val="26"/>
          <w:szCs w:val="26"/>
        </w:rPr>
        <w:t xml:space="preserve"> They </w:t>
      </w:r>
      <w:r w:rsidRPr="00541574">
        <w:rPr>
          <w:rFonts w:ascii="Times New Roman" w:hAnsi="Times New Roman"/>
          <w:bCs/>
          <w:sz w:val="26"/>
          <w:szCs w:val="26"/>
        </w:rPr>
        <w:t>can be an interesting link in the animal feed chain to fulfill the globally increasing demand for protein. Cultivation and processing insects</w:t>
      </w:r>
      <w:r w:rsidR="00CC7C91" w:rsidRPr="00541574">
        <w:rPr>
          <w:rFonts w:ascii="Times New Roman" w:hAnsi="Times New Roman"/>
          <w:bCs/>
          <w:sz w:val="26"/>
          <w:szCs w:val="26"/>
        </w:rPr>
        <w:t xml:space="preserve"> or invertebrates</w:t>
      </w:r>
      <w:r w:rsidRPr="00541574">
        <w:rPr>
          <w:rFonts w:ascii="Times New Roman" w:hAnsi="Times New Roman"/>
          <w:bCs/>
          <w:sz w:val="26"/>
          <w:szCs w:val="26"/>
        </w:rPr>
        <w:t xml:space="preserve"> and their inclusion in feeds for poultry production seems a promising innovation because of their high efficiency in making valuable nutrients</w:t>
      </w:r>
      <w:r w:rsidR="00CC7C91" w:rsidRPr="00541574">
        <w:rPr>
          <w:rFonts w:ascii="Times New Roman" w:hAnsi="Times New Roman"/>
          <w:bCs/>
          <w:sz w:val="26"/>
          <w:szCs w:val="26"/>
        </w:rPr>
        <w:t xml:space="preserve"> (</w:t>
      </w:r>
      <w:r w:rsidR="007E34B4" w:rsidRPr="00541574">
        <w:rPr>
          <w:rFonts w:ascii="Times New Roman" w:hAnsi="Times New Roman"/>
          <w:bCs/>
          <w:sz w:val="26"/>
          <w:szCs w:val="26"/>
        </w:rPr>
        <w:t>Solomon and Yusuf, 2005</w:t>
      </w:r>
      <w:r w:rsidR="00CC7C91" w:rsidRPr="00541574">
        <w:rPr>
          <w:rFonts w:ascii="Times New Roman" w:hAnsi="Times New Roman"/>
          <w:bCs/>
          <w:sz w:val="26"/>
          <w:szCs w:val="26"/>
        </w:rPr>
        <w:t>)</w:t>
      </w:r>
      <w:r w:rsidRPr="00541574">
        <w:rPr>
          <w:rFonts w:ascii="Times New Roman" w:hAnsi="Times New Roman"/>
          <w:bCs/>
          <w:sz w:val="26"/>
          <w:szCs w:val="26"/>
        </w:rPr>
        <w:t xml:space="preserve">. Insects have a well-balanced nutrient content; they have the same or an even better amino acid profile compared to soybean meal and fishmeal for use </w:t>
      </w:r>
      <w:r w:rsidRPr="00541574">
        <w:rPr>
          <w:rFonts w:ascii="Times New Roman" w:hAnsi="Times New Roman"/>
          <w:bCs/>
          <w:sz w:val="26"/>
          <w:szCs w:val="26"/>
        </w:rPr>
        <w:lastRenderedPageBreak/>
        <w:t>in pig and poultry diets. A rich content of polyunsaturated fatty acids, micronutrients and vitamins can be attained too</w:t>
      </w:r>
      <w:r w:rsidR="00CC7C91" w:rsidRPr="00541574">
        <w:rPr>
          <w:rFonts w:ascii="Times New Roman" w:hAnsi="Times New Roman"/>
          <w:bCs/>
          <w:sz w:val="26"/>
          <w:szCs w:val="26"/>
        </w:rPr>
        <w:t xml:space="preserve"> (</w:t>
      </w:r>
      <w:proofErr w:type="spellStart"/>
      <w:r w:rsidR="00CD771F" w:rsidRPr="00541574">
        <w:rPr>
          <w:rFonts w:ascii="Times New Roman" w:hAnsi="Times New Roman"/>
          <w:bCs/>
          <w:sz w:val="26"/>
          <w:szCs w:val="26"/>
        </w:rPr>
        <w:t>Ullah</w:t>
      </w:r>
      <w:proofErr w:type="spellEnd"/>
      <w:r w:rsidR="00CD771F" w:rsidRPr="00541574">
        <w:rPr>
          <w:rFonts w:ascii="Times New Roman" w:hAnsi="Times New Roman"/>
          <w:bCs/>
          <w:sz w:val="26"/>
          <w:szCs w:val="26"/>
        </w:rPr>
        <w:t xml:space="preserve"> </w:t>
      </w:r>
      <w:r w:rsidR="00CD771F" w:rsidRPr="00541574">
        <w:rPr>
          <w:rFonts w:ascii="Times New Roman" w:hAnsi="Times New Roman"/>
          <w:bCs/>
          <w:i/>
          <w:sz w:val="26"/>
          <w:szCs w:val="26"/>
        </w:rPr>
        <w:t>et al.,</w:t>
      </w:r>
      <w:r w:rsidR="00CD771F" w:rsidRPr="00541574">
        <w:rPr>
          <w:rFonts w:ascii="Times New Roman" w:hAnsi="Times New Roman"/>
          <w:bCs/>
          <w:sz w:val="26"/>
          <w:szCs w:val="26"/>
        </w:rPr>
        <w:t xml:space="preserve"> 2017</w:t>
      </w:r>
      <w:r w:rsidR="00CC7C91" w:rsidRPr="00541574">
        <w:rPr>
          <w:rFonts w:ascii="Times New Roman" w:hAnsi="Times New Roman"/>
          <w:bCs/>
          <w:sz w:val="26"/>
          <w:szCs w:val="26"/>
        </w:rPr>
        <w:t>)</w:t>
      </w:r>
      <w:r w:rsidRPr="00541574">
        <w:rPr>
          <w:rFonts w:ascii="Times New Roman" w:hAnsi="Times New Roman"/>
          <w:bCs/>
          <w:sz w:val="26"/>
          <w:szCs w:val="26"/>
        </w:rPr>
        <w:t>. Furthermore, one must not forget the beneficial properties of the polysaccharide chitin, which is also found in insects. The use of insects</w:t>
      </w:r>
      <w:r w:rsidR="00CC7C91" w:rsidRPr="00541574">
        <w:rPr>
          <w:rFonts w:ascii="Times New Roman" w:hAnsi="Times New Roman"/>
          <w:bCs/>
          <w:sz w:val="26"/>
          <w:szCs w:val="26"/>
        </w:rPr>
        <w:t xml:space="preserve"> and invertebrates</w:t>
      </w:r>
      <w:r w:rsidRPr="00541574">
        <w:rPr>
          <w:rFonts w:ascii="Times New Roman" w:hAnsi="Times New Roman"/>
          <w:bCs/>
          <w:sz w:val="26"/>
          <w:szCs w:val="26"/>
        </w:rPr>
        <w:t xml:space="preserve"> has already been </w:t>
      </w:r>
      <w:r w:rsidR="004928F0" w:rsidRPr="00541574">
        <w:rPr>
          <w:rFonts w:ascii="Times New Roman" w:hAnsi="Times New Roman"/>
          <w:bCs/>
          <w:sz w:val="26"/>
          <w:szCs w:val="26"/>
        </w:rPr>
        <w:t>analyzed</w:t>
      </w:r>
      <w:r w:rsidRPr="00541574">
        <w:rPr>
          <w:rFonts w:ascii="Times New Roman" w:hAnsi="Times New Roman"/>
          <w:bCs/>
          <w:sz w:val="26"/>
          <w:szCs w:val="26"/>
        </w:rPr>
        <w:t xml:space="preserve"> for poultry because insects are already part of their natural diet and poultry is the second mostly eaten meat in the world</w:t>
      </w:r>
      <w:r w:rsidR="00CC7C91" w:rsidRPr="00541574">
        <w:rPr>
          <w:rFonts w:ascii="Times New Roman" w:hAnsi="Times New Roman"/>
          <w:bCs/>
          <w:sz w:val="26"/>
          <w:szCs w:val="26"/>
        </w:rPr>
        <w:t xml:space="preserve"> (</w:t>
      </w:r>
      <w:r w:rsidR="007001F4" w:rsidRPr="00541574">
        <w:rPr>
          <w:rFonts w:ascii="Times New Roman" w:hAnsi="Times New Roman"/>
          <w:bCs/>
          <w:sz w:val="26"/>
          <w:szCs w:val="26"/>
        </w:rPr>
        <w:t xml:space="preserve">Jung </w:t>
      </w:r>
      <w:r w:rsidR="007001F4" w:rsidRPr="00541574">
        <w:rPr>
          <w:rFonts w:ascii="Times New Roman" w:hAnsi="Times New Roman"/>
          <w:bCs/>
          <w:i/>
          <w:sz w:val="26"/>
          <w:szCs w:val="26"/>
        </w:rPr>
        <w:t>et al.,</w:t>
      </w:r>
      <w:r w:rsidR="007001F4" w:rsidRPr="00541574">
        <w:rPr>
          <w:rFonts w:ascii="Times New Roman" w:hAnsi="Times New Roman"/>
          <w:bCs/>
          <w:sz w:val="26"/>
          <w:szCs w:val="26"/>
        </w:rPr>
        <w:t xml:space="preserve"> 2009</w:t>
      </w:r>
      <w:r w:rsidR="00CC7C91" w:rsidRPr="00541574">
        <w:rPr>
          <w:rFonts w:ascii="Times New Roman" w:hAnsi="Times New Roman"/>
          <w:bCs/>
          <w:sz w:val="26"/>
          <w:szCs w:val="26"/>
        </w:rPr>
        <w:t>)</w:t>
      </w:r>
      <w:r w:rsidRPr="00541574">
        <w:rPr>
          <w:rFonts w:ascii="Times New Roman" w:hAnsi="Times New Roman"/>
          <w:bCs/>
          <w:sz w:val="26"/>
          <w:szCs w:val="26"/>
        </w:rPr>
        <w:t xml:space="preserve">.  </w:t>
      </w:r>
      <w:r w:rsidR="001D1380" w:rsidRPr="00541574">
        <w:rPr>
          <w:rFonts w:ascii="Times New Roman" w:hAnsi="Times New Roman"/>
          <w:bCs/>
          <w:sz w:val="26"/>
          <w:szCs w:val="26"/>
        </w:rPr>
        <w:t>Most</w:t>
      </w:r>
      <w:r w:rsidRPr="00541574">
        <w:rPr>
          <w:rFonts w:ascii="Times New Roman" w:hAnsi="Times New Roman"/>
          <w:bCs/>
          <w:sz w:val="26"/>
          <w:szCs w:val="26"/>
        </w:rPr>
        <w:t xml:space="preserve"> insect </w:t>
      </w:r>
      <w:r w:rsidR="001D1380" w:rsidRPr="00541574">
        <w:rPr>
          <w:rFonts w:ascii="Times New Roman" w:hAnsi="Times New Roman"/>
          <w:bCs/>
          <w:sz w:val="26"/>
          <w:szCs w:val="26"/>
        </w:rPr>
        <w:t xml:space="preserve">and invertebrate </w:t>
      </w:r>
      <w:r w:rsidRPr="00541574">
        <w:rPr>
          <w:rFonts w:ascii="Times New Roman" w:hAnsi="Times New Roman"/>
          <w:bCs/>
          <w:sz w:val="26"/>
          <w:szCs w:val="26"/>
        </w:rPr>
        <w:t>species are most suitable to use in poultry diets due to their high amount of protein and their ability to degrade organic waste. These species are</w:t>
      </w:r>
      <w:r w:rsidR="001D1380" w:rsidRPr="00541574">
        <w:rPr>
          <w:rFonts w:ascii="Times New Roman" w:hAnsi="Times New Roman"/>
          <w:bCs/>
          <w:sz w:val="26"/>
          <w:szCs w:val="26"/>
        </w:rPr>
        <w:t>; silk worm,</w:t>
      </w:r>
      <w:r w:rsidR="000F0842" w:rsidRPr="00541574">
        <w:rPr>
          <w:rFonts w:ascii="Times New Roman" w:hAnsi="Times New Roman"/>
          <w:bCs/>
          <w:sz w:val="26"/>
          <w:szCs w:val="26"/>
        </w:rPr>
        <w:t xml:space="preserve"> crickets,</w:t>
      </w:r>
      <w:r w:rsidR="001D1380" w:rsidRPr="00541574">
        <w:rPr>
          <w:rFonts w:ascii="Times New Roman" w:hAnsi="Times New Roman"/>
          <w:bCs/>
          <w:sz w:val="26"/>
          <w:szCs w:val="26"/>
        </w:rPr>
        <w:t xml:space="preserve"> maggots, earthworm,</w:t>
      </w:r>
      <w:r w:rsidRPr="00541574">
        <w:rPr>
          <w:rFonts w:ascii="Times New Roman" w:hAnsi="Times New Roman"/>
          <w:bCs/>
          <w:sz w:val="26"/>
          <w:szCs w:val="26"/>
        </w:rPr>
        <w:t xml:space="preserve"> the Black Soldier Fly (</w:t>
      </w:r>
      <w:proofErr w:type="spellStart"/>
      <w:r w:rsidR="00131A98" w:rsidRPr="00541574">
        <w:rPr>
          <w:rFonts w:ascii="Times New Roman" w:hAnsi="Times New Roman"/>
          <w:bCs/>
          <w:i/>
          <w:sz w:val="26"/>
          <w:szCs w:val="26"/>
        </w:rPr>
        <w:t>Hermetia</w:t>
      </w:r>
      <w:proofErr w:type="spellEnd"/>
      <w:r w:rsidR="00131A98" w:rsidRPr="00541574">
        <w:rPr>
          <w:rFonts w:ascii="Times New Roman" w:hAnsi="Times New Roman"/>
          <w:bCs/>
          <w:i/>
          <w:sz w:val="26"/>
          <w:szCs w:val="26"/>
        </w:rPr>
        <w:t xml:space="preserve"> </w:t>
      </w:r>
      <w:proofErr w:type="spellStart"/>
      <w:r w:rsidR="00131A98" w:rsidRPr="00541574">
        <w:rPr>
          <w:rFonts w:ascii="Times New Roman" w:hAnsi="Times New Roman"/>
          <w:bCs/>
          <w:i/>
          <w:sz w:val="26"/>
          <w:szCs w:val="26"/>
        </w:rPr>
        <w:t>illucens</w:t>
      </w:r>
      <w:proofErr w:type="spellEnd"/>
      <w:r w:rsidR="00131A98" w:rsidRPr="00541574">
        <w:rPr>
          <w:rFonts w:ascii="Times New Roman" w:hAnsi="Times New Roman"/>
          <w:bCs/>
          <w:i/>
          <w:sz w:val="26"/>
          <w:szCs w:val="26"/>
        </w:rPr>
        <w:t>)</w:t>
      </w:r>
      <w:r w:rsidR="00C12212" w:rsidRPr="00541574">
        <w:rPr>
          <w:rFonts w:ascii="Times New Roman" w:hAnsi="Times New Roman"/>
          <w:bCs/>
          <w:i/>
          <w:sz w:val="26"/>
          <w:szCs w:val="26"/>
        </w:rPr>
        <w:t>,</w:t>
      </w:r>
      <w:r w:rsidRPr="00541574">
        <w:rPr>
          <w:rFonts w:ascii="Times New Roman" w:hAnsi="Times New Roman"/>
          <w:bCs/>
          <w:sz w:val="26"/>
          <w:szCs w:val="26"/>
        </w:rPr>
        <w:t xml:space="preserve"> the common Housefly </w:t>
      </w:r>
      <w:r w:rsidRPr="00541574">
        <w:rPr>
          <w:rFonts w:ascii="Times New Roman" w:hAnsi="Times New Roman"/>
          <w:bCs/>
          <w:i/>
          <w:sz w:val="26"/>
          <w:szCs w:val="26"/>
        </w:rPr>
        <w:t xml:space="preserve">(Musca </w:t>
      </w:r>
      <w:proofErr w:type="spellStart"/>
      <w:r w:rsidRPr="00541574">
        <w:rPr>
          <w:rFonts w:ascii="Times New Roman" w:hAnsi="Times New Roman"/>
          <w:bCs/>
          <w:i/>
          <w:sz w:val="26"/>
          <w:szCs w:val="26"/>
        </w:rPr>
        <w:t>domestica</w:t>
      </w:r>
      <w:proofErr w:type="spellEnd"/>
      <w:r w:rsidRPr="00541574">
        <w:rPr>
          <w:rFonts w:ascii="Times New Roman" w:hAnsi="Times New Roman"/>
          <w:bCs/>
          <w:sz w:val="26"/>
          <w:szCs w:val="26"/>
        </w:rPr>
        <w:t xml:space="preserve">) and the yellow Mealworm </w:t>
      </w:r>
      <w:r w:rsidRPr="00541574">
        <w:rPr>
          <w:rFonts w:ascii="Times New Roman" w:hAnsi="Times New Roman"/>
          <w:bCs/>
          <w:i/>
          <w:sz w:val="26"/>
          <w:szCs w:val="26"/>
        </w:rPr>
        <w:t xml:space="preserve">(Tenebrio </w:t>
      </w:r>
      <w:proofErr w:type="spellStart"/>
      <w:r w:rsidRPr="00541574">
        <w:rPr>
          <w:rFonts w:ascii="Times New Roman" w:hAnsi="Times New Roman"/>
          <w:bCs/>
          <w:i/>
          <w:sz w:val="26"/>
          <w:szCs w:val="26"/>
        </w:rPr>
        <w:t>molitor</w:t>
      </w:r>
      <w:proofErr w:type="spellEnd"/>
      <w:r w:rsidRPr="00541574">
        <w:rPr>
          <w:rFonts w:ascii="Times New Roman" w:hAnsi="Times New Roman"/>
          <w:bCs/>
          <w:sz w:val="26"/>
          <w:szCs w:val="26"/>
        </w:rPr>
        <w:t>)</w:t>
      </w:r>
      <w:r w:rsidR="00C12212" w:rsidRPr="00541574">
        <w:rPr>
          <w:rFonts w:ascii="Times New Roman" w:hAnsi="Times New Roman"/>
          <w:bCs/>
          <w:sz w:val="26"/>
          <w:szCs w:val="26"/>
        </w:rPr>
        <w:t>.</w:t>
      </w:r>
    </w:p>
    <w:p w:rsidR="0076348C" w:rsidRPr="00541574" w:rsidRDefault="0076348C" w:rsidP="00541574">
      <w:pPr>
        <w:jc w:val="both"/>
        <w:rPr>
          <w:rFonts w:ascii="Times New Roman" w:hAnsi="Times New Roman"/>
          <w:b/>
          <w:bCs/>
          <w:sz w:val="26"/>
          <w:szCs w:val="26"/>
        </w:rPr>
      </w:pPr>
      <w:r w:rsidRPr="00541574">
        <w:rPr>
          <w:rFonts w:ascii="Times New Roman" w:hAnsi="Times New Roman"/>
          <w:b/>
          <w:bCs/>
          <w:sz w:val="26"/>
          <w:szCs w:val="26"/>
        </w:rPr>
        <w:t>MAGGOT MEAL</w:t>
      </w:r>
    </w:p>
    <w:p w:rsidR="00561027" w:rsidRPr="00541574" w:rsidRDefault="00B1153A" w:rsidP="00541574">
      <w:pPr>
        <w:jc w:val="both"/>
        <w:rPr>
          <w:rFonts w:ascii="Times New Roman" w:hAnsi="Times New Roman"/>
          <w:bCs/>
          <w:sz w:val="26"/>
          <w:szCs w:val="26"/>
        </w:rPr>
      </w:pPr>
      <w:r w:rsidRPr="00541574">
        <w:rPr>
          <w:rFonts w:ascii="Times New Roman" w:hAnsi="Times New Roman"/>
          <w:bCs/>
          <w:sz w:val="26"/>
          <w:szCs w:val="26"/>
        </w:rPr>
        <w:t>Maggot meal</w:t>
      </w:r>
      <w:r w:rsidR="00332073" w:rsidRPr="00541574">
        <w:rPr>
          <w:rFonts w:ascii="Times New Roman" w:hAnsi="Times New Roman"/>
          <w:bCs/>
          <w:sz w:val="26"/>
          <w:szCs w:val="26"/>
        </w:rPr>
        <w:t xml:space="preserve"> is a potent alternate </w:t>
      </w:r>
      <w:r w:rsidR="00625D69" w:rsidRPr="00541574">
        <w:rPr>
          <w:rFonts w:ascii="Times New Roman" w:hAnsi="Times New Roman"/>
          <w:bCs/>
          <w:sz w:val="26"/>
          <w:szCs w:val="26"/>
        </w:rPr>
        <w:t xml:space="preserve">protein </w:t>
      </w:r>
      <w:r w:rsidR="00332073" w:rsidRPr="00541574">
        <w:rPr>
          <w:rFonts w:ascii="Times New Roman" w:hAnsi="Times New Roman"/>
          <w:bCs/>
          <w:sz w:val="26"/>
          <w:szCs w:val="26"/>
        </w:rPr>
        <w:t>source and its use in poultry f</w:t>
      </w:r>
      <w:r w:rsidR="00030908" w:rsidRPr="00541574">
        <w:rPr>
          <w:rFonts w:ascii="Times New Roman" w:hAnsi="Times New Roman"/>
          <w:bCs/>
          <w:sz w:val="26"/>
          <w:szCs w:val="26"/>
        </w:rPr>
        <w:t xml:space="preserve">eed playing two major roles; poultry waste recycling and </w:t>
      </w:r>
      <w:r w:rsidR="00332073" w:rsidRPr="00541574">
        <w:rPr>
          <w:rFonts w:ascii="Times New Roman" w:hAnsi="Times New Roman"/>
          <w:bCs/>
          <w:sz w:val="26"/>
          <w:szCs w:val="26"/>
        </w:rPr>
        <w:t>environment friendly sustainable</w:t>
      </w:r>
      <w:r w:rsidR="00E47602" w:rsidRPr="00541574">
        <w:rPr>
          <w:rFonts w:ascii="Times New Roman" w:hAnsi="Times New Roman"/>
          <w:bCs/>
          <w:sz w:val="26"/>
          <w:szCs w:val="26"/>
        </w:rPr>
        <w:t xml:space="preserve"> management of poultry wastes (</w:t>
      </w:r>
      <w:r w:rsidR="004C3C46" w:rsidRPr="00541574">
        <w:rPr>
          <w:rFonts w:ascii="Times New Roman" w:hAnsi="Times New Roman"/>
          <w:sz w:val="26"/>
          <w:szCs w:val="26"/>
        </w:rPr>
        <w:t xml:space="preserve">Khan </w:t>
      </w:r>
      <w:r w:rsidR="004C3C46" w:rsidRPr="00541574">
        <w:rPr>
          <w:rFonts w:ascii="Times New Roman" w:hAnsi="Times New Roman"/>
          <w:i/>
          <w:sz w:val="26"/>
          <w:szCs w:val="26"/>
        </w:rPr>
        <w:t>et al.,</w:t>
      </w:r>
      <w:r w:rsidR="004C3C46" w:rsidRPr="00541574">
        <w:rPr>
          <w:rFonts w:ascii="Times New Roman" w:hAnsi="Times New Roman"/>
          <w:sz w:val="26"/>
          <w:szCs w:val="26"/>
        </w:rPr>
        <w:t xml:space="preserve"> 2016</w:t>
      </w:r>
      <w:r w:rsidR="00E47602" w:rsidRPr="00541574">
        <w:rPr>
          <w:rFonts w:ascii="Times New Roman" w:hAnsi="Times New Roman"/>
          <w:bCs/>
          <w:sz w:val="26"/>
          <w:szCs w:val="26"/>
        </w:rPr>
        <w:t xml:space="preserve">). </w:t>
      </w:r>
      <w:r w:rsidR="00332073" w:rsidRPr="00541574">
        <w:rPr>
          <w:rFonts w:ascii="Times New Roman" w:hAnsi="Times New Roman"/>
          <w:bCs/>
          <w:sz w:val="26"/>
          <w:szCs w:val="26"/>
        </w:rPr>
        <w:t xml:space="preserve"> </w:t>
      </w:r>
      <w:r w:rsidR="00B06D41" w:rsidRPr="00541574">
        <w:rPr>
          <w:rFonts w:ascii="Times New Roman" w:hAnsi="Times New Roman"/>
          <w:bCs/>
          <w:sz w:val="26"/>
          <w:szCs w:val="26"/>
        </w:rPr>
        <w:t xml:space="preserve">Proximate analysis of maggot meal in a study by </w:t>
      </w:r>
      <w:proofErr w:type="spellStart"/>
      <w:r w:rsidR="00B06D41" w:rsidRPr="00541574">
        <w:rPr>
          <w:rFonts w:ascii="Times New Roman" w:hAnsi="Times New Roman"/>
          <w:bCs/>
          <w:sz w:val="26"/>
          <w:szCs w:val="26"/>
        </w:rPr>
        <w:t>Odesanya</w:t>
      </w:r>
      <w:proofErr w:type="spellEnd"/>
      <w:r w:rsidR="00B06D41" w:rsidRPr="00541574">
        <w:rPr>
          <w:rFonts w:ascii="Times New Roman" w:hAnsi="Times New Roman"/>
          <w:bCs/>
          <w:sz w:val="26"/>
          <w:szCs w:val="26"/>
        </w:rPr>
        <w:t xml:space="preserve"> </w:t>
      </w:r>
      <w:r w:rsidR="00B06D41" w:rsidRPr="00541574">
        <w:rPr>
          <w:rFonts w:ascii="Times New Roman" w:hAnsi="Times New Roman"/>
          <w:bCs/>
          <w:i/>
          <w:sz w:val="26"/>
          <w:szCs w:val="26"/>
        </w:rPr>
        <w:t>et al</w:t>
      </w:r>
      <w:r w:rsidR="00B06D41" w:rsidRPr="00541574">
        <w:rPr>
          <w:rFonts w:ascii="Times New Roman" w:hAnsi="Times New Roman"/>
          <w:bCs/>
          <w:sz w:val="26"/>
          <w:szCs w:val="26"/>
        </w:rPr>
        <w:t>., (2011) indicated 86.</w:t>
      </w:r>
      <w:r w:rsidR="00C12E83" w:rsidRPr="00541574">
        <w:rPr>
          <w:rFonts w:ascii="Times New Roman" w:hAnsi="Times New Roman"/>
          <w:bCs/>
          <w:sz w:val="26"/>
          <w:szCs w:val="26"/>
        </w:rPr>
        <w:t>0</w:t>
      </w:r>
      <w:r w:rsidR="00B06D41" w:rsidRPr="00541574">
        <w:rPr>
          <w:rFonts w:ascii="Times New Roman" w:hAnsi="Times New Roman"/>
          <w:bCs/>
          <w:sz w:val="26"/>
          <w:szCs w:val="26"/>
        </w:rPr>
        <w:t>% moisture content, 10.0% ash content, 5.89% C</w:t>
      </w:r>
      <w:r w:rsidR="00D455DA" w:rsidRPr="00541574">
        <w:rPr>
          <w:rFonts w:ascii="Times New Roman" w:hAnsi="Times New Roman"/>
          <w:bCs/>
          <w:sz w:val="26"/>
          <w:szCs w:val="26"/>
        </w:rPr>
        <w:t xml:space="preserve">rude </w:t>
      </w:r>
      <w:proofErr w:type="spellStart"/>
      <w:r w:rsidR="00D455DA" w:rsidRPr="00541574">
        <w:rPr>
          <w:rFonts w:ascii="Times New Roman" w:hAnsi="Times New Roman"/>
          <w:bCs/>
          <w:sz w:val="26"/>
          <w:szCs w:val="26"/>
        </w:rPr>
        <w:t>fibre</w:t>
      </w:r>
      <w:proofErr w:type="spellEnd"/>
      <w:r w:rsidR="00B06D41" w:rsidRPr="00541574">
        <w:rPr>
          <w:rFonts w:ascii="Times New Roman" w:hAnsi="Times New Roman"/>
          <w:bCs/>
          <w:sz w:val="26"/>
          <w:szCs w:val="26"/>
        </w:rPr>
        <w:t>, 48.0</w:t>
      </w:r>
      <w:r w:rsidR="00D455DA" w:rsidRPr="00541574">
        <w:rPr>
          <w:rFonts w:ascii="Times New Roman" w:hAnsi="Times New Roman"/>
          <w:bCs/>
          <w:sz w:val="26"/>
          <w:szCs w:val="26"/>
        </w:rPr>
        <w:t>%</w:t>
      </w:r>
      <w:r w:rsidR="00B06D41" w:rsidRPr="00541574">
        <w:rPr>
          <w:rFonts w:ascii="Times New Roman" w:hAnsi="Times New Roman"/>
          <w:bCs/>
          <w:sz w:val="26"/>
          <w:szCs w:val="26"/>
        </w:rPr>
        <w:t xml:space="preserve"> C</w:t>
      </w:r>
      <w:r w:rsidR="00D455DA" w:rsidRPr="00541574">
        <w:rPr>
          <w:rFonts w:ascii="Times New Roman" w:hAnsi="Times New Roman"/>
          <w:bCs/>
          <w:sz w:val="26"/>
          <w:szCs w:val="26"/>
        </w:rPr>
        <w:t xml:space="preserve">rude </w:t>
      </w:r>
      <w:r w:rsidR="00B06D41" w:rsidRPr="00541574">
        <w:rPr>
          <w:rFonts w:ascii="Times New Roman" w:hAnsi="Times New Roman"/>
          <w:bCs/>
          <w:sz w:val="26"/>
          <w:szCs w:val="26"/>
        </w:rPr>
        <w:t>P</w:t>
      </w:r>
      <w:r w:rsidR="00D455DA" w:rsidRPr="00541574">
        <w:rPr>
          <w:rFonts w:ascii="Times New Roman" w:hAnsi="Times New Roman"/>
          <w:bCs/>
          <w:sz w:val="26"/>
          <w:szCs w:val="26"/>
        </w:rPr>
        <w:t>rotein</w:t>
      </w:r>
      <w:r w:rsidR="00B06D41" w:rsidRPr="00541574">
        <w:rPr>
          <w:rFonts w:ascii="Times New Roman" w:hAnsi="Times New Roman"/>
          <w:bCs/>
          <w:sz w:val="26"/>
          <w:szCs w:val="26"/>
        </w:rPr>
        <w:t xml:space="preserve">, 31.76% crude fat, 3755 kcal/kg energy. </w:t>
      </w:r>
      <w:r w:rsidR="00332073" w:rsidRPr="00541574">
        <w:rPr>
          <w:rFonts w:ascii="Times New Roman" w:hAnsi="Times New Roman"/>
          <w:bCs/>
          <w:sz w:val="26"/>
          <w:szCs w:val="26"/>
        </w:rPr>
        <w:t xml:space="preserve">Efforts to prevail over </w:t>
      </w:r>
      <w:r w:rsidR="007D1701" w:rsidRPr="00541574">
        <w:rPr>
          <w:rFonts w:ascii="Times New Roman" w:hAnsi="Times New Roman"/>
          <w:bCs/>
          <w:sz w:val="26"/>
          <w:szCs w:val="26"/>
        </w:rPr>
        <w:t>high cost of poultry feed is</w:t>
      </w:r>
      <w:r w:rsidR="00332073" w:rsidRPr="00541574">
        <w:rPr>
          <w:rFonts w:ascii="Times New Roman" w:hAnsi="Times New Roman"/>
          <w:bCs/>
          <w:sz w:val="26"/>
          <w:szCs w:val="26"/>
        </w:rPr>
        <w:t xml:space="preserve"> to include reasonably inexpensive feed ingredients for example the costly soybean meal would be replaceable by the locally inex</w:t>
      </w:r>
      <w:r w:rsidR="00E40A9D" w:rsidRPr="00541574">
        <w:rPr>
          <w:rFonts w:ascii="Times New Roman" w:hAnsi="Times New Roman"/>
          <w:bCs/>
          <w:sz w:val="26"/>
          <w:szCs w:val="26"/>
        </w:rPr>
        <w:t xml:space="preserve">pensive available maggot meal </w:t>
      </w:r>
      <w:r w:rsidR="00332073" w:rsidRPr="00541574">
        <w:rPr>
          <w:rFonts w:ascii="Times New Roman" w:hAnsi="Times New Roman"/>
          <w:bCs/>
          <w:sz w:val="26"/>
          <w:szCs w:val="26"/>
        </w:rPr>
        <w:t>which has a reasonably similarity in the amino acid profile</w:t>
      </w:r>
      <w:r w:rsidR="007E7124" w:rsidRPr="00541574">
        <w:rPr>
          <w:rFonts w:ascii="Times New Roman" w:hAnsi="Times New Roman"/>
          <w:bCs/>
          <w:sz w:val="26"/>
          <w:szCs w:val="26"/>
        </w:rPr>
        <w:t xml:space="preserve"> (</w:t>
      </w:r>
      <w:r w:rsidR="001876C7" w:rsidRPr="00541574">
        <w:rPr>
          <w:rFonts w:ascii="Times New Roman" w:hAnsi="Times New Roman"/>
          <w:sz w:val="26"/>
          <w:szCs w:val="26"/>
        </w:rPr>
        <w:t xml:space="preserve">Khan </w:t>
      </w:r>
      <w:r w:rsidR="001876C7" w:rsidRPr="00541574">
        <w:rPr>
          <w:rFonts w:ascii="Times New Roman" w:hAnsi="Times New Roman"/>
          <w:i/>
          <w:sz w:val="26"/>
          <w:szCs w:val="26"/>
        </w:rPr>
        <w:t>et al.,</w:t>
      </w:r>
      <w:r w:rsidR="001876C7" w:rsidRPr="00541574">
        <w:rPr>
          <w:rFonts w:ascii="Times New Roman" w:hAnsi="Times New Roman"/>
          <w:sz w:val="26"/>
          <w:szCs w:val="26"/>
        </w:rPr>
        <w:t xml:space="preserve"> 2016</w:t>
      </w:r>
      <w:r w:rsidR="007E7124" w:rsidRPr="00541574">
        <w:rPr>
          <w:rFonts w:ascii="Times New Roman" w:hAnsi="Times New Roman"/>
          <w:bCs/>
          <w:sz w:val="26"/>
          <w:szCs w:val="26"/>
        </w:rPr>
        <w:t>)</w:t>
      </w:r>
      <w:r w:rsidR="0000250C" w:rsidRPr="00541574">
        <w:rPr>
          <w:rFonts w:ascii="Times New Roman" w:hAnsi="Times New Roman"/>
          <w:bCs/>
          <w:sz w:val="26"/>
          <w:szCs w:val="26"/>
        </w:rPr>
        <w:t xml:space="preserve">. </w:t>
      </w:r>
      <w:r w:rsidR="00561027" w:rsidRPr="00541574">
        <w:rPr>
          <w:rFonts w:ascii="Times New Roman" w:hAnsi="Times New Roman"/>
          <w:bCs/>
          <w:sz w:val="26"/>
          <w:szCs w:val="26"/>
        </w:rPr>
        <w:t>The egg production over the trial period endorses that maggot meal as protein supplement was better f</w:t>
      </w:r>
      <w:r w:rsidR="0000250C" w:rsidRPr="00541574">
        <w:rPr>
          <w:rFonts w:ascii="Times New Roman" w:hAnsi="Times New Roman"/>
          <w:bCs/>
          <w:sz w:val="26"/>
          <w:szCs w:val="26"/>
        </w:rPr>
        <w:t>or laying hen (</w:t>
      </w:r>
      <w:proofErr w:type="spellStart"/>
      <w:r w:rsidR="00D13F39" w:rsidRPr="00541574">
        <w:rPr>
          <w:rFonts w:ascii="Times New Roman" w:hAnsi="Times New Roman"/>
          <w:sz w:val="26"/>
          <w:szCs w:val="26"/>
        </w:rPr>
        <w:t>Makkar</w:t>
      </w:r>
      <w:proofErr w:type="spellEnd"/>
      <w:r w:rsidR="00D13F39" w:rsidRPr="00541574">
        <w:rPr>
          <w:rFonts w:ascii="Times New Roman" w:hAnsi="Times New Roman"/>
          <w:sz w:val="26"/>
          <w:szCs w:val="26"/>
        </w:rPr>
        <w:t xml:space="preserve"> </w:t>
      </w:r>
      <w:r w:rsidR="00D13F39" w:rsidRPr="00541574">
        <w:rPr>
          <w:rFonts w:ascii="Times New Roman" w:hAnsi="Times New Roman"/>
          <w:i/>
          <w:sz w:val="26"/>
          <w:szCs w:val="26"/>
        </w:rPr>
        <w:t>et al.,</w:t>
      </w:r>
      <w:r w:rsidR="00D13F39" w:rsidRPr="00541574">
        <w:rPr>
          <w:rFonts w:ascii="Times New Roman" w:hAnsi="Times New Roman"/>
          <w:sz w:val="26"/>
          <w:szCs w:val="26"/>
        </w:rPr>
        <w:t xml:space="preserve"> 2014</w:t>
      </w:r>
      <w:r w:rsidR="0000250C" w:rsidRPr="00541574">
        <w:rPr>
          <w:rFonts w:ascii="Times New Roman" w:hAnsi="Times New Roman"/>
          <w:bCs/>
          <w:sz w:val="26"/>
          <w:szCs w:val="26"/>
        </w:rPr>
        <w:t xml:space="preserve">). It is also </w:t>
      </w:r>
      <w:r w:rsidR="00561027" w:rsidRPr="00541574">
        <w:rPr>
          <w:rFonts w:ascii="Times New Roman" w:hAnsi="Times New Roman"/>
          <w:bCs/>
          <w:sz w:val="26"/>
          <w:szCs w:val="26"/>
        </w:rPr>
        <w:t>found that egg production increases with increase in maggot meal replacement up to 70% and then decreases beyond this limit, may be due to some digestibility factors, which may affect further utilization of maggot meal</w:t>
      </w:r>
      <w:r w:rsidR="0000250C" w:rsidRPr="00541574">
        <w:rPr>
          <w:rFonts w:ascii="Times New Roman" w:hAnsi="Times New Roman"/>
          <w:bCs/>
          <w:sz w:val="26"/>
          <w:szCs w:val="26"/>
        </w:rPr>
        <w:t xml:space="preserve"> (</w:t>
      </w:r>
      <w:r w:rsidR="00053A7E" w:rsidRPr="00541574">
        <w:rPr>
          <w:rFonts w:ascii="Times New Roman" w:hAnsi="Times New Roman"/>
          <w:sz w:val="26"/>
          <w:szCs w:val="26"/>
        </w:rPr>
        <w:t xml:space="preserve">Khan </w:t>
      </w:r>
      <w:r w:rsidR="00053A7E" w:rsidRPr="00541574">
        <w:rPr>
          <w:rFonts w:ascii="Times New Roman" w:hAnsi="Times New Roman"/>
          <w:i/>
          <w:sz w:val="26"/>
          <w:szCs w:val="26"/>
        </w:rPr>
        <w:t>et al.,</w:t>
      </w:r>
      <w:r w:rsidR="00053A7E" w:rsidRPr="00541574">
        <w:rPr>
          <w:rFonts w:ascii="Times New Roman" w:hAnsi="Times New Roman"/>
          <w:sz w:val="26"/>
          <w:szCs w:val="26"/>
        </w:rPr>
        <w:t xml:space="preserve"> 2016</w:t>
      </w:r>
      <w:r w:rsidR="0000250C" w:rsidRPr="00541574">
        <w:rPr>
          <w:rFonts w:ascii="Times New Roman" w:hAnsi="Times New Roman"/>
          <w:bCs/>
          <w:sz w:val="26"/>
          <w:szCs w:val="26"/>
        </w:rPr>
        <w:t>)</w:t>
      </w:r>
      <w:r w:rsidR="00561027" w:rsidRPr="00541574">
        <w:rPr>
          <w:rFonts w:ascii="Times New Roman" w:hAnsi="Times New Roman"/>
          <w:bCs/>
          <w:sz w:val="26"/>
          <w:szCs w:val="26"/>
        </w:rPr>
        <w:t>. Similarly</w:t>
      </w:r>
      <w:r w:rsidR="00B321B0" w:rsidRPr="00541574">
        <w:rPr>
          <w:rFonts w:ascii="Times New Roman" w:hAnsi="Times New Roman"/>
          <w:bCs/>
          <w:sz w:val="26"/>
          <w:szCs w:val="26"/>
        </w:rPr>
        <w:t>,</w:t>
      </w:r>
      <w:r w:rsidR="00561027" w:rsidRPr="00541574">
        <w:rPr>
          <w:rFonts w:ascii="Times New Roman" w:hAnsi="Times New Roman"/>
          <w:bCs/>
          <w:sz w:val="26"/>
          <w:szCs w:val="26"/>
        </w:rPr>
        <w:t xml:space="preserve"> </w:t>
      </w:r>
      <w:proofErr w:type="spellStart"/>
      <w:r w:rsidR="00B321B0" w:rsidRPr="00541574">
        <w:rPr>
          <w:rFonts w:ascii="Times New Roman" w:hAnsi="Times New Roman"/>
          <w:sz w:val="26"/>
          <w:szCs w:val="26"/>
        </w:rPr>
        <w:t>Makinde</w:t>
      </w:r>
      <w:proofErr w:type="spellEnd"/>
      <w:r w:rsidR="00B321B0" w:rsidRPr="00541574">
        <w:rPr>
          <w:rFonts w:ascii="Times New Roman" w:hAnsi="Times New Roman"/>
          <w:sz w:val="26"/>
          <w:szCs w:val="26"/>
        </w:rPr>
        <w:t>, (2015)</w:t>
      </w:r>
      <w:r w:rsidR="00561027" w:rsidRPr="00541574">
        <w:rPr>
          <w:rFonts w:ascii="Times New Roman" w:hAnsi="Times New Roman"/>
          <w:bCs/>
          <w:sz w:val="26"/>
          <w:szCs w:val="26"/>
        </w:rPr>
        <w:t xml:space="preserve"> study supported </w:t>
      </w:r>
      <w:r w:rsidR="007E7124" w:rsidRPr="00541574">
        <w:rPr>
          <w:rFonts w:ascii="Times New Roman" w:hAnsi="Times New Roman"/>
          <w:bCs/>
          <w:sz w:val="26"/>
          <w:szCs w:val="26"/>
        </w:rPr>
        <w:t xml:space="preserve">that in poultry production, there is a </w:t>
      </w:r>
      <w:r w:rsidR="00561027" w:rsidRPr="00541574">
        <w:rPr>
          <w:rFonts w:ascii="Times New Roman" w:hAnsi="Times New Roman"/>
          <w:bCs/>
          <w:sz w:val="26"/>
          <w:szCs w:val="26"/>
        </w:rPr>
        <w:t>declined with increasing level of insect source proteins ingredients replacing in a</w:t>
      </w:r>
      <w:r w:rsidR="007E7124" w:rsidRPr="00541574">
        <w:rPr>
          <w:rFonts w:ascii="Times New Roman" w:hAnsi="Times New Roman"/>
          <w:bCs/>
          <w:sz w:val="26"/>
          <w:szCs w:val="26"/>
        </w:rPr>
        <w:t xml:space="preserve"> diet. </w:t>
      </w:r>
    </w:p>
    <w:p w:rsidR="0076348C" w:rsidRPr="00541574" w:rsidRDefault="0076348C" w:rsidP="00541574">
      <w:pPr>
        <w:jc w:val="both"/>
        <w:rPr>
          <w:rFonts w:ascii="Times New Roman" w:hAnsi="Times New Roman"/>
          <w:b/>
          <w:bCs/>
          <w:sz w:val="26"/>
          <w:szCs w:val="26"/>
        </w:rPr>
      </w:pPr>
      <w:r w:rsidRPr="00541574">
        <w:rPr>
          <w:rFonts w:ascii="Times New Roman" w:hAnsi="Times New Roman"/>
          <w:b/>
          <w:bCs/>
          <w:sz w:val="26"/>
          <w:szCs w:val="26"/>
        </w:rPr>
        <w:t>SILK WORM</w:t>
      </w:r>
    </w:p>
    <w:p w:rsidR="004C76CF" w:rsidRPr="00541574" w:rsidRDefault="004C76CF" w:rsidP="00541574">
      <w:pPr>
        <w:spacing w:after="0"/>
        <w:jc w:val="both"/>
        <w:rPr>
          <w:rFonts w:ascii="Times New Roman" w:hAnsi="Times New Roman"/>
          <w:bCs/>
          <w:sz w:val="26"/>
          <w:szCs w:val="26"/>
        </w:rPr>
      </w:pPr>
      <w:r w:rsidRPr="00541574">
        <w:rPr>
          <w:rFonts w:ascii="Times New Roman" w:hAnsi="Times New Roman"/>
          <w:bCs/>
          <w:sz w:val="26"/>
          <w:szCs w:val="26"/>
        </w:rPr>
        <w:t>Among many alternative protein s</w:t>
      </w:r>
      <w:r w:rsidR="007E7124" w:rsidRPr="00541574">
        <w:rPr>
          <w:rFonts w:ascii="Times New Roman" w:hAnsi="Times New Roman"/>
          <w:bCs/>
          <w:sz w:val="26"/>
          <w:szCs w:val="26"/>
        </w:rPr>
        <w:t>ources, silkworm pupae</w:t>
      </w:r>
      <w:r w:rsidR="00657C6B" w:rsidRPr="00541574">
        <w:rPr>
          <w:rFonts w:ascii="Times New Roman" w:hAnsi="Times New Roman"/>
          <w:bCs/>
          <w:sz w:val="26"/>
          <w:szCs w:val="26"/>
        </w:rPr>
        <w:t xml:space="preserve"> (</w:t>
      </w:r>
      <w:proofErr w:type="spellStart"/>
      <w:r w:rsidR="00657C6B" w:rsidRPr="00541574">
        <w:rPr>
          <w:rFonts w:ascii="Times New Roman" w:hAnsi="Times New Roman"/>
          <w:bCs/>
          <w:i/>
          <w:sz w:val="26"/>
          <w:szCs w:val="26"/>
        </w:rPr>
        <w:t>Bombyx</w:t>
      </w:r>
      <w:proofErr w:type="spellEnd"/>
      <w:r w:rsidR="00657C6B" w:rsidRPr="00541574">
        <w:rPr>
          <w:rFonts w:ascii="Times New Roman" w:hAnsi="Times New Roman"/>
          <w:bCs/>
          <w:i/>
          <w:sz w:val="26"/>
          <w:szCs w:val="26"/>
        </w:rPr>
        <w:t xml:space="preserve"> </w:t>
      </w:r>
      <w:proofErr w:type="spellStart"/>
      <w:r w:rsidR="00657C6B" w:rsidRPr="00541574">
        <w:rPr>
          <w:rFonts w:ascii="Times New Roman" w:hAnsi="Times New Roman"/>
          <w:bCs/>
          <w:i/>
          <w:sz w:val="26"/>
          <w:szCs w:val="26"/>
        </w:rPr>
        <w:t>mori</w:t>
      </w:r>
      <w:proofErr w:type="spellEnd"/>
      <w:r w:rsidR="00657C6B" w:rsidRPr="00541574">
        <w:rPr>
          <w:rFonts w:ascii="Times New Roman" w:hAnsi="Times New Roman"/>
          <w:bCs/>
          <w:sz w:val="26"/>
          <w:szCs w:val="26"/>
        </w:rPr>
        <w:t>)</w:t>
      </w:r>
      <w:r w:rsidR="007E7124" w:rsidRPr="00541574">
        <w:rPr>
          <w:rFonts w:ascii="Times New Roman" w:hAnsi="Times New Roman"/>
          <w:bCs/>
          <w:sz w:val="26"/>
          <w:szCs w:val="26"/>
        </w:rPr>
        <w:t xml:space="preserve"> are</w:t>
      </w:r>
      <w:r w:rsidRPr="00541574">
        <w:rPr>
          <w:rFonts w:ascii="Times New Roman" w:hAnsi="Times New Roman"/>
          <w:bCs/>
          <w:sz w:val="26"/>
          <w:szCs w:val="26"/>
        </w:rPr>
        <w:t xml:space="preserve"> considered as an important dietary protein source for poultry after proper processing at a reasonable cost</w:t>
      </w:r>
      <w:r w:rsidR="007E7124" w:rsidRPr="00541574">
        <w:rPr>
          <w:rFonts w:ascii="Times New Roman" w:hAnsi="Times New Roman"/>
          <w:bCs/>
          <w:sz w:val="26"/>
          <w:szCs w:val="26"/>
        </w:rPr>
        <w:t xml:space="preserve"> (</w:t>
      </w:r>
      <w:proofErr w:type="spellStart"/>
      <w:r w:rsidR="007B314B" w:rsidRPr="00541574">
        <w:rPr>
          <w:rFonts w:ascii="Times New Roman" w:hAnsi="Times New Roman"/>
          <w:bCs/>
          <w:sz w:val="26"/>
          <w:szCs w:val="26"/>
        </w:rPr>
        <w:t>Ullah</w:t>
      </w:r>
      <w:proofErr w:type="spellEnd"/>
      <w:r w:rsidR="007B314B" w:rsidRPr="00541574">
        <w:rPr>
          <w:rFonts w:ascii="Times New Roman" w:hAnsi="Times New Roman"/>
          <w:bCs/>
          <w:sz w:val="26"/>
          <w:szCs w:val="26"/>
        </w:rPr>
        <w:t xml:space="preserve"> </w:t>
      </w:r>
      <w:r w:rsidR="007B314B" w:rsidRPr="00541574">
        <w:rPr>
          <w:rFonts w:ascii="Times New Roman" w:hAnsi="Times New Roman"/>
          <w:bCs/>
          <w:i/>
          <w:sz w:val="26"/>
          <w:szCs w:val="26"/>
        </w:rPr>
        <w:t>et al.,</w:t>
      </w:r>
      <w:r w:rsidR="007B314B" w:rsidRPr="00541574">
        <w:rPr>
          <w:rFonts w:ascii="Times New Roman" w:hAnsi="Times New Roman"/>
          <w:bCs/>
          <w:sz w:val="26"/>
          <w:szCs w:val="26"/>
        </w:rPr>
        <w:t xml:space="preserve"> 2017</w:t>
      </w:r>
      <w:r w:rsidR="007E7124" w:rsidRPr="00541574">
        <w:rPr>
          <w:rFonts w:ascii="Times New Roman" w:hAnsi="Times New Roman"/>
          <w:bCs/>
          <w:sz w:val="26"/>
          <w:szCs w:val="26"/>
        </w:rPr>
        <w:t>)</w:t>
      </w:r>
      <w:r w:rsidRPr="00541574">
        <w:rPr>
          <w:rFonts w:ascii="Times New Roman" w:hAnsi="Times New Roman"/>
          <w:bCs/>
          <w:sz w:val="26"/>
          <w:szCs w:val="26"/>
        </w:rPr>
        <w:t xml:space="preserve">. Utilizing silk worm as a livestock or poultry feed would partly meet the protein feed deficiency. Silk worm generates vast resources of nutrients for livestock and poultry. </w:t>
      </w:r>
      <w:r w:rsidR="007E7124" w:rsidRPr="00541574">
        <w:rPr>
          <w:rFonts w:ascii="Times New Roman" w:hAnsi="Times New Roman"/>
          <w:bCs/>
          <w:sz w:val="26"/>
          <w:szCs w:val="26"/>
        </w:rPr>
        <w:t>Silk worm</w:t>
      </w:r>
      <w:r w:rsidR="00657C6B" w:rsidRPr="00541574">
        <w:rPr>
          <w:rFonts w:ascii="Times New Roman" w:hAnsi="Times New Roman"/>
          <w:bCs/>
          <w:sz w:val="26"/>
          <w:szCs w:val="26"/>
        </w:rPr>
        <w:t xml:space="preserve"> (</w:t>
      </w:r>
      <w:proofErr w:type="spellStart"/>
      <w:r w:rsidR="00657C6B" w:rsidRPr="00541574">
        <w:rPr>
          <w:rFonts w:ascii="Times New Roman" w:hAnsi="Times New Roman"/>
          <w:bCs/>
          <w:i/>
          <w:sz w:val="26"/>
          <w:szCs w:val="26"/>
        </w:rPr>
        <w:t>Bombyx</w:t>
      </w:r>
      <w:proofErr w:type="spellEnd"/>
      <w:r w:rsidR="00657C6B" w:rsidRPr="00541574">
        <w:rPr>
          <w:rFonts w:ascii="Times New Roman" w:hAnsi="Times New Roman"/>
          <w:bCs/>
          <w:i/>
          <w:sz w:val="26"/>
          <w:szCs w:val="26"/>
        </w:rPr>
        <w:t xml:space="preserve"> </w:t>
      </w:r>
      <w:proofErr w:type="spellStart"/>
      <w:r w:rsidR="00657C6B" w:rsidRPr="00541574">
        <w:rPr>
          <w:rFonts w:ascii="Times New Roman" w:hAnsi="Times New Roman"/>
          <w:bCs/>
          <w:i/>
          <w:sz w:val="26"/>
          <w:szCs w:val="26"/>
        </w:rPr>
        <w:t>mori</w:t>
      </w:r>
      <w:proofErr w:type="spellEnd"/>
      <w:r w:rsidR="00657C6B" w:rsidRPr="00541574">
        <w:rPr>
          <w:rFonts w:ascii="Times New Roman" w:hAnsi="Times New Roman"/>
          <w:bCs/>
          <w:sz w:val="26"/>
          <w:szCs w:val="26"/>
        </w:rPr>
        <w:t>)</w:t>
      </w:r>
      <w:r w:rsidRPr="00541574">
        <w:rPr>
          <w:rFonts w:ascii="Times New Roman" w:hAnsi="Times New Roman"/>
          <w:bCs/>
          <w:sz w:val="26"/>
          <w:szCs w:val="26"/>
        </w:rPr>
        <w:t xml:space="preserve"> is one of the unconventional good ranked protein (65-75% C</w:t>
      </w:r>
      <w:r w:rsidR="007E7124" w:rsidRPr="00541574">
        <w:rPr>
          <w:rFonts w:ascii="Times New Roman" w:hAnsi="Times New Roman"/>
          <w:bCs/>
          <w:sz w:val="26"/>
          <w:szCs w:val="26"/>
        </w:rPr>
        <w:t>rude protein</w:t>
      </w:r>
      <w:r w:rsidRPr="00541574">
        <w:rPr>
          <w:rFonts w:ascii="Times New Roman" w:hAnsi="Times New Roman"/>
          <w:bCs/>
          <w:sz w:val="26"/>
          <w:szCs w:val="26"/>
        </w:rPr>
        <w:t>) and lipid feeds which is a waste product of the silk industry and is obtainable four times in a year</w:t>
      </w:r>
      <w:r w:rsidR="00B05AD3" w:rsidRPr="00541574">
        <w:rPr>
          <w:rFonts w:ascii="Times New Roman" w:hAnsi="Times New Roman"/>
          <w:bCs/>
          <w:sz w:val="26"/>
          <w:szCs w:val="26"/>
        </w:rPr>
        <w:t xml:space="preserve"> (</w:t>
      </w:r>
      <w:proofErr w:type="spellStart"/>
      <w:r w:rsidR="00B05AD3" w:rsidRPr="00541574">
        <w:rPr>
          <w:rFonts w:ascii="Times New Roman" w:hAnsi="Times New Roman"/>
          <w:bCs/>
          <w:sz w:val="26"/>
          <w:szCs w:val="26"/>
        </w:rPr>
        <w:t>Ullah</w:t>
      </w:r>
      <w:proofErr w:type="spellEnd"/>
      <w:r w:rsidR="00B05AD3" w:rsidRPr="00541574">
        <w:rPr>
          <w:rFonts w:ascii="Times New Roman" w:hAnsi="Times New Roman"/>
          <w:bCs/>
          <w:sz w:val="26"/>
          <w:szCs w:val="26"/>
        </w:rPr>
        <w:t xml:space="preserve"> </w:t>
      </w:r>
      <w:r w:rsidR="00B05AD3" w:rsidRPr="00541574">
        <w:rPr>
          <w:rFonts w:ascii="Times New Roman" w:hAnsi="Times New Roman"/>
          <w:bCs/>
          <w:i/>
          <w:sz w:val="26"/>
          <w:szCs w:val="26"/>
        </w:rPr>
        <w:t>et al.,</w:t>
      </w:r>
      <w:r w:rsidR="00B05AD3" w:rsidRPr="00541574">
        <w:rPr>
          <w:rFonts w:ascii="Times New Roman" w:hAnsi="Times New Roman"/>
          <w:bCs/>
          <w:sz w:val="26"/>
          <w:szCs w:val="26"/>
        </w:rPr>
        <w:t xml:space="preserve"> 2017)</w:t>
      </w:r>
      <w:r w:rsidR="007001D9" w:rsidRPr="00541574">
        <w:rPr>
          <w:rFonts w:ascii="Times New Roman" w:hAnsi="Times New Roman"/>
          <w:bCs/>
          <w:sz w:val="26"/>
          <w:szCs w:val="26"/>
        </w:rPr>
        <w:t>.</w:t>
      </w:r>
    </w:p>
    <w:p w:rsidR="0040358D" w:rsidRPr="00541574" w:rsidRDefault="0040358D" w:rsidP="00541574">
      <w:pPr>
        <w:jc w:val="both"/>
        <w:rPr>
          <w:rFonts w:ascii="Times New Roman" w:hAnsi="Times New Roman"/>
          <w:bCs/>
          <w:sz w:val="26"/>
          <w:szCs w:val="26"/>
        </w:rPr>
      </w:pPr>
      <w:r w:rsidRPr="00541574">
        <w:rPr>
          <w:rFonts w:ascii="Times New Roman" w:hAnsi="Times New Roman"/>
          <w:bCs/>
          <w:sz w:val="26"/>
          <w:szCs w:val="26"/>
        </w:rPr>
        <w:lastRenderedPageBreak/>
        <w:t>Solomon and Yusuf (</w:t>
      </w:r>
      <w:r w:rsidR="00DB349E" w:rsidRPr="00541574">
        <w:rPr>
          <w:rFonts w:ascii="Times New Roman" w:hAnsi="Times New Roman"/>
          <w:bCs/>
          <w:sz w:val="26"/>
          <w:szCs w:val="26"/>
        </w:rPr>
        <w:t>2005</w:t>
      </w:r>
      <w:r w:rsidRPr="00541574">
        <w:rPr>
          <w:rFonts w:ascii="Times New Roman" w:hAnsi="Times New Roman"/>
          <w:bCs/>
          <w:sz w:val="26"/>
          <w:szCs w:val="26"/>
        </w:rPr>
        <w:t xml:space="preserve">) explored the utilization of silkworm meal as feed ingredient due to its high nutritional value of protein as a substitute to reduce feed cost. It is a waste material of silk industry and contain high quality protein (49.4-60% CP), lipids (14.5-30.3 % crude fat), and amino acid profile is as close to fish meal. The lipid composition of </w:t>
      </w:r>
      <w:proofErr w:type="spellStart"/>
      <w:r w:rsidRPr="00541574">
        <w:rPr>
          <w:rFonts w:ascii="Times New Roman" w:hAnsi="Times New Roman"/>
          <w:bCs/>
          <w:i/>
          <w:sz w:val="26"/>
          <w:szCs w:val="26"/>
        </w:rPr>
        <w:t>Bombyx</w:t>
      </w:r>
      <w:proofErr w:type="spellEnd"/>
      <w:r w:rsidRPr="00541574">
        <w:rPr>
          <w:rFonts w:ascii="Times New Roman" w:hAnsi="Times New Roman"/>
          <w:bCs/>
          <w:i/>
          <w:sz w:val="26"/>
          <w:szCs w:val="26"/>
        </w:rPr>
        <w:t xml:space="preserve"> </w:t>
      </w:r>
      <w:proofErr w:type="spellStart"/>
      <w:r w:rsidRPr="00541574">
        <w:rPr>
          <w:rFonts w:ascii="Times New Roman" w:hAnsi="Times New Roman"/>
          <w:bCs/>
          <w:i/>
          <w:sz w:val="26"/>
          <w:szCs w:val="26"/>
        </w:rPr>
        <w:t>mori</w:t>
      </w:r>
      <w:proofErr w:type="spellEnd"/>
      <w:r w:rsidRPr="00541574">
        <w:rPr>
          <w:rFonts w:ascii="Times New Roman" w:hAnsi="Times New Roman"/>
          <w:bCs/>
          <w:sz w:val="26"/>
          <w:szCs w:val="26"/>
        </w:rPr>
        <w:t xml:space="preserve"> includes</w:t>
      </w:r>
      <w:r w:rsidR="00657C6B" w:rsidRPr="00541574">
        <w:rPr>
          <w:rFonts w:ascii="Times New Roman" w:hAnsi="Times New Roman"/>
          <w:bCs/>
          <w:sz w:val="26"/>
          <w:szCs w:val="26"/>
        </w:rPr>
        <w:t>;</w:t>
      </w:r>
      <w:r w:rsidRPr="00541574">
        <w:rPr>
          <w:rFonts w:ascii="Times New Roman" w:hAnsi="Times New Roman"/>
          <w:bCs/>
          <w:sz w:val="26"/>
          <w:szCs w:val="26"/>
        </w:rPr>
        <w:t xml:space="preserve"> palmitic, oleic, </w:t>
      </w:r>
      <w:proofErr w:type="spellStart"/>
      <w:r w:rsidRPr="00541574">
        <w:rPr>
          <w:rFonts w:ascii="Times New Roman" w:hAnsi="Times New Roman"/>
          <w:bCs/>
          <w:sz w:val="26"/>
          <w:szCs w:val="26"/>
        </w:rPr>
        <w:t>palmitoleic</w:t>
      </w:r>
      <w:proofErr w:type="spellEnd"/>
      <w:r w:rsidRPr="00541574">
        <w:rPr>
          <w:rFonts w:ascii="Times New Roman" w:hAnsi="Times New Roman"/>
          <w:bCs/>
          <w:sz w:val="26"/>
          <w:szCs w:val="26"/>
        </w:rPr>
        <w:t xml:space="preserve">, linoleic, stearic (24.6% of lipid), </w:t>
      </w:r>
      <w:proofErr w:type="spellStart"/>
      <w:r w:rsidRPr="00541574">
        <w:rPr>
          <w:rFonts w:ascii="Times New Roman" w:hAnsi="Times New Roman"/>
          <w:bCs/>
          <w:sz w:val="26"/>
          <w:szCs w:val="26"/>
        </w:rPr>
        <w:t>myristic</w:t>
      </w:r>
      <w:proofErr w:type="spellEnd"/>
      <w:r w:rsidRPr="00541574">
        <w:rPr>
          <w:rFonts w:ascii="Times New Roman" w:hAnsi="Times New Roman"/>
          <w:bCs/>
          <w:sz w:val="26"/>
          <w:szCs w:val="26"/>
        </w:rPr>
        <w:t xml:space="preserve">, </w:t>
      </w:r>
      <w:proofErr w:type="spellStart"/>
      <w:r w:rsidRPr="00541574">
        <w:rPr>
          <w:rFonts w:ascii="Times New Roman" w:hAnsi="Times New Roman"/>
          <w:bCs/>
          <w:sz w:val="26"/>
          <w:szCs w:val="26"/>
        </w:rPr>
        <w:t>linolenic</w:t>
      </w:r>
      <w:proofErr w:type="spellEnd"/>
      <w:r w:rsidRPr="00541574">
        <w:rPr>
          <w:rFonts w:ascii="Times New Roman" w:hAnsi="Times New Roman"/>
          <w:bCs/>
          <w:sz w:val="26"/>
          <w:szCs w:val="26"/>
        </w:rPr>
        <w:t xml:space="preserve">, </w:t>
      </w:r>
      <w:proofErr w:type="spellStart"/>
      <w:r w:rsidRPr="00541574">
        <w:rPr>
          <w:rFonts w:ascii="Times New Roman" w:hAnsi="Times New Roman"/>
          <w:bCs/>
          <w:sz w:val="26"/>
          <w:szCs w:val="26"/>
        </w:rPr>
        <w:t>lauric</w:t>
      </w:r>
      <w:proofErr w:type="spellEnd"/>
      <w:r w:rsidRPr="00541574">
        <w:rPr>
          <w:rFonts w:ascii="Times New Roman" w:hAnsi="Times New Roman"/>
          <w:bCs/>
          <w:sz w:val="26"/>
          <w:szCs w:val="26"/>
        </w:rPr>
        <w:t xml:space="preserve"> (14% of lipid) and </w:t>
      </w:r>
      <w:proofErr w:type="spellStart"/>
      <w:r w:rsidRPr="00541574">
        <w:rPr>
          <w:rFonts w:ascii="Times New Roman" w:hAnsi="Times New Roman"/>
          <w:bCs/>
          <w:sz w:val="26"/>
          <w:szCs w:val="26"/>
        </w:rPr>
        <w:t>arachidic</w:t>
      </w:r>
      <w:proofErr w:type="spellEnd"/>
      <w:r w:rsidRPr="00541574">
        <w:rPr>
          <w:rFonts w:ascii="Times New Roman" w:hAnsi="Times New Roman"/>
          <w:bCs/>
          <w:sz w:val="26"/>
          <w:szCs w:val="26"/>
        </w:rPr>
        <w:t xml:space="preserve"> acids that are present in a segment of neutral lipids</w:t>
      </w:r>
      <w:r w:rsidR="00657C6B" w:rsidRPr="00541574">
        <w:rPr>
          <w:rFonts w:ascii="Times New Roman" w:hAnsi="Times New Roman"/>
          <w:bCs/>
          <w:sz w:val="26"/>
          <w:szCs w:val="26"/>
        </w:rPr>
        <w:t xml:space="preserve"> (</w:t>
      </w:r>
      <w:r w:rsidR="007B314B" w:rsidRPr="00541574">
        <w:rPr>
          <w:rFonts w:ascii="Times New Roman" w:hAnsi="Times New Roman"/>
          <w:bCs/>
          <w:sz w:val="26"/>
          <w:szCs w:val="26"/>
        </w:rPr>
        <w:t>Solomon and Yusuf, 2005)</w:t>
      </w:r>
      <w:r w:rsidRPr="00541574">
        <w:rPr>
          <w:rFonts w:ascii="Times New Roman" w:hAnsi="Times New Roman"/>
          <w:bCs/>
          <w:sz w:val="26"/>
          <w:szCs w:val="26"/>
        </w:rPr>
        <w:t xml:space="preserve">. One third of the total fatty acids constituted of unsaturated fatty acids. Cholesterol </w:t>
      </w:r>
      <w:r w:rsidR="00657C6B" w:rsidRPr="00541574">
        <w:rPr>
          <w:rFonts w:ascii="Times New Roman" w:hAnsi="Times New Roman"/>
          <w:bCs/>
          <w:sz w:val="26"/>
          <w:szCs w:val="26"/>
        </w:rPr>
        <w:t>is</w:t>
      </w:r>
      <w:r w:rsidRPr="00541574">
        <w:rPr>
          <w:rFonts w:ascii="Times New Roman" w:hAnsi="Times New Roman"/>
          <w:bCs/>
          <w:sz w:val="26"/>
          <w:szCs w:val="26"/>
        </w:rPr>
        <w:t xml:space="preserve"> found along with trace amount of </w:t>
      </w:r>
      <w:proofErr w:type="spellStart"/>
      <w:r w:rsidRPr="00541574">
        <w:rPr>
          <w:rFonts w:ascii="Times New Roman" w:hAnsi="Times New Roman"/>
          <w:bCs/>
          <w:sz w:val="26"/>
          <w:szCs w:val="26"/>
        </w:rPr>
        <w:t>campesterol</w:t>
      </w:r>
      <w:proofErr w:type="spellEnd"/>
      <w:r w:rsidRPr="00541574">
        <w:rPr>
          <w:rFonts w:ascii="Times New Roman" w:hAnsi="Times New Roman"/>
          <w:bCs/>
          <w:sz w:val="26"/>
          <w:szCs w:val="26"/>
        </w:rPr>
        <w:t xml:space="preserve"> in an oily fraction of sterols</w:t>
      </w:r>
      <w:r w:rsidR="00B616B2" w:rsidRPr="00541574">
        <w:rPr>
          <w:rFonts w:ascii="Times New Roman" w:hAnsi="Times New Roman"/>
          <w:bCs/>
          <w:sz w:val="26"/>
          <w:szCs w:val="26"/>
        </w:rPr>
        <w:t xml:space="preserve"> (</w:t>
      </w:r>
      <w:proofErr w:type="spellStart"/>
      <w:r w:rsidR="00B616B2" w:rsidRPr="00541574">
        <w:rPr>
          <w:rFonts w:ascii="Times New Roman" w:hAnsi="Times New Roman"/>
          <w:bCs/>
          <w:sz w:val="26"/>
          <w:szCs w:val="26"/>
        </w:rPr>
        <w:t>Ullah</w:t>
      </w:r>
      <w:proofErr w:type="spellEnd"/>
      <w:r w:rsidR="00B616B2" w:rsidRPr="00541574">
        <w:rPr>
          <w:rFonts w:ascii="Times New Roman" w:hAnsi="Times New Roman"/>
          <w:bCs/>
          <w:sz w:val="26"/>
          <w:szCs w:val="26"/>
        </w:rPr>
        <w:t xml:space="preserve"> </w:t>
      </w:r>
      <w:r w:rsidR="00B616B2" w:rsidRPr="00541574">
        <w:rPr>
          <w:rFonts w:ascii="Times New Roman" w:hAnsi="Times New Roman"/>
          <w:bCs/>
          <w:i/>
          <w:sz w:val="26"/>
          <w:szCs w:val="26"/>
        </w:rPr>
        <w:t>et al.,</w:t>
      </w:r>
      <w:r w:rsidR="00B616B2" w:rsidRPr="00541574">
        <w:rPr>
          <w:rFonts w:ascii="Times New Roman" w:hAnsi="Times New Roman"/>
          <w:bCs/>
          <w:sz w:val="26"/>
          <w:szCs w:val="26"/>
        </w:rPr>
        <w:t xml:space="preserve"> 2017)</w:t>
      </w:r>
      <w:r w:rsidRPr="00541574">
        <w:rPr>
          <w:rFonts w:ascii="Times New Roman" w:hAnsi="Times New Roman"/>
          <w:bCs/>
          <w:sz w:val="26"/>
          <w:szCs w:val="26"/>
        </w:rPr>
        <w:t xml:space="preserve">. </w:t>
      </w:r>
      <w:r w:rsidR="00657C6B" w:rsidRPr="00541574">
        <w:rPr>
          <w:rFonts w:ascii="Times New Roman" w:hAnsi="Times New Roman"/>
          <w:bCs/>
          <w:sz w:val="26"/>
          <w:szCs w:val="26"/>
        </w:rPr>
        <w:t xml:space="preserve"> Due to limited </w:t>
      </w:r>
      <w:r w:rsidR="00B616B2" w:rsidRPr="00541574">
        <w:rPr>
          <w:rFonts w:ascii="Times New Roman" w:hAnsi="Times New Roman"/>
          <w:bCs/>
          <w:sz w:val="26"/>
          <w:szCs w:val="26"/>
        </w:rPr>
        <w:t>resources</w:t>
      </w:r>
      <w:r w:rsidR="00657C6B" w:rsidRPr="00541574">
        <w:rPr>
          <w:rFonts w:ascii="Times New Roman" w:hAnsi="Times New Roman"/>
          <w:bCs/>
          <w:sz w:val="26"/>
          <w:szCs w:val="26"/>
        </w:rPr>
        <w:t xml:space="preserve"> on the use of silk worm meal in poultry nutrition, </w:t>
      </w:r>
      <w:proofErr w:type="spellStart"/>
      <w:r w:rsidR="007B314B" w:rsidRPr="00541574">
        <w:rPr>
          <w:rFonts w:ascii="Times New Roman" w:hAnsi="Times New Roman"/>
          <w:bCs/>
          <w:sz w:val="26"/>
          <w:szCs w:val="26"/>
        </w:rPr>
        <w:t>Ullah</w:t>
      </w:r>
      <w:proofErr w:type="spellEnd"/>
      <w:r w:rsidR="007B314B" w:rsidRPr="00541574">
        <w:rPr>
          <w:rFonts w:ascii="Times New Roman" w:hAnsi="Times New Roman"/>
          <w:bCs/>
          <w:sz w:val="26"/>
          <w:szCs w:val="26"/>
        </w:rPr>
        <w:t xml:space="preserve"> </w:t>
      </w:r>
      <w:r w:rsidR="00657C6B" w:rsidRPr="00541574">
        <w:rPr>
          <w:rFonts w:ascii="Times New Roman" w:hAnsi="Times New Roman"/>
          <w:bCs/>
          <w:i/>
          <w:sz w:val="26"/>
          <w:szCs w:val="26"/>
        </w:rPr>
        <w:t>et al.,</w:t>
      </w:r>
      <w:r w:rsidR="00657C6B" w:rsidRPr="00541574">
        <w:rPr>
          <w:rFonts w:ascii="Times New Roman" w:hAnsi="Times New Roman"/>
          <w:bCs/>
          <w:sz w:val="26"/>
          <w:szCs w:val="26"/>
        </w:rPr>
        <w:t xml:space="preserve"> </w:t>
      </w:r>
      <w:r w:rsidR="007B314B" w:rsidRPr="00541574">
        <w:rPr>
          <w:rFonts w:ascii="Times New Roman" w:hAnsi="Times New Roman"/>
          <w:bCs/>
          <w:sz w:val="26"/>
          <w:szCs w:val="26"/>
        </w:rPr>
        <w:t>(2017</w:t>
      </w:r>
      <w:r w:rsidR="00657C6B" w:rsidRPr="00541574">
        <w:rPr>
          <w:rFonts w:ascii="Times New Roman" w:hAnsi="Times New Roman"/>
          <w:bCs/>
          <w:sz w:val="26"/>
          <w:szCs w:val="26"/>
        </w:rPr>
        <w:t xml:space="preserve">), concluded in his studies that </w:t>
      </w:r>
      <w:r w:rsidR="003270E0" w:rsidRPr="00541574">
        <w:rPr>
          <w:rFonts w:ascii="Times New Roman" w:hAnsi="Times New Roman"/>
          <w:bCs/>
          <w:sz w:val="26"/>
          <w:szCs w:val="26"/>
        </w:rPr>
        <w:t>s</w:t>
      </w:r>
      <w:r w:rsidR="00657C6B" w:rsidRPr="00541574">
        <w:rPr>
          <w:rFonts w:ascii="Times New Roman" w:hAnsi="Times New Roman"/>
          <w:bCs/>
          <w:sz w:val="26"/>
          <w:szCs w:val="26"/>
        </w:rPr>
        <w:t xml:space="preserve">ilkworm meal is a potential alternative of soybean meal </w:t>
      </w:r>
      <w:r w:rsidR="003270E0" w:rsidRPr="00541574">
        <w:rPr>
          <w:rFonts w:ascii="Times New Roman" w:hAnsi="Times New Roman"/>
          <w:bCs/>
          <w:sz w:val="26"/>
          <w:szCs w:val="26"/>
        </w:rPr>
        <w:t xml:space="preserve">and other conventional protein sources </w:t>
      </w:r>
      <w:r w:rsidR="00657C6B" w:rsidRPr="00541574">
        <w:rPr>
          <w:rFonts w:ascii="Times New Roman" w:hAnsi="Times New Roman"/>
          <w:bCs/>
          <w:sz w:val="26"/>
          <w:szCs w:val="26"/>
        </w:rPr>
        <w:t xml:space="preserve">without adverse effect on layers </w:t>
      </w:r>
      <w:r w:rsidR="003270E0" w:rsidRPr="00541574">
        <w:rPr>
          <w:rFonts w:ascii="Times New Roman" w:hAnsi="Times New Roman"/>
          <w:bCs/>
          <w:sz w:val="26"/>
          <w:szCs w:val="26"/>
        </w:rPr>
        <w:t xml:space="preserve">or poultry </w:t>
      </w:r>
      <w:r w:rsidR="00657C6B" w:rsidRPr="00541574">
        <w:rPr>
          <w:rFonts w:ascii="Times New Roman" w:hAnsi="Times New Roman"/>
          <w:bCs/>
          <w:sz w:val="26"/>
          <w:szCs w:val="26"/>
        </w:rPr>
        <w:t>performance, nutrient digestibility, blood profile and egg quality. Replacement of soybean meal with silkworm meal at 50% replacement in the ration achieve</w:t>
      </w:r>
      <w:r w:rsidR="003270E0" w:rsidRPr="00541574">
        <w:rPr>
          <w:rFonts w:ascii="Times New Roman" w:hAnsi="Times New Roman"/>
          <w:bCs/>
          <w:sz w:val="26"/>
          <w:szCs w:val="26"/>
        </w:rPr>
        <w:t>d better results</w:t>
      </w:r>
      <w:r w:rsidR="00657C6B" w:rsidRPr="00541574">
        <w:rPr>
          <w:rFonts w:ascii="Times New Roman" w:hAnsi="Times New Roman"/>
          <w:bCs/>
          <w:sz w:val="26"/>
          <w:szCs w:val="26"/>
        </w:rPr>
        <w:t>. It is suggested to conduct more studies on silkworm meal as feed ingredient.</w:t>
      </w:r>
    </w:p>
    <w:p w:rsidR="0076348C" w:rsidRPr="00541574" w:rsidRDefault="0076348C" w:rsidP="00541574">
      <w:pPr>
        <w:jc w:val="both"/>
        <w:rPr>
          <w:rFonts w:ascii="Times New Roman" w:hAnsi="Times New Roman"/>
          <w:b/>
          <w:bCs/>
          <w:sz w:val="26"/>
          <w:szCs w:val="26"/>
        </w:rPr>
      </w:pPr>
      <w:r w:rsidRPr="00541574">
        <w:rPr>
          <w:rFonts w:ascii="Times New Roman" w:hAnsi="Times New Roman"/>
          <w:b/>
          <w:bCs/>
          <w:sz w:val="26"/>
          <w:szCs w:val="26"/>
        </w:rPr>
        <w:t>EARTHWORM</w:t>
      </w:r>
    </w:p>
    <w:p w:rsidR="00A31430" w:rsidRPr="00541574" w:rsidRDefault="00A31430" w:rsidP="00541574">
      <w:pPr>
        <w:spacing w:after="0"/>
        <w:jc w:val="both"/>
        <w:rPr>
          <w:rFonts w:ascii="Times New Roman" w:hAnsi="Times New Roman"/>
          <w:bCs/>
          <w:sz w:val="26"/>
          <w:szCs w:val="26"/>
        </w:rPr>
      </w:pPr>
      <w:r w:rsidRPr="00541574">
        <w:rPr>
          <w:rFonts w:ascii="Times New Roman" w:hAnsi="Times New Roman"/>
          <w:bCs/>
          <w:sz w:val="26"/>
          <w:szCs w:val="26"/>
        </w:rPr>
        <w:t>The use of earthworms as an alternative protein source for fish and poultry feeding is an opportunity for providing environmental services via cleaner technologies (</w:t>
      </w:r>
      <w:r w:rsidR="00356F1F" w:rsidRPr="00541574">
        <w:rPr>
          <w:rFonts w:ascii="Times New Roman" w:hAnsi="Times New Roman"/>
          <w:bCs/>
          <w:sz w:val="26"/>
          <w:szCs w:val="26"/>
        </w:rPr>
        <w:t xml:space="preserve">Marco </w:t>
      </w:r>
      <w:r w:rsidR="00356F1F" w:rsidRPr="00541574">
        <w:rPr>
          <w:rFonts w:ascii="Times New Roman" w:hAnsi="Times New Roman"/>
          <w:bCs/>
          <w:i/>
          <w:sz w:val="26"/>
          <w:szCs w:val="26"/>
        </w:rPr>
        <w:t>et al.,</w:t>
      </w:r>
      <w:r w:rsidR="00356F1F" w:rsidRPr="00541574">
        <w:rPr>
          <w:rFonts w:ascii="Times New Roman" w:hAnsi="Times New Roman"/>
          <w:bCs/>
          <w:sz w:val="26"/>
          <w:szCs w:val="26"/>
        </w:rPr>
        <w:t xml:space="preserve"> 2013</w:t>
      </w:r>
      <w:r w:rsidRPr="00541574">
        <w:rPr>
          <w:rFonts w:ascii="Times New Roman" w:hAnsi="Times New Roman"/>
          <w:bCs/>
          <w:sz w:val="26"/>
          <w:szCs w:val="26"/>
        </w:rPr>
        <w:t xml:space="preserve">). Thanks to earthworms, organic wastes and by-products generated by livestock activities can be </w:t>
      </w:r>
      <w:proofErr w:type="spellStart"/>
      <w:r w:rsidRPr="00541574">
        <w:rPr>
          <w:rFonts w:ascii="Times New Roman" w:hAnsi="Times New Roman"/>
          <w:bCs/>
          <w:sz w:val="26"/>
          <w:szCs w:val="26"/>
        </w:rPr>
        <w:t>valorised</w:t>
      </w:r>
      <w:proofErr w:type="spellEnd"/>
      <w:r w:rsidRPr="00541574">
        <w:rPr>
          <w:rFonts w:ascii="Times New Roman" w:hAnsi="Times New Roman"/>
          <w:bCs/>
          <w:sz w:val="26"/>
          <w:szCs w:val="26"/>
        </w:rPr>
        <w:t xml:space="preserve"> and become a resource for animal feeding in a circular perspective (</w:t>
      </w:r>
      <w:r w:rsidR="00356F1F" w:rsidRPr="00541574">
        <w:rPr>
          <w:rFonts w:ascii="Times New Roman" w:hAnsi="Times New Roman"/>
          <w:bCs/>
          <w:sz w:val="26"/>
          <w:szCs w:val="26"/>
        </w:rPr>
        <w:t xml:space="preserve">Marco </w:t>
      </w:r>
      <w:r w:rsidR="00356F1F" w:rsidRPr="00541574">
        <w:rPr>
          <w:rFonts w:ascii="Times New Roman" w:hAnsi="Times New Roman"/>
          <w:bCs/>
          <w:i/>
          <w:sz w:val="26"/>
          <w:szCs w:val="26"/>
        </w:rPr>
        <w:t>et al.,</w:t>
      </w:r>
      <w:r w:rsidR="00356F1F" w:rsidRPr="00541574">
        <w:rPr>
          <w:rFonts w:ascii="Times New Roman" w:hAnsi="Times New Roman"/>
          <w:bCs/>
          <w:sz w:val="26"/>
          <w:szCs w:val="26"/>
        </w:rPr>
        <w:t xml:space="preserve"> 2013</w:t>
      </w:r>
      <w:r w:rsidRPr="00541574">
        <w:rPr>
          <w:rFonts w:ascii="Times New Roman" w:hAnsi="Times New Roman"/>
          <w:bCs/>
          <w:sz w:val="26"/>
          <w:szCs w:val="26"/>
        </w:rPr>
        <w:t>)</w:t>
      </w:r>
      <w:r w:rsidR="004D0A51" w:rsidRPr="00541574">
        <w:rPr>
          <w:rFonts w:ascii="Times New Roman" w:hAnsi="Times New Roman"/>
          <w:bCs/>
          <w:sz w:val="26"/>
          <w:szCs w:val="26"/>
        </w:rPr>
        <w:t>.</w:t>
      </w:r>
    </w:p>
    <w:p w:rsidR="004D0A51" w:rsidRPr="00541574" w:rsidRDefault="0020393F" w:rsidP="00541574">
      <w:pPr>
        <w:jc w:val="both"/>
        <w:rPr>
          <w:rFonts w:ascii="Times New Roman" w:hAnsi="Times New Roman"/>
          <w:bCs/>
          <w:sz w:val="26"/>
          <w:szCs w:val="26"/>
        </w:rPr>
      </w:pPr>
      <w:r w:rsidRPr="00541574">
        <w:rPr>
          <w:rFonts w:ascii="Times New Roman" w:hAnsi="Times New Roman"/>
          <w:bCs/>
          <w:sz w:val="26"/>
          <w:szCs w:val="26"/>
        </w:rPr>
        <w:t>Evaluation the proximate composition of earthworms, it dry matter (16-20% of fresh matter) contains from 55 to 70% of proteins (</w:t>
      </w:r>
      <w:proofErr w:type="spellStart"/>
      <w:r w:rsidRPr="00541574">
        <w:rPr>
          <w:rFonts w:ascii="Times New Roman" w:hAnsi="Times New Roman"/>
          <w:bCs/>
          <w:sz w:val="26"/>
          <w:szCs w:val="26"/>
        </w:rPr>
        <w:t>Mohanta</w:t>
      </w:r>
      <w:proofErr w:type="spellEnd"/>
      <w:r w:rsidRPr="00541574">
        <w:rPr>
          <w:rFonts w:ascii="Times New Roman" w:hAnsi="Times New Roman"/>
          <w:bCs/>
          <w:sz w:val="26"/>
          <w:szCs w:val="26"/>
        </w:rPr>
        <w:t xml:space="preserve"> </w:t>
      </w:r>
      <w:r w:rsidRPr="00541574">
        <w:rPr>
          <w:rFonts w:ascii="Times New Roman" w:hAnsi="Times New Roman"/>
          <w:bCs/>
          <w:i/>
          <w:sz w:val="26"/>
          <w:szCs w:val="26"/>
        </w:rPr>
        <w:t>et al.,</w:t>
      </w:r>
      <w:r w:rsidRPr="00541574">
        <w:rPr>
          <w:rFonts w:ascii="Times New Roman" w:hAnsi="Times New Roman"/>
          <w:bCs/>
          <w:sz w:val="26"/>
          <w:szCs w:val="26"/>
        </w:rPr>
        <w:t xml:space="preserve"> 2016), with a higher content of essential amino acids, such as lysine and methionine, compared to meat or fishmeal. </w:t>
      </w:r>
      <w:proofErr w:type="spellStart"/>
      <w:r w:rsidRPr="00541574">
        <w:rPr>
          <w:rFonts w:ascii="Times New Roman" w:hAnsi="Times New Roman"/>
          <w:bCs/>
          <w:sz w:val="26"/>
          <w:szCs w:val="26"/>
        </w:rPr>
        <w:t>Sogbesan</w:t>
      </w:r>
      <w:proofErr w:type="spellEnd"/>
      <w:r w:rsidRPr="00541574">
        <w:rPr>
          <w:rFonts w:ascii="Times New Roman" w:hAnsi="Times New Roman"/>
          <w:bCs/>
          <w:sz w:val="26"/>
          <w:szCs w:val="26"/>
        </w:rPr>
        <w:t xml:space="preserve"> and </w:t>
      </w:r>
      <w:proofErr w:type="spellStart"/>
      <w:r w:rsidRPr="00541574">
        <w:rPr>
          <w:rFonts w:ascii="Times New Roman" w:hAnsi="Times New Roman"/>
          <w:bCs/>
          <w:sz w:val="26"/>
          <w:szCs w:val="26"/>
        </w:rPr>
        <w:t>Ugwumba</w:t>
      </w:r>
      <w:proofErr w:type="spellEnd"/>
      <w:r w:rsidRPr="00541574">
        <w:rPr>
          <w:rFonts w:ascii="Times New Roman" w:hAnsi="Times New Roman"/>
          <w:bCs/>
          <w:sz w:val="26"/>
          <w:szCs w:val="26"/>
        </w:rPr>
        <w:t xml:space="preserve"> (2008) reported that earthworms contain (on dry mass basis) 63.0% crude protein, 5.9% crude fat,</w:t>
      </w:r>
      <w:r w:rsidR="001D455C" w:rsidRPr="00541574">
        <w:rPr>
          <w:rFonts w:ascii="Times New Roman" w:hAnsi="Times New Roman"/>
          <w:bCs/>
          <w:sz w:val="26"/>
          <w:szCs w:val="26"/>
        </w:rPr>
        <w:t xml:space="preserve"> 3</w:t>
      </w:r>
      <w:r w:rsidR="000A36C2" w:rsidRPr="00541574">
        <w:rPr>
          <w:rFonts w:ascii="Times New Roman" w:hAnsi="Times New Roman"/>
          <w:bCs/>
          <w:sz w:val="26"/>
          <w:szCs w:val="26"/>
        </w:rPr>
        <w:t xml:space="preserve">% crude </w:t>
      </w:r>
      <w:proofErr w:type="spellStart"/>
      <w:r w:rsidR="000A36C2" w:rsidRPr="00541574">
        <w:rPr>
          <w:rFonts w:ascii="Times New Roman" w:hAnsi="Times New Roman"/>
          <w:bCs/>
          <w:sz w:val="26"/>
          <w:szCs w:val="26"/>
        </w:rPr>
        <w:t>fibre</w:t>
      </w:r>
      <w:proofErr w:type="spellEnd"/>
      <w:r w:rsidR="000A36C2" w:rsidRPr="00541574">
        <w:rPr>
          <w:rFonts w:ascii="Times New Roman" w:hAnsi="Times New Roman"/>
          <w:bCs/>
          <w:sz w:val="26"/>
          <w:szCs w:val="26"/>
        </w:rPr>
        <w:t>,</w:t>
      </w:r>
      <w:r w:rsidRPr="00541574">
        <w:rPr>
          <w:rFonts w:ascii="Times New Roman" w:hAnsi="Times New Roman"/>
          <w:bCs/>
          <w:sz w:val="26"/>
          <w:szCs w:val="26"/>
        </w:rPr>
        <w:t xml:space="preserve"> 8.9% ash, 0.43% Na, 0.53% Ca, 0.62% K, 0.94% P and 1476kJ/100g of metabolizable energy. Furthermore, they determined the essential amino acid composition of earthworm meal and found that it contained arginine 2.83 g/kg, histidine 1.47g/kg, isoleucine 2.04 g/kg, leucine 4.11 g/kg, lysine 6.35 g/kg, phenylalanine 6.26 g/kg, tryptophan 4.43 g/kg and valine 4.43 g/kg on a protein basis. </w:t>
      </w:r>
      <w:r w:rsidR="004D0A51" w:rsidRPr="00541574">
        <w:rPr>
          <w:rFonts w:ascii="Times New Roman" w:hAnsi="Times New Roman"/>
          <w:bCs/>
          <w:sz w:val="26"/>
          <w:szCs w:val="26"/>
        </w:rPr>
        <w:t>Although, the studies investigating the earthworm meal use are quite old above all those carried out in Europe; howe</w:t>
      </w:r>
      <w:r w:rsidRPr="00541574">
        <w:rPr>
          <w:rFonts w:ascii="Times New Roman" w:hAnsi="Times New Roman"/>
          <w:bCs/>
          <w:sz w:val="26"/>
          <w:szCs w:val="26"/>
        </w:rPr>
        <w:t xml:space="preserve">ver, some general indications </w:t>
      </w:r>
      <w:r w:rsidR="004D0A51" w:rsidRPr="00541574">
        <w:rPr>
          <w:rFonts w:ascii="Times New Roman" w:hAnsi="Times New Roman"/>
          <w:bCs/>
          <w:sz w:val="26"/>
          <w:szCs w:val="26"/>
        </w:rPr>
        <w:t xml:space="preserve">can be drawn: for broiler and other </w:t>
      </w:r>
      <w:proofErr w:type="spellStart"/>
      <w:r w:rsidR="004D0A51" w:rsidRPr="00541574">
        <w:rPr>
          <w:rFonts w:ascii="Times New Roman" w:hAnsi="Times New Roman"/>
          <w:bCs/>
          <w:sz w:val="26"/>
          <w:szCs w:val="26"/>
        </w:rPr>
        <w:t>manogastrics</w:t>
      </w:r>
      <w:proofErr w:type="spellEnd"/>
      <w:r w:rsidR="004D0A51" w:rsidRPr="00541574">
        <w:rPr>
          <w:rFonts w:ascii="Times New Roman" w:hAnsi="Times New Roman"/>
          <w:bCs/>
          <w:sz w:val="26"/>
          <w:szCs w:val="26"/>
        </w:rPr>
        <w:t xml:space="preserve">, the parameters usually evaluated are body weight gain, growth rate, feed intake and feed conversion rate, the acceptability level of earthworm meal in broiler diet is lower than 15% -30% (Marco </w:t>
      </w:r>
      <w:r w:rsidR="004D0A51" w:rsidRPr="00541574">
        <w:rPr>
          <w:rFonts w:ascii="Times New Roman" w:hAnsi="Times New Roman"/>
          <w:bCs/>
          <w:i/>
          <w:sz w:val="26"/>
          <w:szCs w:val="26"/>
        </w:rPr>
        <w:t>et al.,</w:t>
      </w:r>
      <w:r w:rsidR="004D0A51" w:rsidRPr="00541574">
        <w:rPr>
          <w:rFonts w:ascii="Times New Roman" w:hAnsi="Times New Roman"/>
          <w:bCs/>
          <w:sz w:val="26"/>
          <w:szCs w:val="26"/>
        </w:rPr>
        <w:t xml:space="preserve"> 2013).  </w:t>
      </w:r>
    </w:p>
    <w:p w:rsidR="004D0A51" w:rsidRPr="00541574" w:rsidRDefault="004D0A51" w:rsidP="00541574">
      <w:pPr>
        <w:jc w:val="both"/>
        <w:rPr>
          <w:rFonts w:ascii="Times New Roman" w:hAnsi="Times New Roman"/>
          <w:bCs/>
          <w:sz w:val="26"/>
          <w:szCs w:val="26"/>
        </w:rPr>
      </w:pPr>
      <w:r w:rsidRPr="00541574">
        <w:rPr>
          <w:rFonts w:ascii="Times New Roman" w:hAnsi="Times New Roman"/>
          <w:bCs/>
          <w:sz w:val="26"/>
          <w:szCs w:val="26"/>
        </w:rPr>
        <w:lastRenderedPageBreak/>
        <w:t xml:space="preserve">The inclusion of earthworm meal in diets with an inclusion level lower than the acceptability threshold allows good productive performances without affecting the quality of the final food products </w:t>
      </w:r>
      <w:r w:rsidR="00245E20" w:rsidRPr="00541574">
        <w:rPr>
          <w:rFonts w:ascii="Times New Roman" w:hAnsi="Times New Roman"/>
          <w:bCs/>
          <w:sz w:val="26"/>
          <w:szCs w:val="26"/>
        </w:rPr>
        <w:t>(Finke, 2002)</w:t>
      </w:r>
      <w:r w:rsidRPr="00541574">
        <w:rPr>
          <w:rFonts w:ascii="Times New Roman" w:hAnsi="Times New Roman"/>
          <w:bCs/>
          <w:sz w:val="26"/>
          <w:szCs w:val="26"/>
        </w:rPr>
        <w:t xml:space="preserve">. </w:t>
      </w:r>
    </w:p>
    <w:p w:rsidR="0076348C" w:rsidRPr="00541574" w:rsidRDefault="0076348C" w:rsidP="00541574">
      <w:pPr>
        <w:jc w:val="both"/>
        <w:rPr>
          <w:rFonts w:ascii="Times New Roman" w:hAnsi="Times New Roman"/>
          <w:b/>
          <w:bCs/>
          <w:sz w:val="26"/>
          <w:szCs w:val="26"/>
        </w:rPr>
      </w:pPr>
      <w:r w:rsidRPr="00541574">
        <w:rPr>
          <w:rFonts w:ascii="Times New Roman" w:hAnsi="Times New Roman"/>
          <w:b/>
          <w:bCs/>
          <w:sz w:val="26"/>
          <w:szCs w:val="26"/>
        </w:rPr>
        <w:t>MEAL WORM</w:t>
      </w:r>
    </w:p>
    <w:p w:rsidR="008903A8" w:rsidRPr="00541574" w:rsidRDefault="008903A8" w:rsidP="00541574">
      <w:pPr>
        <w:spacing w:after="0"/>
        <w:jc w:val="both"/>
        <w:rPr>
          <w:rFonts w:ascii="Times New Roman" w:hAnsi="Times New Roman"/>
          <w:bCs/>
          <w:sz w:val="26"/>
          <w:szCs w:val="26"/>
        </w:rPr>
      </w:pPr>
      <w:r w:rsidRPr="00541574">
        <w:rPr>
          <w:rFonts w:ascii="Times New Roman" w:hAnsi="Times New Roman"/>
          <w:bCs/>
          <w:i/>
          <w:sz w:val="26"/>
          <w:szCs w:val="26"/>
        </w:rPr>
        <w:t>Tenebrio</w:t>
      </w:r>
      <w:r w:rsidR="003240A1" w:rsidRPr="00541574">
        <w:rPr>
          <w:rFonts w:ascii="Times New Roman" w:hAnsi="Times New Roman"/>
          <w:bCs/>
          <w:i/>
          <w:sz w:val="26"/>
          <w:szCs w:val="26"/>
        </w:rPr>
        <w:t xml:space="preserve"> </w:t>
      </w:r>
      <w:proofErr w:type="spellStart"/>
      <w:r w:rsidR="003240A1" w:rsidRPr="00541574">
        <w:rPr>
          <w:rFonts w:ascii="Times New Roman" w:hAnsi="Times New Roman"/>
          <w:bCs/>
          <w:i/>
          <w:sz w:val="26"/>
          <w:szCs w:val="26"/>
        </w:rPr>
        <w:t>molitor</w:t>
      </w:r>
      <w:proofErr w:type="spellEnd"/>
      <w:r w:rsidRPr="00541574">
        <w:rPr>
          <w:rFonts w:ascii="Times New Roman" w:hAnsi="Times New Roman"/>
          <w:bCs/>
          <w:sz w:val="26"/>
          <w:szCs w:val="26"/>
        </w:rPr>
        <w:t xml:space="preserve"> larvae, known as mealworm, have been considered a good </w:t>
      </w:r>
      <w:r w:rsidR="00D40F1E" w:rsidRPr="00541574">
        <w:rPr>
          <w:rFonts w:ascii="Times New Roman" w:hAnsi="Times New Roman"/>
          <w:bCs/>
          <w:sz w:val="26"/>
          <w:szCs w:val="26"/>
        </w:rPr>
        <w:t xml:space="preserve">and alternative </w:t>
      </w:r>
      <w:r w:rsidRPr="00541574">
        <w:rPr>
          <w:rFonts w:ascii="Times New Roman" w:hAnsi="Times New Roman"/>
          <w:bCs/>
          <w:sz w:val="26"/>
          <w:szCs w:val="26"/>
        </w:rPr>
        <w:t xml:space="preserve">protein source for </w:t>
      </w:r>
      <w:proofErr w:type="spellStart"/>
      <w:r w:rsidRPr="00541574">
        <w:rPr>
          <w:rFonts w:ascii="Times New Roman" w:hAnsi="Times New Roman"/>
          <w:bCs/>
          <w:sz w:val="26"/>
          <w:szCs w:val="26"/>
        </w:rPr>
        <w:t>monogastric</w:t>
      </w:r>
      <w:proofErr w:type="spellEnd"/>
      <w:r w:rsidRPr="00541574">
        <w:rPr>
          <w:rFonts w:ascii="Times New Roman" w:hAnsi="Times New Roman"/>
          <w:bCs/>
          <w:sz w:val="26"/>
          <w:szCs w:val="26"/>
        </w:rPr>
        <w:t xml:space="preserve"> animals. </w:t>
      </w:r>
      <w:r w:rsidR="00595AA0" w:rsidRPr="00541574">
        <w:rPr>
          <w:rFonts w:ascii="Times New Roman" w:hAnsi="Times New Roman"/>
          <w:bCs/>
          <w:sz w:val="26"/>
          <w:szCs w:val="26"/>
        </w:rPr>
        <w:t>This</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is</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because</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the</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 xml:space="preserve">production eﬃciency of </w:t>
      </w:r>
      <w:r w:rsidR="005311A2" w:rsidRPr="00541574">
        <w:rPr>
          <w:rFonts w:ascii="Times New Roman" w:hAnsi="Times New Roman"/>
          <w:bCs/>
          <w:i/>
          <w:sz w:val="26"/>
          <w:szCs w:val="26"/>
        </w:rPr>
        <w:t xml:space="preserve">Tenebrio </w:t>
      </w:r>
      <w:proofErr w:type="spellStart"/>
      <w:r w:rsidR="005311A2" w:rsidRPr="00541574">
        <w:rPr>
          <w:rFonts w:ascii="Times New Roman" w:hAnsi="Times New Roman"/>
          <w:bCs/>
          <w:i/>
          <w:sz w:val="26"/>
          <w:szCs w:val="26"/>
        </w:rPr>
        <w:t>molitor</w:t>
      </w:r>
      <w:proofErr w:type="spellEnd"/>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larvae is higher than that of the adults</w:t>
      </w:r>
      <w:r w:rsidR="005311A2" w:rsidRPr="00541574">
        <w:rPr>
          <w:rFonts w:ascii="Times New Roman" w:hAnsi="Times New Roman"/>
          <w:bCs/>
          <w:sz w:val="26"/>
          <w:szCs w:val="26"/>
        </w:rPr>
        <w:t xml:space="preserve"> (</w:t>
      </w:r>
      <w:proofErr w:type="spellStart"/>
      <w:r w:rsidR="00CF355B" w:rsidRPr="00541574">
        <w:rPr>
          <w:rFonts w:ascii="Times New Roman" w:hAnsi="Times New Roman"/>
          <w:bCs/>
          <w:sz w:val="26"/>
          <w:szCs w:val="26"/>
        </w:rPr>
        <w:t>Jinsu</w:t>
      </w:r>
      <w:proofErr w:type="spellEnd"/>
      <w:r w:rsidR="00CF355B" w:rsidRPr="00541574">
        <w:rPr>
          <w:rFonts w:ascii="Times New Roman" w:hAnsi="Times New Roman"/>
          <w:bCs/>
          <w:sz w:val="26"/>
          <w:szCs w:val="26"/>
        </w:rPr>
        <w:t xml:space="preserve"> </w:t>
      </w:r>
      <w:r w:rsidR="00CF355B" w:rsidRPr="00541574">
        <w:rPr>
          <w:rFonts w:ascii="Times New Roman" w:hAnsi="Times New Roman"/>
          <w:bCs/>
          <w:i/>
          <w:sz w:val="26"/>
          <w:szCs w:val="26"/>
        </w:rPr>
        <w:t>et al.,</w:t>
      </w:r>
      <w:r w:rsidR="00CF355B" w:rsidRPr="00541574">
        <w:rPr>
          <w:rFonts w:ascii="Times New Roman" w:hAnsi="Times New Roman"/>
          <w:bCs/>
          <w:sz w:val="26"/>
          <w:szCs w:val="26"/>
        </w:rPr>
        <w:t xml:space="preserve"> 2020</w:t>
      </w:r>
      <w:r w:rsidR="005311A2" w:rsidRPr="00541574">
        <w:rPr>
          <w:rFonts w:ascii="Times New Roman" w:hAnsi="Times New Roman"/>
          <w:bCs/>
          <w:sz w:val="26"/>
          <w:szCs w:val="26"/>
        </w:rPr>
        <w:t>)</w:t>
      </w:r>
      <w:r w:rsidR="00595AA0" w:rsidRPr="00541574">
        <w:rPr>
          <w:rFonts w:ascii="Times New Roman" w:hAnsi="Times New Roman"/>
          <w:bCs/>
          <w:sz w:val="26"/>
          <w:szCs w:val="26"/>
        </w:rPr>
        <w:t xml:space="preserve">. The ingredient of </w:t>
      </w:r>
      <w:r w:rsidR="005311A2" w:rsidRPr="00541574">
        <w:rPr>
          <w:rFonts w:ascii="Times New Roman" w:hAnsi="Times New Roman"/>
          <w:bCs/>
          <w:i/>
          <w:sz w:val="26"/>
          <w:szCs w:val="26"/>
        </w:rPr>
        <w:t xml:space="preserve">Tenebrio </w:t>
      </w:r>
      <w:proofErr w:type="spellStart"/>
      <w:r w:rsidR="005311A2" w:rsidRPr="00541574">
        <w:rPr>
          <w:rFonts w:ascii="Times New Roman" w:hAnsi="Times New Roman"/>
          <w:bCs/>
          <w:i/>
          <w:sz w:val="26"/>
          <w:szCs w:val="26"/>
        </w:rPr>
        <w:t>molitor</w:t>
      </w:r>
      <w:proofErr w:type="spellEnd"/>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 xml:space="preserve">larvae is produced by drying and grinding and larvae meal is produced from a by-product of oil extraction for </w:t>
      </w:r>
      <w:r w:rsidR="005311A2" w:rsidRPr="00541574">
        <w:rPr>
          <w:rFonts w:ascii="Times New Roman" w:hAnsi="Times New Roman"/>
          <w:bCs/>
          <w:i/>
          <w:sz w:val="26"/>
          <w:szCs w:val="26"/>
        </w:rPr>
        <w:t xml:space="preserve">Tenebrio </w:t>
      </w:r>
      <w:proofErr w:type="spellStart"/>
      <w:r w:rsidR="005311A2" w:rsidRPr="00541574">
        <w:rPr>
          <w:rFonts w:ascii="Times New Roman" w:hAnsi="Times New Roman"/>
          <w:bCs/>
          <w:i/>
          <w:sz w:val="26"/>
          <w:szCs w:val="26"/>
        </w:rPr>
        <w:t>molitor</w:t>
      </w:r>
      <w:proofErr w:type="spellEnd"/>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larvae</w:t>
      </w:r>
      <w:r w:rsidR="005311A2" w:rsidRPr="00541574">
        <w:rPr>
          <w:rFonts w:ascii="Times New Roman" w:hAnsi="Times New Roman"/>
          <w:bCs/>
          <w:sz w:val="26"/>
          <w:szCs w:val="26"/>
        </w:rPr>
        <w:t xml:space="preserve"> (</w:t>
      </w:r>
      <w:proofErr w:type="spellStart"/>
      <w:r w:rsidR="00CF355B" w:rsidRPr="00541574">
        <w:rPr>
          <w:rFonts w:ascii="Times New Roman" w:hAnsi="Times New Roman"/>
          <w:bCs/>
          <w:sz w:val="26"/>
          <w:szCs w:val="26"/>
        </w:rPr>
        <w:t>Jinsu</w:t>
      </w:r>
      <w:proofErr w:type="spellEnd"/>
      <w:r w:rsidR="00CF355B" w:rsidRPr="00541574">
        <w:rPr>
          <w:rFonts w:ascii="Times New Roman" w:hAnsi="Times New Roman"/>
          <w:bCs/>
          <w:sz w:val="26"/>
          <w:szCs w:val="26"/>
        </w:rPr>
        <w:t xml:space="preserve"> </w:t>
      </w:r>
      <w:r w:rsidR="00CF355B" w:rsidRPr="00541574">
        <w:rPr>
          <w:rFonts w:ascii="Times New Roman" w:hAnsi="Times New Roman"/>
          <w:bCs/>
          <w:i/>
          <w:sz w:val="26"/>
          <w:szCs w:val="26"/>
        </w:rPr>
        <w:t>et al.,</w:t>
      </w:r>
      <w:r w:rsidR="00CF355B" w:rsidRPr="00541574">
        <w:rPr>
          <w:rFonts w:ascii="Times New Roman" w:hAnsi="Times New Roman"/>
          <w:bCs/>
          <w:sz w:val="26"/>
          <w:szCs w:val="26"/>
        </w:rPr>
        <w:t xml:space="preserve"> 2020</w:t>
      </w:r>
      <w:r w:rsidR="00CD2713" w:rsidRPr="00541574">
        <w:rPr>
          <w:rFonts w:ascii="Times New Roman" w:hAnsi="Times New Roman"/>
          <w:bCs/>
          <w:sz w:val="26"/>
          <w:szCs w:val="26"/>
        </w:rPr>
        <w:t xml:space="preserve">; Lee </w:t>
      </w:r>
      <w:r w:rsidR="00CD2713" w:rsidRPr="00541574">
        <w:rPr>
          <w:rFonts w:ascii="Times New Roman" w:hAnsi="Times New Roman"/>
          <w:bCs/>
          <w:i/>
          <w:sz w:val="26"/>
          <w:szCs w:val="26"/>
        </w:rPr>
        <w:t>et al.,</w:t>
      </w:r>
      <w:r w:rsidR="00CD2713" w:rsidRPr="00541574">
        <w:rPr>
          <w:rFonts w:ascii="Times New Roman" w:hAnsi="Times New Roman"/>
          <w:bCs/>
          <w:sz w:val="26"/>
          <w:szCs w:val="26"/>
        </w:rPr>
        <w:t xml:space="preserve"> 2019</w:t>
      </w:r>
      <w:proofErr w:type="gramStart"/>
      <w:r w:rsidR="005311A2" w:rsidRPr="00541574">
        <w:rPr>
          <w:rFonts w:ascii="Times New Roman" w:hAnsi="Times New Roman"/>
          <w:bCs/>
          <w:sz w:val="26"/>
          <w:szCs w:val="26"/>
        </w:rPr>
        <w:t>)</w:t>
      </w:r>
      <w:r w:rsidR="00595AA0" w:rsidRPr="00541574">
        <w:rPr>
          <w:rFonts w:ascii="Times New Roman" w:hAnsi="Times New Roman"/>
          <w:bCs/>
          <w:sz w:val="26"/>
          <w:szCs w:val="26"/>
        </w:rPr>
        <w:t>.</w:t>
      </w:r>
      <w:r w:rsidR="005311A2" w:rsidRPr="00541574">
        <w:rPr>
          <w:rFonts w:ascii="Times New Roman" w:hAnsi="Times New Roman"/>
          <w:bCs/>
          <w:sz w:val="26"/>
          <w:szCs w:val="26"/>
        </w:rPr>
        <w:t>They</w:t>
      </w:r>
      <w:proofErr w:type="gramEnd"/>
      <w:r w:rsidR="005311A2" w:rsidRPr="00541574">
        <w:rPr>
          <w:rFonts w:ascii="Times New Roman" w:hAnsi="Times New Roman"/>
          <w:bCs/>
          <w:sz w:val="26"/>
          <w:szCs w:val="26"/>
        </w:rPr>
        <w:t xml:space="preserve"> have a high quantity and quality of protein content and amino acid proﬁle (</w:t>
      </w:r>
      <w:proofErr w:type="spellStart"/>
      <w:r w:rsidR="00F36C33" w:rsidRPr="00541574">
        <w:rPr>
          <w:rFonts w:ascii="Times New Roman" w:hAnsi="Times New Roman"/>
          <w:bCs/>
          <w:sz w:val="26"/>
          <w:szCs w:val="26"/>
        </w:rPr>
        <w:t>Heidari-Parsa</w:t>
      </w:r>
      <w:proofErr w:type="spellEnd"/>
      <w:r w:rsidR="00F36C33" w:rsidRPr="00541574">
        <w:rPr>
          <w:rFonts w:ascii="Times New Roman" w:hAnsi="Times New Roman"/>
          <w:bCs/>
          <w:sz w:val="26"/>
          <w:szCs w:val="26"/>
        </w:rPr>
        <w:t>, 2018</w:t>
      </w:r>
      <w:r w:rsidR="005311A2" w:rsidRPr="00541574">
        <w:rPr>
          <w:rFonts w:ascii="Times New Roman" w:hAnsi="Times New Roman"/>
          <w:bCs/>
          <w:sz w:val="26"/>
          <w:szCs w:val="26"/>
        </w:rPr>
        <w:t xml:space="preserve">). </w:t>
      </w:r>
      <w:r w:rsidR="00B50211" w:rsidRPr="00541574">
        <w:rPr>
          <w:rFonts w:ascii="Times New Roman" w:hAnsi="Times New Roman"/>
          <w:bCs/>
          <w:sz w:val="26"/>
          <w:szCs w:val="26"/>
        </w:rPr>
        <w:t xml:space="preserve">The crude protein </w:t>
      </w:r>
      <w:r w:rsidR="00595AA0" w:rsidRPr="00541574">
        <w:rPr>
          <w:rFonts w:ascii="Times New Roman" w:hAnsi="Times New Roman"/>
          <w:bCs/>
          <w:sz w:val="26"/>
          <w:szCs w:val="26"/>
        </w:rPr>
        <w:t xml:space="preserve">content of </w:t>
      </w:r>
      <w:r w:rsidR="005311A2" w:rsidRPr="00541574">
        <w:rPr>
          <w:rFonts w:ascii="Times New Roman" w:hAnsi="Times New Roman"/>
          <w:bCs/>
          <w:i/>
          <w:sz w:val="26"/>
          <w:szCs w:val="26"/>
        </w:rPr>
        <w:t xml:space="preserve">Tenebrio </w:t>
      </w:r>
      <w:proofErr w:type="spellStart"/>
      <w:r w:rsidR="005311A2" w:rsidRPr="00541574">
        <w:rPr>
          <w:rFonts w:ascii="Times New Roman" w:hAnsi="Times New Roman"/>
          <w:bCs/>
          <w:i/>
          <w:sz w:val="26"/>
          <w:szCs w:val="26"/>
        </w:rPr>
        <w:t>molitor</w:t>
      </w:r>
      <w:proofErr w:type="spellEnd"/>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 xml:space="preserve">larvae shows an average of 52.4% and ranges </w:t>
      </w:r>
      <w:r w:rsidR="005311A2" w:rsidRPr="00541574">
        <w:rPr>
          <w:rFonts w:ascii="Times New Roman" w:hAnsi="Times New Roman"/>
          <w:bCs/>
          <w:sz w:val="26"/>
          <w:szCs w:val="26"/>
        </w:rPr>
        <w:t xml:space="preserve">from 47.0% to 60.2%, which </w:t>
      </w:r>
      <w:r w:rsidR="00595AA0" w:rsidRPr="00541574">
        <w:rPr>
          <w:rFonts w:ascii="Times New Roman" w:hAnsi="Times New Roman"/>
          <w:bCs/>
          <w:sz w:val="26"/>
          <w:szCs w:val="26"/>
        </w:rPr>
        <w:t>is greater</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tha</w:t>
      </w:r>
      <w:r w:rsidR="005311A2" w:rsidRPr="00541574">
        <w:rPr>
          <w:rFonts w:ascii="Times New Roman" w:hAnsi="Times New Roman"/>
          <w:bCs/>
          <w:sz w:val="26"/>
          <w:szCs w:val="26"/>
        </w:rPr>
        <w:t>n that of conventional soybean meal (49.4%</w:t>
      </w:r>
      <w:r w:rsidR="00595AA0" w:rsidRPr="00541574">
        <w:rPr>
          <w:rFonts w:ascii="Times New Roman" w:hAnsi="Times New Roman"/>
          <w:bCs/>
          <w:sz w:val="26"/>
          <w:szCs w:val="26"/>
        </w:rPr>
        <w:t>)</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and</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less</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than</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that</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of</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ﬁsh</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meal</w:t>
      </w:r>
      <w:r w:rsidR="005311A2" w:rsidRPr="00541574">
        <w:rPr>
          <w:rFonts w:ascii="Times New Roman" w:hAnsi="Times New Roman"/>
          <w:bCs/>
          <w:sz w:val="26"/>
          <w:szCs w:val="26"/>
        </w:rPr>
        <w:t xml:space="preserve"> </w:t>
      </w:r>
      <w:r w:rsidR="00595AA0" w:rsidRPr="00541574">
        <w:rPr>
          <w:rFonts w:ascii="Times New Roman" w:hAnsi="Times New Roman"/>
          <w:bCs/>
          <w:sz w:val="26"/>
          <w:szCs w:val="26"/>
        </w:rPr>
        <w:t>(67.5%</w:t>
      </w:r>
      <w:r w:rsidR="005311A2" w:rsidRPr="00541574">
        <w:rPr>
          <w:rFonts w:ascii="Times New Roman" w:hAnsi="Times New Roman"/>
          <w:bCs/>
          <w:sz w:val="26"/>
          <w:szCs w:val="26"/>
        </w:rPr>
        <w:t>) (</w:t>
      </w:r>
      <w:proofErr w:type="spellStart"/>
      <w:r w:rsidR="00D65575" w:rsidRPr="00541574">
        <w:rPr>
          <w:rFonts w:ascii="Times New Roman" w:hAnsi="Times New Roman"/>
          <w:bCs/>
          <w:sz w:val="26"/>
          <w:szCs w:val="26"/>
        </w:rPr>
        <w:t>Ravzanaadii</w:t>
      </w:r>
      <w:proofErr w:type="spellEnd"/>
      <w:r w:rsidR="00D65575" w:rsidRPr="00541574">
        <w:rPr>
          <w:rFonts w:ascii="Times New Roman" w:hAnsi="Times New Roman"/>
          <w:bCs/>
          <w:sz w:val="26"/>
          <w:szCs w:val="26"/>
        </w:rPr>
        <w:t xml:space="preserve"> </w:t>
      </w:r>
      <w:r w:rsidR="00D65575" w:rsidRPr="00541574">
        <w:rPr>
          <w:rFonts w:ascii="Times New Roman" w:hAnsi="Times New Roman"/>
          <w:bCs/>
          <w:i/>
          <w:sz w:val="26"/>
          <w:szCs w:val="26"/>
        </w:rPr>
        <w:t>et al.,</w:t>
      </w:r>
      <w:r w:rsidR="00D65575" w:rsidRPr="00541574">
        <w:rPr>
          <w:rFonts w:ascii="Times New Roman" w:hAnsi="Times New Roman"/>
          <w:bCs/>
          <w:sz w:val="26"/>
          <w:szCs w:val="26"/>
        </w:rPr>
        <w:t xml:space="preserve"> 2012</w:t>
      </w:r>
      <w:r w:rsidR="005311A2" w:rsidRPr="00541574">
        <w:rPr>
          <w:rFonts w:ascii="Times New Roman" w:hAnsi="Times New Roman"/>
          <w:bCs/>
          <w:sz w:val="26"/>
          <w:szCs w:val="26"/>
        </w:rPr>
        <w:t xml:space="preserve">). </w:t>
      </w:r>
      <w:r w:rsidR="00F41ED8" w:rsidRPr="00541574">
        <w:rPr>
          <w:rFonts w:ascii="Times New Roman" w:hAnsi="Times New Roman"/>
          <w:bCs/>
          <w:sz w:val="26"/>
          <w:szCs w:val="26"/>
        </w:rPr>
        <w:t xml:space="preserve">According to </w:t>
      </w:r>
      <w:r w:rsidR="004144DA" w:rsidRPr="00541574">
        <w:rPr>
          <w:rFonts w:ascii="Times New Roman" w:hAnsi="Times New Roman"/>
          <w:bCs/>
          <w:sz w:val="26"/>
          <w:szCs w:val="26"/>
        </w:rPr>
        <w:t xml:space="preserve">De Marco </w:t>
      </w:r>
      <w:r w:rsidR="004144DA" w:rsidRPr="00541574">
        <w:rPr>
          <w:rFonts w:ascii="Times New Roman" w:hAnsi="Times New Roman"/>
          <w:bCs/>
          <w:i/>
          <w:sz w:val="26"/>
          <w:szCs w:val="26"/>
        </w:rPr>
        <w:t>et al.,</w:t>
      </w:r>
      <w:r w:rsidR="004144DA" w:rsidRPr="00541574">
        <w:rPr>
          <w:rFonts w:ascii="Times New Roman" w:hAnsi="Times New Roman"/>
          <w:bCs/>
          <w:sz w:val="26"/>
          <w:szCs w:val="26"/>
        </w:rPr>
        <w:t xml:space="preserve"> 2015, he </w:t>
      </w:r>
      <w:r w:rsidR="00F41ED8" w:rsidRPr="00541574">
        <w:rPr>
          <w:rFonts w:ascii="Times New Roman" w:hAnsi="Times New Roman"/>
          <w:bCs/>
          <w:sz w:val="26"/>
          <w:szCs w:val="26"/>
        </w:rPr>
        <w:t xml:space="preserve">reported that meal worm has 45-60.5% crude protein, 25-43.1 crude fat, 5.1-8.8% crude </w:t>
      </w:r>
      <w:proofErr w:type="spellStart"/>
      <w:r w:rsidR="00F41ED8" w:rsidRPr="00541574">
        <w:rPr>
          <w:rFonts w:ascii="Times New Roman" w:hAnsi="Times New Roman"/>
          <w:bCs/>
          <w:sz w:val="26"/>
          <w:szCs w:val="26"/>
        </w:rPr>
        <w:t>fibre</w:t>
      </w:r>
      <w:proofErr w:type="spellEnd"/>
      <w:r w:rsidR="00F41ED8" w:rsidRPr="00541574">
        <w:rPr>
          <w:rFonts w:ascii="Times New Roman" w:hAnsi="Times New Roman"/>
          <w:bCs/>
          <w:sz w:val="26"/>
          <w:szCs w:val="26"/>
        </w:rPr>
        <w:t xml:space="preserve">, 2600-2700kcal/kg energy and 1-4.5% ash. </w:t>
      </w:r>
      <w:r w:rsidR="00CC27BC" w:rsidRPr="00541574">
        <w:rPr>
          <w:rFonts w:ascii="Times New Roman" w:hAnsi="Times New Roman"/>
          <w:bCs/>
          <w:sz w:val="26"/>
          <w:szCs w:val="26"/>
        </w:rPr>
        <w:t xml:space="preserve"> </w:t>
      </w:r>
      <w:r w:rsidRPr="00541574">
        <w:rPr>
          <w:rFonts w:ascii="Times New Roman" w:hAnsi="Times New Roman"/>
          <w:bCs/>
          <w:sz w:val="26"/>
          <w:szCs w:val="26"/>
        </w:rPr>
        <w:t xml:space="preserve">The inclusion of </w:t>
      </w:r>
      <w:r w:rsidR="003240A1" w:rsidRPr="00541574">
        <w:rPr>
          <w:rFonts w:ascii="Times New Roman" w:hAnsi="Times New Roman"/>
          <w:bCs/>
          <w:i/>
          <w:sz w:val="26"/>
          <w:szCs w:val="26"/>
        </w:rPr>
        <w:t>Tenebrio</w:t>
      </w:r>
      <w:r w:rsidR="00D40F1E" w:rsidRPr="00541574">
        <w:rPr>
          <w:rFonts w:ascii="Times New Roman" w:hAnsi="Times New Roman"/>
          <w:bCs/>
          <w:i/>
          <w:sz w:val="26"/>
          <w:szCs w:val="26"/>
        </w:rPr>
        <w:t xml:space="preserve"> </w:t>
      </w:r>
      <w:proofErr w:type="spellStart"/>
      <w:r w:rsidRPr="00541574">
        <w:rPr>
          <w:rFonts w:ascii="Times New Roman" w:hAnsi="Times New Roman"/>
          <w:bCs/>
          <w:i/>
          <w:sz w:val="26"/>
          <w:szCs w:val="26"/>
        </w:rPr>
        <w:t>molitor</w:t>
      </w:r>
      <w:proofErr w:type="spellEnd"/>
      <w:r w:rsidRPr="00541574">
        <w:rPr>
          <w:rFonts w:ascii="Times New Roman" w:hAnsi="Times New Roman"/>
          <w:bCs/>
          <w:sz w:val="26"/>
          <w:szCs w:val="26"/>
        </w:rPr>
        <w:t xml:space="preserve"> larvae in broiler diets improved the growth performance without having negative eﬀects on carcass traits and blood proﬁles in broiler chickens, or had no inﬂuence on the growth performance and carcass yield of broiler chickens</w:t>
      </w:r>
      <w:r w:rsidR="00595AA0" w:rsidRPr="00541574">
        <w:rPr>
          <w:rFonts w:ascii="Times New Roman" w:hAnsi="Times New Roman"/>
          <w:bCs/>
          <w:sz w:val="26"/>
          <w:szCs w:val="26"/>
        </w:rPr>
        <w:t xml:space="preserve"> (</w:t>
      </w:r>
      <w:proofErr w:type="spellStart"/>
      <w:r w:rsidR="00EE5F8A" w:rsidRPr="00541574">
        <w:rPr>
          <w:rFonts w:ascii="Times New Roman" w:hAnsi="Times New Roman"/>
          <w:bCs/>
          <w:sz w:val="26"/>
          <w:szCs w:val="26"/>
        </w:rPr>
        <w:t>Jinsu</w:t>
      </w:r>
      <w:proofErr w:type="spellEnd"/>
      <w:r w:rsidR="00EE5F8A" w:rsidRPr="00541574">
        <w:rPr>
          <w:rFonts w:ascii="Times New Roman" w:hAnsi="Times New Roman"/>
          <w:bCs/>
          <w:sz w:val="26"/>
          <w:szCs w:val="26"/>
        </w:rPr>
        <w:t xml:space="preserve"> </w:t>
      </w:r>
      <w:r w:rsidR="00EE5F8A" w:rsidRPr="00541574">
        <w:rPr>
          <w:rFonts w:ascii="Times New Roman" w:hAnsi="Times New Roman"/>
          <w:bCs/>
          <w:i/>
          <w:sz w:val="26"/>
          <w:szCs w:val="26"/>
        </w:rPr>
        <w:t>et al.,</w:t>
      </w:r>
      <w:r w:rsidR="00EE5F8A" w:rsidRPr="00541574">
        <w:rPr>
          <w:rFonts w:ascii="Times New Roman" w:hAnsi="Times New Roman"/>
          <w:bCs/>
          <w:sz w:val="26"/>
          <w:szCs w:val="26"/>
        </w:rPr>
        <w:t xml:space="preserve"> 2020</w:t>
      </w:r>
      <w:r w:rsidR="00595AA0" w:rsidRPr="00541574">
        <w:rPr>
          <w:rFonts w:ascii="Times New Roman" w:hAnsi="Times New Roman"/>
          <w:bCs/>
          <w:sz w:val="26"/>
          <w:szCs w:val="26"/>
        </w:rPr>
        <w:t>)</w:t>
      </w:r>
      <w:r w:rsidRPr="00541574">
        <w:rPr>
          <w:rFonts w:ascii="Times New Roman" w:hAnsi="Times New Roman"/>
          <w:bCs/>
          <w:sz w:val="26"/>
          <w:szCs w:val="26"/>
        </w:rPr>
        <w:t xml:space="preserve">. The supplementation of </w:t>
      </w:r>
      <w:r w:rsidR="00D40F1E" w:rsidRPr="00541574">
        <w:rPr>
          <w:rFonts w:ascii="Times New Roman" w:hAnsi="Times New Roman"/>
          <w:bCs/>
          <w:i/>
          <w:sz w:val="26"/>
          <w:szCs w:val="26"/>
        </w:rPr>
        <w:t>Tenebrio</w:t>
      </w:r>
      <w:r w:rsidR="00A312EC" w:rsidRPr="00541574">
        <w:rPr>
          <w:rFonts w:ascii="Times New Roman" w:hAnsi="Times New Roman"/>
          <w:bCs/>
          <w:i/>
          <w:sz w:val="26"/>
          <w:szCs w:val="26"/>
        </w:rPr>
        <w:t xml:space="preserve"> </w:t>
      </w:r>
      <w:proofErr w:type="spellStart"/>
      <w:r w:rsidRPr="00541574">
        <w:rPr>
          <w:rFonts w:ascii="Times New Roman" w:hAnsi="Times New Roman"/>
          <w:bCs/>
          <w:i/>
          <w:sz w:val="26"/>
          <w:szCs w:val="26"/>
        </w:rPr>
        <w:t>molitor</w:t>
      </w:r>
      <w:proofErr w:type="spellEnd"/>
      <w:r w:rsidRPr="00541574">
        <w:rPr>
          <w:rFonts w:ascii="Times New Roman" w:hAnsi="Times New Roman"/>
          <w:bCs/>
          <w:i/>
          <w:sz w:val="26"/>
          <w:szCs w:val="26"/>
        </w:rPr>
        <w:t xml:space="preserve"> </w:t>
      </w:r>
      <w:r w:rsidRPr="00541574">
        <w:rPr>
          <w:rFonts w:ascii="Times New Roman" w:hAnsi="Times New Roman"/>
          <w:bCs/>
          <w:sz w:val="26"/>
          <w:szCs w:val="26"/>
        </w:rPr>
        <w:t xml:space="preserve">larvae improved the growth performance and protein utilization of </w:t>
      </w:r>
      <w:proofErr w:type="spellStart"/>
      <w:r w:rsidR="00595AA0" w:rsidRPr="00541574">
        <w:rPr>
          <w:rFonts w:ascii="Times New Roman" w:hAnsi="Times New Roman"/>
          <w:bCs/>
          <w:sz w:val="26"/>
          <w:szCs w:val="26"/>
        </w:rPr>
        <w:t>monogastric</w:t>
      </w:r>
      <w:proofErr w:type="spellEnd"/>
      <w:r w:rsidR="00595AA0" w:rsidRPr="00541574">
        <w:rPr>
          <w:rFonts w:ascii="Times New Roman" w:hAnsi="Times New Roman"/>
          <w:bCs/>
          <w:sz w:val="26"/>
          <w:szCs w:val="26"/>
        </w:rPr>
        <w:t xml:space="preserve"> animals –</w:t>
      </w:r>
      <w:proofErr w:type="gramStart"/>
      <w:r w:rsidRPr="00541574">
        <w:rPr>
          <w:rFonts w:ascii="Times New Roman" w:hAnsi="Times New Roman"/>
          <w:bCs/>
          <w:sz w:val="26"/>
          <w:szCs w:val="26"/>
        </w:rPr>
        <w:t xml:space="preserve"> </w:t>
      </w:r>
      <w:r w:rsidR="00E90BC1" w:rsidRPr="00541574">
        <w:rPr>
          <w:rFonts w:ascii="Times New Roman" w:hAnsi="Times New Roman"/>
          <w:bCs/>
          <w:sz w:val="26"/>
          <w:szCs w:val="26"/>
        </w:rPr>
        <w:t xml:space="preserve"> </w:t>
      </w:r>
      <w:r w:rsidR="00595AA0" w:rsidRPr="00541574">
        <w:rPr>
          <w:rFonts w:ascii="Times New Roman" w:hAnsi="Times New Roman"/>
          <w:bCs/>
          <w:sz w:val="26"/>
          <w:szCs w:val="26"/>
        </w:rPr>
        <w:t xml:space="preserve"> (</w:t>
      </w:r>
      <w:proofErr w:type="spellStart"/>
      <w:proofErr w:type="gramEnd"/>
      <w:r w:rsidR="00EE5F8A" w:rsidRPr="00541574">
        <w:rPr>
          <w:rFonts w:ascii="Times New Roman" w:hAnsi="Times New Roman"/>
          <w:bCs/>
          <w:sz w:val="26"/>
          <w:szCs w:val="26"/>
        </w:rPr>
        <w:t>Jinsu</w:t>
      </w:r>
      <w:proofErr w:type="spellEnd"/>
      <w:r w:rsidR="00EE5F8A" w:rsidRPr="00541574">
        <w:rPr>
          <w:rFonts w:ascii="Times New Roman" w:hAnsi="Times New Roman"/>
          <w:bCs/>
          <w:sz w:val="26"/>
          <w:szCs w:val="26"/>
        </w:rPr>
        <w:t xml:space="preserve"> </w:t>
      </w:r>
      <w:r w:rsidR="00EE5F8A" w:rsidRPr="00541574">
        <w:rPr>
          <w:rFonts w:ascii="Times New Roman" w:hAnsi="Times New Roman"/>
          <w:bCs/>
          <w:i/>
          <w:sz w:val="26"/>
          <w:szCs w:val="26"/>
        </w:rPr>
        <w:t>et al.,</w:t>
      </w:r>
      <w:r w:rsidR="00EE5F8A" w:rsidRPr="00541574">
        <w:rPr>
          <w:rFonts w:ascii="Times New Roman" w:hAnsi="Times New Roman"/>
          <w:bCs/>
          <w:sz w:val="26"/>
          <w:szCs w:val="26"/>
        </w:rPr>
        <w:t xml:space="preserve"> 2020</w:t>
      </w:r>
      <w:r w:rsidR="00595AA0" w:rsidRPr="00541574">
        <w:rPr>
          <w:rFonts w:ascii="Times New Roman" w:hAnsi="Times New Roman"/>
          <w:bCs/>
          <w:sz w:val="26"/>
          <w:szCs w:val="26"/>
        </w:rPr>
        <w:t>)</w:t>
      </w:r>
      <w:r w:rsidRPr="00541574">
        <w:rPr>
          <w:rFonts w:ascii="Times New Roman" w:hAnsi="Times New Roman"/>
          <w:bCs/>
          <w:sz w:val="26"/>
          <w:szCs w:val="26"/>
        </w:rPr>
        <w:t xml:space="preserve">. Furthermore, the replacement of ﬁshmeal with </w:t>
      </w:r>
      <w:r w:rsidR="003240A1" w:rsidRPr="00541574">
        <w:rPr>
          <w:rFonts w:ascii="Times New Roman" w:hAnsi="Times New Roman"/>
          <w:bCs/>
          <w:i/>
          <w:sz w:val="26"/>
          <w:szCs w:val="26"/>
        </w:rPr>
        <w:t xml:space="preserve">Tenebrio </w:t>
      </w:r>
      <w:proofErr w:type="spellStart"/>
      <w:r w:rsidRPr="00541574">
        <w:rPr>
          <w:rFonts w:ascii="Times New Roman" w:hAnsi="Times New Roman"/>
          <w:bCs/>
          <w:i/>
          <w:sz w:val="26"/>
          <w:szCs w:val="26"/>
        </w:rPr>
        <w:t>molitor</w:t>
      </w:r>
      <w:proofErr w:type="spellEnd"/>
      <w:r w:rsidRPr="00541574">
        <w:rPr>
          <w:rFonts w:ascii="Times New Roman" w:hAnsi="Times New Roman"/>
          <w:bCs/>
          <w:i/>
          <w:sz w:val="26"/>
          <w:szCs w:val="26"/>
        </w:rPr>
        <w:t xml:space="preserve"> </w:t>
      </w:r>
      <w:r w:rsidRPr="00541574">
        <w:rPr>
          <w:rFonts w:ascii="Times New Roman" w:hAnsi="Times New Roman"/>
          <w:bCs/>
          <w:sz w:val="26"/>
          <w:szCs w:val="26"/>
        </w:rPr>
        <w:t>larvae resulted in no diﬀerence in the growth performance and nutrient digestibility of weaning</w:t>
      </w:r>
      <w:proofErr w:type="gramStart"/>
      <w:r w:rsidRPr="00541574">
        <w:rPr>
          <w:rFonts w:ascii="Times New Roman" w:hAnsi="Times New Roman"/>
          <w:bCs/>
          <w:sz w:val="26"/>
          <w:szCs w:val="26"/>
        </w:rPr>
        <w:t xml:space="preserve"> </w:t>
      </w:r>
      <w:r w:rsidR="00E90BC1" w:rsidRPr="00541574">
        <w:rPr>
          <w:rFonts w:ascii="Times New Roman" w:hAnsi="Times New Roman"/>
          <w:bCs/>
          <w:sz w:val="26"/>
          <w:szCs w:val="26"/>
        </w:rPr>
        <w:t xml:space="preserve"> </w:t>
      </w:r>
      <w:r w:rsidR="00595AA0" w:rsidRPr="00541574">
        <w:rPr>
          <w:rFonts w:ascii="Times New Roman" w:hAnsi="Times New Roman"/>
          <w:bCs/>
          <w:sz w:val="26"/>
          <w:szCs w:val="26"/>
        </w:rPr>
        <w:t xml:space="preserve"> (</w:t>
      </w:r>
      <w:proofErr w:type="spellStart"/>
      <w:proofErr w:type="gramEnd"/>
      <w:r w:rsidR="00EE5F8A" w:rsidRPr="00541574">
        <w:rPr>
          <w:rFonts w:ascii="Times New Roman" w:hAnsi="Times New Roman"/>
          <w:bCs/>
          <w:sz w:val="26"/>
          <w:szCs w:val="26"/>
        </w:rPr>
        <w:t>Jinsu</w:t>
      </w:r>
      <w:proofErr w:type="spellEnd"/>
      <w:r w:rsidR="00EE5F8A" w:rsidRPr="00541574">
        <w:rPr>
          <w:rFonts w:ascii="Times New Roman" w:hAnsi="Times New Roman"/>
          <w:bCs/>
          <w:sz w:val="26"/>
          <w:szCs w:val="26"/>
        </w:rPr>
        <w:t xml:space="preserve"> </w:t>
      </w:r>
      <w:r w:rsidR="00EE5F8A" w:rsidRPr="00541574">
        <w:rPr>
          <w:rFonts w:ascii="Times New Roman" w:hAnsi="Times New Roman"/>
          <w:bCs/>
          <w:i/>
          <w:sz w:val="26"/>
          <w:szCs w:val="26"/>
        </w:rPr>
        <w:t>et al.,</w:t>
      </w:r>
      <w:r w:rsidR="00EE5F8A" w:rsidRPr="00541574">
        <w:rPr>
          <w:rFonts w:ascii="Times New Roman" w:hAnsi="Times New Roman"/>
          <w:bCs/>
          <w:sz w:val="26"/>
          <w:szCs w:val="26"/>
        </w:rPr>
        <w:t xml:space="preserve"> 2020</w:t>
      </w:r>
      <w:r w:rsidR="00595AA0" w:rsidRPr="00541574">
        <w:rPr>
          <w:rFonts w:ascii="Times New Roman" w:hAnsi="Times New Roman"/>
          <w:bCs/>
          <w:sz w:val="26"/>
          <w:szCs w:val="26"/>
        </w:rPr>
        <w:t>)</w:t>
      </w:r>
      <w:r w:rsidRPr="00541574">
        <w:rPr>
          <w:rFonts w:ascii="Times New Roman" w:hAnsi="Times New Roman"/>
          <w:bCs/>
          <w:sz w:val="26"/>
          <w:szCs w:val="26"/>
        </w:rPr>
        <w:t xml:space="preserve">. However, there are some challenges regarding biosafety, consumer’s acceptance, and price for the use of </w:t>
      </w:r>
      <w:r w:rsidR="003240A1" w:rsidRPr="00541574">
        <w:rPr>
          <w:rFonts w:ascii="Times New Roman" w:hAnsi="Times New Roman"/>
          <w:bCs/>
          <w:i/>
          <w:sz w:val="26"/>
          <w:szCs w:val="26"/>
        </w:rPr>
        <w:t xml:space="preserve">Tenebrio </w:t>
      </w:r>
      <w:proofErr w:type="spellStart"/>
      <w:r w:rsidRPr="00541574">
        <w:rPr>
          <w:rFonts w:ascii="Times New Roman" w:hAnsi="Times New Roman"/>
          <w:bCs/>
          <w:i/>
          <w:sz w:val="26"/>
          <w:szCs w:val="26"/>
        </w:rPr>
        <w:t>moiltor</w:t>
      </w:r>
      <w:proofErr w:type="spellEnd"/>
      <w:r w:rsidRPr="00541574">
        <w:rPr>
          <w:rFonts w:ascii="Times New Roman" w:hAnsi="Times New Roman"/>
          <w:bCs/>
          <w:sz w:val="26"/>
          <w:szCs w:val="26"/>
        </w:rPr>
        <w:t xml:space="preserve"> larvae in animal feed</w:t>
      </w:r>
      <w:r w:rsidR="00595AA0" w:rsidRPr="00541574">
        <w:rPr>
          <w:rFonts w:ascii="Times New Roman" w:hAnsi="Times New Roman"/>
          <w:bCs/>
          <w:sz w:val="26"/>
          <w:szCs w:val="26"/>
        </w:rPr>
        <w:t xml:space="preserve"> (</w:t>
      </w:r>
      <w:proofErr w:type="spellStart"/>
      <w:r w:rsidR="00CF355B" w:rsidRPr="00541574">
        <w:rPr>
          <w:rFonts w:ascii="Times New Roman" w:hAnsi="Times New Roman"/>
          <w:bCs/>
          <w:sz w:val="26"/>
          <w:szCs w:val="26"/>
        </w:rPr>
        <w:t>Jinsu</w:t>
      </w:r>
      <w:proofErr w:type="spellEnd"/>
      <w:r w:rsidR="00CF355B" w:rsidRPr="00541574">
        <w:rPr>
          <w:rFonts w:ascii="Times New Roman" w:hAnsi="Times New Roman"/>
          <w:bCs/>
          <w:sz w:val="26"/>
          <w:szCs w:val="26"/>
        </w:rPr>
        <w:t xml:space="preserve"> </w:t>
      </w:r>
      <w:r w:rsidR="00CF355B" w:rsidRPr="00541574">
        <w:rPr>
          <w:rFonts w:ascii="Times New Roman" w:hAnsi="Times New Roman"/>
          <w:bCs/>
          <w:i/>
          <w:sz w:val="26"/>
          <w:szCs w:val="26"/>
        </w:rPr>
        <w:t>et al.,</w:t>
      </w:r>
      <w:r w:rsidR="00CF355B" w:rsidRPr="00541574">
        <w:rPr>
          <w:rFonts w:ascii="Times New Roman" w:hAnsi="Times New Roman"/>
          <w:bCs/>
          <w:sz w:val="26"/>
          <w:szCs w:val="26"/>
        </w:rPr>
        <w:t xml:space="preserve"> 2020</w:t>
      </w:r>
      <w:r w:rsidR="00595AA0" w:rsidRPr="00541574">
        <w:rPr>
          <w:rFonts w:ascii="Times New Roman" w:hAnsi="Times New Roman"/>
          <w:bCs/>
          <w:sz w:val="26"/>
          <w:szCs w:val="26"/>
        </w:rPr>
        <w:t>)</w:t>
      </w:r>
      <w:r w:rsidRPr="00541574">
        <w:rPr>
          <w:rFonts w:ascii="Times New Roman" w:hAnsi="Times New Roman"/>
          <w:bCs/>
          <w:sz w:val="26"/>
          <w:szCs w:val="26"/>
        </w:rPr>
        <w:t xml:space="preserve">. Consequently, </w:t>
      </w:r>
      <w:r w:rsidR="003240A1" w:rsidRPr="00541574">
        <w:rPr>
          <w:rFonts w:ascii="Times New Roman" w:hAnsi="Times New Roman"/>
          <w:bCs/>
          <w:i/>
          <w:sz w:val="26"/>
          <w:szCs w:val="26"/>
        </w:rPr>
        <w:t xml:space="preserve">Tenebrio </w:t>
      </w:r>
      <w:proofErr w:type="spellStart"/>
      <w:r w:rsidRPr="00541574">
        <w:rPr>
          <w:rFonts w:ascii="Times New Roman" w:hAnsi="Times New Roman"/>
          <w:bCs/>
          <w:i/>
          <w:sz w:val="26"/>
          <w:szCs w:val="26"/>
        </w:rPr>
        <w:t>molitor</w:t>
      </w:r>
      <w:proofErr w:type="spellEnd"/>
      <w:r w:rsidRPr="00541574">
        <w:rPr>
          <w:rFonts w:ascii="Times New Roman" w:hAnsi="Times New Roman"/>
          <w:bCs/>
          <w:sz w:val="26"/>
          <w:szCs w:val="26"/>
        </w:rPr>
        <w:t xml:space="preserve"> larvae could be used as an alternative or sustainable protein source in </w:t>
      </w:r>
      <w:proofErr w:type="spellStart"/>
      <w:r w:rsidRPr="00541574">
        <w:rPr>
          <w:rFonts w:ascii="Times New Roman" w:hAnsi="Times New Roman"/>
          <w:bCs/>
          <w:sz w:val="26"/>
          <w:szCs w:val="26"/>
        </w:rPr>
        <w:t>monogastric</w:t>
      </w:r>
      <w:proofErr w:type="spellEnd"/>
      <w:r w:rsidRPr="00541574">
        <w:rPr>
          <w:rFonts w:ascii="Times New Roman" w:hAnsi="Times New Roman"/>
          <w:bCs/>
          <w:sz w:val="26"/>
          <w:szCs w:val="26"/>
        </w:rPr>
        <w:t xml:space="preserve"> animal feed.</w:t>
      </w:r>
    </w:p>
    <w:p w:rsidR="00C06E55" w:rsidRPr="00541574" w:rsidRDefault="000029DC" w:rsidP="00541574">
      <w:pPr>
        <w:jc w:val="both"/>
        <w:rPr>
          <w:rFonts w:ascii="Times New Roman" w:hAnsi="Times New Roman"/>
          <w:b/>
          <w:bCs/>
          <w:sz w:val="26"/>
          <w:szCs w:val="26"/>
        </w:rPr>
      </w:pPr>
      <w:r w:rsidRPr="00541574">
        <w:rPr>
          <w:rFonts w:ascii="Times New Roman" w:hAnsi="Times New Roman"/>
          <w:b/>
          <w:bCs/>
          <w:sz w:val="26"/>
          <w:szCs w:val="26"/>
        </w:rPr>
        <w:t>C</w:t>
      </w:r>
      <w:r w:rsidRPr="00541574">
        <w:rPr>
          <w:rFonts w:ascii="Times New Roman" w:hAnsi="Times New Roman"/>
          <w:b/>
          <w:bCs/>
          <w:sz w:val="26"/>
          <w:szCs w:val="26"/>
        </w:rPr>
        <w:t>RICKET</w:t>
      </w:r>
    </w:p>
    <w:p w:rsidR="000011E8" w:rsidRPr="00541574" w:rsidRDefault="000011E8" w:rsidP="00541574">
      <w:pPr>
        <w:spacing w:after="0"/>
        <w:jc w:val="both"/>
        <w:rPr>
          <w:rFonts w:ascii="Times New Roman" w:hAnsi="Times New Roman"/>
          <w:bCs/>
          <w:sz w:val="26"/>
          <w:szCs w:val="26"/>
        </w:rPr>
      </w:pPr>
      <w:r w:rsidRPr="00541574">
        <w:rPr>
          <w:rFonts w:ascii="Times New Roman" w:hAnsi="Times New Roman"/>
          <w:bCs/>
          <w:sz w:val="26"/>
          <w:szCs w:val="26"/>
        </w:rPr>
        <w:t xml:space="preserve">Recently, the use of edible insects as high-protein feed sources has increased, and cricket has shown </w:t>
      </w:r>
      <w:r w:rsidR="00B45247" w:rsidRPr="00541574">
        <w:rPr>
          <w:rFonts w:ascii="Times New Roman" w:hAnsi="Times New Roman"/>
          <w:bCs/>
          <w:sz w:val="26"/>
          <w:szCs w:val="26"/>
        </w:rPr>
        <w:t>economic production potential (</w:t>
      </w:r>
      <w:proofErr w:type="spellStart"/>
      <w:r w:rsidR="00B45247" w:rsidRPr="00541574">
        <w:rPr>
          <w:rFonts w:ascii="Times New Roman" w:hAnsi="Times New Roman"/>
          <w:bCs/>
          <w:sz w:val="26"/>
          <w:szCs w:val="26"/>
        </w:rPr>
        <w:t>Makkar</w:t>
      </w:r>
      <w:proofErr w:type="spellEnd"/>
      <w:r w:rsidR="00B45247" w:rsidRPr="00541574">
        <w:rPr>
          <w:rFonts w:ascii="Times New Roman" w:hAnsi="Times New Roman"/>
          <w:bCs/>
          <w:sz w:val="26"/>
          <w:szCs w:val="26"/>
        </w:rPr>
        <w:t xml:space="preserve"> </w:t>
      </w:r>
      <w:r w:rsidR="00B45247" w:rsidRPr="00541574">
        <w:rPr>
          <w:rFonts w:ascii="Times New Roman" w:hAnsi="Times New Roman"/>
          <w:bCs/>
          <w:i/>
          <w:sz w:val="26"/>
          <w:szCs w:val="26"/>
        </w:rPr>
        <w:t>et al.,</w:t>
      </w:r>
      <w:r w:rsidR="00B45247" w:rsidRPr="00541574">
        <w:rPr>
          <w:rFonts w:ascii="Times New Roman" w:hAnsi="Times New Roman"/>
          <w:bCs/>
          <w:sz w:val="26"/>
          <w:szCs w:val="26"/>
        </w:rPr>
        <w:t xml:space="preserve"> 2014)</w:t>
      </w:r>
      <w:r w:rsidRPr="00541574">
        <w:rPr>
          <w:rFonts w:ascii="Times New Roman" w:hAnsi="Times New Roman"/>
          <w:bCs/>
          <w:sz w:val="26"/>
          <w:szCs w:val="26"/>
        </w:rPr>
        <w:t xml:space="preserve">. </w:t>
      </w:r>
      <w:r w:rsidR="00285A13" w:rsidRPr="00541574">
        <w:rPr>
          <w:rFonts w:ascii="Times New Roman" w:hAnsi="Times New Roman"/>
          <w:bCs/>
          <w:sz w:val="26"/>
          <w:szCs w:val="26"/>
        </w:rPr>
        <w:t xml:space="preserve">Compared to </w:t>
      </w:r>
      <w:r w:rsidR="00285A13" w:rsidRPr="00541574">
        <w:rPr>
          <w:rFonts w:ascii="Times New Roman" w:hAnsi="Times New Roman"/>
          <w:bCs/>
          <w:sz w:val="26"/>
          <w:szCs w:val="26"/>
        </w:rPr>
        <w:t>other</w:t>
      </w:r>
      <w:r w:rsidR="00285A13" w:rsidRPr="00541574">
        <w:rPr>
          <w:rFonts w:ascii="Times New Roman" w:hAnsi="Times New Roman"/>
          <w:bCs/>
          <w:sz w:val="26"/>
          <w:szCs w:val="26"/>
        </w:rPr>
        <w:t xml:space="preserve"> insects, the Field cricket occurs in dense in most areas of China and could be easily harvested in a considerable amount. Furthermore, it could be mass rearing under controlled condition</w:t>
      </w:r>
      <w:r w:rsidR="00E13A40" w:rsidRPr="00541574">
        <w:rPr>
          <w:rFonts w:ascii="Times New Roman" w:hAnsi="Times New Roman"/>
          <w:bCs/>
          <w:sz w:val="26"/>
          <w:szCs w:val="26"/>
        </w:rPr>
        <w:t xml:space="preserve"> and once harvested can be toasted, ground and incorporated into the diet of poultry </w:t>
      </w:r>
      <w:r w:rsidR="00285A13" w:rsidRPr="00541574">
        <w:rPr>
          <w:rFonts w:ascii="Times New Roman" w:hAnsi="Times New Roman"/>
          <w:bCs/>
          <w:sz w:val="26"/>
          <w:szCs w:val="26"/>
        </w:rPr>
        <w:t xml:space="preserve">(Dun Wang </w:t>
      </w:r>
      <w:r w:rsidR="00285A13" w:rsidRPr="00541574">
        <w:rPr>
          <w:rFonts w:ascii="Times New Roman" w:hAnsi="Times New Roman"/>
          <w:bCs/>
          <w:i/>
          <w:sz w:val="26"/>
          <w:szCs w:val="26"/>
        </w:rPr>
        <w:t>et al.,</w:t>
      </w:r>
      <w:r w:rsidR="00285A13" w:rsidRPr="00541574">
        <w:rPr>
          <w:rFonts w:ascii="Times New Roman" w:hAnsi="Times New Roman"/>
          <w:bCs/>
          <w:sz w:val="26"/>
          <w:szCs w:val="26"/>
        </w:rPr>
        <w:t xml:space="preserve"> 2005)</w:t>
      </w:r>
      <w:r w:rsidR="007A5C39" w:rsidRPr="00541574">
        <w:rPr>
          <w:rFonts w:ascii="Times New Roman" w:hAnsi="Times New Roman"/>
          <w:bCs/>
          <w:sz w:val="26"/>
          <w:szCs w:val="26"/>
        </w:rPr>
        <w:t xml:space="preserve">. </w:t>
      </w:r>
      <w:r w:rsidRPr="00541574">
        <w:rPr>
          <w:rFonts w:ascii="Times New Roman" w:hAnsi="Times New Roman"/>
          <w:bCs/>
          <w:sz w:val="26"/>
          <w:szCs w:val="26"/>
        </w:rPr>
        <w:t>Cricket (</w:t>
      </w:r>
      <w:proofErr w:type="spellStart"/>
      <w:r w:rsidR="001C64E1" w:rsidRPr="00541574">
        <w:rPr>
          <w:rFonts w:ascii="Times New Roman" w:hAnsi="Times New Roman"/>
          <w:bCs/>
          <w:i/>
          <w:sz w:val="26"/>
          <w:szCs w:val="26"/>
        </w:rPr>
        <w:t>Gryllus</w:t>
      </w:r>
      <w:proofErr w:type="spellEnd"/>
      <w:r w:rsidR="001C64E1" w:rsidRPr="00541574">
        <w:rPr>
          <w:rFonts w:ascii="Times New Roman" w:hAnsi="Times New Roman"/>
          <w:bCs/>
          <w:i/>
          <w:sz w:val="26"/>
          <w:szCs w:val="26"/>
        </w:rPr>
        <w:t xml:space="preserve"> </w:t>
      </w:r>
      <w:proofErr w:type="spellStart"/>
      <w:r w:rsidR="001C64E1" w:rsidRPr="00541574">
        <w:rPr>
          <w:rFonts w:ascii="Times New Roman" w:hAnsi="Times New Roman"/>
          <w:bCs/>
          <w:i/>
          <w:sz w:val="26"/>
          <w:szCs w:val="26"/>
        </w:rPr>
        <w:t>bimaculatus</w:t>
      </w:r>
      <w:proofErr w:type="spellEnd"/>
      <w:r w:rsidRPr="00541574">
        <w:rPr>
          <w:rFonts w:ascii="Times New Roman" w:hAnsi="Times New Roman"/>
          <w:bCs/>
          <w:sz w:val="26"/>
          <w:szCs w:val="26"/>
        </w:rPr>
        <w:t>) contains 54.10% crude protein (CP), 6.90% crude ﬁber (CF), 26.90% fat, and 78.90% total digestible nutrient (TDN) (DM basis), as well as a variety of essential amino acids including methionine, lysine, h</w:t>
      </w:r>
      <w:r w:rsidR="000975A9" w:rsidRPr="00541574">
        <w:rPr>
          <w:rFonts w:ascii="Times New Roman" w:hAnsi="Times New Roman"/>
          <w:bCs/>
          <w:sz w:val="26"/>
          <w:szCs w:val="26"/>
        </w:rPr>
        <w:t xml:space="preserve">istidine, valine, </w:t>
      </w:r>
      <w:r w:rsidR="000975A9" w:rsidRPr="00541574">
        <w:rPr>
          <w:rFonts w:ascii="Times New Roman" w:hAnsi="Times New Roman"/>
          <w:bCs/>
          <w:sz w:val="26"/>
          <w:szCs w:val="26"/>
        </w:rPr>
        <w:lastRenderedPageBreak/>
        <w:t>and leucine (</w:t>
      </w:r>
      <w:proofErr w:type="spellStart"/>
      <w:r w:rsidR="001C64E1" w:rsidRPr="00541574">
        <w:rPr>
          <w:rFonts w:ascii="Times New Roman" w:hAnsi="Times New Roman"/>
          <w:bCs/>
          <w:sz w:val="26"/>
          <w:szCs w:val="26"/>
        </w:rPr>
        <w:t>Jayanegara</w:t>
      </w:r>
      <w:proofErr w:type="spellEnd"/>
      <w:r w:rsidR="000975A9" w:rsidRPr="00541574">
        <w:rPr>
          <w:rFonts w:ascii="Times New Roman" w:hAnsi="Times New Roman"/>
          <w:bCs/>
          <w:sz w:val="26"/>
          <w:szCs w:val="26"/>
        </w:rPr>
        <w:t xml:space="preserve"> </w:t>
      </w:r>
      <w:r w:rsidR="000975A9" w:rsidRPr="00541574">
        <w:rPr>
          <w:rFonts w:ascii="Times New Roman" w:hAnsi="Times New Roman"/>
          <w:bCs/>
          <w:i/>
          <w:sz w:val="26"/>
          <w:szCs w:val="26"/>
        </w:rPr>
        <w:t>et al.,</w:t>
      </w:r>
      <w:r w:rsidR="000975A9" w:rsidRPr="00541574">
        <w:rPr>
          <w:rFonts w:ascii="Times New Roman" w:hAnsi="Times New Roman"/>
          <w:bCs/>
          <w:sz w:val="26"/>
          <w:szCs w:val="26"/>
        </w:rPr>
        <w:t xml:space="preserve"> 2017)</w:t>
      </w:r>
      <w:r w:rsidRPr="00541574">
        <w:rPr>
          <w:rFonts w:ascii="Times New Roman" w:hAnsi="Times New Roman"/>
          <w:bCs/>
          <w:sz w:val="26"/>
          <w:szCs w:val="26"/>
        </w:rPr>
        <w:t>.</w:t>
      </w:r>
      <w:r w:rsidR="00FB4D87" w:rsidRPr="00541574">
        <w:rPr>
          <w:rFonts w:ascii="Times New Roman" w:hAnsi="Times New Roman"/>
          <w:bCs/>
          <w:sz w:val="26"/>
          <w:szCs w:val="26"/>
        </w:rPr>
        <w:t xml:space="preserve"> </w:t>
      </w:r>
      <w:r w:rsidRPr="00541574">
        <w:rPr>
          <w:rFonts w:ascii="Times New Roman" w:hAnsi="Times New Roman"/>
          <w:bCs/>
          <w:sz w:val="26"/>
          <w:szCs w:val="26"/>
        </w:rPr>
        <w:t>Crickets are also considered an excellent source of other macro minerals such as Mg, Fe, Ca, K, and Na</w:t>
      </w:r>
      <w:r w:rsidR="001C64E1" w:rsidRPr="00541574">
        <w:rPr>
          <w:rFonts w:ascii="Times New Roman" w:hAnsi="Times New Roman"/>
          <w:bCs/>
          <w:sz w:val="26"/>
          <w:szCs w:val="26"/>
        </w:rPr>
        <w:t xml:space="preserve"> </w:t>
      </w:r>
      <w:r w:rsidR="001C64E1" w:rsidRPr="00541574">
        <w:rPr>
          <w:rFonts w:ascii="Times New Roman" w:hAnsi="Times New Roman"/>
          <w:bCs/>
          <w:sz w:val="26"/>
          <w:szCs w:val="26"/>
        </w:rPr>
        <w:t>(</w:t>
      </w:r>
      <w:proofErr w:type="spellStart"/>
      <w:r w:rsidR="001C64E1" w:rsidRPr="00541574">
        <w:rPr>
          <w:rFonts w:ascii="Times New Roman" w:hAnsi="Times New Roman"/>
          <w:bCs/>
          <w:sz w:val="26"/>
          <w:szCs w:val="26"/>
        </w:rPr>
        <w:t>Jayanegara</w:t>
      </w:r>
      <w:proofErr w:type="spellEnd"/>
      <w:r w:rsidR="001C64E1" w:rsidRPr="00541574">
        <w:rPr>
          <w:rFonts w:ascii="Times New Roman" w:hAnsi="Times New Roman"/>
          <w:bCs/>
          <w:sz w:val="26"/>
          <w:szCs w:val="26"/>
        </w:rPr>
        <w:t xml:space="preserve"> </w:t>
      </w:r>
      <w:r w:rsidR="001C64E1" w:rsidRPr="00541574">
        <w:rPr>
          <w:rFonts w:ascii="Times New Roman" w:hAnsi="Times New Roman"/>
          <w:bCs/>
          <w:i/>
          <w:sz w:val="26"/>
          <w:szCs w:val="26"/>
        </w:rPr>
        <w:t>et al.,</w:t>
      </w:r>
      <w:r w:rsidR="001C64E1" w:rsidRPr="00541574">
        <w:rPr>
          <w:rFonts w:ascii="Times New Roman" w:hAnsi="Times New Roman"/>
          <w:bCs/>
          <w:sz w:val="26"/>
          <w:szCs w:val="26"/>
        </w:rPr>
        <w:t xml:space="preserve"> 2017).</w:t>
      </w:r>
    </w:p>
    <w:p w:rsidR="000011E8" w:rsidRPr="00541574" w:rsidRDefault="001C64E1" w:rsidP="00541574">
      <w:pPr>
        <w:spacing w:after="0"/>
        <w:jc w:val="both"/>
        <w:rPr>
          <w:rFonts w:ascii="Times New Roman" w:hAnsi="Times New Roman"/>
          <w:bCs/>
          <w:sz w:val="26"/>
          <w:szCs w:val="26"/>
        </w:rPr>
      </w:pPr>
      <w:r w:rsidRPr="00541574">
        <w:rPr>
          <w:rFonts w:ascii="Times New Roman" w:hAnsi="Times New Roman"/>
          <w:bCs/>
          <w:sz w:val="26"/>
          <w:szCs w:val="26"/>
        </w:rPr>
        <w:t>C</w:t>
      </w:r>
      <w:r w:rsidR="009F579C" w:rsidRPr="00541574">
        <w:rPr>
          <w:rFonts w:ascii="Times New Roman" w:hAnsi="Times New Roman"/>
          <w:bCs/>
          <w:sz w:val="26"/>
          <w:szCs w:val="26"/>
        </w:rPr>
        <w:t xml:space="preserve">ricket </w:t>
      </w:r>
      <w:r w:rsidR="009F579C" w:rsidRPr="00541574">
        <w:rPr>
          <w:rFonts w:ascii="Times New Roman" w:hAnsi="Times New Roman"/>
          <w:bCs/>
          <w:i/>
          <w:sz w:val="26"/>
          <w:szCs w:val="26"/>
        </w:rPr>
        <w:t>(</w:t>
      </w:r>
      <w:proofErr w:type="spellStart"/>
      <w:r w:rsidRPr="00541574">
        <w:rPr>
          <w:rFonts w:ascii="Times New Roman" w:hAnsi="Times New Roman"/>
          <w:bCs/>
          <w:i/>
          <w:sz w:val="26"/>
          <w:szCs w:val="26"/>
        </w:rPr>
        <w:t>Gryllus</w:t>
      </w:r>
      <w:proofErr w:type="spellEnd"/>
      <w:r w:rsidRPr="00541574">
        <w:rPr>
          <w:rFonts w:ascii="Times New Roman" w:hAnsi="Times New Roman"/>
          <w:bCs/>
          <w:i/>
          <w:sz w:val="26"/>
          <w:szCs w:val="26"/>
        </w:rPr>
        <w:t xml:space="preserve"> </w:t>
      </w:r>
      <w:proofErr w:type="spellStart"/>
      <w:r w:rsidRPr="00541574">
        <w:rPr>
          <w:rFonts w:ascii="Times New Roman" w:hAnsi="Times New Roman"/>
          <w:bCs/>
          <w:i/>
          <w:sz w:val="26"/>
          <w:szCs w:val="26"/>
        </w:rPr>
        <w:t>bimaculatus</w:t>
      </w:r>
      <w:proofErr w:type="spellEnd"/>
      <w:r w:rsidR="009F579C" w:rsidRPr="00541574">
        <w:rPr>
          <w:rFonts w:ascii="Times New Roman" w:hAnsi="Times New Roman"/>
          <w:bCs/>
          <w:i/>
          <w:sz w:val="26"/>
          <w:szCs w:val="26"/>
        </w:rPr>
        <w:t>)</w:t>
      </w:r>
      <w:r w:rsidR="009F579C" w:rsidRPr="00541574">
        <w:rPr>
          <w:rFonts w:ascii="Times New Roman" w:hAnsi="Times New Roman"/>
          <w:bCs/>
          <w:sz w:val="26"/>
          <w:szCs w:val="26"/>
        </w:rPr>
        <w:t>, fed as a partial replacement for soybean meal</w:t>
      </w:r>
      <w:r w:rsidR="000975A9" w:rsidRPr="00541574">
        <w:rPr>
          <w:rFonts w:ascii="Times New Roman" w:hAnsi="Times New Roman"/>
          <w:bCs/>
          <w:sz w:val="26"/>
          <w:szCs w:val="26"/>
        </w:rPr>
        <w:t xml:space="preserve"> </w:t>
      </w:r>
      <w:r w:rsidR="009F579C" w:rsidRPr="00541574">
        <w:rPr>
          <w:rFonts w:ascii="Times New Roman" w:hAnsi="Times New Roman"/>
          <w:bCs/>
          <w:sz w:val="26"/>
          <w:szCs w:val="26"/>
        </w:rPr>
        <w:t>in</w:t>
      </w:r>
      <w:r w:rsidR="000975A9" w:rsidRPr="00541574">
        <w:rPr>
          <w:rFonts w:ascii="Times New Roman" w:hAnsi="Times New Roman"/>
          <w:bCs/>
          <w:sz w:val="26"/>
          <w:szCs w:val="26"/>
        </w:rPr>
        <w:t xml:space="preserve"> </w:t>
      </w:r>
      <w:r w:rsidR="009F579C" w:rsidRPr="00541574">
        <w:rPr>
          <w:rFonts w:ascii="Times New Roman" w:hAnsi="Times New Roman"/>
          <w:bCs/>
          <w:sz w:val="26"/>
          <w:szCs w:val="26"/>
        </w:rPr>
        <w:t>the</w:t>
      </w:r>
      <w:r w:rsidR="000975A9" w:rsidRPr="00541574">
        <w:rPr>
          <w:rFonts w:ascii="Times New Roman" w:hAnsi="Times New Roman"/>
          <w:bCs/>
          <w:sz w:val="26"/>
          <w:szCs w:val="26"/>
        </w:rPr>
        <w:t xml:space="preserve"> </w:t>
      </w:r>
      <w:r w:rsidR="009F579C" w:rsidRPr="00541574">
        <w:rPr>
          <w:rFonts w:ascii="Times New Roman" w:hAnsi="Times New Roman"/>
          <w:bCs/>
          <w:sz w:val="26"/>
          <w:szCs w:val="26"/>
        </w:rPr>
        <w:t>diet</w:t>
      </w:r>
      <w:r w:rsidR="000975A9" w:rsidRPr="00541574">
        <w:rPr>
          <w:rFonts w:ascii="Times New Roman" w:hAnsi="Times New Roman"/>
          <w:bCs/>
          <w:sz w:val="26"/>
          <w:szCs w:val="26"/>
        </w:rPr>
        <w:t xml:space="preserve"> </w:t>
      </w:r>
      <w:r w:rsidR="009F579C" w:rsidRPr="00541574">
        <w:rPr>
          <w:rFonts w:ascii="Times New Roman" w:hAnsi="Times New Roman"/>
          <w:bCs/>
          <w:sz w:val="26"/>
          <w:szCs w:val="26"/>
        </w:rPr>
        <w:t>of</w:t>
      </w:r>
      <w:r w:rsidR="000975A9" w:rsidRPr="00541574">
        <w:rPr>
          <w:rFonts w:ascii="Times New Roman" w:hAnsi="Times New Roman"/>
          <w:bCs/>
          <w:sz w:val="26"/>
          <w:szCs w:val="26"/>
        </w:rPr>
        <w:t xml:space="preserve"> </w:t>
      </w:r>
      <w:r w:rsidR="009F579C" w:rsidRPr="00541574">
        <w:rPr>
          <w:rFonts w:ascii="Times New Roman" w:hAnsi="Times New Roman"/>
          <w:bCs/>
          <w:sz w:val="26"/>
          <w:szCs w:val="26"/>
        </w:rPr>
        <w:t>8–20-day</w:t>
      </w:r>
      <w:r w:rsidR="000975A9" w:rsidRPr="00541574">
        <w:rPr>
          <w:rFonts w:ascii="Times New Roman" w:hAnsi="Times New Roman"/>
          <w:bCs/>
          <w:sz w:val="26"/>
          <w:szCs w:val="26"/>
        </w:rPr>
        <w:t xml:space="preserve"> </w:t>
      </w:r>
      <w:r w:rsidR="009F579C" w:rsidRPr="00541574">
        <w:rPr>
          <w:rFonts w:ascii="Times New Roman" w:hAnsi="Times New Roman"/>
          <w:bCs/>
          <w:sz w:val="26"/>
          <w:szCs w:val="26"/>
        </w:rPr>
        <w:t>broilers, resulted</w:t>
      </w:r>
      <w:r w:rsidR="00C950CB" w:rsidRPr="00541574">
        <w:rPr>
          <w:rFonts w:ascii="Times New Roman" w:hAnsi="Times New Roman"/>
          <w:bCs/>
          <w:sz w:val="26"/>
          <w:szCs w:val="26"/>
        </w:rPr>
        <w:t xml:space="preserve"> </w:t>
      </w:r>
      <w:r w:rsidR="009F579C" w:rsidRPr="00541574">
        <w:rPr>
          <w:rFonts w:ascii="Times New Roman" w:hAnsi="Times New Roman"/>
          <w:bCs/>
          <w:sz w:val="26"/>
          <w:szCs w:val="26"/>
        </w:rPr>
        <w:t>in</w:t>
      </w:r>
      <w:r w:rsidR="00C950CB" w:rsidRPr="00541574">
        <w:rPr>
          <w:rFonts w:ascii="Times New Roman" w:hAnsi="Times New Roman"/>
          <w:bCs/>
          <w:sz w:val="26"/>
          <w:szCs w:val="26"/>
        </w:rPr>
        <w:t xml:space="preserve"> </w:t>
      </w:r>
      <w:r w:rsidR="009F579C" w:rsidRPr="00541574">
        <w:rPr>
          <w:rFonts w:ascii="Times New Roman" w:hAnsi="Times New Roman"/>
          <w:bCs/>
          <w:sz w:val="26"/>
          <w:szCs w:val="26"/>
        </w:rPr>
        <w:t>no</w:t>
      </w:r>
      <w:r w:rsidR="00C950CB" w:rsidRPr="00541574">
        <w:rPr>
          <w:rFonts w:ascii="Times New Roman" w:hAnsi="Times New Roman"/>
          <w:bCs/>
          <w:sz w:val="26"/>
          <w:szCs w:val="26"/>
        </w:rPr>
        <w:t xml:space="preserve"> </w:t>
      </w:r>
      <w:r w:rsidR="009F579C" w:rsidRPr="00541574">
        <w:rPr>
          <w:rFonts w:ascii="Times New Roman" w:hAnsi="Times New Roman"/>
          <w:bCs/>
          <w:sz w:val="26"/>
          <w:szCs w:val="26"/>
        </w:rPr>
        <w:t>negative</w:t>
      </w:r>
      <w:r w:rsidR="00C950CB" w:rsidRPr="00541574">
        <w:rPr>
          <w:rFonts w:ascii="Times New Roman" w:hAnsi="Times New Roman"/>
          <w:bCs/>
          <w:sz w:val="26"/>
          <w:szCs w:val="26"/>
        </w:rPr>
        <w:t xml:space="preserve"> </w:t>
      </w:r>
      <w:r w:rsidR="009F579C" w:rsidRPr="00541574">
        <w:rPr>
          <w:rFonts w:ascii="Times New Roman" w:hAnsi="Times New Roman"/>
          <w:bCs/>
          <w:sz w:val="26"/>
          <w:szCs w:val="26"/>
        </w:rPr>
        <w:t>effects</w:t>
      </w:r>
      <w:r w:rsidR="00C950CB" w:rsidRPr="00541574">
        <w:rPr>
          <w:rFonts w:ascii="Times New Roman" w:hAnsi="Times New Roman"/>
          <w:bCs/>
          <w:sz w:val="26"/>
          <w:szCs w:val="26"/>
        </w:rPr>
        <w:t xml:space="preserve"> </w:t>
      </w:r>
      <w:r w:rsidR="009F579C" w:rsidRPr="00541574">
        <w:rPr>
          <w:rFonts w:ascii="Times New Roman" w:hAnsi="Times New Roman"/>
          <w:bCs/>
          <w:sz w:val="26"/>
          <w:szCs w:val="26"/>
        </w:rPr>
        <w:t>on</w:t>
      </w:r>
      <w:r w:rsidR="00C950CB" w:rsidRPr="00541574">
        <w:rPr>
          <w:rFonts w:ascii="Times New Roman" w:hAnsi="Times New Roman"/>
          <w:bCs/>
          <w:sz w:val="26"/>
          <w:szCs w:val="26"/>
        </w:rPr>
        <w:t xml:space="preserve"> </w:t>
      </w:r>
      <w:r w:rsidR="009F579C" w:rsidRPr="00541574">
        <w:rPr>
          <w:rFonts w:ascii="Times New Roman" w:hAnsi="Times New Roman"/>
          <w:bCs/>
          <w:sz w:val="26"/>
          <w:szCs w:val="26"/>
        </w:rPr>
        <w:t>growth, weight</w:t>
      </w:r>
      <w:r w:rsidR="00C950CB" w:rsidRPr="00541574">
        <w:rPr>
          <w:rFonts w:ascii="Times New Roman" w:hAnsi="Times New Roman"/>
          <w:bCs/>
          <w:sz w:val="26"/>
          <w:szCs w:val="26"/>
        </w:rPr>
        <w:t xml:space="preserve"> </w:t>
      </w:r>
      <w:r w:rsidR="006A79D8" w:rsidRPr="00541574">
        <w:rPr>
          <w:rFonts w:ascii="Times New Roman" w:hAnsi="Times New Roman"/>
          <w:bCs/>
          <w:sz w:val="26"/>
          <w:szCs w:val="26"/>
        </w:rPr>
        <w:t xml:space="preserve">gain, or feed intake (Wang </w:t>
      </w:r>
      <w:r w:rsidR="006A79D8" w:rsidRPr="00541574">
        <w:rPr>
          <w:rFonts w:ascii="Times New Roman" w:hAnsi="Times New Roman"/>
          <w:bCs/>
          <w:i/>
          <w:sz w:val="26"/>
          <w:szCs w:val="26"/>
        </w:rPr>
        <w:t>et al.,</w:t>
      </w:r>
      <w:r w:rsidR="006A79D8" w:rsidRPr="00541574">
        <w:rPr>
          <w:rFonts w:ascii="Times New Roman" w:hAnsi="Times New Roman"/>
          <w:bCs/>
          <w:sz w:val="26"/>
          <w:szCs w:val="26"/>
        </w:rPr>
        <w:t xml:space="preserve"> 2005)</w:t>
      </w:r>
      <w:r w:rsidR="009F579C" w:rsidRPr="00541574">
        <w:rPr>
          <w:rFonts w:ascii="Times New Roman" w:hAnsi="Times New Roman"/>
          <w:bCs/>
          <w:sz w:val="26"/>
          <w:szCs w:val="26"/>
        </w:rPr>
        <w:t xml:space="preserve">, while </w:t>
      </w:r>
      <w:proofErr w:type="spellStart"/>
      <w:r w:rsidR="009F579C" w:rsidRPr="00541574">
        <w:rPr>
          <w:rFonts w:ascii="Times New Roman" w:hAnsi="Times New Roman"/>
          <w:bCs/>
          <w:sz w:val="26"/>
          <w:szCs w:val="26"/>
        </w:rPr>
        <w:t>Permatahati</w:t>
      </w:r>
      <w:proofErr w:type="spellEnd"/>
      <w:r w:rsidR="009F579C" w:rsidRPr="00541574">
        <w:rPr>
          <w:rFonts w:ascii="Times New Roman" w:hAnsi="Times New Roman"/>
          <w:bCs/>
          <w:sz w:val="26"/>
          <w:szCs w:val="26"/>
        </w:rPr>
        <w:t xml:space="preserve"> </w:t>
      </w:r>
      <w:r w:rsidR="009F579C" w:rsidRPr="00541574">
        <w:rPr>
          <w:rFonts w:ascii="Times New Roman" w:hAnsi="Times New Roman"/>
          <w:bCs/>
          <w:i/>
          <w:sz w:val="26"/>
          <w:szCs w:val="26"/>
        </w:rPr>
        <w:t>et al.</w:t>
      </w:r>
      <w:r w:rsidR="00B64C2C" w:rsidRPr="00541574">
        <w:rPr>
          <w:rFonts w:ascii="Times New Roman" w:hAnsi="Times New Roman"/>
          <w:bCs/>
          <w:i/>
          <w:sz w:val="26"/>
          <w:szCs w:val="26"/>
        </w:rPr>
        <w:t>,</w:t>
      </w:r>
      <w:r w:rsidR="00B64C2C" w:rsidRPr="00541574">
        <w:rPr>
          <w:rFonts w:ascii="Times New Roman" w:hAnsi="Times New Roman"/>
          <w:bCs/>
          <w:sz w:val="26"/>
          <w:szCs w:val="26"/>
        </w:rPr>
        <w:t xml:space="preserve"> (2019)</w:t>
      </w:r>
      <w:r w:rsidR="009F579C" w:rsidRPr="00541574">
        <w:rPr>
          <w:rFonts w:ascii="Times New Roman" w:hAnsi="Times New Roman"/>
          <w:bCs/>
          <w:sz w:val="26"/>
          <w:szCs w:val="26"/>
        </w:rPr>
        <w:t xml:space="preserve"> found that replacement of ﬁsh meal by cricket meal resulted in increased egg production and egg quality of layer quails.</w:t>
      </w:r>
    </w:p>
    <w:p w:rsidR="00176746" w:rsidRPr="00541574" w:rsidRDefault="00176746" w:rsidP="00541574">
      <w:pPr>
        <w:jc w:val="both"/>
        <w:rPr>
          <w:rFonts w:ascii="Times New Roman" w:hAnsi="Times New Roman"/>
          <w:bCs/>
          <w:sz w:val="26"/>
          <w:szCs w:val="26"/>
        </w:rPr>
      </w:pPr>
      <w:r w:rsidRPr="00541574">
        <w:rPr>
          <w:rFonts w:ascii="Times New Roman" w:hAnsi="Times New Roman"/>
          <w:bCs/>
          <w:sz w:val="26"/>
          <w:szCs w:val="26"/>
        </w:rPr>
        <w:t xml:space="preserve">According to Dun Wang </w:t>
      </w:r>
      <w:r w:rsidRPr="00541574">
        <w:rPr>
          <w:rFonts w:ascii="Times New Roman" w:hAnsi="Times New Roman"/>
          <w:bCs/>
          <w:i/>
          <w:sz w:val="26"/>
          <w:szCs w:val="26"/>
        </w:rPr>
        <w:t xml:space="preserve">et al., </w:t>
      </w:r>
      <w:r w:rsidRPr="00541574">
        <w:rPr>
          <w:rFonts w:ascii="Times New Roman" w:hAnsi="Times New Roman"/>
          <w:bCs/>
          <w:sz w:val="26"/>
          <w:szCs w:val="26"/>
        </w:rPr>
        <w:t>(2005), cricket meal was replaced partial protein supplement on an equal of CP percentage and total metabolizable energy basis, broilers growth was not significantly affected among diets with up to 15% insect meal</w:t>
      </w:r>
      <w:r w:rsidR="00171E72" w:rsidRPr="00541574">
        <w:rPr>
          <w:rFonts w:ascii="Times New Roman" w:hAnsi="Times New Roman"/>
          <w:bCs/>
          <w:sz w:val="26"/>
          <w:szCs w:val="26"/>
        </w:rPr>
        <w:t>.</w:t>
      </w:r>
    </w:p>
    <w:p w:rsidR="00D7441F" w:rsidRPr="00541574" w:rsidRDefault="00D7441F" w:rsidP="00541574">
      <w:pPr>
        <w:jc w:val="both"/>
        <w:rPr>
          <w:rFonts w:ascii="Times New Roman" w:hAnsi="Times New Roman"/>
          <w:b/>
          <w:bCs/>
          <w:sz w:val="26"/>
          <w:szCs w:val="26"/>
        </w:rPr>
      </w:pPr>
      <w:r w:rsidRPr="00541574">
        <w:rPr>
          <w:rFonts w:ascii="Times New Roman" w:hAnsi="Times New Roman"/>
          <w:b/>
          <w:bCs/>
          <w:sz w:val="26"/>
          <w:szCs w:val="26"/>
        </w:rPr>
        <w:t>GRASSHOPPER</w:t>
      </w:r>
    </w:p>
    <w:p w:rsidR="00D7441F" w:rsidRPr="00541574" w:rsidRDefault="00D7441F" w:rsidP="00541574">
      <w:pPr>
        <w:spacing w:after="0"/>
        <w:jc w:val="both"/>
        <w:rPr>
          <w:rFonts w:ascii="Times New Roman" w:hAnsi="Times New Roman"/>
          <w:bCs/>
          <w:sz w:val="26"/>
          <w:szCs w:val="26"/>
        </w:rPr>
      </w:pPr>
      <w:r w:rsidRPr="00541574">
        <w:rPr>
          <w:rFonts w:ascii="Times New Roman" w:hAnsi="Times New Roman"/>
          <w:bCs/>
          <w:sz w:val="26"/>
          <w:szCs w:val="26"/>
        </w:rPr>
        <w:t>Grasshoppers can be grown within their natural habitats, such as farms, gras</w:t>
      </w:r>
      <w:r w:rsidR="0022625F" w:rsidRPr="00541574">
        <w:rPr>
          <w:rFonts w:ascii="Times New Roman" w:hAnsi="Times New Roman"/>
          <w:bCs/>
          <w:sz w:val="26"/>
          <w:szCs w:val="26"/>
        </w:rPr>
        <w:t>slands, paddocks, and wetlands (</w:t>
      </w:r>
      <w:proofErr w:type="spellStart"/>
      <w:r w:rsidR="0022625F" w:rsidRPr="00541574">
        <w:rPr>
          <w:rFonts w:ascii="Times New Roman" w:hAnsi="Times New Roman"/>
          <w:bCs/>
          <w:sz w:val="26"/>
          <w:szCs w:val="26"/>
        </w:rPr>
        <w:t>Khusro</w:t>
      </w:r>
      <w:proofErr w:type="spellEnd"/>
      <w:r w:rsidR="0022625F" w:rsidRPr="00541574">
        <w:rPr>
          <w:rFonts w:ascii="Times New Roman" w:hAnsi="Times New Roman"/>
          <w:bCs/>
          <w:sz w:val="26"/>
          <w:szCs w:val="26"/>
        </w:rPr>
        <w:t xml:space="preserve"> </w:t>
      </w:r>
      <w:r w:rsidR="0022625F" w:rsidRPr="00541574">
        <w:rPr>
          <w:rFonts w:ascii="Times New Roman" w:hAnsi="Times New Roman"/>
          <w:bCs/>
          <w:i/>
          <w:sz w:val="26"/>
          <w:szCs w:val="26"/>
        </w:rPr>
        <w:t>et al.,</w:t>
      </w:r>
      <w:r w:rsidR="0022625F" w:rsidRPr="00541574">
        <w:rPr>
          <w:rFonts w:ascii="Times New Roman" w:hAnsi="Times New Roman"/>
          <w:bCs/>
          <w:sz w:val="26"/>
          <w:szCs w:val="26"/>
        </w:rPr>
        <w:t xml:space="preserve"> 2012)</w:t>
      </w:r>
      <w:r w:rsidRPr="00541574">
        <w:rPr>
          <w:rFonts w:ascii="Times New Roman" w:hAnsi="Times New Roman"/>
          <w:bCs/>
          <w:sz w:val="26"/>
          <w:szCs w:val="26"/>
        </w:rPr>
        <w:t xml:space="preserve">. Harvesting grasshoppers from these habitats can decrease the use of effective elements to control insects. In this way, these hurtful insects can be used in an economical and </w:t>
      </w:r>
      <w:proofErr w:type="spellStart"/>
      <w:r w:rsidRPr="00541574">
        <w:rPr>
          <w:rFonts w:ascii="Times New Roman" w:hAnsi="Times New Roman"/>
          <w:bCs/>
          <w:sz w:val="26"/>
          <w:szCs w:val="26"/>
        </w:rPr>
        <w:t>self­sustaining</w:t>
      </w:r>
      <w:proofErr w:type="spellEnd"/>
      <w:r w:rsidRPr="00541574">
        <w:rPr>
          <w:rFonts w:ascii="Times New Roman" w:hAnsi="Times New Roman"/>
          <w:bCs/>
          <w:sz w:val="26"/>
          <w:szCs w:val="26"/>
        </w:rPr>
        <w:t xml:space="preserve"> way, especially in developing countries, as a</w:t>
      </w:r>
      <w:r w:rsidR="00286B8F" w:rsidRPr="00541574">
        <w:rPr>
          <w:rFonts w:ascii="Times New Roman" w:hAnsi="Times New Roman"/>
          <w:bCs/>
          <w:sz w:val="26"/>
          <w:szCs w:val="26"/>
        </w:rPr>
        <w:t xml:space="preserve"> protein source in animal feed (</w:t>
      </w:r>
      <w:proofErr w:type="spellStart"/>
      <w:r w:rsidR="00286B8F" w:rsidRPr="00541574">
        <w:rPr>
          <w:rFonts w:ascii="Times New Roman" w:hAnsi="Times New Roman"/>
          <w:bCs/>
          <w:sz w:val="26"/>
          <w:szCs w:val="26"/>
        </w:rPr>
        <w:t>Makkar</w:t>
      </w:r>
      <w:proofErr w:type="spellEnd"/>
      <w:r w:rsidR="00286B8F" w:rsidRPr="00541574">
        <w:rPr>
          <w:rFonts w:ascii="Times New Roman" w:hAnsi="Times New Roman"/>
          <w:bCs/>
          <w:sz w:val="26"/>
          <w:szCs w:val="26"/>
        </w:rPr>
        <w:t xml:space="preserve"> </w:t>
      </w:r>
      <w:r w:rsidR="00286B8F" w:rsidRPr="00541574">
        <w:rPr>
          <w:rFonts w:ascii="Times New Roman" w:hAnsi="Times New Roman"/>
          <w:bCs/>
          <w:i/>
          <w:sz w:val="26"/>
          <w:szCs w:val="26"/>
        </w:rPr>
        <w:t>et al.,</w:t>
      </w:r>
      <w:r w:rsidR="00286B8F" w:rsidRPr="00541574">
        <w:rPr>
          <w:rFonts w:ascii="Times New Roman" w:hAnsi="Times New Roman"/>
          <w:bCs/>
          <w:sz w:val="26"/>
          <w:szCs w:val="26"/>
        </w:rPr>
        <w:t xml:space="preserve"> </w:t>
      </w:r>
      <w:r w:rsidR="00286B8F" w:rsidRPr="00541574">
        <w:rPr>
          <w:rFonts w:ascii="Times New Roman" w:hAnsi="Times New Roman"/>
          <w:bCs/>
          <w:sz w:val="26"/>
          <w:szCs w:val="26"/>
        </w:rPr>
        <w:t>2014</w:t>
      </w:r>
      <w:r w:rsidR="00286B8F" w:rsidRPr="00541574">
        <w:rPr>
          <w:rFonts w:ascii="Times New Roman" w:hAnsi="Times New Roman"/>
          <w:bCs/>
          <w:sz w:val="26"/>
          <w:szCs w:val="26"/>
        </w:rPr>
        <w:t>)</w:t>
      </w:r>
      <w:r w:rsidRPr="00541574">
        <w:rPr>
          <w:rFonts w:ascii="Times New Roman" w:hAnsi="Times New Roman"/>
          <w:bCs/>
          <w:sz w:val="26"/>
          <w:szCs w:val="26"/>
        </w:rPr>
        <w:t>. The grasshopper body has three main components: the head contains sensory structures, such as eyes, antennae, and mouth parts; the thorax has structures associated with mobility, such as the legs and wings; and the</w:t>
      </w:r>
      <w:r w:rsidR="00A768C4" w:rsidRPr="00541574">
        <w:rPr>
          <w:rFonts w:ascii="Times New Roman" w:hAnsi="Times New Roman"/>
          <w:bCs/>
          <w:sz w:val="26"/>
          <w:szCs w:val="26"/>
        </w:rPr>
        <w:t xml:space="preserve"> abdomen contains the digestive</w:t>
      </w:r>
      <w:r w:rsidR="00E37DEE" w:rsidRPr="00541574">
        <w:rPr>
          <w:rFonts w:ascii="Times New Roman" w:hAnsi="Times New Roman"/>
          <w:bCs/>
          <w:sz w:val="26"/>
          <w:szCs w:val="26"/>
        </w:rPr>
        <w:t xml:space="preserve"> and reproductive structures (</w:t>
      </w:r>
      <w:proofErr w:type="spellStart"/>
      <w:r w:rsidR="00E37DEE" w:rsidRPr="00541574">
        <w:rPr>
          <w:rFonts w:ascii="Times New Roman" w:hAnsi="Times New Roman"/>
          <w:bCs/>
          <w:sz w:val="26"/>
          <w:szCs w:val="26"/>
        </w:rPr>
        <w:t>Ojewola</w:t>
      </w:r>
      <w:proofErr w:type="spellEnd"/>
      <w:r w:rsidR="00E37DEE" w:rsidRPr="00541574">
        <w:rPr>
          <w:rFonts w:ascii="Times New Roman" w:hAnsi="Times New Roman"/>
          <w:bCs/>
          <w:sz w:val="26"/>
          <w:szCs w:val="26"/>
        </w:rPr>
        <w:t xml:space="preserve"> </w:t>
      </w:r>
      <w:r w:rsidR="00E37DEE" w:rsidRPr="00541574">
        <w:rPr>
          <w:rFonts w:ascii="Times New Roman" w:hAnsi="Times New Roman"/>
          <w:bCs/>
          <w:i/>
          <w:sz w:val="26"/>
          <w:szCs w:val="26"/>
        </w:rPr>
        <w:t>et al.,</w:t>
      </w:r>
      <w:r w:rsidR="00E37DEE" w:rsidRPr="00541574">
        <w:rPr>
          <w:rFonts w:ascii="Times New Roman" w:hAnsi="Times New Roman"/>
          <w:bCs/>
          <w:sz w:val="26"/>
          <w:szCs w:val="26"/>
        </w:rPr>
        <w:t xml:space="preserve"> </w:t>
      </w:r>
      <w:r w:rsidR="00E37DEE" w:rsidRPr="00541574">
        <w:rPr>
          <w:rFonts w:ascii="Times New Roman" w:hAnsi="Times New Roman"/>
          <w:bCs/>
          <w:sz w:val="26"/>
          <w:szCs w:val="26"/>
        </w:rPr>
        <w:t>2003</w:t>
      </w:r>
      <w:r w:rsidR="00E37DEE" w:rsidRPr="00541574">
        <w:rPr>
          <w:rFonts w:ascii="Times New Roman" w:hAnsi="Times New Roman"/>
          <w:bCs/>
          <w:sz w:val="26"/>
          <w:szCs w:val="26"/>
        </w:rPr>
        <w:t>)</w:t>
      </w:r>
      <w:r w:rsidR="00A768C4" w:rsidRPr="00541574">
        <w:rPr>
          <w:rFonts w:ascii="Times New Roman" w:hAnsi="Times New Roman"/>
          <w:bCs/>
          <w:sz w:val="26"/>
          <w:szCs w:val="26"/>
        </w:rPr>
        <w:t>. On av</w:t>
      </w:r>
      <w:r w:rsidR="00924B24" w:rsidRPr="00541574">
        <w:rPr>
          <w:rFonts w:ascii="Times New Roman" w:hAnsi="Times New Roman"/>
          <w:bCs/>
          <w:sz w:val="26"/>
          <w:szCs w:val="26"/>
        </w:rPr>
        <w:t>erage, grasshoppers consist of dry matter</w:t>
      </w:r>
      <w:r w:rsidR="00A768C4" w:rsidRPr="00541574">
        <w:rPr>
          <w:rFonts w:ascii="Times New Roman" w:hAnsi="Times New Roman"/>
          <w:bCs/>
          <w:sz w:val="26"/>
          <w:szCs w:val="26"/>
        </w:rPr>
        <w:t xml:space="preserve"> (35.00%), crude protein (CP, 50.50%), crude fibe</w:t>
      </w:r>
      <w:r w:rsidR="00924B24" w:rsidRPr="00541574">
        <w:rPr>
          <w:rFonts w:ascii="Times New Roman" w:hAnsi="Times New Roman"/>
          <w:bCs/>
          <w:sz w:val="26"/>
          <w:szCs w:val="26"/>
        </w:rPr>
        <w:t>r (CF, 15.30%), ash (6.40%) on dry matter</w:t>
      </w:r>
      <w:r w:rsidR="00A768C4" w:rsidRPr="00541574">
        <w:rPr>
          <w:rFonts w:ascii="Times New Roman" w:hAnsi="Times New Roman"/>
          <w:bCs/>
          <w:sz w:val="26"/>
          <w:szCs w:val="26"/>
        </w:rPr>
        <w:t xml:space="preserve"> basis. Furthermore, a grasshopper’s average mineral concentrations are as follows: calcium (Ca) 146.0 parts per million (ppm), phosphorous (P) 153.0 ppm, magnesium (Mg) 56.40 ppm, potassium (K) 344.0 ppm, zinc (Zn) 22.50 ppm, copper (Cu) 05.30 ppm, manganese (</w:t>
      </w:r>
      <w:proofErr w:type="spellStart"/>
      <w:r w:rsidR="00A768C4" w:rsidRPr="00541574">
        <w:rPr>
          <w:rFonts w:ascii="Times New Roman" w:hAnsi="Times New Roman"/>
          <w:bCs/>
          <w:sz w:val="26"/>
          <w:szCs w:val="26"/>
        </w:rPr>
        <w:t>Mn</w:t>
      </w:r>
      <w:proofErr w:type="spellEnd"/>
      <w:r w:rsidR="00A768C4" w:rsidRPr="00541574">
        <w:rPr>
          <w:rFonts w:ascii="Times New Roman" w:hAnsi="Times New Roman"/>
          <w:bCs/>
          <w:sz w:val="26"/>
          <w:szCs w:val="26"/>
        </w:rPr>
        <w:t>) 01.40 ppm, and iron (Fe) 32.20 ppm. Many scientists have estimated the nutrients in grasshopper meal</w:t>
      </w:r>
      <w:r w:rsidR="00286B8F" w:rsidRPr="00541574">
        <w:rPr>
          <w:rFonts w:ascii="Times New Roman" w:hAnsi="Times New Roman"/>
          <w:bCs/>
          <w:sz w:val="26"/>
          <w:szCs w:val="26"/>
        </w:rPr>
        <w:t xml:space="preserve">. As noted by </w:t>
      </w:r>
      <w:proofErr w:type="spellStart"/>
      <w:r w:rsidR="00286B8F" w:rsidRPr="00541574">
        <w:rPr>
          <w:rFonts w:ascii="Times New Roman" w:hAnsi="Times New Roman"/>
          <w:bCs/>
          <w:sz w:val="26"/>
          <w:szCs w:val="26"/>
        </w:rPr>
        <w:t>Makkar</w:t>
      </w:r>
      <w:proofErr w:type="spellEnd"/>
      <w:r w:rsidR="00286B8F" w:rsidRPr="00541574">
        <w:rPr>
          <w:rFonts w:ascii="Times New Roman" w:hAnsi="Times New Roman"/>
          <w:bCs/>
          <w:sz w:val="26"/>
          <w:szCs w:val="26"/>
        </w:rPr>
        <w:t xml:space="preserve"> </w:t>
      </w:r>
      <w:r w:rsidR="00286B8F" w:rsidRPr="00541574">
        <w:rPr>
          <w:rFonts w:ascii="Times New Roman" w:hAnsi="Times New Roman"/>
          <w:bCs/>
          <w:i/>
          <w:sz w:val="26"/>
          <w:szCs w:val="26"/>
        </w:rPr>
        <w:t>et al.,</w:t>
      </w:r>
      <w:r w:rsidR="00286B8F" w:rsidRPr="00541574">
        <w:rPr>
          <w:rFonts w:ascii="Times New Roman" w:hAnsi="Times New Roman"/>
          <w:bCs/>
          <w:sz w:val="26"/>
          <w:szCs w:val="26"/>
        </w:rPr>
        <w:t xml:space="preserve"> (2014)</w:t>
      </w:r>
      <w:r w:rsidR="000666B2" w:rsidRPr="00541574">
        <w:rPr>
          <w:rFonts w:ascii="Times New Roman" w:hAnsi="Times New Roman"/>
          <w:bCs/>
          <w:sz w:val="26"/>
          <w:szCs w:val="26"/>
        </w:rPr>
        <w:t xml:space="preserve"> and Khan (2018)</w:t>
      </w:r>
      <w:r w:rsidR="00A768C4" w:rsidRPr="00541574">
        <w:rPr>
          <w:rFonts w:ascii="Times New Roman" w:hAnsi="Times New Roman"/>
          <w:bCs/>
          <w:sz w:val="26"/>
          <w:szCs w:val="26"/>
        </w:rPr>
        <w:t xml:space="preserve">, this nutritional information is extremely unpredictable. The CP concentration fluctuates between 29% to 77.1% depending on species, developmental phase, and processing technique. </w:t>
      </w:r>
      <w:proofErr w:type="spellStart"/>
      <w:r w:rsidR="00A768C4" w:rsidRPr="00541574">
        <w:rPr>
          <w:rFonts w:ascii="Times New Roman" w:hAnsi="Times New Roman"/>
          <w:bCs/>
          <w:sz w:val="26"/>
          <w:szCs w:val="26"/>
        </w:rPr>
        <w:t>Ojewola</w:t>
      </w:r>
      <w:proofErr w:type="spellEnd"/>
      <w:r w:rsidR="00A768C4" w:rsidRPr="00541574">
        <w:rPr>
          <w:rFonts w:ascii="Times New Roman" w:hAnsi="Times New Roman"/>
          <w:bCs/>
          <w:sz w:val="26"/>
          <w:szCs w:val="26"/>
        </w:rPr>
        <w:t xml:space="preserve"> </w:t>
      </w:r>
      <w:r w:rsidR="00A768C4" w:rsidRPr="00541574">
        <w:rPr>
          <w:rFonts w:ascii="Times New Roman" w:hAnsi="Times New Roman"/>
          <w:bCs/>
          <w:i/>
          <w:sz w:val="26"/>
          <w:szCs w:val="26"/>
        </w:rPr>
        <w:t>et al</w:t>
      </w:r>
      <w:r w:rsidR="0080080F" w:rsidRPr="00541574">
        <w:rPr>
          <w:rFonts w:ascii="Times New Roman" w:hAnsi="Times New Roman"/>
          <w:bCs/>
          <w:i/>
          <w:sz w:val="26"/>
          <w:szCs w:val="26"/>
        </w:rPr>
        <w:t>.,</w:t>
      </w:r>
      <w:r w:rsidR="00672E38" w:rsidRPr="00541574">
        <w:rPr>
          <w:rFonts w:ascii="Times New Roman" w:hAnsi="Times New Roman"/>
          <w:bCs/>
          <w:sz w:val="26"/>
          <w:szCs w:val="26"/>
        </w:rPr>
        <w:t xml:space="preserve"> (2003)</w:t>
      </w:r>
      <w:r w:rsidR="00A768C4" w:rsidRPr="00541574">
        <w:rPr>
          <w:rFonts w:ascii="Times New Roman" w:hAnsi="Times New Roman"/>
          <w:bCs/>
          <w:sz w:val="26"/>
          <w:szCs w:val="26"/>
        </w:rPr>
        <w:t xml:space="preserve"> found that grasshoppers contained ash (9.97%), CF (2.38%), CP (28.13%), ether extract (EE, 4.18%), and gross energy (GE, 1,618 kcal/g), noted respectively on basis of D</w:t>
      </w:r>
      <w:r w:rsidR="00B92C13" w:rsidRPr="00541574">
        <w:rPr>
          <w:rFonts w:ascii="Times New Roman" w:hAnsi="Times New Roman"/>
          <w:bCs/>
          <w:sz w:val="26"/>
          <w:szCs w:val="26"/>
        </w:rPr>
        <w:t xml:space="preserve">M. Alternatively, </w:t>
      </w:r>
      <w:proofErr w:type="spellStart"/>
      <w:r w:rsidR="00B92C13" w:rsidRPr="00541574">
        <w:rPr>
          <w:rFonts w:ascii="Times New Roman" w:hAnsi="Times New Roman"/>
          <w:bCs/>
          <w:sz w:val="26"/>
          <w:szCs w:val="26"/>
        </w:rPr>
        <w:t>Makkar</w:t>
      </w:r>
      <w:proofErr w:type="spellEnd"/>
      <w:r w:rsidR="00B92C13" w:rsidRPr="00541574">
        <w:rPr>
          <w:rFonts w:ascii="Times New Roman" w:hAnsi="Times New Roman"/>
          <w:bCs/>
          <w:sz w:val="26"/>
          <w:szCs w:val="26"/>
        </w:rPr>
        <w:t xml:space="preserve"> </w:t>
      </w:r>
      <w:r w:rsidR="00B92C13" w:rsidRPr="00541574">
        <w:rPr>
          <w:rFonts w:ascii="Times New Roman" w:hAnsi="Times New Roman"/>
          <w:bCs/>
          <w:i/>
          <w:sz w:val="26"/>
          <w:szCs w:val="26"/>
        </w:rPr>
        <w:t>et al.,</w:t>
      </w:r>
      <w:r w:rsidR="00B92C13" w:rsidRPr="00541574">
        <w:rPr>
          <w:rFonts w:ascii="Times New Roman" w:hAnsi="Times New Roman"/>
          <w:bCs/>
          <w:sz w:val="26"/>
          <w:szCs w:val="26"/>
        </w:rPr>
        <w:t xml:space="preserve"> (2014)</w:t>
      </w:r>
      <w:r w:rsidR="003B66D9" w:rsidRPr="00541574">
        <w:rPr>
          <w:rFonts w:ascii="Times New Roman" w:hAnsi="Times New Roman"/>
          <w:bCs/>
          <w:sz w:val="26"/>
          <w:szCs w:val="26"/>
        </w:rPr>
        <w:t xml:space="preserve"> and Khan</w:t>
      </w:r>
      <w:r w:rsidR="00445451" w:rsidRPr="00541574">
        <w:rPr>
          <w:rFonts w:ascii="Times New Roman" w:hAnsi="Times New Roman"/>
          <w:bCs/>
          <w:sz w:val="26"/>
          <w:szCs w:val="26"/>
        </w:rPr>
        <w:t>,</w:t>
      </w:r>
      <w:r w:rsidR="003B66D9" w:rsidRPr="00541574">
        <w:rPr>
          <w:rFonts w:ascii="Times New Roman" w:hAnsi="Times New Roman"/>
          <w:bCs/>
          <w:sz w:val="26"/>
          <w:szCs w:val="26"/>
        </w:rPr>
        <w:t xml:space="preserve"> (2018)</w:t>
      </w:r>
      <w:r w:rsidR="00A768C4" w:rsidRPr="00541574">
        <w:rPr>
          <w:rFonts w:ascii="Times New Roman" w:hAnsi="Times New Roman"/>
          <w:bCs/>
          <w:sz w:val="26"/>
          <w:szCs w:val="26"/>
        </w:rPr>
        <w:t xml:space="preserve"> found the contents of grasshopper: ash (4.31%), CF (9.21%), CP (53.58%), EE (26.52%), and </w:t>
      </w:r>
      <w:proofErr w:type="spellStart"/>
      <w:r w:rsidR="00A768C4" w:rsidRPr="00541574">
        <w:rPr>
          <w:rFonts w:ascii="Times New Roman" w:hAnsi="Times New Roman"/>
          <w:bCs/>
          <w:sz w:val="26"/>
          <w:szCs w:val="26"/>
        </w:rPr>
        <w:t>nitrogen­free</w:t>
      </w:r>
      <w:proofErr w:type="spellEnd"/>
      <w:r w:rsidR="00A768C4" w:rsidRPr="00541574">
        <w:rPr>
          <w:rFonts w:ascii="Times New Roman" w:hAnsi="Times New Roman"/>
          <w:bCs/>
          <w:sz w:val="26"/>
          <w:szCs w:val="26"/>
        </w:rPr>
        <w:t xml:space="preserve"> extract (6.40%), noted respectively on basis of </w:t>
      </w:r>
      <w:r w:rsidR="0022625F" w:rsidRPr="00541574">
        <w:rPr>
          <w:rFonts w:ascii="Times New Roman" w:hAnsi="Times New Roman"/>
          <w:bCs/>
          <w:sz w:val="26"/>
          <w:szCs w:val="26"/>
        </w:rPr>
        <w:t>dry matter</w:t>
      </w:r>
      <w:r w:rsidR="00A768C4" w:rsidRPr="00541574">
        <w:rPr>
          <w:rFonts w:ascii="Times New Roman" w:hAnsi="Times New Roman"/>
          <w:bCs/>
          <w:sz w:val="26"/>
          <w:szCs w:val="26"/>
        </w:rPr>
        <w:t>.</w:t>
      </w:r>
    </w:p>
    <w:p w:rsidR="0089343F" w:rsidRPr="00541574" w:rsidRDefault="0022625F" w:rsidP="00541574">
      <w:pPr>
        <w:jc w:val="both"/>
        <w:rPr>
          <w:rFonts w:ascii="Times New Roman" w:hAnsi="Times New Roman"/>
          <w:bCs/>
          <w:sz w:val="26"/>
          <w:szCs w:val="26"/>
        </w:rPr>
      </w:pPr>
      <w:r w:rsidRPr="00541574">
        <w:rPr>
          <w:rFonts w:ascii="Times New Roman" w:hAnsi="Times New Roman"/>
          <w:bCs/>
          <w:sz w:val="26"/>
          <w:szCs w:val="26"/>
        </w:rPr>
        <w:t>The inclusion of grasshopper meal</w:t>
      </w:r>
      <w:r w:rsidR="0089343F" w:rsidRPr="00541574">
        <w:rPr>
          <w:rFonts w:ascii="Times New Roman" w:hAnsi="Times New Roman"/>
          <w:bCs/>
          <w:sz w:val="26"/>
          <w:szCs w:val="26"/>
        </w:rPr>
        <w:t xml:space="preserve"> into the diet of chickens has enhanced feed conversion an</w:t>
      </w:r>
      <w:r w:rsidRPr="00541574">
        <w:rPr>
          <w:rFonts w:ascii="Times New Roman" w:hAnsi="Times New Roman"/>
          <w:bCs/>
          <w:sz w:val="26"/>
          <w:szCs w:val="26"/>
        </w:rPr>
        <w:t>d protein digestibility. Adding grasshopper meal</w:t>
      </w:r>
      <w:r w:rsidR="0089343F" w:rsidRPr="00541574">
        <w:rPr>
          <w:rFonts w:ascii="Times New Roman" w:hAnsi="Times New Roman"/>
          <w:bCs/>
          <w:sz w:val="26"/>
          <w:szCs w:val="26"/>
        </w:rPr>
        <w:t xml:space="preserve"> to the diet did not change the meat’s physical properties, but the sensory properties appea</w:t>
      </w:r>
      <w:r w:rsidR="0009787F" w:rsidRPr="00541574">
        <w:rPr>
          <w:rFonts w:ascii="Times New Roman" w:hAnsi="Times New Roman"/>
          <w:bCs/>
          <w:sz w:val="26"/>
          <w:szCs w:val="26"/>
        </w:rPr>
        <w:t>r to improve with vision (</w:t>
      </w:r>
      <w:proofErr w:type="spellStart"/>
      <w:r w:rsidR="0009787F" w:rsidRPr="00541574">
        <w:rPr>
          <w:rFonts w:ascii="Times New Roman" w:hAnsi="Times New Roman"/>
          <w:bCs/>
          <w:sz w:val="26"/>
          <w:szCs w:val="26"/>
        </w:rPr>
        <w:t>B</w:t>
      </w:r>
      <w:r w:rsidR="0009787F" w:rsidRPr="00541574">
        <w:rPr>
          <w:rFonts w:ascii="Times New Roman" w:hAnsi="Times New Roman"/>
          <w:bCs/>
          <w:sz w:val="26"/>
          <w:szCs w:val="26"/>
        </w:rPr>
        <w:t>rah</w:t>
      </w:r>
      <w:proofErr w:type="spellEnd"/>
      <w:r w:rsidR="0009787F" w:rsidRPr="00541574">
        <w:rPr>
          <w:rFonts w:ascii="Times New Roman" w:hAnsi="Times New Roman"/>
          <w:bCs/>
          <w:sz w:val="26"/>
          <w:szCs w:val="26"/>
        </w:rPr>
        <w:t xml:space="preserve"> </w:t>
      </w:r>
      <w:r w:rsidR="0009787F" w:rsidRPr="00541574">
        <w:rPr>
          <w:rFonts w:ascii="Times New Roman" w:hAnsi="Times New Roman"/>
          <w:bCs/>
          <w:i/>
          <w:sz w:val="26"/>
          <w:szCs w:val="26"/>
        </w:rPr>
        <w:t>et al.,</w:t>
      </w:r>
      <w:r w:rsidR="0009787F" w:rsidRPr="00541574">
        <w:rPr>
          <w:rFonts w:ascii="Times New Roman" w:hAnsi="Times New Roman"/>
          <w:bCs/>
          <w:sz w:val="26"/>
          <w:szCs w:val="26"/>
        </w:rPr>
        <w:t xml:space="preserve"> 2018</w:t>
      </w:r>
      <w:r w:rsidR="0009787F" w:rsidRPr="00541574">
        <w:rPr>
          <w:rFonts w:ascii="Times New Roman" w:hAnsi="Times New Roman"/>
          <w:bCs/>
          <w:sz w:val="26"/>
          <w:szCs w:val="26"/>
        </w:rPr>
        <w:t>)</w:t>
      </w:r>
      <w:r w:rsidR="0089343F" w:rsidRPr="00541574">
        <w:rPr>
          <w:rFonts w:ascii="Times New Roman" w:hAnsi="Times New Roman"/>
          <w:bCs/>
          <w:sz w:val="26"/>
          <w:szCs w:val="26"/>
        </w:rPr>
        <w:t xml:space="preserve">. On the other hand, the following is an alternative to eating a fish meal with </w:t>
      </w:r>
      <w:r w:rsidR="0089343F" w:rsidRPr="00541574">
        <w:rPr>
          <w:rFonts w:ascii="Times New Roman" w:hAnsi="Times New Roman"/>
          <w:bCs/>
          <w:sz w:val="26"/>
          <w:szCs w:val="26"/>
        </w:rPr>
        <w:lastRenderedPageBreak/>
        <w:t>grasshoppers at rates of 0, 25, 50, 75, and 100 of in the broiler diet during the early and growing period. Replacing fish meal with grasshoppers significantly reduced feed intake, growth efficiency, and body production. During the growing phase of broilers, feed efficiency wa</w:t>
      </w:r>
      <w:r w:rsidR="0009787F" w:rsidRPr="00541574">
        <w:rPr>
          <w:rFonts w:ascii="Times New Roman" w:hAnsi="Times New Roman"/>
          <w:bCs/>
          <w:sz w:val="26"/>
          <w:szCs w:val="26"/>
        </w:rPr>
        <w:t>s not significantly affected (</w:t>
      </w:r>
      <w:r w:rsidR="0009787F" w:rsidRPr="00541574">
        <w:rPr>
          <w:rFonts w:ascii="Times New Roman" w:hAnsi="Times New Roman"/>
          <w:bCs/>
          <w:sz w:val="26"/>
          <w:szCs w:val="26"/>
        </w:rPr>
        <w:t>Patterson</w:t>
      </w:r>
      <w:r w:rsidR="0009787F" w:rsidRPr="00541574">
        <w:rPr>
          <w:rFonts w:ascii="Times New Roman" w:hAnsi="Times New Roman"/>
          <w:bCs/>
          <w:sz w:val="26"/>
          <w:szCs w:val="26"/>
        </w:rPr>
        <w:t xml:space="preserve"> </w:t>
      </w:r>
      <w:r w:rsidR="0009787F" w:rsidRPr="00541574">
        <w:rPr>
          <w:rFonts w:ascii="Times New Roman" w:hAnsi="Times New Roman"/>
          <w:bCs/>
          <w:i/>
          <w:sz w:val="26"/>
          <w:szCs w:val="26"/>
        </w:rPr>
        <w:t>et al.,</w:t>
      </w:r>
      <w:r w:rsidR="0009787F" w:rsidRPr="00541574">
        <w:rPr>
          <w:rFonts w:ascii="Times New Roman" w:hAnsi="Times New Roman"/>
          <w:bCs/>
          <w:sz w:val="26"/>
          <w:szCs w:val="26"/>
        </w:rPr>
        <w:t xml:space="preserve"> 2021).</w:t>
      </w:r>
      <w:r w:rsidR="0089343F" w:rsidRPr="00541574">
        <w:rPr>
          <w:rFonts w:ascii="Times New Roman" w:hAnsi="Times New Roman"/>
          <w:bCs/>
          <w:sz w:val="26"/>
          <w:szCs w:val="26"/>
        </w:rPr>
        <w:t xml:space="preserve"> In Nigeria, researchers studying broilers (</w:t>
      </w:r>
      <w:r w:rsidR="001E584B" w:rsidRPr="00541574">
        <w:rPr>
          <w:rFonts w:ascii="Times New Roman" w:hAnsi="Times New Roman"/>
          <w:bCs/>
          <w:sz w:val="26"/>
          <w:szCs w:val="26"/>
        </w:rPr>
        <w:t>1 to 28 days) replaced desert grasshopper meal</w:t>
      </w:r>
      <w:r w:rsidR="0089343F" w:rsidRPr="00541574">
        <w:rPr>
          <w:rFonts w:ascii="Times New Roman" w:hAnsi="Times New Roman"/>
          <w:bCs/>
          <w:sz w:val="26"/>
          <w:szCs w:val="26"/>
        </w:rPr>
        <w:t xml:space="preserve"> with fish meal; re</w:t>
      </w:r>
      <w:r w:rsidR="001E584B" w:rsidRPr="00541574">
        <w:rPr>
          <w:rFonts w:ascii="Times New Roman" w:hAnsi="Times New Roman"/>
          <w:bCs/>
          <w:sz w:val="26"/>
          <w:szCs w:val="26"/>
        </w:rPr>
        <w:t>placing 50% fish protein with grasshopper meal</w:t>
      </w:r>
      <w:r w:rsidR="0089343F" w:rsidRPr="00541574">
        <w:rPr>
          <w:rFonts w:ascii="Times New Roman" w:hAnsi="Times New Roman"/>
          <w:bCs/>
          <w:sz w:val="26"/>
          <w:szCs w:val="26"/>
        </w:rPr>
        <w:t xml:space="preserve"> (1.7% in diet) resulted in increased weight gain, feed intake</w:t>
      </w:r>
      <w:r w:rsidR="000B6190" w:rsidRPr="00541574">
        <w:rPr>
          <w:rFonts w:ascii="Times New Roman" w:hAnsi="Times New Roman"/>
          <w:bCs/>
          <w:sz w:val="26"/>
          <w:szCs w:val="26"/>
        </w:rPr>
        <w:t>, and feed conversion ratios (</w:t>
      </w:r>
      <w:proofErr w:type="spellStart"/>
      <w:r w:rsidR="000B6190" w:rsidRPr="00541574">
        <w:rPr>
          <w:rFonts w:ascii="Times New Roman" w:hAnsi="Times New Roman"/>
          <w:bCs/>
          <w:sz w:val="26"/>
          <w:szCs w:val="26"/>
        </w:rPr>
        <w:t>Arango</w:t>
      </w:r>
      <w:proofErr w:type="spellEnd"/>
      <w:r w:rsidR="000B6190" w:rsidRPr="00541574">
        <w:rPr>
          <w:rFonts w:ascii="Times New Roman" w:hAnsi="Times New Roman"/>
          <w:bCs/>
          <w:sz w:val="26"/>
          <w:szCs w:val="26"/>
        </w:rPr>
        <w:t xml:space="preserve"> </w:t>
      </w:r>
      <w:r w:rsidR="000B6190" w:rsidRPr="00541574">
        <w:rPr>
          <w:rFonts w:ascii="Times New Roman" w:hAnsi="Times New Roman"/>
          <w:bCs/>
          <w:i/>
          <w:sz w:val="26"/>
          <w:szCs w:val="26"/>
        </w:rPr>
        <w:t>et al.,</w:t>
      </w:r>
      <w:r w:rsidR="000B6190" w:rsidRPr="00541574">
        <w:rPr>
          <w:rFonts w:ascii="Times New Roman" w:hAnsi="Times New Roman"/>
          <w:bCs/>
          <w:sz w:val="26"/>
          <w:szCs w:val="26"/>
        </w:rPr>
        <w:t xml:space="preserve"> 2004)</w:t>
      </w:r>
      <w:r w:rsidR="0089343F" w:rsidRPr="00541574">
        <w:rPr>
          <w:rFonts w:ascii="Times New Roman" w:hAnsi="Times New Roman"/>
          <w:bCs/>
          <w:sz w:val="26"/>
          <w:szCs w:val="26"/>
        </w:rPr>
        <w:t>.</w:t>
      </w:r>
    </w:p>
    <w:p w:rsidR="000029DC" w:rsidRPr="00541574" w:rsidRDefault="000029DC" w:rsidP="00541574">
      <w:pPr>
        <w:jc w:val="both"/>
        <w:rPr>
          <w:rFonts w:ascii="Times New Roman" w:hAnsi="Times New Roman"/>
          <w:b/>
          <w:bCs/>
          <w:sz w:val="26"/>
          <w:szCs w:val="26"/>
        </w:rPr>
      </w:pPr>
      <w:r w:rsidRPr="00541574">
        <w:rPr>
          <w:rFonts w:ascii="Times New Roman" w:hAnsi="Times New Roman"/>
          <w:b/>
          <w:bCs/>
          <w:sz w:val="26"/>
          <w:szCs w:val="26"/>
        </w:rPr>
        <w:t>BLACK</w:t>
      </w:r>
      <w:r w:rsidR="006B4297" w:rsidRPr="00541574">
        <w:rPr>
          <w:rFonts w:ascii="Times New Roman" w:hAnsi="Times New Roman"/>
          <w:b/>
          <w:bCs/>
          <w:sz w:val="26"/>
          <w:szCs w:val="26"/>
        </w:rPr>
        <w:t xml:space="preserve"> SOLDIER </w:t>
      </w:r>
      <w:r w:rsidRPr="00541574">
        <w:rPr>
          <w:rFonts w:ascii="Times New Roman" w:hAnsi="Times New Roman"/>
          <w:b/>
          <w:bCs/>
          <w:sz w:val="26"/>
          <w:szCs w:val="26"/>
        </w:rPr>
        <w:t>FLY</w:t>
      </w:r>
    </w:p>
    <w:p w:rsidR="006B4297" w:rsidRPr="00541574" w:rsidRDefault="001378C3" w:rsidP="00541574">
      <w:pPr>
        <w:jc w:val="both"/>
        <w:rPr>
          <w:rFonts w:ascii="Times New Roman" w:hAnsi="Times New Roman"/>
          <w:bCs/>
          <w:sz w:val="26"/>
          <w:szCs w:val="26"/>
        </w:rPr>
      </w:pPr>
      <w:r w:rsidRPr="00541574">
        <w:rPr>
          <w:rFonts w:ascii="Times New Roman" w:hAnsi="Times New Roman"/>
          <w:bCs/>
          <w:sz w:val="26"/>
          <w:szCs w:val="26"/>
        </w:rPr>
        <w:t xml:space="preserve">Black soldier fly larvae </w:t>
      </w:r>
      <w:r w:rsidR="006B4297" w:rsidRPr="00541574">
        <w:rPr>
          <w:rFonts w:ascii="Times New Roman" w:hAnsi="Times New Roman"/>
          <w:bCs/>
          <w:sz w:val="26"/>
          <w:szCs w:val="26"/>
        </w:rPr>
        <w:t>originate in cattle, pig, and poultry manure, but they can mature on organic waste materials, such as catsup, coffee beans p</w:t>
      </w:r>
      <w:r w:rsidR="00AF1BDD" w:rsidRPr="00541574">
        <w:rPr>
          <w:rFonts w:ascii="Times New Roman" w:hAnsi="Times New Roman"/>
          <w:bCs/>
          <w:sz w:val="26"/>
          <w:szCs w:val="26"/>
        </w:rPr>
        <w:t>ulp, caribou, and vegetables (</w:t>
      </w:r>
      <w:proofErr w:type="spellStart"/>
      <w:r w:rsidR="00AF1BDD" w:rsidRPr="00541574">
        <w:rPr>
          <w:rFonts w:ascii="Times New Roman" w:hAnsi="Times New Roman"/>
          <w:bCs/>
          <w:sz w:val="26"/>
          <w:szCs w:val="26"/>
        </w:rPr>
        <w:t>Cullere</w:t>
      </w:r>
      <w:proofErr w:type="spellEnd"/>
      <w:r w:rsidR="00AF1BDD" w:rsidRPr="00541574">
        <w:rPr>
          <w:rFonts w:ascii="Times New Roman" w:hAnsi="Times New Roman"/>
          <w:bCs/>
          <w:sz w:val="26"/>
          <w:szCs w:val="26"/>
        </w:rPr>
        <w:t xml:space="preserve"> </w:t>
      </w:r>
      <w:r w:rsidR="00AF1BDD" w:rsidRPr="00541574">
        <w:rPr>
          <w:rFonts w:ascii="Times New Roman" w:hAnsi="Times New Roman"/>
          <w:bCs/>
          <w:i/>
          <w:sz w:val="26"/>
          <w:szCs w:val="26"/>
        </w:rPr>
        <w:t>et al.,</w:t>
      </w:r>
      <w:r w:rsidR="00AF1BDD" w:rsidRPr="00541574">
        <w:rPr>
          <w:rFonts w:ascii="Times New Roman" w:hAnsi="Times New Roman"/>
          <w:bCs/>
          <w:sz w:val="26"/>
          <w:szCs w:val="26"/>
        </w:rPr>
        <w:t xml:space="preserve"> 2016</w:t>
      </w:r>
      <w:r w:rsidR="00AF1BDD" w:rsidRPr="00541574">
        <w:rPr>
          <w:rFonts w:ascii="Times New Roman" w:hAnsi="Times New Roman"/>
          <w:bCs/>
          <w:sz w:val="26"/>
          <w:szCs w:val="26"/>
        </w:rPr>
        <w:t>)</w:t>
      </w:r>
      <w:r w:rsidR="006B4297" w:rsidRPr="00541574">
        <w:rPr>
          <w:rFonts w:ascii="Times New Roman" w:hAnsi="Times New Roman"/>
          <w:bCs/>
          <w:sz w:val="26"/>
          <w:szCs w:val="26"/>
        </w:rPr>
        <w:t xml:space="preserve">. Adult </w:t>
      </w:r>
      <w:r w:rsidR="00AF15B5" w:rsidRPr="00541574">
        <w:rPr>
          <w:rFonts w:ascii="Times New Roman" w:hAnsi="Times New Roman"/>
          <w:bCs/>
          <w:sz w:val="26"/>
          <w:szCs w:val="26"/>
        </w:rPr>
        <w:t xml:space="preserve">Black soldier fly </w:t>
      </w:r>
      <w:r w:rsidR="006B4297" w:rsidRPr="00541574">
        <w:rPr>
          <w:rFonts w:ascii="Times New Roman" w:hAnsi="Times New Roman"/>
          <w:bCs/>
          <w:sz w:val="26"/>
          <w:szCs w:val="26"/>
        </w:rPr>
        <w:t xml:space="preserve">have a </w:t>
      </w:r>
      <w:proofErr w:type="spellStart"/>
      <w:r w:rsidR="006B4297" w:rsidRPr="00541574">
        <w:rPr>
          <w:rFonts w:ascii="Times New Roman" w:hAnsi="Times New Roman"/>
          <w:bCs/>
          <w:sz w:val="26"/>
          <w:szCs w:val="26"/>
        </w:rPr>
        <w:t>wasp­like</w:t>
      </w:r>
      <w:proofErr w:type="spellEnd"/>
      <w:r w:rsidR="006B4297" w:rsidRPr="00541574">
        <w:rPr>
          <w:rFonts w:ascii="Times New Roman" w:hAnsi="Times New Roman"/>
          <w:bCs/>
          <w:sz w:val="26"/>
          <w:szCs w:val="26"/>
        </w:rPr>
        <w:t xml:space="preserve"> shape, are blue or black, and have two translucent “windows” on the first part of the abdomen. Adult BSFs range from 15 to 20 mm in length. Different researchers have reported different nutrient</w:t>
      </w:r>
      <w:r w:rsidR="00AF15B5" w:rsidRPr="00541574">
        <w:rPr>
          <w:rFonts w:ascii="Times New Roman" w:hAnsi="Times New Roman"/>
          <w:bCs/>
          <w:sz w:val="26"/>
          <w:szCs w:val="26"/>
        </w:rPr>
        <w:t>s in feeds made from Black soldier fly larvae</w:t>
      </w:r>
      <w:r w:rsidR="006B4297" w:rsidRPr="00541574">
        <w:rPr>
          <w:rFonts w:ascii="Times New Roman" w:hAnsi="Times New Roman"/>
          <w:bCs/>
          <w:sz w:val="26"/>
          <w:szCs w:val="26"/>
        </w:rPr>
        <w:t xml:space="preserve">. On average, </w:t>
      </w:r>
      <w:r w:rsidR="00AF15B5" w:rsidRPr="00541574">
        <w:rPr>
          <w:rFonts w:ascii="Times New Roman" w:hAnsi="Times New Roman"/>
          <w:bCs/>
          <w:sz w:val="26"/>
          <w:szCs w:val="26"/>
        </w:rPr>
        <w:t xml:space="preserve">Black soldier fly </w:t>
      </w:r>
      <w:r w:rsidR="006B4297" w:rsidRPr="00541574">
        <w:rPr>
          <w:rFonts w:ascii="Times New Roman" w:hAnsi="Times New Roman"/>
          <w:bCs/>
          <w:sz w:val="26"/>
          <w:szCs w:val="26"/>
        </w:rPr>
        <w:t xml:space="preserve">consist of DM (27.40%), CP (56.10%), CF (23.20%), ash (9.85%), Ca (2.14%), P (1.15%), Mg (0.39%), K (1.35 %), Zn (13.10 mg/kg), Cu (11.20 mg/kg), </w:t>
      </w:r>
      <w:proofErr w:type="spellStart"/>
      <w:r w:rsidR="006B4297" w:rsidRPr="00541574">
        <w:rPr>
          <w:rFonts w:ascii="Times New Roman" w:hAnsi="Times New Roman"/>
          <w:bCs/>
          <w:sz w:val="26"/>
          <w:szCs w:val="26"/>
        </w:rPr>
        <w:t>Mn</w:t>
      </w:r>
      <w:proofErr w:type="spellEnd"/>
      <w:r w:rsidR="006B4297" w:rsidRPr="00541574">
        <w:rPr>
          <w:rFonts w:ascii="Times New Roman" w:hAnsi="Times New Roman"/>
          <w:bCs/>
          <w:sz w:val="26"/>
          <w:szCs w:val="26"/>
        </w:rPr>
        <w:t xml:space="preserve"> (23.20 mg/kg), and Fe (20.40 mg/kg) on the basis of DM.</w:t>
      </w:r>
      <w:r w:rsidR="00CE7199" w:rsidRPr="00541574">
        <w:rPr>
          <w:rFonts w:ascii="Times New Roman" w:hAnsi="Times New Roman"/>
          <w:bCs/>
          <w:sz w:val="26"/>
          <w:szCs w:val="26"/>
        </w:rPr>
        <w:t xml:space="preserve"> </w:t>
      </w:r>
      <w:r w:rsidR="00AF15B5" w:rsidRPr="00541574">
        <w:rPr>
          <w:rFonts w:ascii="Times New Roman" w:hAnsi="Times New Roman"/>
          <w:bCs/>
          <w:sz w:val="26"/>
          <w:szCs w:val="26"/>
        </w:rPr>
        <w:t>Black soldier fly larvae</w:t>
      </w:r>
      <w:r w:rsidR="00CE7199" w:rsidRPr="00541574">
        <w:rPr>
          <w:rFonts w:ascii="Times New Roman" w:hAnsi="Times New Roman"/>
          <w:bCs/>
          <w:sz w:val="26"/>
          <w:szCs w:val="26"/>
        </w:rPr>
        <w:t xml:space="preserve"> </w:t>
      </w:r>
      <w:r w:rsidR="00CE7199" w:rsidRPr="00541574">
        <w:rPr>
          <w:rFonts w:ascii="Times New Roman" w:hAnsi="Times New Roman"/>
          <w:bCs/>
          <w:sz w:val="26"/>
          <w:szCs w:val="26"/>
        </w:rPr>
        <w:t>are used directly or are dried, chopped, and ground into shapes. The</w:t>
      </w:r>
      <w:r w:rsidR="00AF15B5" w:rsidRPr="00541574">
        <w:rPr>
          <w:rFonts w:ascii="Times New Roman" w:hAnsi="Times New Roman"/>
          <w:bCs/>
          <w:sz w:val="26"/>
          <w:szCs w:val="26"/>
        </w:rPr>
        <w:t xml:space="preserve"> dry matter</w:t>
      </w:r>
      <w:r w:rsidR="00CE7199" w:rsidRPr="00541574">
        <w:rPr>
          <w:rFonts w:ascii="Times New Roman" w:hAnsi="Times New Roman"/>
          <w:bCs/>
          <w:sz w:val="26"/>
          <w:szCs w:val="26"/>
        </w:rPr>
        <w:t xml:space="preserve"> substance in fresh </w:t>
      </w:r>
      <w:r w:rsidR="00AF15B5" w:rsidRPr="00541574">
        <w:rPr>
          <w:rFonts w:ascii="Times New Roman" w:hAnsi="Times New Roman"/>
          <w:bCs/>
          <w:sz w:val="26"/>
          <w:szCs w:val="26"/>
        </w:rPr>
        <w:t>Black soldier fly larvae</w:t>
      </w:r>
      <w:r w:rsidR="00CE7199" w:rsidRPr="00541574">
        <w:rPr>
          <w:rFonts w:ascii="Times New Roman" w:hAnsi="Times New Roman"/>
          <w:bCs/>
          <w:sz w:val="26"/>
          <w:szCs w:val="26"/>
        </w:rPr>
        <w:t xml:space="preserve"> </w:t>
      </w:r>
      <w:r w:rsidR="00CE7199" w:rsidRPr="00541574">
        <w:rPr>
          <w:rFonts w:ascii="Times New Roman" w:hAnsi="Times New Roman"/>
          <w:bCs/>
          <w:sz w:val="26"/>
          <w:szCs w:val="26"/>
        </w:rPr>
        <w:t xml:space="preserve">is much higher (34.9% to 44.9%), which makes </w:t>
      </w:r>
      <w:r w:rsidR="00C817D6" w:rsidRPr="00541574">
        <w:rPr>
          <w:rFonts w:ascii="Times New Roman" w:hAnsi="Times New Roman"/>
          <w:bCs/>
          <w:sz w:val="26"/>
          <w:szCs w:val="26"/>
        </w:rPr>
        <w:t>Black soldier fly larvae</w:t>
      </w:r>
      <w:r w:rsidR="00CE7199" w:rsidRPr="00541574">
        <w:rPr>
          <w:rFonts w:ascii="Times New Roman" w:hAnsi="Times New Roman"/>
          <w:bCs/>
          <w:sz w:val="26"/>
          <w:szCs w:val="26"/>
        </w:rPr>
        <w:t xml:space="preserve"> </w:t>
      </w:r>
      <w:r w:rsidR="00CE7199" w:rsidRPr="00541574">
        <w:rPr>
          <w:rFonts w:ascii="Times New Roman" w:hAnsi="Times New Roman"/>
          <w:bCs/>
          <w:sz w:val="26"/>
          <w:szCs w:val="26"/>
        </w:rPr>
        <w:t>easier and less expensive than other fresh products.</w:t>
      </w:r>
      <w:r w:rsidR="00D20441" w:rsidRPr="00541574">
        <w:rPr>
          <w:rFonts w:ascii="Times New Roman" w:hAnsi="Times New Roman"/>
          <w:bCs/>
          <w:sz w:val="26"/>
          <w:szCs w:val="26"/>
        </w:rPr>
        <w:t xml:space="preserve"> Black soldier fly larvae are ahead of significance in the diet of livestock ability to accelerate products through the </w:t>
      </w:r>
      <w:proofErr w:type="spellStart"/>
      <w:r w:rsidR="00D20441" w:rsidRPr="00541574">
        <w:rPr>
          <w:rFonts w:ascii="Times New Roman" w:hAnsi="Times New Roman"/>
          <w:bCs/>
          <w:sz w:val="26"/>
          <w:szCs w:val="26"/>
        </w:rPr>
        <w:t>low­cost</w:t>
      </w:r>
      <w:proofErr w:type="spellEnd"/>
      <w:r w:rsidR="00D20441" w:rsidRPr="00541574">
        <w:rPr>
          <w:rFonts w:ascii="Times New Roman" w:hAnsi="Times New Roman"/>
          <w:bCs/>
          <w:sz w:val="26"/>
          <w:szCs w:val="26"/>
        </w:rPr>
        <w:t xml:space="preserve"> agricultural industry in </w:t>
      </w:r>
      <w:proofErr w:type="spellStart"/>
      <w:r w:rsidR="00D20441" w:rsidRPr="00541574">
        <w:rPr>
          <w:rFonts w:ascii="Times New Roman" w:hAnsi="Times New Roman"/>
          <w:bCs/>
          <w:sz w:val="26"/>
          <w:szCs w:val="26"/>
        </w:rPr>
        <w:t>high­protein</w:t>
      </w:r>
      <w:proofErr w:type="spellEnd"/>
      <w:r w:rsidR="00D20441" w:rsidRPr="00541574">
        <w:rPr>
          <w:rFonts w:ascii="Times New Roman" w:hAnsi="Times New Roman"/>
          <w:bCs/>
          <w:sz w:val="26"/>
          <w:szCs w:val="26"/>
        </w:rPr>
        <w:t xml:space="preserve"> biomass. The required nutritional content of </w:t>
      </w:r>
      <w:r w:rsidR="00AF15B5" w:rsidRPr="00541574">
        <w:rPr>
          <w:rFonts w:ascii="Times New Roman" w:hAnsi="Times New Roman"/>
          <w:bCs/>
          <w:sz w:val="26"/>
          <w:szCs w:val="26"/>
        </w:rPr>
        <w:t>Black soldier fly larvae</w:t>
      </w:r>
      <w:r w:rsidR="00D20441" w:rsidRPr="00541574">
        <w:rPr>
          <w:rFonts w:ascii="Times New Roman" w:hAnsi="Times New Roman"/>
          <w:bCs/>
          <w:sz w:val="26"/>
          <w:szCs w:val="26"/>
        </w:rPr>
        <w:t xml:space="preserve"> </w:t>
      </w:r>
      <w:r w:rsidR="00D20441" w:rsidRPr="00541574">
        <w:rPr>
          <w:rFonts w:ascii="Times New Roman" w:hAnsi="Times New Roman"/>
          <w:bCs/>
          <w:sz w:val="26"/>
          <w:szCs w:val="26"/>
        </w:rPr>
        <w:t xml:space="preserve">for use as </w:t>
      </w:r>
      <w:proofErr w:type="spellStart"/>
      <w:r w:rsidR="00D20441" w:rsidRPr="00541574">
        <w:rPr>
          <w:rFonts w:ascii="Times New Roman" w:hAnsi="Times New Roman"/>
          <w:bCs/>
          <w:sz w:val="26"/>
          <w:szCs w:val="26"/>
        </w:rPr>
        <w:t>protein­rich</w:t>
      </w:r>
      <w:proofErr w:type="spellEnd"/>
      <w:r w:rsidR="00D20441" w:rsidRPr="00541574">
        <w:rPr>
          <w:rFonts w:ascii="Times New Roman" w:hAnsi="Times New Roman"/>
          <w:bCs/>
          <w:sz w:val="26"/>
          <w:szCs w:val="26"/>
        </w:rPr>
        <w:t xml:space="preserve"> biomass in feed for poultry raised for food has not been met. In addition, insect digestibility depends not just on the insect species and breeding substrate but also on processing techniques and regulations </w:t>
      </w:r>
      <w:r w:rsidR="00DD5856" w:rsidRPr="00541574">
        <w:rPr>
          <w:rFonts w:ascii="Times New Roman" w:hAnsi="Times New Roman"/>
          <w:bCs/>
          <w:sz w:val="26"/>
          <w:szCs w:val="26"/>
        </w:rPr>
        <w:t>(e.g., time and temperature) (</w:t>
      </w:r>
      <w:proofErr w:type="spellStart"/>
      <w:r w:rsidR="00DD5856" w:rsidRPr="00541574">
        <w:rPr>
          <w:rFonts w:ascii="Times New Roman" w:hAnsi="Times New Roman"/>
          <w:bCs/>
          <w:sz w:val="26"/>
          <w:szCs w:val="26"/>
        </w:rPr>
        <w:t>Jayanegara</w:t>
      </w:r>
      <w:proofErr w:type="spellEnd"/>
      <w:r w:rsidR="00DD5856" w:rsidRPr="00541574">
        <w:rPr>
          <w:rFonts w:ascii="Times New Roman" w:hAnsi="Times New Roman"/>
          <w:bCs/>
          <w:sz w:val="26"/>
          <w:szCs w:val="26"/>
        </w:rPr>
        <w:t xml:space="preserve"> </w:t>
      </w:r>
      <w:r w:rsidR="00DD5856" w:rsidRPr="00541574">
        <w:rPr>
          <w:rFonts w:ascii="Times New Roman" w:hAnsi="Times New Roman"/>
          <w:bCs/>
          <w:i/>
          <w:sz w:val="26"/>
          <w:szCs w:val="26"/>
        </w:rPr>
        <w:t>et al.,</w:t>
      </w:r>
      <w:r w:rsidR="00DD5856" w:rsidRPr="00541574">
        <w:rPr>
          <w:rFonts w:ascii="Times New Roman" w:hAnsi="Times New Roman"/>
          <w:bCs/>
          <w:sz w:val="26"/>
          <w:szCs w:val="26"/>
        </w:rPr>
        <w:t xml:space="preserve"> </w:t>
      </w:r>
      <w:r w:rsidR="00DD5856" w:rsidRPr="00541574">
        <w:rPr>
          <w:rFonts w:ascii="Times New Roman" w:hAnsi="Times New Roman"/>
          <w:bCs/>
          <w:sz w:val="26"/>
          <w:szCs w:val="26"/>
        </w:rPr>
        <w:t>2016)</w:t>
      </w:r>
      <w:r w:rsidR="00D20441" w:rsidRPr="00541574">
        <w:rPr>
          <w:rFonts w:ascii="Times New Roman" w:hAnsi="Times New Roman"/>
          <w:bCs/>
          <w:sz w:val="26"/>
          <w:szCs w:val="26"/>
        </w:rPr>
        <w:t>.</w:t>
      </w:r>
      <w:r w:rsidR="00DD09AF" w:rsidRPr="00541574">
        <w:rPr>
          <w:rFonts w:ascii="Times New Roman" w:hAnsi="Times New Roman"/>
          <w:bCs/>
          <w:sz w:val="26"/>
          <w:szCs w:val="26"/>
        </w:rPr>
        <w:t xml:space="preserve"> Some differences in indigestion may be associated with the different percentages of larvae among</w:t>
      </w:r>
      <w:r w:rsidR="00DD5856" w:rsidRPr="00541574">
        <w:rPr>
          <w:rFonts w:ascii="Times New Roman" w:hAnsi="Times New Roman"/>
          <w:bCs/>
          <w:sz w:val="26"/>
          <w:szCs w:val="26"/>
        </w:rPr>
        <w:t xml:space="preserve"> studies. When raising quail (</w:t>
      </w:r>
      <w:proofErr w:type="spellStart"/>
      <w:r w:rsidR="00DD5856" w:rsidRPr="00541574">
        <w:rPr>
          <w:rFonts w:ascii="Times New Roman" w:hAnsi="Times New Roman"/>
          <w:bCs/>
          <w:sz w:val="26"/>
          <w:szCs w:val="26"/>
        </w:rPr>
        <w:t>Jayanegara</w:t>
      </w:r>
      <w:proofErr w:type="spellEnd"/>
      <w:r w:rsidR="00DD5856" w:rsidRPr="00541574">
        <w:rPr>
          <w:rFonts w:ascii="Times New Roman" w:hAnsi="Times New Roman"/>
          <w:bCs/>
          <w:sz w:val="26"/>
          <w:szCs w:val="26"/>
        </w:rPr>
        <w:t xml:space="preserve"> </w:t>
      </w:r>
      <w:r w:rsidR="00DD5856" w:rsidRPr="00541574">
        <w:rPr>
          <w:rFonts w:ascii="Times New Roman" w:hAnsi="Times New Roman"/>
          <w:bCs/>
          <w:i/>
          <w:sz w:val="26"/>
          <w:szCs w:val="26"/>
        </w:rPr>
        <w:t>et al.,</w:t>
      </w:r>
      <w:r w:rsidR="00DD5856" w:rsidRPr="00541574">
        <w:rPr>
          <w:rFonts w:ascii="Times New Roman" w:hAnsi="Times New Roman"/>
          <w:bCs/>
          <w:sz w:val="26"/>
          <w:szCs w:val="26"/>
        </w:rPr>
        <w:t xml:space="preserve"> 2015)</w:t>
      </w:r>
      <w:r w:rsidR="00DD09AF" w:rsidRPr="00541574">
        <w:rPr>
          <w:rFonts w:ascii="Times New Roman" w:hAnsi="Times New Roman"/>
          <w:bCs/>
          <w:sz w:val="26"/>
          <w:szCs w:val="26"/>
        </w:rPr>
        <w:t xml:space="preserve">, three diets were tested as controls, 10% nonstandard </w:t>
      </w:r>
      <w:r w:rsidR="00C817D6" w:rsidRPr="00541574">
        <w:rPr>
          <w:rFonts w:ascii="Times New Roman" w:hAnsi="Times New Roman"/>
          <w:bCs/>
          <w:sz w:val="26"/>
          <w:szCs w:val="26"/>
        </w:rPr>
        <w:t>Black soldier fly larvae</w:t>
      </w:r>
      <w:r w:rsidR="00DD09AF" w:rsidRPr="00541574">
        <w:rPr>
          <w:rFonts w:ascii="Times New Roman" w:hAnsi="Times New Roman"/>
          <w:bCs/>
          <w:sz w:val="26"/>
          <w:szCs w:val="26"/>
        </w:rPr>
        <w:t xml:space="preserve"> </w:t>
      </w:r>
      <w:r w:rsidR="00DD09AF" w:rsidRPr="00541574">
        <w:rPr>
          <w:rFonts w:ascii="Times New Roman" w:hAnsi="Times New Roman"/>
          <w:bCs/>
          <w:sz w:val="26"/>
          <w:szCs w:val="26"/>
        </w:rPr>
        <w:t xml:space="preserve">feed (soybean oil 28.4% and SBM 16.1% substitute) and 15% </w:t>
      </w:r>
      <w:r w:rsidR="00C817D6" w:rsidRPr="00541574">
        <w:rPr>
          <w:rFonts w:ascii="Times New Roman" w:hAnsi="Times New Roman"/>
          <w:bCs/>
          <w:sz w:val="26"/>
          <w:szCs w:val="26"/>
        </w:rPr>
        <w:t>Black soldier fly larvae</w:t>
      </w:r>
      <w:r w:rsidR="00DD09AF" w:rsidRPr="00541574">
        <w:rPr>
          <w:rFonts w:ascii="Times New Roman" w:hAnsi="Times New Roman"/>
          <w:bCs/>
          <w:sz w:val="26"/>
          <w:szCs w:val="26"/>
        </w:rPr>
        <w:t xml:space="preserve"> </w:t>
      </w:r>
      <w:r w:rsidR="00DD09AF" w:rsidRPr="00541574">
        <w:rPr>
          <w:rFonts w:ascii="Times New Roman" w:hAnsi="Times New Roman"/>
          <w:bCs/>
          <w:sz w:val="26"/>
          <w:szCs w:val="26"/>
        </w:rPr>
        <w:t>feed (soybean oil 99.9% and SBM substitute 24.8%). The quail showed the same body weight gain, feed intake, feed conversion ratio, and mortality rates in every experimental group. The evident nutrient digestibility (i.e., CP, DM, EE, OM, and starch) was similar in the three groups, except for EE, which had the maximum digestibility at 92.9% for the control and 89.6% for the 15% BSFL feed. Upon examination the quail showed no preference for the control.</w:t>
      </w:r>
      <w:r w:rsidR="00AF15B5" w:rsidRPr="00541574">
        <w:rPr>
          <w:rFonts w:ascii="Times New Roman" w:hAnsi="Times New Roman"/>
          <w:bCs/>
          <w:sz w:val="26"/>
          <w:szCs w:val="26"/>
        </w:rPr>
        <w:t xml:space="preserve"> Hence, recommended for use in poultry nutrition.</w:t>
      </w:r>
    </w:p>
    <w:p w:rsidR="00EF29EF" w:rsidRPr="00541574" w:rsidRDefault="00EF29EF" w:rsidP="00541574">
      <w:pPr>
        <w:jc w:val="both"/>
        <w:rPr>
          <w:rFonts w:ascii="Times New Roman" w:hAnsi="Times New Roman"/>
          <w:bCs/>
          <w:sz w:val="26"/>
          <w:szCs w:val="26"/>
        </w:rPr>
      </w:pPr>
    </w:p>
    <w:p w:rsidR="000029DC" w:rsidRPr="00541574" w:rsidRDefault="000029DC" w:rsidP="00541574">
      <w:pPr>
        <w:jc w:val="both"/>
        <w:rPr>
          <w:rFonts w:ascii="Times New Roman" w:hAnsi="Times New Roman"/>
          <w:b/>
          <w:bCs/>
          <w:sz w:val="26"/>
          <w:szCs w:val="26"/>
        </w:rPr>
      </w:pPr>
      <w:r w:rsidRPr="00541574">
        <w:rPr>
          <w:rFonts w:ascii="Times New Roman" w:hAnsi="Times New Roman"/>
          <w:b/>
          <w:bCs/>
          <w:sz w:val="26"/>
          <w:szCs w:val="26"/>
        </w:rPr>
        <w:lastRenderedPageBreak/>
        <w:t>HOUSEFLY</w:t>
      </w:r>
    </w:p>
    <w:p w:rsidR="00886A5E" w:rsidRPr="00541574" w:rsidRDefault="007F12DF" w:rsidP="00541574">
      <w:pPr>
        <w:jc w:val="both"/>
        <w:rPr>
          <w:rFonts w:ascii="Times New Roman" w:hAnsi="Times New Roman"/>
          <w:bCs/>
          <w:sz w:val="26"/>
          <w:szCs w:val="26"/>
        </w:rPr>
      </w:pPr>
      <w:r w:rsidRPr="00541574">
        <w:rPr>
          <w:rFonts w:ascii="Times New Roman" w:hAnsi="Times New Roman"/>
          <w:bCs/>
          <w:sz w:val="26"/>
          <w:szCs w:val="26"/>
        </w:rPr>
        <w:t xml:space="preserve">The housefly (HF) head has eyes, antennae, and mouthparts. Housefly increase food digestion by using saliva deposited from the mouthparts. Antennas provide housefly with their primary source of smell and often vary among males and females. The widespread housefly larvae (HFL) can breed on cattle, pig, and poultry manures, and HFL can be raised on public waste material. The life­cycle of the HF has multiple stages: eggs; larvae of first, second, and third instar; pupa; and adult. The duration from egg to adult is approximately 7 to 10 days in warm temperatures and 40 </w:t>
      </w:r>
      <w:r w:rsidR="00364A3F" w:rsidRPr="00541574">
        <w:rPr>
          <w:rFonts w:ascii="Times New Roman" w:hAnsi="Times New Roman"/>
          <w:bCs/>
          <w:sz w:val="26"/>
          <w:szCs w:val="26"/>
        </w:rPr>
        <w:t>to 49 days in cooler weather (</w:t>
      </w:r>
      <w:proofErr w:type="spellStart"/>
      <w:r w:rsidR="00364A3F" w:rsidRPr="00541574">
        <w:rPr>
          <w:rFonts w:ascii="Times New Roman" w:hAnsi="Times New Roman"/>
          <w:bCs/>
          <w:sz w:val="26"/>
          <w:szCs w:val="26"/>
        </w:rPr>
        <w:t>Boushy</w:t>
      </w:r>
      <w:proofErr w:type="spellEnd"/>
      <w:r w:rsidR="00364A3F" w:rsidRPr="00541574">
        <w:rPr>
          <w:rFonts w:ascii="Times New Roman" w:hAnsi="Times New Roman"/>
          <w:bCs/>
          <w:sz w:val="26"/>
          <w:szCs w:val="26"/>
        </w:rPr>
        <w:t>, 1991</w:t>
      </w:r>
      <w:r w:rsidR="00364A3F" w:rsidRPr="00541574">
        <w:rPr>
          <w:rFonts w:ascii="Times New Roman" w:hAnsi="Times New Roman"/>
          <w:bCs/>
          <w:sz w:val="26"/>
          <w:szCs w:val="26"/>
        </w:rPr>
        <w:t>)</w:t>
      </w:r>
      <w:r w:rsidRPr="00541574">
        <w:rPr>
          <w:rFonts w:ascii="Times New Roman" w:hAnsi="Times New Roman"/>
          <w:bCs/>
          <w:sz w:val="26"/>
          <w:szCs w:val="26"/>
        </w:rPr>
        <w:t>. The HFL is ready to create maggots of food. They are stored for fast reproductive tempo, high food cost, and simple to</w:t>
      </w:r>
      <w:r w:rsidR="00364A3F" w:rsidRPr="00541574">
        <w:rPr>
          <w:rFonts w:ascii="Times New Roman" w:hAnsi="Times New Roman"/>
          <w:bCs/>
          <w:sz w:val="26"/>
          <w:szCs w:val="26"/>
        </w:rPr>
        <w:t xml:space="preserve"> process and durable utilize (</w:t>
      </w:r>
      <w:r w:rsidR="00364A3F" w:rsidRPr="00541574">
        <w:rPr>
          <w:rFonts w:ascii="Times New Roman" w:hAnsi="Times New Roman"/>
          <w:bCs/>
          <w:sz w:val="26"/>
          <w:szCs w:val="26"/>
        </w:rPr>
        <w:t>Campbell</w:t>
      </w:r>
      <w:r w:rsidR="00364A3F" w:rsidRPr="00541574">
        <w:rPr>
          <w:rFonts w:ascii="Times New Roman" w:hAnsi="Times New Roman"/>
          <w:bCs/>
          <w:sz w:val="26"/>
          <w:szCs w:val="26"/>
        </w:rPr>
        <w:t xml:space="preserve"> </w:t>
      </w:r>
      <w:r w:rsidR="00364A3F" w:rsidRPr="00541574">
        <w:rPr>
          <w:rFonts w:ascii="Times New Roman" w:hAnsi="Times New Roman"/>
          <w:bCs/>
          <w:i/>
          <w:sz w:val="26"/>
          <w:szCs w:val="26"/>
        </w:rPr>
        <w:t>et al.,</w:t>
      </w:r>
      <w:r w:rsidR="00364A3F" w:rsidRPr="00541574">
        <w:rPr>
          <w:rFonts w:ascii="Times New Roman" w:hAnsi="Times New Roman"/>
          <w:bCs/>
          <w:sz w:val="26"/>
          <w:szCs w:val="26"/>
        </w:rPr>
        <w:t xml:space="preserve"> 2020</w:t>
      </w:r>
      <w:r w:rsidR="00364A3F" w:rsidRPr="00541574">
        <w:rPr>
          <w:rFonts w:ascii="Times New Roman" w:hAnsi="Times New Roman"/>
          <w:bCs/>
          <w:sz w:val="26"/>
          <w:szCs w:val="26"/>
        </w:rPr>
        <w:t>)</w:t>
      </w:r>
      <w:r w:rsidRPr="00541574">
        <w:rPr>
          <w:rFonts w:ascii="Times New Roman" w:hAnsi="Times New Roman"/>
          <w:bCs/>
          <w:sz w:val="26"/>
          <w:szCs w:val="26"/>
        </w:rPr>
        <w:t>. Housefly larvae have high amounts of energy, protein, micr</w:t>
      </w:r>
      <w:r w:rsidR="00364A3F" w:rsidRPr="00541574">
        <w:rPr>
          <w:rFonts w:ascii="Times New Roman" w:hAnsi="Times New Roman"/>
          <w:bCs/>
          <w:sz w:val="26"/>
          <w:szCs w:val="26"/>
        </w:rPr>
        <w:t>onutrients (e.g., Cu, Fe, Zn), essential amino acid, and fatty acid</w:t>
      </w:r>
      <w:r w:rsidRPr="00541574">
        <w:rPr>
          <w:rFonts w:ascii="Times New Roman" w:hAnsi="Times New Roman"/>
          <w:bCs/>
          <w:sz w:val="26"/>
          <w:szCs w:val="26"/>
        </w:rPr>
        <w:t>. Housefly larvae are inexpensive, have high</w:t>
      </w:r>
      <w:r w:rsidR="000C6AF0" w:rsidRPr="00541574">
        <w:rPr>
          <w:rFonts w:ascii="Times New Roman" w:hAnsi="Times New Roman"/>
          <w:bCs/>
          <w:sz w:val="26"/>
          <w:szCs w:val="26"/>
        </w:rPr>
        <w:t xml:space="preserve"> </w:t>
      </w:r>
      <w:r w:rsidRPr="00541574">
        <w:rPr>
          <w:rFonts w:ascii="Times New Roman" w:hAnsi="Times New Roman"/>
          <w:bCs/>
          <w:sz w:val="26"/>
          <w:szCs w:val="26"/>
        </w:rPr>
        <w:t xml:space="preserve">quality nutritional value, and are less troublesome to make from other sources of animal protein. In general, HFL meals have high amounts of Lys, </w:t>
      </w:r>
      <w:proofErr w:type="spellStart"/>
      <w:r w:rsidRPr="00541574">
        <w:rPr>
          <w:rFonts w:ascii="Times New Roman" w:hAnsi="Times New Roman"/>
          <w:bCs/>
          <w:sz w:val="26"/>
          <w:szCs w:val="26"/>
        </w:rPr>
        <w:t>Thr</w:t>
      </w:r>
      <w:proofErr w:type="spellEnd"/>
      <w:r w:rsidRPr="00541574">
        <w:rPr>
          <w:rFonts w:ascii="Times New Roman" w:hAnsi="Times New Roman"/>
          <w:bCs/>
          <w:sz w:val="26"/>
          <w:szCs w:val="26"/>
        </w:rPr>
        <w:t xml:space="preserve">, and Met and can be added to </w:t>
      </w:r>
      <w:proofErr w:type="spellStart"/>
      <w:r w:rsidRPr="00541574">
        <w:rPr>
          <w:rFonts w:ascii="Times New Roman" w:hAnsi="Times New Roman"/>
          <w:bCs/>
          <w:sz w:val="26"/>
          <w:szCs w:val="26"/>
        </w:rPr>
        <w:t>low­protein</w:t>
      </w:r>
      <w:proofErr w:type="spellEnd"/>
      <w:r w:rsidRPr="00541574">
        <w:rPr>
          <w:rFonts w:ascii="Times New Roman" w:hAnsi="Times New Roman"/>
          <w:bCs/>
          <w:sz w:val="26"/>
          <w:szCs w:val="26"/>
        </w:rPr>
        <w:t xml:space="preserve"> cereals and </w:t>
      </w:r>
      <w:proofErr w:type="spellStart"/>
      <w:r w:rsidRPr="00541574">
        <w:rPr>
          <w:rFonts w:ascii="Times New Roman" w:hAnsi="Times New Roman"/>
          <w:bCs/>
          <w:sz w:val="26"/>
          <w:szCs w:val="26"/>
        </w:rPr>
        <w:t>legume­based</w:t>
      </w:r>
      <w:proofErr w:type="spellEnd"/>
      <w:r w:rsidRPr="00541574">
        <w:rPr>
          <w:rFonts w:ascii="Times New Roman" w:hAnsi="Times New Roman"/>
          <w:bCs/>
          <w:sz w:val="26"/>
          <w:szCs w:val="26"/>
        </w:rPr>
        <w:t xml:space="preserve"> diets for liv</w:t>
      </w:r>
      <w:r w:rsidR="00BD33E3" w:rsidRPr="00541574">
        <w:rPr>
          <w:rFonts w:ascii="Times New Roman" w:hAnsi="Times New Roman"/>
          <w:bCs/>
          <w:sz w:val="26"/>
          <w:szCs w:val="26"/>
        </w:rPr>
        <w:t>estock (</w:t>
      </w:r>
      <w:proofErr w:type="spellStart"/>
      <w:r w:rsidR="00BD33E3" w:rsidRPr="00541574">
        <w:rPr>
          <w:rFonts w:ascii="Times New Roman" w:hAnsi="Times New Roman"/>
          <w:bCs/>
          <w:sz w:val="26"/>
          <w:szCs w:val="26"/>
        </w:rPr>
        <w:t>Moreki</w:t>
      </w:r>
      <w:proofErr w:type="spellEnd"/>
      <w:r w:rsidR="00BD33E3" w:rsidRPr="00541574">
        <w:rPr>
          <w:rFonts w:ascii="Times New Roman" w:hAnsi="Times New Roman"/>
          <w:bCs/>
          <w:sz w:val="26"/>
          <w:szCs w:val="26"/>
        </w:rPr>
        <w:t xml:space="preserve"> </w:t>
      </w:r>
      <w:r w:rsidR="00BD33E3" w:rsidRPr="00541574">
        <w:rPr>
          <w:rFonts w:ascii="Times New Roman" w:hAnsi="Times New Roman"/>
          <w:bCs/>
          <w:i/>
          <w:sz w:val="26"/>
          <w:szCs w:val="26"/>
        </w:rPr>
        <w:t>et al.,</w:t>
      </w:r>
      <w:r w:rsidR="00BD33E3" w:rsidRPr="00541574">
        <w:rPr>
          <w:rFonts w:ascii="Times New Roman" w:hAnsi="Times New Roman"/>
          <w:bCs/>
          <w:sz w:val="26"/>
          <w:szCs w:val="26"/>
        </w:rPr>
        <w:t xml:space="preserve"> 2012)</w:t>
      </w:r>
      <w:r w:rsidRPr="00541574">
        <w:rPr>
          <w:rFonts w:ascii="Times New Roman" w:hAnsi="Times New Roman"/>
          <w:bCs/>
          <w:sz w:val="26"/>
          <w:szCs w:val="26"/>
        </w:rPr>
        <w:t xml:space="preserve">. Different researchers have reported different nutrient levels for feeds using HFL. On average, Housefly larvae include ash (6.25%), DM (83.47%), CP (33.29%), CF (6.20%), Ca (0.49%), P (1.09%), Mg (0.23%), K (1.27%), Zn (10.39 mg/kg), Cu (32.40 mg/kg), </w:t>
      </w:r>
      <w:proofErr w:type="spellStart"/>
      <w:r w:rsidRPr="00541574">
        <w:rPr>
          <w:rFonts w:ascii="Times New Roman" w:hAnsi="Times New Roman"/>
          <w:bCs/>
          <w:sz w:val="26"/>
          <w:szCs w:val="26"/>
        </w:rPr>
        <w:t>Mn</w:t>
      </w:r>
      <w:proofErr w:type="spellEnd"/>
      <w:r w:rsidRPr="00541574">
        <w:rPr>
          <w:rFonts w:ascii="Times New Roman" w:hAnsi="Times New Roman"/>
          <w:bCs/>
          <w:sz w:val="26"/>
          <w:szCs w:val="26"/>
        </w:rPr>
        <w:t xml:space="preserve"> (42.50) mg/kg, and Fe (47.50 mg/kg) on DM basis.</w:t>
      </w:r>
      <w:r w:rsidR="00EF29EF" w:rsidRPr="00541574">
        <w:rPr>
          <w:rFonts w:ascii="Times New Roman" w:hAnsi="Times New Roman"/>
          <w:bCs/>
          <w:sz w:val="26"/>
          <w:szCs w:val="26"/>
        </w:rPr>
        <w:t xml:space="preserve"> </w:t>
      </w:r>
      <w:r w:rsidR="004C35F0" w:rsidRPr="00541574">
        <w:rPr>
          <w:rFonts w:ascii="Times New Roman" w:hAnsi="Times New Roman"/>
          <w:bCs/>
          <w:sz w:val="26"/>
          <w:szCs w:val="26"/>
        </w:rPr>
        <w:t>There are two studies of apparent digestion of dried HF feed that were tested in b</w:t>
      </w:r>
      <w:r w:rsidR="00BD33E3" w:rsidRPr="00541574">
        <w:rPr>
          <w:rFonts w:ascii="Times New Roman" w:hAnsi="Times New Roman"/>
          <w:bCs/>
          <w:sz w:val="26"/>
          <w:szCs w:val="26"/>
        </w:rPr>
        <w:t xml:space="preserve">roiler chickens. </w:t>
      </w:r>
      <w:proofErr w:type="spellStart"/>
      <w:r w:rsidR="00BD33E3" w:rsidRPr="00541574">
        <w:rPr>
          <w:rFonts w:ascii="Times New Roman" w:hAnsi="Times New Roman"/>
          <w:bCs/>
          <w:sz w:val="26"/>
          <w:szCs w:val="26"/>
        </w:rPr>
        <w:t>Hwangbo</w:t>
      </w:r>
      <w:proofErr w:type="spellEnd"/>
      <w:r w:rsidR="00BD33E3" w:rsidRPr="00541574">
        <w:rPr>
          <w:rFonts w:ascii="Times New Roman" w:hAnsi="Times New Roman"/>
          <w:bCs/>
          <w:sz w:val="26"/>
          <w:szCs w:val="26"/>
        </w:rPr>
        <w:t xml:space="preserve"> </w:t>
      </w:r>
      <w:r w:rsidR="00BD33E3" w:rsidRPr="00541574">
        <w:rPr>
          <w:rFonts w:ascii="Times New Roman" w:hAnsi="Times New Roman"/>
          <w:bCs/>
          <w:i/>
          <w:sz w:val="26"/>
          <w:szCs w:val="26"/>
        </w:rPr>
        <w:t>et al.,</w:t>
      </w:r>
      <w:r w:rsidR="00BD33E3" w:rsidRPr="00541574">
        <w:rPr>
          <w:rFonts w:ascii="Times New Roman" w:hAnsi="Times New Roman"/>
          <w:bCs/>
          <w:sz w:val="26"/>
          <w:szCs w:val="26"/>
        </w:rPr>
        <w:t xml:space="preserve"> (2009)</w:t>
      </w:r>
      <w:r w:rsidR="004C35F0" w:rsidRPr="00541574">
        <w:rPr>
          <w:rFonts w:ascii="Times New Roman" w:hAnsi="Times New Roman"/>
          <w:bCs/>
          <w:sz w:val="26"/>
          <w:szCs w:val="26"/>
        </w:rPr>
        <w:t xml:space="preserve"> fed four </w:t>
      </w:r>
      <w:r w:rsidR="000C6AF0" w:rsidRPr="00541574">
        <w:rPr>
          <w:rFonts w:ascii="Times New Roman" w:hAnsi="Times New Roman"/>
          <w:bCs/>
          <w:sz w:val="26"/>
          <w:szCs w:val="26"/>
        </w:rPr>
        <w:t>weeks’</w:t>
      </w:r>
      <w:r w:rsidR="004C35F0" w:rsidRPr="00541574">
        <w:rPr>
          <w:rFonts w:ascii="Times New Roman" w:hAnsi="Times New Roman"/>
          <w:bCs/>
          <w:sz w:val="26"/>
          <w:szCs w:val="26"/>
        </w:rPr>
        <w:t xml:space="preserve"> older broilers are fed 30% dry HF larvae or a diet for 7 </w:t>
      </w:r>
      <w:proofErr w:type="gramStart"/>
      <w:r w:rsidR="004C35F0" w:rsidRPr="00541574">
        <w:rPr>
          <w:rFonts w:ascii="Times New Roman" w:hAnsi="Times New Roman"/>
          <w:bCs/>
          <w:sz w:val="26"/>
          <w:szCs w:val="26"/>
        </w:rPr>
        <w:t>day</w:t>
      </w:r>
      <w:proofErr w:type="gramEnd"/>
      <w:r w:rsidR="004C35F0" w:rsidRPr="00541574">
        <w:rPr>
          <w:rFonts w:ascii="Times New Roman" w:hAnsi="Times New Roman"/>
          <w:bCs/>
          <w:sz w:val="26"/>
          <w:szCs w:val="26"/>
        </w:rPr>
        <w:t xml:space="preserve"> with SBM and three weeks older broilers are fed corn meal diet which contains 50% dry HFL feed. The consequences show that the apparent importance in the first study, the concentration of CP (98.5%) for HF larvae, was higher than in the 2nd study (69.5%) and the final study showed that CP fecal digestion was higher for HF pupae than for larvae. Accord</w:t>
      </w:r>
      <w:r w:rsidR="00BD33E3" w:rsidRPr="00541574">
        <w:rPr>
          <w:rFonts w:ascii="Times New Roman" w:hAnsi="Times New Roman"/>
          <w:bCs/>
          <w:sz w:val="26"/>
          <w:szCs w:val="26"/>
        </w:rPr>
        <w:t xml:space="preserve">ing to </w:t>
      </w:r>
      <w:proofErr w:type="spellStart"/>
      <w:r w:rsidR="00BD33E3" w:rsidRPr="00541574">
        <w:rPr>
          <w:rFonts w:ascii="Times New Roman" w:hAnsi="Times New Roman"/>
          <w:bCs/>
          <w:sz w:val="26"/>
          <w:szCs w:val="26"/>
        </w:rPr>
        <w:t>Pieterse</w:t>
      </w:r>
      <w:proofErr w:type="spellEnd"/>
      <w:r w:rsidR="00BD33E3" w:rsidRPr="00541574">
        <w:rPr>
          <w:rFonts w:ascii="Times New Roman" w:hAnsi="Times New Roman"/>
          <w:bCs/>
          <w:sz w:val="26"/>
          <w:szCs w:val="26"/>
        </w:rPr>
        <w:t xml:space="preserve"> and Pretorius (2013),</w:t>
      </w:r>
      <w:r w:rsidR="004C35F0" w:rsidRPr="00541574">
        <w:rPr>
          <w:rFonts w:ascii="Times New Roman" w:hAnsi="Times New Roman"/>
          <w:bCs/>
          <w:sz w:val="26"/>
          <w:szCs w:val="26"/>
        </w:rPr>
        <w:t xml:space="preserve"> found that the significantly better visible fecal digestibility standard</w:t>
      </w:r>
      <w:r w:rsidR="000F7145" w:rsidRPr="00541574">
        <w:rPr>
          <w:rFonts w:ascii="Times New Roman" w:hAnsi="Times New Roman"/>
          <w:bCs/>
          <w:sz w:val="26"/>
          <w:szCs w:val="26"/>
        </w:rPr>
        <w:t>s for individual amino acids</w:t>
      </w:r>
      <w:r w:rsidR="004C35F0" w:rsidRPr="00541574">
        <w:rPr>
          <w:rFonts w:ascii="Times New Roman" w:hAnsi="Times New Roman"/>
          <w:bCs/>
          <w:sz w:val="26"/>
          <w:szCs w:val="26"/>
        </w:rPr>
        <w:t xml:space="preserve"> than </w:t>
      </w:r>
      <w:r w:rsidR="000F7145" w:rsidRPr="00541574">
        <w:rPr>
          <w:rFonts w:ascii="Times New Roman" w:hAnsi="Times New Roman"/>
          <w:bCs/>
          <w:sz w:val="26"/>
          <w:szCs w:val="26"/>
        </w:rPr>
        <w:t>crude protein, hence recommended for poultry nutrition</w:t>
      </w:r>
      <w:r w:rsidR="004C35F0" w:rsidRPr="00541574">
        <w:rPr>
          <w:rFonts w:ascii="Times New Roman" w:hAnsi="Times New Roman"/>
          <w:bCs/>
          <w:sz w:val="26"/>
          <w:szCs w:val="26"/>
        </w:rPr>
        <w:t>.</w:t>
      </w:r>
    </w:p>
    <w:p w:rsidR="001A3B90" w:rsidRPr="00541574" w:rsidRDefault="001A3B90" w:rsidP="00541574">
      <w:pPr>
        <w:jc w:val="both"/>
        <w:rPr>
          <w:rFonts w:ascii="Times New Roman" w:hAnsi="Times New Roman"/>
          <w:b/>
          <w:bCs/>
          <w:sz w:val="26"/>
          <w:szCs w:val="26"/>
        </w:rPr>
      </w:pPr>
    </w:p>
    <w:p w:rsidR="00AF15B5" w:rsidRPr="00541574" w:rsidRDefault="00AF15B5" w:rsidP="00541574">
      <w:pPr>
        <w:jc w:val="both"/>
        <w:rPr>
          <w:rFonts w:ascii="Times New Roman" w:hAnsi="Times New Roman"/>
          <w:b/>
          <w:bCs/>
          <w:sz w:val="26"/>
          <w:szCs w:val="26"/>
        </w:rPr>
      </w:pPr>
    </w:p>
    <w:p w:rsidR="00963357" w:rsidRPr="00541574" w:rsidRDefault="00963357" w:rsidP="00541574">
      <w:pPr>
        <w:jc w:val="both"/>
        <w:rPr>
          <w:rFonts w:ascii="Times New Roman" w:hAnsi="Times New Roman"/>
          <w:b/>
          <w:bCs/>
          <w:sz w:val="26"/>
          <w:szCs w:val="26"/>
        </w:rPr>
      </w:pPr>
    </w:p>
    <w:p w:rsidR="00AF15B5" w:rsidRPr="00541574" w:rsidRDefault="00AF15B5" w:rsidP="00541574">
      <w:pPr>
        <w:jc w:val="both"/>
        <w:rPr>
          <w:rFonts w:ascii="Times New Roman" w:hAnsi="Times New Roman"/>
          <w:b/>
          <w:bCs/>
          <w:sz w:val="26"/>
          <w:szCs w:val="26"/>
        </w:rPr>
      </w:pPr>
    </w:p>
    <w:p w:rsidR="00AF15B5" w:rsidRPr="00541574" w:rsidRDefault="00AF15B5" w:rsidP="00541574">
      <w:pPr>
        <w:jc w:val="both"/>
        <w:rPr>
          <w:rFonts w:ascii="Times New Roman" w:hAnsi="Times New Roman"/>
          <w:b/>
          <w:bCs/>
          <w:sz w:val="26"/>
          <w:szCs w:val="26"/>
        </w:rPr>
      </w:pPr>
    </w:p>
    <w:p w:rsidR="00886A5E" w:rsidRPr="00541574" w:rsidRDefault="00886A5E" w:rsidP="00541574">
      <w:pPr>
        <w:jc w:val="both"/>
        <w:rPr>
          <w:rFonts w:ascii="Times New Roman" w:hAnsi="Times New Roman"/>
          <w:b/>
          <w:bCs/>
          <w:sz w:val="26"/>
          <w:szCs w:val="26"/>
        </w:rPr>
      </w:pPr>
      <w:r w:rsidRPr="00541574">
        <w:rPr>
          <w:rFonts w:ascii="Times New Roman" w:hAnsi="Times New Roman"/>
          <w:b/>
          <w:bCs/>
          <w:sz w:val="26"/>
          <w:szCs w:val="26"/>
        </w:rPr>
        <w:lastRenderedPageBreak/>
        <w:t xml:space="preserve">Table </w:t>
      </w:r>
      <w:r w:rsidR="000C50AC" w:rsidRPr="00541574">
        <w:rPr>
          <w:rFonts w:ascii="Times New Roman" w:hAnsi="Times New Roman"/>
          <w:b/>
          <w:bCs/>
          <w:sz w:val="26"/>
          <w:szCs w:val="26"/>
        </w:rPr>
        <w:t>1</w:t>
      </w:r>
      <w:r w:rsidRPr="00541574">
        <w:rPr>
          <w:rFonts w:ascii="Times New Roman" w:hAnsi="Times New Roman"/>
          <w:b/>
          <w:bCs/>
          <w:sz w:val="26"/>
          <w:szCs w:val="26"/>
        </w:rPr>
        <w:t>: Comparison of</w:t>
      </w:r>
      <w:r w:rsidR="001A3B90" w:rsidRPr="00541574">
        <w:rPr>
          <w:rFonts w:ascii="Times New Roman" w:hAnsi="Times New Roman"/>
          <w:b/>
          <w:bCs/>
          <w:sz w:val="26"/>
          <w:szCs w:val="26"/>
        </w:rPr>
        <w:t xml:space="preserve"> the</w:t>
      </w:r>
      <w:r w:rsidRPr="00541574">
        <w:rPr>
          <w:rFonts w:ascii="Times New Roman" w:hAnsi="Times New Roman"/>
          <w:b/>
          <w:bCs/>
          <w:sz w:val="26"/>
          <w:szCs w:val="26"/>
        </w:rPr>
        <w:t xml:space="preserve"> nutritional composition of conventional and alternative protein sources.</w:t>
      </w:r>
    </w:p>
    <w:tbl>
      <w:tblPr>
        <w:tblStyle w:val="TableGrid"/>
        <w:tblW w:w="10683" w:type="dxa"/>
        <w:tblInd w:w="-45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720"/>
        <w:gridCol w:w="720"/>
        <w:gridCol w:w="630"/>
        <w:gridCol w:w="720"/>
        <w:gridCol w:w="630"/>
        <w:gridCol w:w="990"/>
        <w:gridCol w:w="873"/>
        <w:gridCol w:w="1080"/>
        <w:gridCol w:w="900"/>
        <w:gridCol w:w="900"/>
        <w:gridCol w:w="810"/>
      </w:tblGrid>
      <w:tr w:rsidR="004F65D2" w:rsidRPr="00541574" w:rsidTr="00541574">
        <w:trPr>
          <w:trHeight w:val="558"/>
        </w:trPr>
        <w:tc>
          <w:tcPr>
            <w:tcW w:w="1710" w:type="dxa"/>
            <w:tcBorders>
              <w:top w:val="single" w:sz="4" w:space="0" w:color="auto"/>
              <w:left w:val="single" w:sz="4" w:space="0" w:color="auto"/>
              <w:bottom w:val="single" w:sz="4" w:space="0" w:color="auto"/>
              <w:right w:val="single" w:sz="4" w:space="0" w:color="auto"/>
            </w:tcBorders>
          </w:tcPr>
          <w:p w:rsidR="004F65D2" w:rsidRPr="00541574" w:rsidRDefault="004F65D2"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Nutritional composition</w:t>
            </w:r>
          </w:p>
        </w:tc>
        <w:tc>
          <w:tcPr>
            <w:tcW w:w="2790" w:type="dxa"/>
            <w:gridSpan w:val="4"/>
            <w:tcBorders>
              <w:left w:val="single" w:sz="4" w:space="0" w:color="auto"/>
              <w:bottom w:val="single" w:sz="4" w:space="0" w:color="auto"/>
              <w:right w:val="single" w:sz="4" w:space="0" w:color="auto"/>
            </w:tcBorders>
          </w:tcPr>
          <w:p w:rsidR="004F65D2" w:rsidRPr="00541574" w:rsidRDefault="004F65D2"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Conventional Protein Sources</w:t>
            </w:r>
          </w:p>
        </w:tc>
        <w:tc>
          <w:tcPr>
            <w:tcW w:w="6183" w:type="dxa"/>
            <w:gridSpan w:val="7"/>
            <w:tcBorders>
              <w:top w:val="single" w:sz="4" w:space="0" w:color="auto"/>
              <w:left w:val="single" w:sz="4" w:space="0" w:color="auto"/>
              <w:bottom w:val="single" w:sz="4" w:space="0" w:color="auto"/>
              <w:right w:val="single" w:sz="4" w:space="0" w:color="auto"/>
            </w:tcBorders>
          </w:tcPr>
          <w:p w:rsidR="004F65D2" w:rsidRPr="00541574" w:rsidRDefault="004F65D2"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Alternative Protein Sources</w:t>
            </w:r>
          </w:p>
        </w:tc>
      </w:tr>
      <w:tr w:rsidR="008234B0" w:rsidRPr="00541574" w:rsidTr="00541574">
        <w:trPr>
          <w:trHeight w:val="537"/>
        </w:trPr>
        <w:tc>
          <w:tcPr>
            <w:tcW w:w="1710" w:type="dxa"/>
            <w:tcBorders>
              <w:top w:val="single" w:sz="4" w:space="0" w:color="auto"/>
              <w:left w:val="single" w:sz="4" w:space="0" w:color="auto"/>
              <w:bottom w:val="single" w:sz="4" w:space="0" w:color="auto"/>
              <w:right w:val="single" w:sz="4" w:space="0" w:color="auto"/>
            </w:tcBorders>
          </w:tcPr>
          <w:p w:rsidR="00DB6863" w:rsidRPr="00541574" w:rsidRDefault="00DB6863" w:rsidP="00541574">
            <w:pPr>
              <w:spacing w:line="276" w:lineRule="auto"/>
              <w:jc w:val="both"/>
              <w:rPr>
                <w:rFonts w:ascii="Times New Roman" w:hAnsi="Times New Roman"/>
                <w:bCs/>
                <w:sz w:val="20"/>
                <w:szCs w:val="20"/>
              </w:rPr>
            </w:pPr>
          </w:p>
        </w:tc>
        <w:tc>
          <w:tcPr>
            <w:tcW w:w="720" w:type="dxa"/>
            <w:tcBorders>
              <w:top w:val="single" w:sz="4" w:space="0" w:color="auto"/>
              <w:left w:val="single" w:sz="4" w:space="0" w:color="auto"/>
              <w:bottom w:val="single" w:sz="4" w:space="0" w:color="auto"/>
            </w:tcBorders>
          </w:tcPr>
          <w:p w:rsidR="00DB6863" w:rsidRPr="00541574" w:rsidRDefault="00DB6863"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SBM</w:t>
            </w:r>
          </w:p>
        </w:tc>
        <w:tc>
          <w:tcPr>
            <w:tcW w:w="720" w:type="dxa"/>
            <w:tcBorders>
              <w:top w:val="single" w:sz="4" w:space="0" w:color="auto"/>
              <w:bottom w:val="single" w:sz="4" w:space="0" w:color="auto"/>
            </w:tcBorders>
          </w:tcPr>
          <w:p w:rsidR="00DB6863" w:rsidRPr="00541574" w:rsidRDefault="00DB6863"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GC</w:t>
            </w:r>
          </w:p>
        </w:tc>
        <w:tc>
          <w:tcPr>
            <w:tcW w:w="630" w:type="dxa"/>
            <w:tcBorders>
              <w:top w:val="single" w:sz="4" w:space="0" w:color="auto"/>
              <w:bottom w:val="single" w:sz="4" w:space="0" w:color="auto"/>
            </w:tcBorders>
          </w:tcPr>
          <w:p w:rsidR="00DB6863" w:rsidRPr="00541574" w:rsidRDefault="00BE00FE"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S</w:t>
            </w:r>
            <w:r w:rsidR="00DB6863" w:rsidRPr="00541574">
              <w:rPr>
                <w:rFonts w:ascii="Times New Roman" w:hAnsi="Times New Roman"/>
                <w:b/>
                <w:bCs/>
                <w:sz w:val="20"/>
                <w:szCs w:val="20"/>
              </w:rPr>
              <w:t>M</w:t>
            </w:r>
          </w:p>
        </w:tc>
        <w:tc>
          <w:tcPr>
            <w:tcW w:w="720" w:type="dxa"/>
            <w:tcBorders>
              <w:top w:val="single" w:sz="4" w:space="0" w:color="auto"/>
              <w:bottom w:val="single" w:sz="4" w:space="0" w:color="auto"/>
              <w:right w:val="single" w:sz="4" w:space="0" w:color="auto"/>
            </w:tcBorders>
          </w:tcPr>
          <w:p w:rsidR="00DB6863" w:rsidRPr="00541574" w:rsidRDefault="00DB6863"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FM</w:t>
            </w:r>
          </w:p>
        </w:tc>
        <w:tc>
          <w:tcPr>
            <w:tcW w:w="630" w:type="dxa"/>
            <w:tcBorders>
              <w:top w:val="single" w:sz="4" w:space="0" w:color="auto"/>
              <w:left w:val="single" w:sz="4" w:space="0" w:color="auto"/>
              <w:bottom w:val="single" w:sz="4" w:space="0" w:color="auto"/>
            </w:tcBorders>
          </w:tcPr>
          <w:p w:rsidR="00DB6863" w:rsidRPr="00541574" w:rsidRDefault="00DB6863"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EW</w:t>
            </w:r>
          </w:p>
        </w:tc>
        <w:tc>
          <w:tcPr>
            <w:tcW w:w="990" w:type="dxa"/>
            <w:tcBorders>
              <w:top w:val="single" w:sz="4" w:space="0" w:color="auto"/>
              <w:bottom w:val="single" w:sz="4" w:space="0" w:color="auto"/>
            </w:tcBorders>
          </w:tcPr>
          <w:p w:rsidR="00DB6863" w:rsidRPr="00541574" w:rsidRDefault="00DB6863"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SW</w:t>
            </w:r>
          </w:p>
        </w:tc>
        <w:tc>
          <w:tcPr>
            <w:tcW w:w="873" w:type="dxa"/>
            <w:tcBorders>
              <w:top w:val="single" w:sz="4" w:space="0" w:color="auto"/>
              <w:bottom w:val="single" w:sz="4" w:space="0" w:color="auto"/>
            </w:tcBorders>
          </w:tcPr>
          <w:p w:rsidR="00DB6863" w:rsidRPr="00541574" w:rsidRDefault="00DB6863"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HF</w:t>
            </w:r>
          </w:p>
        </w:tc>
        <w:tc>
          <w:tcPr>
            <w:tcW w:w="1080" w:type="dxa"/>
            <w:tcBorders>
              <w:top w:val="single" w:sz="4" w:space="0" w:color="auto"/>
              <w:bottom w:val="single" w:sz="4" w:space="0" w:color="auto"/>
            </w:tcBorders>
          </w:tcPr>
          <w:p w:rsidR="00DB6863" w:rsidRPr="00541574" w:rsidRDefault="00DB6863"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BF</w:t>
            </w:r>
          </w:p>
        </w:tc>
        <w:tc>
          <w:tcPr>
            <w:tcW w:w="900" w:type="dxa"/>
            <w:tcBorders>
              <w:top w:val="single" w:sz="4" w:space="0" w:color="auto"/>
              <w:bottom w:val="single" w:sz="4" w:space="0" w:color="auto"/>
            </w:tcBorders>
          </w:tcPr>
          <w:p w:rsidR="00DB6863" w:rsidRPr="00541574" w:rsidRDefault="00DB6863"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CRT</w:t>
            </w:r>
          </w:p>
        </w:tc>
        <w:tc>
          <w:tcPr>
            <w:tcW w:w="900" w:type="dxa"/>
            <w:tcBorders>
              <w:top w:val="single" w:sz="4" w:space="0" w:color="auto"/>
              <w:bottom w:val="single" w:sz="4" w:space="0" w:color="auto"/>
            </w:tcBorders>
          </w:tcPr>
          <w:p w:rsidR="00DB6863" w:rsidRPr="00541574" w:rsidRDefault="00DB6863"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MW</w:t>
            </w:r>
          </w:p>
        </w:tc>
        <w:tc>
          <w:tcPr>
            <w:tcW w:w="810" w:type="dxa"/>
            <w:tcBorders>
              <w:top w:val="single" w:sz="4" w:space="0" w:color="auto"/>
              <w:bottom w:val="single" w:sz="4" w:space="0" w:color="auto"/>
              <w:right w:val="single" w:sz="4" w:space="0" w:color="auto"/>
            </w:tcBorders>
          </w:tcPr>
          <w:p w:rsidR="00DB6863" w:rsidRPr="00541574" w:rsidRDefault="00DB6863" w:rsidP="00541574">
            <w:pPr>
              <w:spacing w:line="276" w:lineRule="auto"/>
              <w:jc w:val="both"/>
              <w:rPr>
                <w:rFonts w:ascii="Times New Roman" w:hAnsi="Times New Roman"/>
                <w:b/>
                <w:bCs/>
                <w:sz w:val="20"/>
                <w:szCs w:val="20"/>
              </w:rPr>
            </w:pPr>
            <w:r w:rsidRPr="00541574">
              <w:rPr>
                <w:rFonts w:ascii="Times New Roman" w:hAnsi="Times New Roman"/>
                <w:b/>
                <w:bCs/>
                <w:sz w:val="20"/>
                <w:szCs w:val="20"/>
              </w:rPr>
              <w:t>MM</w:t>
            </w:r>
          </w:p>
        </w:tc>
      </w:tr>
      <w:tr w:rsidR="008234B0" w:rsidRPr="00541574" w:rsidTr="00541574">
        <w:trPr>
          <w:trHeight w:val="510"/>
        </w:trPr>
        <w:tc>
          <w:tcPr>
            <w:tcW w:w="1710" w:type="dxa"/>
            <w:tcBorders>
              <w:top w:val="single" w:sz="4" w:space="0" w:color="auto"/>
              <w:left w:val="single" w:sz="4" w:space="0" w:color="auto"/>
              <w:right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Crude protein (%)</w:t>
            </w:r>
          </w:p>
        </w:tc>
        <w:tc>
          <w:tcPr>
            <w:tcW w:w="720" w:type="dxa"/>
            <w:tcBorders>
              <w:top w:val="single" w:sz="4" w:space="0" w:color="auto"/>
              <w:left w:val="single" w:sz="4" w:space="0" w:color="auto"/>
            </w:tcBorders>
          </w:tcPr>
          <w:p w:rsidR="00DB6863" w:rsidRPr="00541574" w:rsidRDefault="00F84892" w:rsidP="00541574">
            <w:pPr>
              <w:spacing w:line="276" w:lineRule="auto"/>
              <w:jc w:val="both"/>
              <w:rPr>
                <w:rFonts w:ascii="Times New Roman" w:hAnsi="Times New Roman"/>
                <w:bCs/>
                <w:sz w:val="20"/>
                <w:szCs w:val="20"/>
              </w:rPr>
            </w:pPr>
            <w:r w:rsidRPr="00541574">
              <w:rPr>
                <w:rFonts w:ascii="Times New Roman" w:hAnsi="Times New Roman"/>
                <w:bCs/>
                <w:sz w:val="20"/>
                <w:szCs w:val="20"/>
              </w:rPr>
              <w:t>49-52</w:t>
            </w:r>
          </w:p>
        </w:tc>
        <w:tc>
          <w:tcPr>
            <w:tcW w:w="720" w:type="dxa"/>
            <w:tcBorders>
              <w:top w:val="single" w:sz="4" w:space="0" w:color="auto"/>
            </w:tcBorders>
          </w:tcPr>
          <w:p w:rsidR="00DB6863" w:rsidRPr="00541574" w:rsidRDefault="007E4419" w:rsidP="00541574">
            <w:pPr>
              <w:spacing w:line="276" w:lineRule="auto"/>
              <w:jc w:val="both"/>
              <w:rPr>
                <w:rFonts w:ascii="Times New Roman" w:hAnsi="Times New Roman"/>
                <w:bCs/>
                <w:sz w:val="20"/>
                <w:szCs w:val="20"/>
              </w:rPr>
            </w:pPr>
            <w:r w:rsidRPr="00541574">
              <w:rPr>
                <w:rFonts w:ascii="Times New Roman" w:hAnsi="Times New Roman"/>
                <w:bCs/>
                <w:sz w:val="20"/>
                <w:szCs w:val="20"/>
              </w:rPr>
              <w:t>45-60</w:t>
            </w:r>
          </w:p>
        </w:tc>
        <w:tc>
          <w:tcPr>
            <w:tcW w:w="630" w:type="dxa"/>
            <w:tcBorders>
              <w:top w:val="single" w:sz="4" w:space="0" w:color="auto"/>
            </w:tcBorders>
          </w:tcPr>
          <w:p w:rsidR="00DB6863" w:rsidRPr="00541574" w:rsidRDefault="000C50AC" w:rsidP="00541574">
            <w:pPr>
              <w:spacing w:line="276" w:lineRule="auto"/>
              <w:jc w:val="both"/>
              <w:rPr>
                <w:rFonts w:ascii="Times New Roman" w:hAnsi="Times New Roman"/>
                <w:bCs/>
                <w:sz w:val="20"/>
                <w:szCs w:val="20"/>
              </w:rPr>
            </w:pPr>
            <w:r w:rsidRPr="00541574">
              <w:rPr>
                <w:rFonts w:ascii="Times New Roman" w:hAnsi="Times New Roman"/>
                <w:bCs/>
                <w:sz w:val="20"/>
                <w:szCs w:val="20"/>
              </w:rPr>
              <w:t>40</w:t>
            </w:r>
          </w:p>
        </w:tc>
        <w:tc>
          <w:tcPr>
            <w:tcW w:w="720" w:type="dxa"/>
            <w:tcBorders>
              <w:top w:val="single" w:sz="4" w:space="0" w:color="auto"/>
              <w:right w:val="single" w:sz="4" w:space="0" w:color="auto"/>
            </w:tcBorders>
          </w:tcPr>
          <w:p w:rsidR="00DB6863" w:rsidRPr="00541574" w:rsidRDefault="004103C6" w:rsidP="00541574">
            <w:pPr>
              <w:spacing w:line="276" w:lineRule="auto"/>
              <w:jc w:val="both"/>
              <w:rPr>
                <w:rFonts w:ascii="Times New Roman" w:hAnsi="Times New Roman"/>
                <w:bCs/>
                <w:sz w:val="20"/>
                <w:szCs w:val="20"/>
              </w:rPr>
            </w:pPr>
            <w:r w:rsidRPr="00541574">
              <w:rPr>
                <w:rFonts w:ascii="Times New Roman" w:hAnsi="Times New Roman"/>
                <w:bCs/>
                <w:sz w:val="20"/>
                <w:szCs w:val="20"/>
              </w:rPr>
              <w:t>65-</w:t>
            </w:r>
            <w:r w:rsidR="000C50AC" w:rsidRPr="00541574">
              <w:rPr>
                <w:rFonts w:ascii="Times New Roman" w:hAnsi="Times New Roman"/>
                <w:bCs/>
                <w:sz w:val="20"/>
                <w:szCs w:val="20"/>
              </w:rPr>
              <w:t>71</w:t>
            </w:r>
          </w:p>
        </w:tc>
        <w:tc>
          <w:tcPr>
            <w:tcW w:w="630" w:type="dxa"/>
            <w:tcBorders>
              <w:top w:val="single" w:sz="4" w:space="0" w:color="auto"/>
              <w:left w:val="single" w:sz="4" w:space="0" w:color="auto"/>
            </w:tcBorders>
          </w:tcPr>
          <w:p w:rsidR="00DB6863" w:rsidRPr="00541574" w:rsidRDefault="00F123F0" w:rsidP="00541574">
            <w:pPr>
              <w:spacing w:line="276" w:lineRule="auto"/>
              <w:jc w:val="both"/>
              <w:rPr>
                <w:rFonts w:ascii="Times New Roman" w:hAnsi="Times New Roman"/>
                <w:bCs/>
                <w:sz w:val="20"/>
                <w:szCs w:val="20"/>
              </w:rPr>
            </w:pPr>
            <w:r w:rsidRPr="00541574">
              <w:rPr>
                <w:rFonts w:ascii="Times New Roman" w:hAnsi="Times New Roman"/>
                <w:bCs/>
                <w:sz w:val="20"/>
                <w:szCs w:val="20"/>
              </w:rPr>
              <w:t>63</w:t>
            </w:r>
          </w:p>
        </w:tc>
        <w:tc>
          <w:tcPr>
            <w:tcW w:w="990" w:type="dxa"/>
            <w:tcBorders>
              <w:top w:val="single" w:sz="4" w:space="0" w:color="auto"/>
            </w:tcBorders>
          </w:tcPr>
          <w:p w:rsidR="00DB6863" w:rsidRPr="00541574" w:rsidRDefault="007759D1" w:rsidP="00541574">
            <w:pPr>
              <w:spacing w:line="276" w:lineRule="auto"/>
              <w:jc w:val="both"/>
              <w:rPr>
                <w:rFonts w:ascii="Times New Roman" w:hAnsi="Times New Roman"/>
                <w:bCs/>
                <w:sz w:val="20"/>
                <w:szCs w:val="20"/>
              </w:rPr>
            </w:pPr>
            <w:r w:rsidRPr="00541574">
              <w:rPr>
                <w:rFonts w:ascii="Times New Roman" w:hAnsi="Times New Roman"/>
                <w:bCs/>
                <w:sz w:val="20"/>
                <w:szCs w:val="20"/>
              </w:rPr>
              <w:t>49-60</w:t>
            </w:r>
          </w:p>
        </w:tc>
        <w:tc>
          <w:tcPr>
            <w:tcW w:w="873" w:type="dxa"/>
            <w:tcBorders>
              <w:top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60.4-76.2</w:t>
            </w:r>
          </w:p>
        </w:tc>
        <w:tc>
          <w:tcPr>
            <w:tcW w:w="1080" w:type="dxa"/>
            <w:tcBorders>
              <w:top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44.1-45</w:t>
            </w:r>
          </w:p>
        </w:tc>
        <w:tc>
          <w:tcPr>
            <w:tcW w:w="900" w:type="dxa"/>
            <w:tcBorders>
              <w:top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56.4-63.8</w:t>
            </w:r>
          </w:p>
        </w:tc>
        <w:tc>
          <w:tcPr>
            <w:tcW w:w="900" w:type="dxa"/>
            <w:tcBorders>
              <w:top w:val="single" w:sz="4" w:space="0" w:color="auto"/>
            </w:tcBorders>
          </w:tcPr>
          <w:p w:rsidR="00DB6863" w:rsidRPr="00541574" w:rsidRDefault="00D54CE6" w:rsidP="00541574">
            <w:pPr>
              <w:spacing w:line="276" w:lineRule="auto"/>
              <w:jc w:val="both"/>
              <w:rPr>
                <w:rFonts w:ascii="Times New Roman" w:hAnsi="Times New Roman"/>
                <w:bCs/>
                <w:sz w:val="20"/>
                <w:szCs w:val="20"/>
              </w:rPr>
            </w:pPr>
            <w:r w:rsidRPr="00541574">
              <w:rPr>
                <w:rFonts w:ascii="Times New Roman" w:hAnsi="Times New Roman"/>
                <w:bCs/>
                <w:sz w:val="20"/>
                <w:szCs w:val="20"/>
              </w:rPr>
              <w:t>45-60.5</w:t>
            </w:r>
          </w:p>
        </w:tc>
        <w:tc>
          <w:tcPr>
            <w:tcW w:w="810" w:type="dxa"/>
            <w:tcBorders>
              <w:top w:val="single" w:sz="4" w:space="0" w:color="auto"/>
              <w:right w:val="single" w:sz="4" w:space="0" w:color="auto"/>
            </w:tcBorders>
          </w:tcPr>
          <w:p w:rsidR="00DB6863" w:rsidRPr="00541574" w:rsidRDefault="002E3795" w:rsidP="00541574">
            <w:pPr>
              <w:spacing w:line="276" w:lineRule="auto"/>
              <w:jc w:val="both"/>
              <w:rPr>
                <w:rFonts w:ascii="Times New Roman" w:hAnsi="Times New Roman"/>
                <w:bCs/>
                <w:sz w:val="20"/>
                <w:szCs w:val="20"/>
              </w:rPr>
            </w:pPr>
            <w:r w:rsidRPr="00541574">
              <w:rPr>
                <w:rFonts w:ascii="Times New Roman" w:hAnsi="Times New Roman"/>
                <w:bCs/>
                <w:sz w:val="20"/>
                <w:szCs w:val="20"/>
              </w:rPr>
              <w:t>48</w:t>
            </w:r>
          </w:p>
        </w:tc>
      </w:tr>
      <w:tr w:rsidR="008234B0" w:rsidRPr="00541574" w:rsidTr="00541574">
        <w:trPr>
          <w:trHeight w:val="135"/>
        </w:trPr>
        <w:tc>
          <w:tcPr>
            <w:tcW w:w="1710" w:type="dxa"/>
            <w:tcBorders>
              <w:left w:val="single" w:sz="4" w:space="0" w:color="auto"/>
              <w:right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Energy (kcal/kg)</w:t>
            </w:r>
          </w:p>
        </w:tc>
        <w:tc>
          <w:tcPr>
            <w:tcW w:w="720" w:type="dxa"/>
            <w:tcBorders>
              <w:left w:val="single" w:sz="4" w:space="0" w:color="auto"/>
            </w:tcBorders>
          </w:tcPr>
          <w:p w:rsidR="00DB6863" w:rsidRPr="00541574" w:rsidRDefault="000C50AC" w:rsidP="00541574">
            <w:pPr>
              <w:spacing w:line="276" w:lineRule="auto"/>
              <w:jc w:val="both"/>
              <w:rPr>
                <w:rFonts w:ascii="Times New Roman" w:hAnsi="Times New Roman"/>
                <w:bCs/>
                <w:sz w:val="20"/>
                <w:szCs w:val="20"/>
              </w:rPr>
            </w:pPr>
            <w:r w:rsidRPr="00541574">
              <w:rPr>
                <w:rFonts w:ascii="Times New Roman" w:hAnsi="Times New Roman"/>
                <w:bCs/>
                <w:sz w:val="20"/>
                <w:szCs w:val="20"/>
              </w:rPr>
              <w:t>4</w:t>
            </w:r>
            <w:r w:rsidR="00EA1FE8" w:rsidRPr="00541574">
              <w:rPr>
                <w:rFonts w:ascii="Times New Roman" w:hAnsi="Times New Roman"/>
                <w:bCs/>
                <w:sz w:val="20"/>
                <w:szCs w:val="20"/>
              </w:rPr>
              <w:t>100</w:t>
            </w:r>
          </w:p>
        </w:tc>
        <w:tc>
          <w:tcPr>
            <w:tcW w:w="720" w:type="dxa"/>
          </w:tcPr>
          <w:p w:rsidR="00DB6863" w:rsidRPr="00541574" w:rsidRDefault="007E4419" w:rsidP="00541574">
            <w:pPr>
              <w:spacing w:line="276" w:lineRule="auto"/>
              <w:jc w:val="both"/>
              <w:rPr>
                <w:rFonts w:ascii="Times New Roman" w:hAnsi="Times New Roman"/>
                <w:bCs/>
                <w:sz w:val="20"/>
                <w:szCs w:val="20"/>
              </w:rPr>
            </w:pPr>
            <w:r w:rsidRPr="00541574">
              <w:rPr>
                <w:rFonts w:ascii="Times New Roman" w:hAnsi="Times New Roman"/>
                <w:bCs/>
                <w:sz w:val="20"/>
                <w:szCs w:val="20"/>
              </w:rPr>
              <w:t>3000</w:t>
            </w:r>
          </w:p>
        </w:tc>
        <w:tc>
          <w:tcPr>
            <w:tcW w:w="630" w:type="dxa"/>
          </w:tcPr>
          <w:p w:rsidR="00DB6863" w:rsidRPr="00541574" w:rsidRDefault="000C50AC" w:rsidP="00541574">
            <w:pPr>
              <w:spacing w:line="276" w:lineRule="auto"/>
              <w:jc w:val="both"/>
              <w:rPr>
                <w:rFonts w:ascii="Times New Roman" w:hAnsi="Times New Roman"/>
                <w:bCs/>
                <w:sz w:val="20"/>
                <w:szCs w:val="20"/>
              </w:rPr>
            </w:pPr>
            <w:r w:rsidRPr="00541574">
              <w:rPr>
                <w:rFonts w:ascii="Times New Roman" w:hAnsi="Times New Roman"/>
                <w:bCs/>
                <w:sz w:val="20"/>
                <w:szCs w:val="20"/>
              </w:rPr>
              <w:t>4117</w:t>
            </w:r>
          </w:p>
        </w:tc>
        <w:tc>
          <w:tcPr>
            <w:tcW w:w="720" w:type="dxa"/>
            <w:tcBorders>
              <w:right w:val="single" w:sz="4" w:space="0" w:color="auto"/>
            </w:tcBorders>
          </w:tcPr>
          <w:p w:rsidR="00DB6863" w:rsidRPr="00541574" w:rsidRDefault="004103C6" w:rsidP="00541574">
            <w:pPr>
              <w:spacing w:line="276" w:lineRule="auto"/>
              <w:jc w:val="both"/>
              <w:rPr>
                <w:rFonts w:ascii="Times New Roman" w:hAnsi="Times New Roman"/>
                <w:bCs/>
                <w:sz w:val="20"/>
                <w:szCs w:val="20"/>
              </w:rPr>
            </w:pPr>
            <w:r w:rsidRPr="00541574">
              <w:rPr>
                <w:rFonts w:ascii="Times New Roman" w:hAnsi="Times New Roman"/>
                <w:bCs/>
                <w:sz w:val="20"/>
                <w:szCs w:val="20"/>
              </w:rPr>
              <w:t>4890</w:t>
            </w:r>
          </w:p>
        </w:tc>
        <w:tc>
          <w:tcPr>
            <w:tcW w:w="630" w:type="dxa"/>
            <w:tcBorders>
              <w:left w:val="single" w:sz="4" w:space="0" w:color="auto"/>
            </w:tcBorders>
          </w:tcPr>
          <w:p w:rsidR="00DB6863" w:rsidRPr="00541574" w:rsidRDefault="00F123F0" w:rsidP="00541574">
            <w:pPr>
              <w:spacing w:line="276" w:lineRule="auto"/>
              <w:jc w:val="both"/>
              <w:rPr>
                <w:rFonts w:ascii="Times New Roman" w:hAnsi="Times New Roman"/>
                <w:bCs/>
                <w:sz w:val="20"/>
                <w:szCs w:val="20"/>
              </w:rPr>
            </w:pPr>
            <w:r w:rsidRPr="00541574">
              <w:rPr>
                <w:rFonts w:ascii="Times New Roman" w:hAnsi="Times New Roman"/>
                <w:bCs/>
                <w:sz w:val="20"/>
                <w:szCs w:val="20"/>
              </w:rPr>
              <w:t>1476</w:t>
            </w:r>
          </w:p>
        </w:tc>
        <w:tc>
          <w:tcPr>
            <w:tcW w:w="990" w:type="dxa"/>
          </w:tcPr>
          <w:p w:rsidR="00DB6863" w:rsidRPr="00541574" w:rsidRDefault="007759D1" w:rsidP="00541574">
            <w:pPr>
              <w:spacing w:line="276" w:lineRule="auto"/>
              <w:jc w:val="both"/>
              <w:rPr>
                <w:rFonts w:ascii="Times New Roman" w:hAnsi="Times New Roman"/>
                <w:bCs/>
                <w:sz w:val="20"/>
                <w:szCs w:val="20"/>
              </w:rPr>
            </w:pPr>
            <w:r w:rsidRPr="00541574">
              <w:rPr>
                <w:rFonts w:ascii="Times New Roman" w:hAnsi="Times New Roman"/>
                <w:bCs/>
                <w:sz w:val="20"/>
                <w:szCs w:val="20"/>
              </w:rPr>
              <w:t>2290</w:t>
            </w:r>
          </w:p>
        </w:tc>
        <w:tc>
          <w:tcPr>
            <w:tcW w:w="873" w:type="dxa"/>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2400</w:t>
            </w:r>
          </w:p>
        </w:tc>
        <w:tc>
          <w:tcPr>
            <w:tcW w:w="1080" w:type="dxa"/>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2200</w:t>
            </w:r>
          </w:p>
        </w:tc>
        <w:tc>
          <w:tcPr>
            <w:tcW w:w="900" w:type="dxa"/>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2150</w:t>
            </w:r>
          </w:p>
        </w:tc>
        <w:tc>
          <w:tcPr>
            <w:tcW w:w="900" w:type="dxa"/>
          </w:tcPr>
          <w:p w:rsidR="00DB6863" w:rsidRPr="00541574" w:rsidRDefault="00D54CE6" w:rsidP="00541574">
            <w:pPr>
              <w:spacing w:line="276" w:lineRule="auto"/>
              <w:jc w:val="both"/>
              <w:rPr>
                <w:rFonts w:ascii="Times New Roman" w:hAnsi="Times New Roman"/>
                <w:bCs/>
                <w:sz w:val="20"/>
                <w:szCs w:val="20"/>
              </w:rPr>
            </w:pPr>
            <w:r w:rsidRPr="00541574">
              <w:rPr>
                <w:rFonts w:ascii="Times New Roman" w:hAnsi="Times New Roman"/>
                <w:bCs/>
                <w:sz w:val="20"/>
                <w:szCs w:val="20"/>
              </w:rPr>
              <w:t>2700</w:t>
            </w:r>
          </w:p>
        </w:tc>
        <w:tc>
          <w:tcPr>
            <w:tcW w:w="810" w:type="dxa"/>
            <w:tcBorders>
              <w:right w:val="single" w:sz="4" w:space="0" w:color="auto"/>
            </w:tcBorders>
          </w:tcPr>
          <w:p w:rsidR="00DB6863" w:rsidRPr="00541574" w:rsidRDefault="002E3795" w:rsidP="00541574">
            <w:pPr>
              <w:spacing w:line="276" w:lineRule="auto"/>
              <w:jc w:val="both"/>
              <w:rPr>
                <w:rFonts w:ascii="Times New Roman" w:hAnsi="Times New Roman"/>
                <w:bCs/>
                <w:sz w:val="20"/>
                <w:szCs w:val="20"/>
              </w:rPr>
            </w:pPr>
            <w:r w:rsidRPr="00541574">
              <w:rPr>
                <w:rFonts w:ascii="Times New Roman" w:hAnsi="Times New Roman"/>
                <w:bCs/>
                <w:sz w:val="20"/>
                <w:szCs w:val="20"/>
              </w:rPr>
              <w:t>3755</w:t>
            </w:r>
          </w:p>
        </w:tc>
      </w:tr>
      <w:tr w:rsidR="008234B0" w:rsidRPr="00541574" w:rsidTr="00541574">
        <w:trPr>
          <w:trHeight w:val="537"/>
        </w:trPr>
        <w:tc>
          <w:tcPr>
            <w:tcW w:w="1710" w:type="dxa"/>
            <w:tcBorders>
              <w:left w:val="single" w:sz="4" w:space="0" w:color="auto"/>
              <w:right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Ether Extracts (%)</w:t>
            </w:r>
          </w:p>
        </w:tc>
        <w:tc>
          <w:tcPr>
            <w:tcW w:w="720" w:type="dxa"/>
            <w:tcBorders>
              <w:left w:val="single" w:sz="4" w:space="0" w:color="auto"/>
            </w:tcBorders>
          </w:tcPr>
          <w:p w:rsidR="00DB6863" w:rsidRPr="00541574" w:rsidRDefault="00F84892" w:rsidP="00541574">
            <w:pPr>
              <w:spacing w:line="276" w:lineRule="auto"/>
              <w:jc w:val="both"/>
              <w:rPr>
                <w:rFonts w:ascii="Times New Roman" w:hAnsi="Times New Roman"/>
                <w:bCs/>
                <w:sz w:val="20"/>
                <w:szCs w:val="20"/>
              </w:rPr>
            </w:pPr>
            <w:r w:rsidRPr="00541574">
              <w:rPr>
                <w:rFonts w:ascii="Times New Roman" w:hAnsi="Times New Roman"/>
                <w:bCs/>
                <w:sz w:val="20"/>
                <w:szCs w:val="20"/>
              </w:rPr>
              <w:t>3.3</w:t>
            </w:r>
          </w:p>
        </w:tc>
        <w:tc>
          <w:tcPr>
            <w:tcW w:w="720" w:type="dxa"/>
          </w:tcPr>
          <w:p w:rsidR="00DB6863" w:rsidRPr="00541574" w:rsidRDefault="004103C6" w:rsidP="00541574">
            <w:pPr>
              <w:spacing w:line="276" w:lineRule="auto"/>
              <w:jc w:val="both"/>
              <w:rPr>
                <w:rFonts w:ascii="Times New Roman" w:hAnsi="Times New Roman"/>
                <w:bCs/>
                <w:sz w:val="20"/>
                <w:szCs w:val="20"/>
              </w:rPr>
            </w:pPr>
            <w:r w:rsidRPr="00541574">
              <w:rPr>
                <w:rFonts w:ascii="Times New Roman" w:hAnsi="Times New Roman"/>
                <w:bCs/>
                <w:sz w:val="20"/>
                <w:szCs w:val="20"/>
              </w:rPr>
              <w:t>5</w:t>
            </w:r>
          </w:p>
        </w:tc>
        <w:tc>
          <w:tcPr>
            <w:tcW w:w="630" w:type="dxa"/>
          </w:tcPr>
          <w:p w:rsidR="00DB6863" w:rsidRPr="00541574" w:rsidRDefault="000C50AC" w:rsidP="00541574">
            <w:pPr>
              <w:spacing w:line="276" w:lineRule="auto"/>
              <w:jc w:val="both"/>
              <w:rPr>
                <w:rFonts w:ascii="Times New Roman" w:hAnsi="Times New Roman"/>
                <w:bCs/>
                <w:sz w:val="20"/>
                <w:szCs w:val="20"/>
              </w:rPr>
            </w:pPr>
            <w:r w:rsidRPr="00541574">
              <w:rPr>
                <w:rFonts w:ascii="Times New Roman" w:hAnsi="Times New Roman"/>
                <w:bCs/>
                <w:sz w:val="20"/>
                <w:szCs w:val="20"/>
              </w:rPr>
              <w:t>2.0</w:t>
            </w:r>
          </w:p>
        </w:tc>
        <w:tc>
          <w:tcPr>
            <w:tcW w:w="720" w:type="dxa"/>
            <w:tcBorders>
              <w:right w:val="single" w:sz="4" w:space="0" w:color="auto"/>
            </w:tcBorders>
          </w:tcPr>
          <w:p w:rsidR="00DB6863" w:rsidRPr="00541574" w:rsidRDefault="004103C6" w:rsidP="00541574">
            <w:pPr>
              <w:spacing w:line="276" w:lineRule="auto"/>
              <w:jc w:val="both"/>
              <w:rPr>
                <w:rFonts w:ascii="Times New Roman" w:hAnsi="Times New Roman"/>
                <w:bCs/>
                <w:sz w:val="20"/>
                <w:szCs w:val="20"/>
              </w:rPr>
            </w:pPr>
            <w:r w:rsidRPr="00541574">
              <w:rPr>
                <w:rFonts w:ascii="Times New Roman" w:hAnsi="Times New Roman"/>
                <w:bCs/>
                <w:sz w:val="20"/>
                <w:szCs w:val="20"/>
              </w:rPr>
              <w:t>10</w:t>
            </w:r>
          </w:p>
        </w:tc>
        <w:tc>
          <w:tcPr>
            <w:tcW w:w="630" w:type="dxa"/>
            <w:tcBorders>
              <w:left w:val="single" w:sz="4" w:space="0" w:color="auto"/>
            </w:tcBorders>
          </w:tcPr>
          <w:p w:rsidR="00DB6863" w:rsidRPr="00541574" w:rsidRDefault="00F123F0" w:rsidP="00541574">
            <w:pPr>
              <w:spacing w:line="276" w:lineRule="auto"/>
              <w:jc w:val="both"/>
              <w:rPr>
                <w:rFonts w:ascii="Times New Roman" w:hAnsi="Times New Roman"/>
                <w:bCs/>
                <w:sz w:val="20"/>
                <w:szCs w:val="20"/>
              </w:rPr>
            </w:pPr>
            <w:r w:rsidRPr="00541574">
              <w:rPr>
                <w:rFonts w:ascii="Times New Roman" w:hAnsi="Times New Roman"/>
                <w:bCs/>
                <w:sz w:val="20"/>
                <w:szCs w:val="20"/>
              </w:rPr>
              <w:t>5.9</w:t>
            </w:r>
          </w:p>
        </w:tc>
        <w:tc>
          <w:tcPr>
            <w:tcW w:w="990" w:type="dxa"/>
          </w:tcPr>
          <w:p w:rsidR="00DB6863" w:rsidRPr="00541574" w:rsidRDefault="007759D1" w:rsidP="00541574">
            <w:pPr>
              <w:spacing w:line="276" w:lineRule="auto"/>
              <w:jc w:val="both"/>
              <w:rPr>
                <w:rFonts w:ascii="Times New Roman" w:hAnsi="Times New Roman"/>
                <w:bCs/>
                <w:sz w:val="20"/>
                <w:szCs w:val="20"/>
              </w:rPr>
            </w:pPr>
            <w:r w:rsidRPr="00541574">
              <w:rPr>
                <w:rFonts w:ascii="Times New Roman" w:hAnsi="Times New Roman"/>
                <w:bCs/>
                <w:sz w:val="20"/>
                <w:szCs w:val="20"/>
              </w:rPr>
              <w:t>14.5-30.3</w:t>
            </w:r>
          </w:p>
        </w:tc>
        <w:tc>
          <w:tcPr>
            <w:tcW w:w="873" w:type="dxa"/>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16-26</w:t>
            </w:r>
          </w:p>
        </w:tc>
        <w:tc>
          <w:tcPr>
            <w:tcW w:w="1080" w:type="dxa"/>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15-35</w:t>
            </w:r>
          </w:p>
        </w:tc>
        <w:tc>
          <w:tcPr>
            <w:tcW w:w="900" w:type="dxa"/>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16.8-23.8</w:t>
            </w:r>
          </w:p>
        </w:tc>
        <w:tc>
          <w:tcPr>
            <w:tcW w:w="900" w:type="dxa"/>
          </w:tcPr>
          <w:p w:rsidR="00DB6863" w:rsidRPr="00541574" w:rsidRDefault="00D54CE6" w:rsidP="00541574">
            <w:pPr>
              <w:spacing w:line="276" w:lineRule="auto"/>
              <w:jc w:val="both"/>
              <w:rPr>
                <w:rFonts w:ascii="Times New Roman" w:hAnsi="Times New Roman"/>
                <w:bCs/>
                <w:sz w:val="20"/>
                <w:szCs w:val="20"/>
              </w:rPr>
            </w:pPr>
            <w:r w:rsidRPr="00541574">
              <w:rPr>
                <w:rFonts w:ascii="Times New Roman" w:hAnsi="Times New Roman"/>
                <w:bCs/>
                <w:sz w:val="20"/>
                <w:szCs w:val="20"/>
              </w:rPr>
              <w:t>25-43.1</w:t>
            </w:r>
          </w:p>
        </w:tc>
        <w:tc>
          <w:tcPr>
            <w:tcW w:w="810" w:type="dxa"/>
            <w:tcBorders>
              <w:right w:val="single" w:sz="4" w:space="0" w:color="auto"/>
            </w:tcBorders>
          </w:tcPr>
          <w:p w:rsidR="00DB6863" w:rsidRPr="00541574" w:rsidRDefault="002E3795" w:rsidP="00541574">
            <w:pPr>
              <w:spacing w:line="276" w:lineRule="auto"/>
              <w:jc w:val="both"/>
              <w:rPr>
                <w:rFonts w:ascii="Times New Roman" w:hAnsi="Times New Roman"/>
                <w:bCs/>
                <w:sz w:val="20"/>
                <w:szCs w:val="20"/>
              </w:rPr>
            </w:pPr>
            <w:r w:rsidRPr="00541574">
              <w:rPr>
                <w:rFonts w:ascii="Times New Roman" w:hAnsi="Times New Roman"/>
                <w:bCs/>
                <w:sz w:val="20"/>
                <w:szCs w:val="20"/>
              </w:rPr>
              <w:t>31.78</w:t>
            </w:r>
          </w:p>
        </w:tc>
      </w:tr>
      <w:tr w:rsidR="008234B0" w:rsidRPr="00541574" w:rsidTr="00541574">
        <w:trPr>
          <w:trHeight w:val="537"/>
        </w:trPr>
        <w:tc>
          <w:tcPr>
            <w:tcW w:w="1710" w:type="dxa"/>
            <w:tcBorders>
              <w:left w:val="single" w:sz="4" w:space="0" w:color="auto"/>
              <w:right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 xml:space="preserve">Crude </w:t>
            </w:r>
            <w:proofErr w:type="spellStart"/>
            <w:r w:rsidRPr="00541574">
              <w:rPr>
                <w:rFonts w:ascii="Times New Roman" w:hAnsi="Times New Roman"/>
                <w:bCs/>
                <w:sz w:val="20"/>
                <w:szCs w:val="20"/>
              </w:rPr>
              <w:t>fibre</w:t>
            </w:r>
            <w:proofErr w:type="spellEnd"/>
            <w:r w:rsidRPr="00541574">
              <w:rPr>
                <w:rFonts w:ascii="Times New Roman" w:hAnsi="Times New Roman"/>
                <w:bCs/>
                <w:sz w:val="20"/>
                <w:szCs w:val="20"/>
              </w:rPr>
              <w:t xml:space="preserve"> (%)</w:t>
            </w:r>
          </w:p>
        </w:tc>
        <w:tc>
          <w:tcPr>
            <w:tcW w:w="720" w:type="dxa"/>
            <w:tcBorders>
              <w:left w:val="single" w:sz="4" w:space="0" w:color="auto"/>
            </w:tcBorders>
          </w:tcPr>
          <w:p w:rsidR="00DB6863" w:rsidRPr="00541574" w:rsidRDefault="00EA1FE8" w:rsidP="00541574">
            <w:pPr>
              <w:spacing w:line="276" w:lineRule="auto"/>
              <w:jc w:val="both"/>
              <w:rPr>
                <w:rFonts w:ascii="Times New Roman" w:hAnsi="Times New Roman"/>
                <w:bCs/>
                <w:sz w:val="20"/>
                <w:szCs w:val="20"/>
              </w:rPr>
            </w:pPr>
            <w:r w:rsidRPr="00541574">
              <w:rPr>
                <w:rFonts w:ascii="Times New Roman" w:hAnsi="Times New Roman"/>
                <w:bCs/>
                <w:sz w:val="20"/>
                <w:szCs w:val="20"/>
              </w:rPr>
              <w:t>4</w:t>
            </w:r>
          </w:p>
        </w:tc>
        <w:tc>
          <w:tcPr>
            <w:tcW w:w="720" w:type="dxa"/>
          </w:tcPr>
          <w:p w:rsidR="00DB6863" w:rsidRPr="00541574" w:rsidRDefault="007E4419" w:rsidP="00541574">
            <w:pPr>
              <w:spacing w:line="276" w:lineRule="auto"/>
              <w:jc w:val="both"/>
              <w:rPr>
                <w:rFonts w:ascii="Times New Roman" w:hAnsi="Times New Roman"/>
                <w:bCs/>
                <w:sz w:val="20"/>
                <w:szCs w:val="20"/>
              </w:rPr>
            </w:pPr>
            <w:r w:rsidRPr="00541574">
              <w:rPr>
                <w:rFonts w:ascii="Times New Roman" w:hAnsi="Times New Roman"/>
                <w:bCs/>
                <w:sz w:val="20"/>
                <w:szCs w:val="20"/>
              </w:rPr>
              <w:t>7.5</w:t>
            </w:r>
          </w:p>
        </w:tc>
        <w:tc>
          <w:tcPr>
            <w:tcW w:w="630" w:type="dxa"/>
          </w:tcPr>
          <w:p w:rsidR="00DB6863" w:rsidRPr="00541574" w:rsidRDefault="000C50AC" w:rsidP="00541574">
            <w:pPr>
              <w:spacing w:line="276" w:lineRule="auto"/>
              <w:jc w:val="both"/>
              <w:rPr>
                <w:rFonts w:ascii="Times New Roman" w:hAnsi="Times New Roman"/>
                <w:bCs/>
                <w:sz w:val="20"/>
                <w:szCs w:val="20"/>
              </w:rPr>
            </w:pPr>
            <w:r w:rsidRPr="00541574">
              <w:rPr>
                <w:rFonts w:ascii="Times New Roman" w:hAnsi="Times New Roman"/>
                <w:bCs/>
                <w:sz w:val="20"/>
                <w:szCs w:val="20"/>
              </w:rPr>
              <w:t>17</w:t>
            </w:r>
          </w:p>
        </w:tc>
        <w:tc>
          <w:tcPr>
            <w:tcW w:w="720" w:type="dxa"/>
            <w:tcBorders>
              <w:right w:val="single" w:sz="4" w:space="0" w:color="auto"/>
            </w:tcBorders>
          </w:tcPr>
          <w:p w:rsidR="00DB6863" w:rsidRPr="00541574" w:rsidRDefault="004103C6" w:rsidP="00541574">
            <w:pPr>
              <w:spacing w:line="276" w:lineRule="auto"/>
              <w:jc w:val="both"/>
              <w:rPr>
                <w:rFonts w:ascii="Times New Roman" w:hAnsi="Times New Roman"/>
                <w:bCs/>
                <w:sz w:val="20"/>
                <w:szCs w:val="20"/>
              </w:rPr>
            </w:pPr>
            <w:r w:rsidRPr="00541574">
              <w:rPr>
                <w:rFonts w:ascii="Times New Roman" w:hAnsi="Times New Roman"/>
                <w:bCs/>
                <w:sz w:val="20"/>
                <w:szCs w:val="20"/>
              </w:rPr>
              <w:t>0</w:t>
            </w:r>
          </w:p>
        </w:tc>
        <w:tc>
          <w:tcPr>
            <w:tcW w:w="630" w:type="dxa"/>
            <w:tcBorders>
              <w:left w:val="single" w:sz="4" w:space="0" w:color="auto"/>
            </w:tcBorders>
          </w:tcPr>
          <w:p w:rsidR="00DB6863" w:rsidRPr="00541574" w:rsidRDefault="00F123F0" w:rsidP="00541574">
            <w:pPr>
              <w:spacing w:line="276" w:lineRule="auto"/>
              <w:jc w:val="both"/>
              <w:rPr>
                <w:rFonts w:ascii="Times New Roman" w:hAnsi="Times New Roman"/>
                <w:bCs/>
                <w:sz w:val="20"/>
                <w:szCs w:val="20"/>
              </w:rPr>
            </w:pPr>
            <w:r w:rsidRPr="00541574">
              <w:rPr>
                <w:rFonts w:ascii="Times New Roman" w:hAnsi="Times New Roman"/>
                <w:bCs/>
                <w:sz w:val="20"/>
                <w:szCs w:val="20"/>
              </w:rPr>
              <w:t>3.0</w:t>
            </w:r>
          </w:p>
        </w:tc>
        <w:tc>
          <w:tcPr>
            <w:tcW w:w="990" w:type="dxa"/>
          </w:tcPr>
          <w:p w:rsidR="00DB6863" w:rsidRPr="00541574" w:rsidRDefault="007759D1" w:rsidP="00541574">
            <w:pPr>
              <w:spacing w:line="276" w:lineRule="auto"/>
              <w:jc w:val="both"/>
              <w:rPr>
                <w:rFonts w:ascii="Times New Roman" w:hAnsi="Times New Roman"/>
                <w:bCs/>
                <w:sz w:val="20"/>
                <w:szCs w:val="20"/>
              </w:rPr>
            </w:pPr>
            <w:r w:rsidRPr="00541574">
              <w:rPr>
                <w:rFonts w:ascii="Times New Roman" w:hAnsi="Times New Roman"/>
                <w:bCs/>
                <w:sz w:val="20"/>
                <w:szCs w:val="20"/>
              </w:rPr>
              <w:t>0.05</w:t>
            </w:r>
          </w:p>
        </w:tc>
        <w:tc>
          <w:tcPr>
            <w:tcW w:w="873" w:type="dxa"/>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14-15.7</w:t>
            </w:r>
          </w:p>
        </w:tc>
        <w:tc>
          <w:tcPr>
            <w:tcW w:w="1080" w:type="dxa"/>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7-9</w:t>
            </w:r>
          </w:p>
        </w:tc>
        <w:tc>
          <w:tcPr>
            <w:tcW w:w="900" w:type="dxa"/>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7-9.4</w:t>
            </w:r>
          </w:p>
        </w:tc>
        <w:tc>
          <w:tcPr>
            <w:tcW w:w="900" w:type="dxa"/>
          </w:tcPr>
          <w:p w:rsidR="00DB6863" w:rsidRPr="00541574" w:rsidRDefault="00D54CE6" w:rsidP="00541574">
            <w:pPr>
              <w:spacing w:line="276" w:lineRule="auto"/>
              <w:jc w:val="both"/>
              <w:rPr>
                <w:rFonts w:ascii="Times New Roman" w:hAnsi="Times New Roman"/>
                <w:bCs/>
                <w:sz w:val="20"/>
                <w:szCs w:val="20"/>
              </w:rPr>
            </w:pPr>
            <w:r w:rsidRPr="00541574">
              <w:rPr>
                <w:rFonts w:ascii="Times New Roman" w:hAnsi="Times New Roman"/>
                <w:bCs/>
                <w:sz w:val="20"/>
                <w:szCs w:val="20"/>
              </w:rPr>
              <w:t>5.1-8.8</w:t>
            </w:r>
          </w:p>
        </w:tc>
        <w:tc>
          <w:tcPr>
            <w:tcW w:w="810" w:type="dxa"/>
            <w:tcBorders>
              <w:right w:val="single" w:sz="4" w:space="0" w:color="auto"/>
            </w:tcBorders>
          </w:tcPr>
          <w:p w:rsidR="00DB6863" w:rsidRPr="00541574" w:rsidRDefault="002E3795" w:rsidP="00541574">
            <w:pPr>
              <w:spacing w:line="276" w:lineRule="auto"/>
              <w:jc w:val="both"/>
              <w:rPr>
                <w:rFonts w:ascii="Times New Roman" w:hAnsi="Times New Roman"/>
                <w:bCs/>
                <w:sz w:val="20"/>
                <w:szCs w:val="20"/>
              </w:rPr>
            </w:pPr>
            <w:r w:rsidRPr="00541574">
              <w:rPr>
                <w:rFonts w:ascii="Times New Roman" w:hAnsi="Times New Roman"/>
                <w:bCs/>
                <w:sz w:val="20"/>
                <w:szCs w:val="20"/>
              </w:rPr>
              <w:t>5.8</w:t>
            </w:r>
          </w:p>
        </w:tc>
      </w:tr>
      <w:tr w:rsidR="008234B0" w:rsidRPr="00541574" w:rsidTr="00541574">
        <w:trPr>
          <w:trHeight w:val="537"/>
        </w:trPr>
        <w:tc>
          <w:tcPr>
            <w:tcW w:w="1710" w:type="dxa"/>
            <w:tcBorders>
              <w:left w:val="single" w:sz="4" w:space="0" w:color="auto"/>
              <w:bottom w:val="single" w:sz="4" w:space="0" w:color="auto"/>
              <w:right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Ash (%)</w:t>
            </w:r>
          </w:p>
        </w:tc>
        <w:tc>
          <w:tcPr>
            <w:tcW w:w="720" w:type="dxa"/>
            <w:tcBorders>
              <w:left w:val="single" w:sz="4" w:space="0" w:color="auto"/>
            </w:tcBorders>
          </w:tcPr>
          <w:p w:rsidR="00DB6863" w:rsidRPr="00541574" w:rsidRDefault="00F84892" w:rsidP="00541574">
            <w:pPr>
              <w:spacing w:line="276" w:lineRule="auto"/>
              <w:jc w:val="both"/>
              <w:rPr>
                <w:rFonts w:ascii="Times New Roman" w:hAnsi="Times New Roman"/>
                <w:bCs/>
                <w:sz w:val="20"/>
                <w:szCs w:val="20"/>
              </w:rPr>
            </w:pPr>
            <w:r w:rsidRPr="00541574">
              <w:rPr>
                <w:rFonts w:ascii="Times New Roman" w:hAnsi="Times New Roman"/>
                <w:bCs/>
                <w:sz w:val="20"/>
                <w:szCs w:val="20"/>
              </w:rPr>
              <w:t>1.0</w:t>
            </w:r>
          </w:p>
        </w:tc>
        <w:tc>
          <w:tcPr>
            <w:tcW w:w="720" w:type="dxa"/>
          </w:tcPr>
          <w:p w:rsidR="00DB6863" w:rsidRPr="00541574" w:rsidRDefault="007E4419" w:rsidP="00541574">
            <w:pPr>
              <w:spacing w:line="276" w:lineRule="auto"/>
              <w:jc w:val="both"/>
              <w:rPr>
                <w:rFonts w:ascii="Times New Roman" w:hAnsi="Times New Roman"/>
                <w:bCs/>
                <w:sz w:val="20"/>
                <w:szCs w:val="20"/>
              </w:rPr>
            </w:pPr>
            <w:r w:rsidRPr="00541574">
              <w:rPr>
                <w:rFonts w:ascii="Times New Roman" w:hAnsi="Times New Roman"/>
                <w:bCs/>
                <w:sz w:val="20"/>
                <w:szCs w:val="20"/>
              </w:rPr>
              <w:t>4</w:t>
            </w:r>
          </w:p>
        </w:tc>
        <w:tc>
          <w:tcPr>
            <w:tcW w:w="630" w:type="dxa"/>
          </w:tcPr>
          <w:p w:rsidR="00DB6863" w:rsidRPr="00541574" w:rsidRDefault="000C50AC" w:rsidP="00541574">
            <w:pPr>
              <w:spacing w:line="276" w:lineRule="auto"/>
              <w:jc w:val="both"/>
              <w:rPr>
                <w:rFonts w:ascii="Times New Roman" w:hAnsi="Times New Roman"/>
                <w:bCs/>
                <w:sz w:val="20"/>
                <w:szCs w:val="20"/>
              </w:rPr>
            </w:pPr>
            <w:r w:rsidRPr="00541574">
              <w:rPr>
                <w:rFonts w:ascii="Times New Roman" w:hAnsi="Times New Roman"/>
                <w:bCs/>
                <w:sz w:val="20"/>
                <w:szCs w:val="20"/>
              </w:rPr>
              <w:t>2.5</w:t>
            </w:r>
          </w:p>
        </w:tc>
        <w:tc>
          <w:tcPr>
            <w:tcW w:w="720" w:type="dxa"/>
            <w:tcBorders>
              <w:right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 xml:space="preserve"> </w:t>
            </w:r>
            <w:r w:rsidR="004103C6" w:rsidRPr="00541574">
              <w:rPr>
                <w:rFonts w:ascii="Times New Roman" w:hAnsi="Times New Roman"/>
                <w:bCs/>
                <w:sz w:val="20"/>
                <w:szCs w:val="20"/>
              </w:rPr>
              <w:t>18.2</w:t>
            </w:r>
          </w:p>
        </w:tc>
        <w:tc>
          <w:tcPr>
            <w:tcW w:w="630" w:type="dxa"/>
            <w:tcBorders>
              <w:left w:val="single" w:sz="4" w:space="0" w:color="auto"/>
              <w:bottom w:val="single" w:sz="4" w:space="0" w:color="auto"/>
            </w:tcBorders>
          </w:tcPr>
          <w:p w:rsidR="00DB6863" w:rsidRPr="00541574" w:rsidRDefault="00F123F0" w:rsidP="00541574">
            <w:pPr>
              <w:spacing w:line="276" w:lineRule="auto"/>
              <w:jc w:val="both"/>
              <w:rPr>
                <w:rFonts w:ascii="Times New Roman" w:hAnsi="Times New Roman"/>
                <w:bCs/>
                <w:sz w:val="20"/>
                <w:szCs w:val="20"/>
              </w:rPr>
            </w:pPr>
            <w:r w:rsidRPr="00541574">
              <w:rPr>
                <w:rFonts w:ascii="Times New Roman" w:hAnsi="Times New Roman"/>
                <w:bCs/>
                <w:sz w:val="20"/>
                <w:szCs w:val="20"/>
              </w:rPr>
              <w:t>8.9</w:t>
            </w:r>
          </w:p>
        </w:tc>
        <w:tc>
          <w:tcPr>
            <w:tcW w:w="990" w:type="dxa"/>
            <w:tcBorders>
              <w:bottom w:val="single" w:sz="4" w:space="0" w:color="auto"/>
            </w:tcBorders>
          </w:tcPr>
          <w:p w:rsidR="00DB6863" w:rsidRPr="00541574" w:rsidRDefault="007759D1" w:rsidP="00541574">
            <w:pPr>
              <w:spacing w:line="276" w:lineRule="auto"/>
              <w:jc w:val="both"/>
              <w:rPr>
                <w:rFonts w:ascii="Times New Roman" w:hAnsi="Times New Roman"/>
                <w:bCs/>
                <w:sz w:val="20"/>
                <w:szCs w:val="20"/>
              </w:rPr>
            </w:pPr>
            <w:r w:rsidRPr="00541574">
              <w:rPr>
                <w:rFonts w:ascii="Times New Roman" w:hAnsi="Times New Roman"/>
                <w:bCs/>
                <w:sz w:val="20"/>
                <w:szCs w:val="20"/>
              </w:rPr>
              <w:t>1.5</w:t>
            </w:r>
          </w:p>
        </w:tc>
        <w:tc>
          <w:tcPr>
            <w:tcW w:w="873" w:type="dxa"/>
            <w:tcBorders>
              <w:bottom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1.73-5.5</w:t>
            </w:r>
          </w:p>
        </w:tc>
        <w:tc>
          <w:tcPr>
            <w:tcW w:w="1080" w:type="dxa"/>
            <w:tcBorders>
              <w:bottom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 xml:space="preserve"> 14.6-28.4</w:t>
            </w:r>
          </w:p>
        </w:tc>
        <w:tc>
          <w:tcPr>
            <w:tcW w:w="900" w:type="dxa"/>
            <w:tcBorders>
              <w:bottom w:val="single" w:sz="4" w:space="0" w:color="auto"/>
            </w:tcBorders>
          </w:tcPr>
          <w:p w:rsidR="00DB6863" w:rsidRPr="00541574" w:rsidRDefault="00DB6863" w:rsidP="00541574">
            <w:pPr>
              <w:spacing w:line="276" w:lineRule="auto"/>
              <w:jc w:val="both"/>
              <w:rPr>
                <w:rFonts w:ascii="Times New Roman" w:hAnsi="Times New Roman"/>
                <w:bCs/>
                <w:sz w:val="20"/>
                <w:szCs w:val="20"/>
              </w:rPr>
            </w:pPr>
            <w:r w:rsidRPr="00541574">
              <w:rPr>
                <w:rFonts w:ascii="Times New Roman" w:hAnsi="Times New Roman"/>
                <w:bCs/>
                <w:sz w:val="20"/>
                <w:szCs w:val="20"/>
              </w:rPr>
              <w:t>5.4-6.4</w:t>
            </w:r>
          </w:p>
        </w:tc>
        <w:tc>
          <w:tcPr>
            <w:tcW w:w="900" w:type="dxa"/>
            <w:tcBorders>
              <w:bottom w:val="single" w:sz="4" w:space="0" w:color="auto"/>
            </w:tcBorders>
          </w:tcPr>
          <w:p w:rsidR="00DB6863" w:rsidRPr="00541574" w:rsidRDefault="00D54CE6" w:rsidP="00541574">
            <w:pPr>
              <w:spacing w:line="276" w:lineRule="auto"/>
              <w:jc w:val="both"/>
              <w:rPr>
                <w:rFonts w:ascii="Times New Roman" w:hAnsi="Times New Roman"/>
                <w:bCs/>
                <w:sz w:val="20"/>
                <w:szCs w:val="20"/>
              </w:rPr>
            </w:pPr>
            <w:r w:rsidRPr="00541574">
              <w:rPr>
                <w:rFonts w:ascii="Times New Roman" w:hAnsi="Times New Roman"/>
                <w:bCs/>
                <w:sz w:val="20"/>
                <w:szCs w:val="20"/>
              </w:rPr>
              <w:t>1.0-4.5</w:t>
            </w:r>
          </w:p>
        </w:tc>
        <w:tc>
          <w:tcPr>
            <w:tcW w:w="810" w:type="dxa"/>
            <w:tcBorders>
              <w:bottom w:val="single" w:sz="4" w:space="0" w:color="auto"/>
              <w:right w:val="single" w:sz="4" w:space="0" w:color="auto"/>
            </w:tcBorders>
          </w:tcPr>
          <w:p w:rsidR="00DB6863" w:rsidRPr="00541574" w:rsidRDefault="002E3795" w:rsidP="00541574">
            <w:pPr>
              <w:spacing w:line="276" w:lineRule="auto"/>
              <w:jc w:val="both"/>
              <w:rPr>
                <w:rFonts w:ascii="Times New Roman" w:hAnsi="Times New Roman"/>
                <w:bCs/>
                <w:sz w:val="20"/>
                <w:szCs w:val="20"/>
              </w:rPr>
            </w:pPr>
            <w:r w:rsidRPr="00541574">
              <w:rPr>
                <w:rFonts w:ascii="Times New Roman" w:hAnsi="Times New Roman"/>
                <w:bCs/>
                <w:sz w:val="20"/>
                <w:szCs w:val="20"/>
              </w:rPr>
              <w:t>10</w:t>
            </w:r>
          </w:p>
        </w:tc>
      </w:tr>
    </w:tbl>
    <w:p w:rsidR="004F65D2" w:rsidRPr="00541574" w:rsidRDefault="004F65D2" w:rsidP="005F658C">
      <w:pPr>
        <w:spacing w:after="0" w:line="240" w:lineRule="auto"/>
        <w:jc w:val="both"/>
        <w:rPr>
          <w:rFonts w:ascii="Times New Roman" w:hAnsi="Times New Roman"/>
          <w:b/>
          <w:bCs/>
          <w:sz w:val="26"/>
          <w:szCs w:val="26"/>
        </w:rPr>
      </w:pPr>
      <w:r w:rsidRPr="00541574">
        <w:rPr>
          <w:rFonts w:ascii="Times New Roman" w:hAnsi="Times New Roman"/>
          <w:b/>
          <w:bCs/>
          <w:sz w:val="26"/>
          <w:szCs w:val="26"/>
        </w:rPr>
        <w:t>*SBM</w:t>
      </w:r>
      <w:r w:rsidR="00C75075" w:rsidRPr="00541574">
        <w:rPr>
          <w:rFonts w:ascii="Times New Roman" w:hAnsi="Times New Roman"/>
          <w:b/>
          <w:bCs/>
          <w:sz w:val="26"/>
          <w:szCs w:val="26"/>
        </w:rPr>
        <w:t xml:space="preserve"> </w:t>
      </w:r>
      <w:r w:rsidRPr="00541574">
        <w:rPr>
          <w:rFonts w:ascii="Times New Roman" w:hAnsi="Times New Roman"/>
          <w:b/>
          <w:bCs/>
          <w:sz w:val="26"/>
          <w:szCs w:val="26"/>
        </w:rPr>
        <w:t>-</w:t>
      </w:r>
      <w:r w:rsidR="00C75075" w:rsidRPr="00541574">
        <w:rPr>
          <w:rFonts w:ascii="Times New Roman" w:hAnsi="Times New Roman"/>
          <w:b/>
          <w:bCs/>
          <w:sz w:val="26"/>
          <w:szCs w:val="26"/>
        </w:rPr>
        <w:t xml:space="preserve"> </w:t>
      </w:r>
      <w:r w:rsidRPr="00541574">
        <w:rPr>
          <w:rFonts w:ascii="Times New Roman" w:hAnsi="Times New Roman"/>
          <w:b/>
          <w:bCs/>
          <w:sz w:val="26"/>
          <w:szCs w:val="26"/>
        </w:rPr>
        <w:t>Soybean meal; GC – Groundnut Cake; SM – S</w:t>
      </w:r>
      <w:r w:rsidR="007E4419" w:rsidRPr="00541574">
        <w:rPr>
          <w:rFonts w:ascii="Times New Roman" w:hAnsi="Times New Roman"/>
          <w:b/>
          <w:bCs/>
          <w:sz w:val="26"/>
          <w:szCs w:val="26"/>
        </w:rPr>
        <w:t>unflower</w:t>
      </w:r>
      <w:r w:rsidR="00BE00FE" w:rsidRPr="00541574">
        <w:rPr>
          <w:rFonts w:ascii="Times New Roman" w:hAnsi="Times New Roman"/>
          <w:b/>
          <w:bCs/>
          <w:sz w:val="26"/>
          <w:szCs w:val="26"/>
        </w:rPr>
        <w:t xml:space="preserve"> </w:t>
      </w:r>
      <w:r w:rsidRPr="00541574">
        <w:rPr>
          <w:rFonts w:ascii="Times New Roman" w:hAnsi="Times New Roman"/>
          <w:b/>
          <w:bCs/>
          <w:sz w:val="26"/>
          <w:szCs w:val="26"/>
        </w:rPr>
        <w:t xml:space="preserve">Meal; FM – Fish Meal; EW – Earthworm; SW – Silk worm; </w:t>
      </w:r>
      <w:r w:rsidR="0082744B" w:rsidRPr="00541574">
        <w:rPr>
          <w:rFonts w:ascii="Times New Roman" w:hAnsi="Times New Roman"/>
          <w:b/>
          <w:bCs/>
          <w:sz w:val="26"/>
          <w:szCs w:val="26"/>
        </w:rPr>
        <w:t xml:space="preserve">HF – Housefly; </w:t>
      </w:r>
      <w:r w:rsidRPr="00541574">
        <w:rPr>
          <w:rFonts w:ascii="Times New Roman" w:hAnsi="Times New Roman"/>
          <w:b/>
          <w:bCs/>
          <w:sz w:val="26"/>
          <w:szCs w:val="26"/>
        </w:rPr>
        <w:t>BF – Black Fly; CRT – Cricket; MW – Mealworm; MM – Maggot meal</w:t>
      </w:r>
    </w:p>
    <w:p w:rsidR="00A14656" w:rsidRPr="00541574" w:rsidRDefault="00A14656" w:rsidP="005F658C">
      <w:pPr>
        <w:spacing w:line="240" w:lineRule="auto"/>
        <w:jc w:val="both"/>
        <w:rPr>
          <w:rFonts w:ascii="Times New Roman" w:hAnsi="Times New Roman"/>
          <w:b/>
          <w:bCs/>
          <w:i/>
          <w:sz w:val="26"/>
          <w:szCs w:val="26"/>
        </w:rPr>
      </w:pPr>
      <w:r w:rsidRPr="00541574">
        <w:rPr>
          <w:rFonts w:ascii="Times New Roman" w:hAnsi="Times New Roman"/>
          <w:b/>
          <w:bCs/>
          <w:i/>
          <w:sz w:val="26"/>
          <w:szCs w:val="26"/>
        </w:rPr>
        <w:t>Sources;</w:t>
      </w:r>
      <w:r w:rsidR="00C71373" w:rsidRPr="00541574">
        <w:rPr>
          <w:rFonts w:ascii="Times New Roman" w:hAnsi="Times New Roman"/>
          <w:b/>
          <w:bCs/>
          <w:i/>
          <w:sz w:val="26"/>
          <w:szCs w:val="26"/>
        </w:rPr>
        <w:t xml:space="preserve"> De Marco et al., 2015;</w:t>
      </w:r>
      <w:r w:rsidR="00C71373" w:rsidRPr="00541574">
        <w:rPr>
          <w:rFonts w:ascii="Times New Roman" w:hAnsi="Times New Roman"/>
          <w:i/>
          <w:sz w:val="26"/>
          <w:szCs w:val="26"/>
        </w:rPr>
        <w:t xml:space="preserve"> </w:t>
      </w:r>
      <w:proofErr w:type="spellStart"/>
      <w:r w:rsidR="00C71373" w:rsidRPr="00541574">
        <w:rPr>
          <w:rFonts w:ascii="Times New Roman" w:hAnsi="Times New Roman"/>
          <w:b/>
          <w:bCs/>
          <w:i/>
          <w:sz w:val="26"/>
          <w:szCs w:val="26"/>
        </w:rPr>
        <w:t>Bukkens</w:t>
      </w:r>
      <w:proofErr w:type="spellEnd"/>
      <w:r w:rsidR="00C71373" w:rsidRPr="00541574">
        <w:rPr>
          <w:rFonts w:ascii="Times New Roman" w:hAnsi="Times New Roman"/>
          <w:b/>
          <w:bCs/>
          <w:i/>
          <w:sz w:val="26"/>
          <w:szCs w:val="26"/>
        </w:rPr>
        <w:t>, 2015;</w:t>
      </w:r>
      <w:r w:rsidR="005A5F2A" w:rsidRPr="00541574">
        <w:rPr>
          <w:rFonts w:ascii="Times New Roman" w:hAnsi="Times New Roman"/>
          <w:b/>
          <w:bCs/>
          <w:i/>
          <w:sz w:val="26"/>
          <w:szCs w:val="26"/>
        </w:rPr>
        <w:t xml:space="preserve"> </w:t>
      </w:r>
      <w:proofErr w:type="spellStart"/>
      <w:r w:rsidR="005A5F2A" w:rsidRPr="00541574">
        <w:rPr>
          <w:rFonts w:ascii="Times New Roman" w:hAnsi="Times New Roman"/>
          <w:b/>
          <w:bCs/>
          <w:i/>
          <w:sz w:val="26"/>
          <w:szCs w:val="26"/>
        </w:rPr>
        <w:t>Odesanya</w:t>
      </w:r>
      <w:proofErr w:type="spellEnd"/>
      <w:r w:rsidR="005A5F2A" w:rsidRPr="00541574">
        <w:rPr>
          <w:rFonts w:ascii="Times New Roman" w:hAnsi="Times New Roman"/>
          <w:b/>
          <w:bCs/>
          <w:i/>
          <w:sz w:val="26"/>
          <w:szCs w:val="26"/>
        </w:rPr>
        <w:t xml:space="preserve"> et al., 2011;</w:t>
      </w:r>
      <w:r w:rsidR="007D706E" w:rsidRPr="00541574">
        <w:rPr>
          <w:rFonts w:ascii="Times New Roman" w:hAnsi="Times New Roman"/>
          <w:bCs/>
          <w:i/>
          <w:sz w:val="26"/>
          <w:szCs w:val="26"/>
        </w:rPr>
        <w:t xml:space="preserve"> </w:t>
      </w:r>
      <w:proofErr w:type="spellStart"/>
      <w:r w:rsidR="007D706E" w:rsidRPr="00541574">
        <w:rPr>
          <w:rFonts w:ascii="Times New Roman" w:hAnsi="Times New Roman"/>
          <w:b/>
          <w:bCs/>
          <w:i/>
          <w:sz w:val="26"/>
          <w:szCs w:val="26"/>
        </w:rPr>
        <w:t>Sogbesan</w:t>
      </w:r>
      <w:proofErr w:type="spellEnd"/>
      <w:r w:rsidR="007D706E" w:rsidRPr="00541574">
        <w:rPr>
          <w:rFonts w:ascii="Times New Roman" w:hAnsi="Times New Roman"/>
          <w:b/>
          <w:bCs/>
          <w:i/>
          <w:sz w:val="26"/>
          <w:szCs w:val="26"/>
        </w:rPr>
        <w:t xml:space="preserve"> and </w:t>
      </w:r>
      <w:proofErr w:type="spellStart"/>
      <w:r w:rsidR="007D706E" w:rsidRPr="00541574">
        <w:rPr>
          <w:rFonts w:ascii="Times New Roman" w:hAnsi="Times New Roman"/>
          <w:b/>
          <w:bCs/>
          <w:i/>
          <w:sz w:val="26"/>
          <w:szCs w:val="26"/>
        </w:rPr>
        <w:t>Ugwumba</w:t>
      </w:r>
      <w:proofErr w:type="spellEnd"/>
      <w:r w:rsidR="007D706E" w:rsidRPr="00541574">
        <w:rPr>
          <w:rFonts w:ascii="Times New Roman" w:hAnsi="Times New Roman"/>
          <w:b/>
          <w:bCs/>
          <w:i/>
          <w:sz w:val="26"/>
          <w:szCs w:val="26"/>
        </w:rPr>
        <w:t>, 2008</w:t>
      </w:r>
      <w:r w:rsidR="005A5F2A" w:rsidRPr="00541574">
        <w:rPr>
          <w:rFonts w:ascii="Times New Roman" w:hAnsi="Times New Roman"/>
          <w:b/>
          <w:bCs/>
          <w:i/>
          <w:sz w:val="26"/>
          <w:szCs w:val="26"/>
        </w:rPr>
        <w:t xml:space="preserve"> </w:t>
      </w:r>
    </w:p>
    <w:p w:rsidR="00541574" w:rsidRDefault="00541574" w:rsidP="00541574">
      <w:pPr>
        <w:jc w:val="both"/>
        <w:rPr>
          <w:rFonts w:ascii="Times New Roman" w:hAnsi="Times New Roman"/>
          <w:b/>
          <w:bCs/>
          <w:sz w:val="26"/>
          <w:szCs w:val="26"/>
        </w:rPr>
      </w:pPr>
    </w:p>
    <w:p w:rsidR="00541574" w:rsidRDefault="00541574" w:rsidP="00541574">
      <w:pPr>
        <w:jc w:val="both"/>
        <w:rPr>
          <w:rFonts w:ascii="Times New Roman" w:hAnsi="Times New Roman"/>
          <w:b/>
          <w:bCs/>
          <w:sz w:val="26"/>
          <w:szCs w:val="26"/>
        </w:rPr>
      </w:pPr>
    </w:p>
    <w:p w:rsidR="00541574" w:rsidRDefault="00541574" w:rsidP="00541574">
      <w:pPr>
        <w:jc w:val="both"/>
        <w:rPr>
          <w:rFonts w:ascii="Times New Roman" w:hAnsi="Times New Roman"/>
          <w:b/>
          <w:bCs/>
          <w:sz w:val="26"/>
          <w:szCs w:val="26"/>
        </w:rPr>
      </w:pPr>
    </w:p>
    <w:p w:rsidR="00541574" w:rsidRDefault="00541574" w:rsidP="00541574">
      <w:pPr>
        <w:jc w:val="both"/>
        <w:rPr>
          <w:rFonts w:ascii="Times New Roman" w:hAnsi="Times New Roman"/>
          <w:b/>
          <w:bCs/>
          <w:sz w:val="26"/>
          <w:szCs w:val="26"/>
        </w:rPr>
      </w:pPr>
    </w:p>
    <w:p w:rsidR="00541574" w:rsidRDefault="00541574" w:rsidP="00541574">
      <w:pPr>
        <w:jc w:val="both"/>
        <w:rPr>
          <w:rFonts w:ascii="Times New Roman" w:hAnsi="Times New Roman"/>
          <w:b/>
          <w:bCs/>
          <w:sz w:val="26"/>
          <w:szCs w:val="26"/>
        </w:rPr>
      </w:pPr>
    </w:p>
    <w:p w:rsidR="00541574" w:rsidRDefault="00541574" w:rsidP="00541574">
      <w:pPr>
        <w:jc w:val="both"/>
        <w:rPr>
          <w:rFonts w:ascii="Times New Roman" w:hAnsi="Times New Roman"/>
          <w:b/>
          <w:bCs/>
          <w:sz w:val="26"/>
          <w:szCs w:val="26"/>
        </w:rPr>
      </w:pPr>
    </w:p>
    <w:p w:rsidR="00541574" w:rsidRDefault="00541574" w:rsidP="00541574">
      <w:pPr>
        <w:jc w:val="both"/>
        <w:rPr>
          <w:rFonts w:ascii="Times New Roman" w:hAnsi="Times New Roman"/>
          <w:b/>
          <w:bCs/>
          <w:sz w:val="26"/>
          <w:szCs w:val="26"/>
        </w:rPr>
      </w:pPr>
    </w:p>
    <w:p w:rsidR="00541574" w:rsidRDefault="00541574" w:rsidP="00541574">
      <w:pPr>
        <w:jc w:val="both"/>
        <w:rPr>
          <w:rFonts w:ascii="Times New Roman" w:hAnsi="Times New Roman"/>
          <w:b/>
          <w:bCs/>
          <w:sz w:val="26"/>
          <w:szCs w:val="26"/>
        </w:rPr>
      </w:pPr>
    </w:p>
    <w:p w:rsidR="005F658C" w:rsidRDefault="005F658C" w:rsidP="00541574">
      <w:pPr>
        <w:jc w:val="both"/>
        <w:rPr>
          <w:rFonts w:ascii="Times New Roman" w:hAnsi="Times New Roman"/>
          <w:b/>
          <w:bCs/>
          <w:sz w:val="26"/>
          <w:szCs w:val="26"/>
        </w:rPr>
      </w:pPr>
    </w:p>
    <w:p w:rsidR="005F658C" w:rsidRDefault="005F658C" w:rsidP="00541574">
      <w:pPr>
        <w:jc w:val="both"/>
        <w:rPr>
          <w:rFonts w:ascii="Times New Roman" w:hAnsi="Times New Roman"/>
          <w:b/>
          <w:bCs/>
          <w:sz w:val="26"/>
          <w:szCs w:val="26"/>
        </w:rPr>
      </w:pPr>
    </w:p>
    <w:p w:rsidR="005F658C" w:rsidRDefault="005F658C" w:rsidP="00541574">
      <w:pPr>
        <w:jc w:val="both"/>
        <w:rPr>
          <w:rFonts w:ascii="Times New Roman" w:hAnsi="Times New Roman"/>
          <w:b/>
          <w:bCs/>
          <w:sz w:val="26"/>
          <w:szCs w:val="26"/>
        </w:rPr>
      </w:pPr>
    </w:p>
    <w:p w:rsidR="005F658C" w:rsidRDefault="005F658C" w:rsidP="00541574">
      <w:pPr>
        <w:jc w:val="both"/>
        <w:rPr>
          <w:rFonts w:ascii="Times New Roman" w:hAnsi="Times New Roman"/>
          <w:b/>
          <w:bCs/>
          <w:sz w:val="26"/>
          <w:szCs w:val="26"/>
        </w:rPr>
      </w:pPr>
    </w:p>
    <w:p w:rsidR="005F658C" w:rsidRDefault="005F658C" w:rsidP="00541574">
      <w:pPr>
        <w:jc w:val="both"/>
        <w:rPr>
          <w:rFonts w:ascii="Times New Roman" w:hAnsi="Times New Roman"/>
          <w:b/>
          <w:bCs/>
          <w:sz w:val="26"/>
          <w:szCs w:val="26"/>
        </w:rPr>
      </w:pPr>
    </w:p>
    <w:p w:rsidR="00A5630E" w:rsidRPr="00541574" w:rsidRDefault="00A5630E" w:rsidP="00541574">
      <w:pPr>
        <w:jc w:val="both"/>
        <w:rPr>
          <w:rFonts w:ascii="Times New Roman" w:hAnsi="Times New Roman"/>
          <w:b/>
          <w:bCs/>
          <w:sz w:val="26"/>
          <w:szCs w:val="26"/>
        </w:rPr>
      </w:pPr>
      <w:r w:rsidRPr="00541574">
        <w:rPr>
          <w:rFonts w:ascii="Times New Roman" w:hAnsi="Times New Roman"/>
          <w:b/>
          <w:bCs/>
          <w:sz w:val="26"/>
          <w:szCs w:val="26"/>
        </w:rPr>
        <w:lastRenderedPageBreak/>
        <w:t>CHALLENGES OF USING ALTERNATIVE PROTEIN SOURCES</w:t>
      </w:r>
    </w:p>
    <w:p w:rsidR="00A5630E" w:rsidRPr="00541574" w:rsidRDefault="00A5630E" w:rsidP="00541574">
      <w:pPr>
        <w:jc w:val="both"/>
        <w:rPr>
          <w:rFonts w:ascii="Times New Roman" w:hAnsi="Times New Roman"/>
          <w:b/>
          <w:bCs/>
          <w:sz w:val="26"/>
          <w:szCs w:val="26"/>
        </w:rPr>
      </w:pPr>
      <w:r w:rsidRPr="00541574">
        <w:rPr>
          <w:rFonts w:ascii="Times New Roman" w:hAnsi="Times New Roman"/>
          <w:bCs/>
          <w:sz w:val="26"/>
          <w:szCs w:val="26"/>
        </w:rPr>
        <w:t xml:space="preserve">According to </w:t>
      </w:r>
      <w:proofErr w:type="spellStart"/>
      <w:r w:rsidRPr="00541574">
        <w:rPr>
          <w:rFonts w:ascii="Times New Roman" w:hAnsi="Times New Roman"/>
          <w:bCs/>
          <w:sz w:val="26"/>
          <w:szCs w:val="26"/>
        </w:rPr>
        <w:t>Ravindran</w:t>
      </w:r>
      <w:proofErr w:type="spellEnd"/>
      <w:r w:rsidRPr="00541574">
        <w:rPr>
          <w:rFonts w:ascii="Times New Roman" w:hAnsi="Times New Roman"/>
          <w:bCs/>
          <w:sz w:val="26"/>
          <w:szCs w:val="26"/>
        </w:rPr>
        <w:t xml:space="preserve"> and Blair (1991),</w:t>
      </w:r>
      <w:r w:rsidRPr="00541574">
        <w:rPr>
          <w:rFonts w:ascii="Times New Roman" w:hAnsi="Times New Roman"/>
          <w:b/>
          <w:bCs/>
          <w:sz w:val="26"/>
          <w:szCs w:val="26"/>
        </w:rPr>
        <w:t xml:space="preserve"> </w:t>
      </w:r>
      <w:r w:rsidRPr="00541574">
        <w:rPr>
          <w:rFonts w:ascii="Times New Roman" w:hAnsi="Times New Roman"/>
          <w:bCs/>
          <w:sz w:val="26"/>
          <w:szCs w:val="26"/>
        </w:rPr>
        <w:t>the factors limiting the use of novel feed resources in poultry feed formulation can be considered under two categories and these include;</w:t>
      </w:r>
    </w:p>
    <w:p w:rsidR="00A5630E" w:rsidRPr="00541574" w:rsidRDefault="00A5630E" w:rsidP="00541574">
      <w:pPr>
        <w:jc w:val="both"/>
        <w:rPr>
          <w:rFonts w:ascii="Times New Roman" w:hAnsi="Times New Roman"/>
          <w:b/>
          <w:bCs/>
          <w:sz w:val="26"/>
          <w:szCs w:val="26"/>
        </w:rPr>
      </w:pPr>
      <w:r w:rsidRPr="00541574">
        <w:rPr>
          <w:rFonts w:ascii="Times New Roman" w:hAnsi="Times New Roman"/>
          <w:b/>
          <w:bCs/>
          <w:sz w:val="26"/>
          <w:szCs w:val="26"/>
        </w:rPr>
        <w:t xml:space="preserve">Nutritional aspects </w:t>
      </w:r>
    </w:p>
    <w:p w:rsidR="00A5630E" w:rsidRPr="00541574" w:rsidRDefault="00A5630E" w:rsidP="00541574">
      <w:pPr>
        <w:pStyle w:val="ListParagraph"/>
        <w:numPr>
          <w:ilvl w:val="0"/>
          <w:numId w:val="3"/>
        </w:numPr>
        <w:jc w:val="both"/>
        <w:rPr>
          <w:rFonts w:ascii="Times New Roman" w:hAnsi="Times New Roman"/>
          <w:bCs/>
          <w:sz w:val="26"/>
          <w:szCs w:val="26"/>
        </w:rPr>
      </w:pPr>
      <w:r w:rsidRPr="00541574">
        <w:rPr>
          <w:rFonts w:ascii="Times New Roman" w:hAnsi="Times New Roman"/>
          <w:bCs/>
          <w:sz w:val="26"/>
          <w:szCs w:val="26"/>
        </w:rPr>
        <w:t xml:space="preserve">Variability in nutrient level and quality </w:t>
      </w:r>
    </w:p>
    <w:p w:rsidR="00A5630E" w:rsidRPr="00541574" w:rsidRDefault="00A5630E" w:rsidP="00541574">
      <w:pPr>
        <w:pStyle w:val="ListParagraph"/>
        <w:numPr>
          <w:ilvl w:val="0"/>
          <w:numId w:val="3"/>
        </w:numPr>
        <w:jc w:val="both"/>
        <w:rPr>
          <w:rFonts w:ascii="Times New Roman" w:hAnsi="Times New Roman"/>
          <w:bCs/>
          <w:sz w:val="26"/>
          <w:szCs w:val="26"/>
        </w:rPr>
      </w:pPr>
      <w:r w:rsidRPr="00541574">
        <w:rPr>
          <w:rFonts w:ascii="Times New Roman" w:hAnsi="Times New Roman"/>
          <w:bCs/>
          <w:sz w:val="26"/>
          <w:szCs w:val="26"/>
        </w:rPr>
        <w:t xml:space="preserve">Presence of naturally occurring anti-nutritional and/or toxic factors </w:t>
      </w:r>
    </w:p>
    <w:p w:rsidR="00A5630E" w:rsidRPr="00541574" w:rsidRDefault="00A5630E" w:rsidP="00541574">
      <w:pPr>
        <w:pStyle w:val="ListParagraph"/>
        <w:numPr>
          <w:ilvl w:val="0"/>
          <w:numId w:val="3"/>
        </w:numPr>
        <w:jc w:val="both"/>
        <w:rPr>
          <w:rFonts w:ascii="Times New Roman" w:hAnsi="Times New Roman"/>
          <w:bCs/>
          <w:sz w:val="26"/>
          <w:szCs w:val="26"/>
        </w:rPr>
      </w:pPr>
      <w:r w:rsidRPr="00541574">
        <w:rPr>
          <w:rFonts w:ascii="Times New Roman" w:hAnsi="Times New Roman"/>
          <w:bCs/>
          <w:sz w:val="26"/>
          <w:szCs w:val="26"/>
        </w:rPr>
        <w:t xml:space="preserve">Presence of pathogenic micro-organisms </w:t>
      </w:r>
    </w:p>
    <w:p w:rsidR="00A5630E" w:rsidRPr="00541574" w:rsidRDefault="00A5630E" w:rsidP="00541574">
      <w:pPr>
        <w:pStyle w:val="ListParagraph"/>
        <w:numPr>
          <w:ilvl w:val="0"/>
          <w:numId w:val="3"/>
        </w:numPr>
        <w:jc w:val="both"/>
        <w:rPr>
          <w:rFonts w:ascii="Times New Roman" w:hAnsi="Times New Roman"/>
          <w:bCs/>
          <w:sz w:val="26"/>
          <w:szCs w:val="26"/>
        </w:rPr>
      </w:pPr>
      <w:r w:rsidRPr="00541574">
        <w:rPr>
          <w:rFonts w:ascii="Times New Roman" w:hAnsi="Times New Roman"/>
          <w:bCs/>
          <w:sz w:val="26"/>
          <w:szCs w:val="26"/>
        </w:rPr>
        <w:t>Need for supplementation</w:t>
      </w:r>
    </w:p>
    <w:p w:rsidR="00A5630E" w:rsidRPr="00541574" w:rsidRDefault="00A5630E" w:rsidP="00541574">
      <w:pPr>
        <w:jc w:val="both"/>
        <w:rPr>
          <w:rFonts w:ascii="Times New Roman" w:hAnsi="Times New Roman"/>
          <w:b/>
          <w:bCs/>
          <w:sz w:val="26"/>
          <w:szCs w:val="26"/>
        </w:rPr>
      </w:pPr>
      <w:r w:rsidRPr="00541574">
        <w:rPr>
          <w:rFonts w:ascii="Times New Roman" w:hAnsi="Times New Roman"/>
          <w:b/>
          <w:bCs/>
          <w:sz w:val="26"/>
          <w:szCs w:val="26"/>
        </w:rPr>
        <w:t xml:space="preserve">Technical aspects </w:t>
      </w:r>
    </w:p>
    <w:p w:rsidR="00A5630E" w:rsidRPr="00541574" w:rsidRDefault="00A5630E" w:rsidP="00541574">
      <w:pPr>
        <w:pStyle w:val="ListParagraph"/>
        <w:numPr>
          <w:ilvl w:val="0"/>
          <w:numId w:val="2"/>
        </w:numPr>
        <w:jc w:val="both"/>
        <w:rPr>
          <w:rFonts w:ascii="Times New Roman" w:hAnsi="Times New Roman"/>
          <w:bCs/>
          <w:sz w:val="26"/>
          <w:szCs w:val="26"/>
        </w:rPr>
      </w:pPr>
      <w:r w:rsidRPr="00541574">
        <w:rPr>
          <w:rFonts w:ascii="Times New Roman" w:hAnsi="Times New Roman"/>
          <w:bCs/>
          <w:sz w:val="26"/>
          <w:szCs w:val="26"/>
        </w:rPr>
        <w:t xml:space="preserve">Seasonal and unreliable supply (need for storage) </w:t>
      </w:r>
    </w:p>
    <w:p w:rsidR="00A5630E" w:rsidRPr="00541574" w:rsidRDefault="00A5630E" w:rsidP="00541574">
      <w:pPr>
        <w:pStyle w:val="ListParagraph"/>
        <w:numPr>
          <w:ilvl w:val="0"/>
          <w:numId w:val="2"/>
        </w:numPr>
        <w:jc w:val="both"/>
        <w:rPr>
          <w:rFonts w:ascii="Times New Roman" w:hAnsi="Times New Roman"/>
          <w:bCs/>
          <w:sz w:val="26"/>
          <w:szCs w:val="26"/>
        </w:rPr>
      </w:pPr>
      <w:r w:rsidRPr="00541574">
        <w:rPr>
          <w:rFonts w:ascii="Times New Roman" w:hAnsi="Times New Roman"/>
          <w:bCs/>
          <w:sz w:val="26"/>
          <w:szCs w:val="26"/>
        </w:rPr>
        <w:t xml:space="preserve">Bulkiness, wetness and/or powdery texture </w:t>
      </w:r>
    </w:p>
    <w:p w:rsidR="00A5630E" w:rsidRPr="00541574" w:rsidRDefault="00A5630E" w:rsidP="00541574">
      <w:pPr>
        <w:pStyle w:val="ListParagraph"/>
        <w:numPr>
          <w:ilvl w:val="0"/>
          <w:numId w:val="2"/>
        </w:numPr>
        <w:jc w:val="both"/>
        <w:rPr>
          <w:rFonts w:ascii="Times New Roman" w:hAnsi="Times New Roman"/>
          <w:bCs/>
          <w:sz w:val="26"/>
          <w:szCs w:val="26"/>
        </w:rPr>
      </w:pPr>
      <w:r w:rsidRPr="00541574">
        <w:rPr>
          <w:rFonts w:ascii="Times New Roman" w:hAnsi="Times New Roman"/>
          <w:bCs/>
          <w:sz w:val="26"/>
          <w:szCs w:val="26"/>
        </w:rPr>
        <w:t xml:space="preserve">Processing requirements </w:t>
      </w:r>
    </w:p>
    <w:p w:rsidR="00A5630E" w:rsidRPr="00541574" w:rsidRDefault="00A5630E" w:rsidP="00541574">
      <w:pPr>
        <w:pStyle w:val="ListParagraph"/>
        <w:numPr>
          <w:ilvl w:val="0"/>
          <w:numId w:val="2"/>
        </w:numPr>
        <w:jc w:val="both"/>
        <w:rPr>
          <w:rFonts w:ascii="Times New Roman" w:hAnsi="Times New Roman"/>
          <w:bCs/>
          <w:sz w:val="26"/>
          <w:szCs w:val="26"/>
        </w:rPr>
      </w:pPr>
      <w:r w:rsidRPr="00541574">
        <w:rPr>
          <w:rFonts w:ascii="Times New Roman" w:hAnsi="Times New Roman"/>
          <w:bCs/>
          <w:sz w:val="26"/>
          <w:szCs w:val="26"/>
        </w:rPr>
        <w:t xml:space="preserve">Lack of research and development efforts  </w:t>
      </w:r>
    </w:p>
    <w:p w:rsidR="0076348C" w:rsidRPr="00541574" w:rsidRDefault="0076348C" w:rsidP="00541574">
      <w:pPr>
        <w:jc w:val="both"/>
        <w:rPr>
          <w:rFonts w:ascii="Times New Roman" w:hAnsi="Times New Roman"/>
          <w:b/>
          <w:bCs/>
          <w:sz w:val="26"/>
          <w:szCs w:val="26"/>
        </w:rPr>
      </w:pPr>
      <w:r w:rsidRPr="00541574">
        <w:rPr>
          <w:rFonts w:ascii="Times New Roman" w:hAnsi="Times New Roman"/>
          <w:b/>
          <w:bCs/>
          <w:sz w:val="26"/>
          <w:szCs w:val="26"/>
        </w:rPr>
        <w:t>CONCLUSION</w:t>
      </w:r>
    </w:p>
    <w:p w:rsidR="00F965DA" w:rsidRPr="00541574" w:rsidRDefault="001A79FD" w:rsidP="00541574">
      <w:pPr>
        <w:jc w:val="both"/>
        <w:rPr>
          <w:rFonts w:ascii="Times New Roman" w:hAnsi="Times New Roman"/>
          <w:bCs/>
          <w:sz w:val="26"/>
          <w:szCs w:val="26"/>
        </w:rPr>
      </w:pPr>
      <w:r w:rsidRPr="00541574">
        <w:rPr>
          <w:rFonts w:ascii="Times New Roman" w:hAnsi="Times New Roman"/>
          <w:bCs/>
          <w:sz w:val="26"/>
          <w:szCs w:val="26"/>
        </w:rPr>
        <w:t>Protein is one of the most important nutrients in poultry feed. Protein is costly compared to other nutrients leading to high cost of poultry feed. High cost of poultry feed is anchored on high prices of conventional protein sources especially; soybean and it’s a major challenge which require attention. Conclusively, from this review, alternative protein sources such as; earthworm, maggot meal, meal worm, silk</w:t>
      </w:r>
      <w:r w:rsidR="00757742" w:rsidRPr="00541574">
        <w:rPr>
          <w:rFonts w:ascii="Times New Roman" w:hAnsi="Times New Roman"/>
          <w:bCs/>
          <w:sz w:val="26"/>
          <w:szCs w:val="26"/>
        </w:rPr>
        <w:t xml:space="preserve"> worm, housefly, </w:t>
      </w:r>
      <w:r w:rsidRPr="00541574">
        <w:rPr>
          <w:rFonts w:ascii="Times New Roman" w:hAnsi="Times New Roman"/>
          <w:bCs/>
          <w:sz w:val="26"/>
          <w:szCs w:val="26"/>
        </w:rPr>
        <w:t>black</w:t>
      </w:r>
      <w:r w:rsidR="00757742" w:rsidRPr="00541574">
        <w:rPr>
          <w:rFonts w:ascii="Times New Roman" w:hAnsi="Times New Roman"/>
          <w:bCs/>
          <w:sz w:val="26"/>
          <w:szCs w:val="26"/>
        </w:rPr>
        <w:t xml:space="preserve"> soldier</w:t>
      </w:r>
      <w:r w:rsidRPr="00541574">
        <w:rPr>
          <w:rFonts w:ascii="Times New Roman" w:hAnsi="Times New Roman"/>
          <w:bCs/>
          <w:sz w:val="26"/>
          <w:szCs w:val="26"/>
        </w:rPr>
        <w:t xml:space="preserve"> fly, crickets have sustainable and high nutritional composition. </w:t>
      </w:r>
      <w:r w:rsidR="00727336" w:rsidRPr="00541574">
        <w:rPr>
          <w:rFonts w:ascii="Times New Roman" w:hAnsi="Times New Roman"/>
          <w:bCs/>
          <w:sz w:val="26"/>
          <w:szCs w:val="26"/>
        </w:rPr>
        <w:t>T</w:t>
      </w:r>
      <w:r w:rsidR="00C60B26" w:rsidRPr="00541574">
        <w:rPr>
          <w:rFonts w:ascii="Times New Roman" w:hAnsi="Times New Roman"/>
          <w:bCs/>
          <w:sz w:val="26"/>
          <w:szCs w:val="26"/>
        </w:rPr>
        <w:t>hese</w:t>
      </w:r>
      <w:r w:rsidR="00727336" w:rsidRPr="00541574">
        <w:rPr>
          <w:rFonts w:ascii="Times New Roman" w:hAnsi="Times New Roman"/>
          <w:bCs/>
          <w:sz w:val="26"/>
          <w:szCs w:val="26"/>
        </w:rPr>
        <w:t xml:space="preserve"> nutritional composition is similar and it lower cost compared to the conventional </w:t>
      </w:r>
      <w:r w:rsidR="00E82B54" w:rsidRPr="00541574">
        <w:rPr>
          <w:rFonts w:ascii="Times New Roman" w:hAnsi="Times New Roman"/>
          <w:bCs/>
          <w:sz w:val="26"/>
          <w:szCs w:val="26"/>
        </w:rPr>
        <w:t xml:space="preserve">protein </w:t>
      </w:r>
      <w:r w:rsidR="00727336" w:rsidRPr="00541574">
        <w:rPr>
          <w:rFonts w:ascii="Times New Roman" w:hAnsi="Times New Roman"/>
          <w:bCs/>
          <w:sz w:val="26"/>
          <w:szCs w:val="26"/>
        </w:rPr>
        <w:t xml:space="preserve">feedstuff (soybean, groundnut cake, </w:t>
      </w:r>
      <w:r w:rsidR="008B7395" w:rsidRPr="00541574">
        <w:rPr>
          <w:rFonts w:ascii="Times New Roman" w:hAnsi="Times New Roman"/>
          <w:bCs/>
          <w:sz w:val="26"/>
          <w:szCs w:val="26"/>
        </w:rPr>
        <w:t>fish meal</w:t>
      </w:r>
      <w:r w:rsidR="00757742" w:rsidRPr="00541574">
        <w:rPr>
          <w:rFonts w:ascii="Times New Roman" w:hAnsi="Times New Roman"/>
          <w:bCs/>
          <w:sz w:val="26"/>
          <w:szCs w:val="26"/>
        </w:rPr>
        <w:t>,</w:t>
      </w:r>
      <w:r w:rsidR="000C50AC" w:rsidRPr="00541574">
        <w:rPr>
          <w:rFonts w:ascii="Times New Roman" w:hAnsi="Times New Roman"/>
          <w:bCs/>
          <w:sz w:val="26"/>
          <w:szCs w:val="26"/>
        </w:rPr>
        <w:t xml:space="preserve"> sunflower meal</w:t>
      </w:r>
      <w:r w:rsidR="00727336" w:rsidRPr="00541574">
        <w:rPr>
          <w:rFonts w:ascii="Times New Roman" w:hAnsi="Times New Roman"/>
          <w:bCs/>
          <w:sz w:val="26"/>
          <w:szCs w:val="26"/>
        </w:rPr>
        <w:t>); hence can be utilized to mitigate the challenge of high poultry feed cost.</w:t>
      </w:r>
    </w:p>
    <w:p w:rsidR="005F658C" w:rsidRDefault="005F658C" w:rsidP="00541574">
      <w:pPr>
        <w:jc w:val="both"/>
        <w:rPr>
          <w:rFonts w:ascii="Times New Roman" w:hAnsi="Times New Roman"/>
          <w:b/>
          <w:bCs/>
          <w:sz w:val="26"/>
          <w:szCs w:val="26"/>
        </w:rPr>
      </w:pPr>
    </w:p>
    <w:p w:rsidR="005F658C" w:rsidRDefault="005F658C" w:rsidP="00541574">
      <w:pPr>
        <w:jc w:val="both"/>
        <w:rPr>
          <w:rFonts w:ascii="Times New Roman" w:hAnsi="Times New Roman"/>
          <w:b/>
          <w:bCs/>
          <w:sz w:val="26"/>
          <w:szCs w:val="26"/>
        </w:rPr>
      </w:pPr>
    </w:p>
    <w:p w:rsidR="005F658C" w:rsidRDefault="005F658C" w:rsidP="00541574">
      <w:pPr>
        <w:jc w:val="both"/>
        <w:rPr>
          <w:rFonts w:ascii="Times New Roman" w:hAnsi="Times New Roman"/>
          <w:b/>
          <w:bCs/>
          <w:sz w:val="26"/>
          <w:szCs w:val="26"/>
        </w:rPr>
      </w:pPr>
    </w:p>
    <w:p w:rsidR="005F658C" w:rsidRDefault="005F658C" w:rsidP="00541574">
      <w:pPr>
        <w:jc w:val="both"/>
        <w:rPr>
          <w:rFonts w:ascii="Times New Roman" w:hAnsi="Times New Roman"/>
          <w:b/>
          <w:bCs/>
          <w:sz w:val="26"/>
          <w:szCs w:val="26"/>
        </w:rPr>
      </w:pPr>
    </w:p>
    <w:p w:rsidR="005F658C" w:rsidRDefault="005F658C" w:rsidP="00541574">
      <w:pPr>
        <w:jc w:val="both"/>
        <w:rPr>
          <w:rFonts w:ascii="Times New Roman" w:hAnsi="Times New Roman"/>
          <w:b/>
          <w:bCs/>
          <w:sz w:val="26"/>
          <w:szCs w:val="26"/>
        </w:rPr>
      </w:pPr>
    </w:p>
    <w:p w:rsidR="005F658C" w:rsidRDefault="005F658C" w:rsidP="00541574">
      <w:pPr>
        <w:jc w:val="both"/>
        <w:rPr>
          <w:rFonts w:ascii="Times New Roman" w:hAnsi="Times New Roman"/>
          <w:b/>
          <w:bCs/>
          <w:sz w:val="26"/>
          <w:szCs w:val="26"/>
        </w:rPr>
      </w:pPr>
    </w:p>
    <w:p w:rsidR="006868F3" w:rsidRPr="00541574" w:rsidRDefault="009263F6" w:rsidP="00541574">
      <w:pPr>
        <w:jc w:val="both"/>
        <w:rPr>
          <w:rFonts w:ascii="Times New Roman" w:hAnsi="Times New Roman"/>
          <w:bCs/>
          <w:sz w:val="26"/>
          <w:szCs w:val="26"/>
        </w:rPr>
      </w:pPr>
      <w:r w:rsidRPr="00541574">
        <w:rPr>
          <w:rFonts w:ascii="Times New Roman" w:hAnsi="Times New Roman"/>
          <w:b/>
          <w:bCs/>
          <w:sz w:val="26"/>
          <w:szCs w:val="26"/>
        </w:rPr>
        <w:lastRenderedPageBreak/>
        <w:t>RECOMMENDATION</w:t>
      </w:r>
    </w:p>
    <w:p w:rsidR="009263F6" w:rsidRPr="00541574" w:rsidRDefault="009263F6" w:rsidP="00541574">
      <w:pPr>
        <w:jc w:val="both"/>
        <w:rPr>
          <w:rFonts w:ascii="Times New Roman" w:hAnsi="Times New Roman"/>
          <w:bCs/>
          <w:sz w:val="26"/>
          <w:szCs w:val="26"/>
        </w:rPr>
      </w:pPr>
      <w:r w:rsidRPr="00541574">
        <w:rPr>
          <w:rFonts w:ascii="Times New Roman" w:hAnsi="Times New Roman"/>
          <w:bCs/>
          <w:sz w:val="26"/>
          <w:szCs w:val="26"/>
        </w:rPr>
        <w:t xml:space="preserve">Exploring the benefit of </w:t>
      </w:r>
      <w:r w:rsidR="001A79FD" w:rsidRPr="00541574">
        <w:rPr>
          <w:rFonts w:ascii="Times New Roman" w:hAnsi="Times New Roman"/>
          <w:bCs/>
          <w:sz w:val="26"/>
          <w:szCs w:val="26"/>
        </w:rPr>
        <w:t xml:space="preserve">poultry </w:t>
      </w:r>
      <w:r w:rsidRPr="00541574">
        <w:rPr>
          <w:rFonts w:ascii="Times New Roman" w:hAnsi="Times New Roman"/>
          <w:bCs/>
          <w:sz w:val="26"/>
          <w:szCs w:val="26"/>
        </w:rPr>
        <w:t>production and it contribution to human diet and finances, it is imperative to consider the sector growth by mitigating the major challenge of high feed cost caused by raising prices and competition of conventional</w:t>
      </w:r>
      <w:r w:rsidR="00E82B54" w:rsidRPr="00541574">
        <w:rPr>
          <w:rFonts w:ascii="Times New Roman" w:hAnsi="Times New Roman"/>
          <w:bCs/>
          <w:sz w:val="26"/>
          <w:szCs w:val="26"/>
        </w:rPr>
        <w:t xml:space="preserve"> protein</w:t>
      </w:r>
      <w:r w:rsidRPr="00541574">
        <w:rPr>
          <w:rFonts w:ascii="Times New Roman" w:hAnsi="Times New Roman"/>
          <w:bCs/>
          <w:sz w:val="26"/>
          <w:szCs w:val="26"/>
        </w:rPr>
        <w:t xml:space="preserve"> feedstuffs</w:t>
      </w:r>
      <w:r w:rsidR="00E82B54" w:rsidRPr="00541574">
        <w:rPr>
          <w:rFonts w:ascii="Times New Roman" w:hAnsi="Times New Roman"/>
          <w:bCs/>
          <w:sz w:val="26"/>
          <w:szCs w:val="26"/>
        </w:rPr>
        <w:t xml:space="preserve"> (soybean, groundnut cake, fish meal,</w:t>
      </w:r>
      <w:r w:rsidR="000C50AC" w:rsidRPr="00541574">
        <w:rPr>
          <w:rFonts w:ascii="Times New Roman" w:hAnsi="Times New Roman"/>
          <w:bCs/>
          <w:sz w:val="26"/>
          <w:szCs w:val="26"/>
        </w:rPr>
        <w:t xml:space="preserve"> sunflower meal</w:t>
      </w:r>
      <w:r w:rsidR="00E82B54" w:rsidRPr="00541574">
        <w:rPr>
          <w:rFonts w:ascii="Times New Roman" w:hAnsi="Times New Roman"/>
          <w:bCs/>
          <w:sz w:val="26"/>
          <w:szCs w:val="26"/>
        </w:rPr>
        <w:t>)</w:t>
      </w:r>
      <w:r w:rsidRPr="00541574">
        <w:rPr>
          <w:rFonts w:ascii="Times New Roman" w:hAnsi="Times New Roman"/>
          <w:bCs/>
          <w:sz w:val="26"/>
          <w:szCs w:val="26"/>
        </w:rPr>
        <w:t xml:space="preserve"> by employing the use of alternative protein sources</w:t>
      </w:r>
      <w:r w:rsidR="00E01E9F" w:rsidRPr="00541574">
        <w:rPr>
          <w:rFonts w:ascii="Times New Roman" w:hAnsi="Times New Roman"/>
          <w:bCs/>
          <w:sz w:val="26"/>
          <w:szCs w:val="26"/>
        </w:rPr>
        <w:t xml:space="preserve"> (earthworm, maggot meal, meal worm, silk</w:t>
      </w:r>
      <w:r w:rsidR="00757742" w:rsidRPr="00541574">
        <w:rPr>
          <w:rFonts w:ascii="Times New Roman" w:hAnsi="Times New Roman"/>
          <w:bCs/>
          <w:sz w:val="26"/>
          <w:szCs w:val="26"/>
        </w:rPr>
        <w:t xml:space="preserve"> worm</w:t>
      </w:r>
      <w:r w:rsidR="00E01E9F" w:rsidRPr="00541574">
        <w:rPr>
          <w:rFonts w:ascii="Times New Roman" w:hAnsi="Times New Roman"/>
          <w:bCs/>
          <w:sz w:val="26"/>
          <w:szCs w:val="26"/>
        </w:rPr>
        <w:t>, black fly, crickets)</w:t>
      </w:r>
      <w:r w:rsidRPr="00541574">
        <w:rPr>
          <w:rFonts w:ascii="Times New Roman" w:hAnsi="Times New Roman"/>
          <w:bCs/>
          <w:sz w:val="26"/>
          <w:szCs w:val="26"/>
        </w:rPr>
        <w:t>. F</w:t>
      </w:r>
      <w:r w:rsidR="00140D66" w:rsidRPr="00541574">
        <w:rPr>
          <w:rFonts w:ascii="Times New Roman" w:hAnsi="Times New Roman"/>
          <w:bCs/>
          <w:sz w:val="26"/>
          <w:szCs w:val="26"/>
        </w:rPr>
        <w:t>rom the review, it is could be recommended</w:t>
      </w:r>
      <w:r w:rsidRPr="00541574">
        <w:rPr>
          <w:rFonts w:ascii="Times New Roman" w:hAnsi="Times New Roman"/>
          <w:bCs/>
          <w:sz w:val="26"/>
          <w:szCs w:val="26"/>
        </w:rPr>
        <w:t xml:space="preserve"> that </w:t>
      </w:r>
      <w:r w:rsidR="00140D66" w:rsidRPr="00541574">
        <w:rPr>
          <w:rFonts w:ascii="Times New Roman" w:hAnsi="Times New Roman"/>
          <w:bCs/>
          <w:sz w:val="26"/>
          <w:szCs w:val="26"/>
        </w:rPr>
        <w:t xml:space="preserve">earthworm, maggot meal, meal worm, silk worm, grasshopper, black fly, crickets </w:t>
      </w:r>
      <w:r w:rsidRPr="00541574">
        <w:rPr>
          <w:rFonts w:ascii="Times New Roman" w:hAnsi="Times New Roman"/>
          <w:bCs/>
          <w:sz w:val="26"/>
          <w:szCs w:val="26"/>
        </w:rPr>
        <w:t>should be employed for poultry nutrition as it is a better alternative</w:t>
      </w:r>
      <w:r w:rsidR="00140D66" w:rsidRPr="00541574">
        <w:rPr>
          <w:rFonts w:ascii="Times New Roman" w:hAnsi="Times New Roman"/>
          <w:bCs/>
          <w:sz w:val="26"/>
          <w:szCs w:val="26"/>
        </w:rPr>
        <w:t xml:space="preserve"> to reduce high cost of poultry feed caused by</w:t>
      </w:r>
      <w:r w:rsidRPr="00541574">
        <w:rPr>
          <w:rFonts w:ascii="Times New Roman" w:hAnsi="Times New Roman"/>
          <w:bCs/>
          <w:sz w:val="26"/>
          <w:szCs w:val="26"/>
        </w:rPr>
        <w:t xml:space="preserve"> conventional protein sources.</w:t>
      </w:r>
    </w:p>
    <w:p w:rsidR="006868F3" w:rsidRPr="00541574" w:rsidRDefault="006868F3" w:rsidP="00541574">
      <w:pPr>
        <w:jc w:val="both"/>
        <w:rPr>
          <w:rFonts w:ascii="Times New Roman" w:hAnsi="Times New Roman"/>
          <w:bCs/>
          <w:sz w:val="26"/>
          <w:szCs w:val="26"/>
        </w:rPr>
      </w:pPr>
    </w:p>
    <w:p w:rsidR="006868F3" w:rsidRPr="00541574" w:rsidRDefault="006868F3" w:rsidP="00541574">
      <w:pPr>
        <w:jc w:val="both"/>
        <w:rPr>
          <w:rFonts w:ascii="Times New Roman" w:hAnsi="Times New Roman"/>
          <w:bCs/>
          <w:sz w:val="26"/>
          <w:szCs w:val="26"/>
        </w:rPr>
      </w:pPr>
    </w:p>
    <w:p w:rsidR="006868F3" w:rsidRPr="00541574" w:rsidRDefault="006868F3" w:rsidP="00541574">
      <w:pPr>
        <w:jc w:val="both"/>
        <w:rPr>
          <w:rFonts w:ascii="Times New Roman" w:hAnsi="Times New Roman"/>
          <w:bCs/>
          <w:sz w:val="26"/>
          <w:szCs w:val="26"/>
        </w:rPr>
      </w:pPr>
    </w:p>
    <w:p w:rsidR="006868F3" w:rsidRDefault="006868F3" w:rsidP="00541574">
      <w:pPr>
        <w:jc w:val="both"/>
        <w:rPr>
          <w:rFonts w:ascii="Times New Roman" w:hAnsi="Times New Roman"/>
          <w:bCs/>
          <w:sz w:val="26"/>
          <w:szCs w:val="26"/>
        </w:rPr>
      </w:pPr>
    </w:p>
    <w:p w:rsidR="005F658C" w:rsidRDefault="005F658C" w:rsidP="00541574">
      <w:pPr>
        <w:jc w:val="both"/>
        <w:rPr>
          <w:rFonts w:ascii="Times New Roman" w:hAnsi="Times New Roman"/>
          <w:bCs/>
          <w:sz w:val="26"/>
          <w:szCs w:val="26"/>
        </w:rPr>
      </w:pPr>
    </w:p>
    <w:p w:rsidR="005F658C" w:rsidRDefault="005F658C" w:rsidP="00541574">
      <w:pPr>
        <w:jc w:val="both"/>
        <w:rPr>
          <w:rFonts w:ascii="Times New Roman" w:hAnsi="Times New Roman"/>
          <w:bCs/>
          <w:sz w:val="26"/>
          <w:szCs w:val="26"/>
        </w:rPr>
      </w:pPr>
    </w:p>
    <w:p w:rsidR="005F658C" w:rsidRDefault="005F658C" w:rsidP="00541574">
      <w:pPr>
        <w:jc w:val="both"/>
        <w:rPr>
          <w:rFonts w:ascii="Times New Roman" w:hAnsi="Times New Roman"/>
          <w:bCs/>
          <w:sz w:val="26"/>
          <w:szCs w:val="26"/>
        </w:rPr>
      </w:pPr>
    </w:p>
    <w:p w:rsidR="005F658C" w:rsidRDefault="005F658C" w:rsidP="00541574">
      <w:pPr>
        <w:jc w:val="both"/>
        <w:rPr>
          <w:rFonts w:ascii="Times New Roman" w:hAnsi="Times New Roman"/>
          <w:bCs/>
          <w:sz w:val="26"/>
          <w:szCs w:val="26"/>
        </w:rPr>
      </w:pPr>
    </w:p>
    <w:p w:rsidR="005F658C" w:rsidRDefault="005F658C" w:rsidP="00541574">
      <w:pPr>
        <w:jc w:val="both"/>
        <w:rPr>
          <w:rFonts w:ascii="Times New Roman" w:hAnsi="Times New Roman"/>
          <w:bCs/>
          <w:sz w:val="26"/>
          <w:szCs w:val="26"/>
        </w:rPr>
      </w:pPr>
    </w:p>
    <w:p w:rsidR="005F658C" w:rsidRDefault="005F658C" w:rsidP="00541574">
      <w:pPr>
        <w:jc w:val="both"/>
        <w:rPr>
          <w:rFonts w:ascii="Times New Roman" w:hAnsi="Times New Roman"/>
          <w:bCs/>
          <w:sz w:val="26"/>
          <w:szCs w:val="26"/>
        </w:rPr>
      </w:pPr>
    </w:p>
    <w:p w:rsidR="005F658C" w:rsidRPr="00541574" w:rsidRDefault="005F658C" w:rsidP="00541574">
      <w:pPr>
        <w:jc w:val="both"/>
        <w:rPr>
          <w:rFonts w:ascii="Times New Roman" w:hAnsi="Times New Roman"/>
          <w:bCs/>
          <w:sz w:val="26"/>
          <w:szCs w:val="26"/>
        </w:rPr>
      </w:pPr>
    </w:p>
    <w:p w:rsidR="006868F3" w:rsidRPr="00541574" w:rsidRDefault="006868F3" w:rsidP="00541574">
      <w:pPr>
        <w:jc w:val="both"/>
        <w:rPr>
          <w:rFonts w:ascii="Times New Roman" w:hAnsi="Times New Roman"/>
          <w:bCs/>
          <w:sz w:val="26"/>
          <w:szCs w:val="26"/>
        </w:rPr>
      </w:pPr>
    </w:p>
    <w:p w:rsidR="006868F3" w:rsidRPr="00541574" w:rsidRDefault="006868F3" w:rsidP="00541574">
      <w:pPr>
        <w:jc w:val="both"/>
        <w:rPr>
          <w:rFonts w:ascii="Times New Roman" w:hAnsi="Times New Roman"/>
          <w:bCs/>
          <w:sz w:val="26"/>
          <w:szCs w:val="26"/>
        </w:rPr>
      </w:pPr>
    </w:p>
    <w:p w:rsidR="006868F3" w:rsidRPr="00541574" w:rsidRDefault="006868F3" w:rsidP="00541574">
      <w:pPr>
        <w:jc w:val="both"/>
        <w:rPr>
          <w:rFonts w:ascii="Times New Roman" w:hAnsi="Times New Roman"/>
          <w:bCs/>
          <w:sz w:val="26"/>
          <w:szCs w:val="26"/>
        </w:rPr>
      </w:pPr>
    </w:p>
    <w:p w:rsidR="006868F3" w:rsidRPr="00541574" w:rsidRDefault="006868F3" w:rsidP="00541574">
      <w:pPr>
        <w:jc w:val="both"/>
        <w:rPr>
          <w:rFonts w:ascii="Times New Roman" w:hAnsi="Times New Roman"/>
          <w:bCs/>
          <w:sz w:val="26"/>
          <w:szCs w:val="26"/>
        </w:rPr>
      </w:pPr>
    </w:p>
    <w:p w:rsidR="006868F3" w:rsidRPr="00541574" w:rsidRDefault="006868F3" w:rsidP="00541574">
      <w:pPr>
        <w:jc w:val="both"/>
        <w:rPr>
          <w:rFonts w:ascii="Times New Roman" w:hAnsi="Times New Roman"/>
          <w:bCs/>
          <w:sz w:val="26"/>
          <w:szCs w:val="26"/>
        </w:rPr>
      </w:pPr>
    </w:p>
    <w:p w:rsidR="006868F3" w:rsidRPr="00541574" w:rsidRDefault="006868F3" w:rsidP="00541574">
      <w:pPr>
        <w:jc w:val="both"/>
        <w:rPr>
          <w:rFonts w:ascii="Times New Roman" w:hAnsi="Times New Roman"/>
          <w:bCs/>
          <w:sz w:val="26"/>
          <w:szCs w:val="26"/>
        </w:rPr>
      </w:pPr>
    </w:p>
    <w:p w:rsidR="0076348C" w:rsidRPr="00541574" w:rsidRDefault="0076348C" w:rsidP="005F658C">
      <w:pPr>
        <w:jc w:val="center"/>
        <w:rPr>
          <w:rFonts w:ascii="Times New Roman" w:hAnsi="Times New Roman"/>
          <w:b/>
          <w:bCs/>
          <w:sz w:val="26"/>
          <w:szCs w:val="26"/>
        </w:rPr>
      </w:pPr>
      <w:bookmarkStart w:id="0" w:name="_GoBack"/>
      <w:bookmarkEnd w:id="0"/>
      <w:r w:rsidRPr="00541574">
        <w:rPr>
          <w:rFonts w:ascii="Times New Roman" w:hAnsi="Times New Roman"/>
          <w:b/>
          <w:bCs/>
          <w:sz w:val="26"/>
          <w:szCs w:val="26"/>
        </w:rPr>
        <w:lastRenderedPageBreak/>
        <w:t>REFERENCES</w:t>
      </w:r>
    </w:p>
    <w:p w:rsidR="00963357" w:rsidRPr="00541574" w:rsidRDefault="00963357" w:rsidP="00541574">
      <w:pPr>
        <w:tabs>
          <w:tab w:val="left" w:pos="1393"/>
        </w:tabs>
        <w:ind w:left="1393" w:hanging="1393"/>
        <w:jc w:val="both"/>
        <w:rPr>
          <w:rFonts w:ascii="Times New Roman" w:hAnsi="Times New Roman"/>
          <w:sz w:val="26"/>
          <w:szCs w:val="26"/>
        </w:rPr>
      </w:pPr>
      <w:proofErr w:type="spellStart"/>
      <w:r w:rsidRPr="00541574">
        <w:rPr>
          <w:rFonts w:ascii="Times New Roman" w:hAnsi="Times New Roman"/>
          <w:sz w:val="26"/>
          <w:szCs w:val="26"/>
        </w:rPr>
        <w:t>Adedeji</w:t>
      </w:r>
      <w:proofErr w:type="spellEnd"/>
      <w:r w:rsidRPr="00541574">
        <w:rPr>
          <w:rFonts w:ascii="Times New Roman" w:hAnsi="Times New Roman"/>
          <w:sz w:val="26"/>
          <w:szCs w:val="26"/>
        </w:rPr>
        <w:t xml:space="preserve">, O. S., </w:t>
      </w:r>
      <w:proofErr w:type="spellStart"/>
      <w:r w:rsidRPr="00541574">
        <w:rPr>
          <w:rFonts w:ascii="Times New Roman" w:hAnsi="Times New Roman"/>
          <w:sz w:val="26"/>
          <w:szCs w:val="26"/>
        </w:rPr>
        <w:t>Amao</w:t>
      </w:r>
      <w:proofErr w:type="spellEnd"/>
      <w:r w:rsidRPr="00541574">
        <w:rPr>
          <w:rFonts w:ascii="Times New Roman" w:hAnsi="Times New Roman"/>
          <w:sz w:val="26"/>
          <w:szCs w:val="26"/>
        </w:rPr>
        <w:t xml:space="preserve">, S. R and </w:t>
      </w:r>
      <w:proofErr w:type="spellStart"/>
      <w:r w:rsidRPr="00541574">
        <w:rPr>
          <w:rFonts w:ascii="Times New Roman" w:hAnsi="Times New Roman"/>
          <w:sz w:val="26"/>
          <w:szCs w:val="26"/>
        </w:rPr>
        <w:t>Olugbemiga</w:t>
      </w:r>
      <w:proofErr w:type="spellEnd"/>
      <w:r w:rsidRPr="00541574">
        <w:rPr>
          <w:rFonts w:ascii="Times New Roman" w:hAnsi="Times New Roman"/>
          <w:sz w:val="26"/>
          <w:szCs w:val="26"/>
        </w:rPr>
        <w:t xml:space="preserve">, K. S (2011). Effect of </w:t>
      </w:r>
      <w:proofErr w:type="spellStart"/>
      <w:r w:rsidRPr="00541574">
        <w:rPr>
          <w:rFonts w:ascii="Times New Roman" w:hAnsi="Times New Roman"/>
          <w:i/>
          <w:sz w:val="26"/>
          <w:szCs w:val="26"/>
        </w:rPr>
        <w:t>sesamum</w:t>
      </w:r>
      <w:proofErr w:type="spellEnd"/>
      <w:r w:rsidRPr="00541574">
        <w:rPr>
          <w:rFonts w:ascii="Times New Roman" w:hAnsi="Times New Roman"/>
          <w:i/>
          <w:sz w:val="26"/>
          <w:szCs w:val="26"/>
        </w:rPr>
        <w:t xml:space="preserve"> </w:t>
      </w:r>
      <w:proofErr w:type="spellStart"/>
      <w:r w:rsidRPr="00541574">
        <w:rPr>
          <w:rFonts w:ascii="Times New Roman" w:hAnsi="Times New Roman"/>
          <w:i/>
          <w:sz w:val="26"/>
          <w:szCs w:val="26"/>
        </w:rPr>
        <w:t>indicum</w:t>
      </w:r>
      <w:proofErr w:type="spellEnd"/>
      <w:r w:rsidRPr="00541574">
        <w:rPr>
          <w:rFonts w:ascii="Times New Roman" w:hAnsi="Times New Roman"/>
          <w:sz w:val="26"/>
          <w:szCs w:val="26"/>
        </w:rPr>
        <w:t xml:space="preserve"> leaves on growth performance and carcass characteristics of broiler chicken. </w:t>
      </w:r>
      <w:r w:rsidRPr="00541574">
        <w:rPr>
          <w:rFonts w:ascii="Times New Roman" w:hAnsi="Times New Roman"/>
          <w:i/>
          <w:sz w:val="26"/>
          <w:szCs w:val="26"/>
        </w:rPr>
        <w:t>Nig. J. Anim. Sci</w:t>
      </w:r>
      <w:r w:rsidRPr="00541574">
        <w:rPr>
          <w:rFonts w:ascii="Times New Roman" w:hAnsi="Times New Roman"/>
          <w:sz w:val="26"/>
          <w:szCs w:val="26"/>
        </w:rPr>
        <w:t>., 21 (1): 222-232</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Adeyemo</w:t>
      </w:r>
      <w:proofErr w:type="spellEnd"/>
      <w:r w:rsidRPr="00541574">
        <w:rPr>
          <w:rFonts w:ascii="Times New Roman" w:hAnsi="Times New Roman"/>
          <w:sz w:val="26"/>
          <w:szCs w:val="26"/>
        </w:rPr>
        <w:t xml:space="preserve"> L. and </w:t>
      </w:r>
      <w:proofErr w:type="spellStart"/>
      <w:r w:rsidRPr="00541574">
        <w:rPr>
          <w:rFonts w:ascii="Times New Roman" w:hAnsi="Times New Roman"/>
          <w:sz w:val="26"/>
          <w:szCs w:val="26"/>
        </w:rPr>
        <w:t>Longe</w:t>
      </w:r>
      <w:proofErr w:type="spellEnd"/>
      <w:r w:rsidRPr="00541574">
        <w:rPr>
          <w:rFonts w:ascii="Times New Roman" w:hAnsi="Times New Roman"/>
          <w:sz w:val="26"/>
          <w:szCs w:val="26"/>
        </w:rPr>
        <w:t xml:space="preserve"> O. (2007). Effects if graded levels of cotton seed cake on performance, </w:t>
      </w:r>
      <w:proofErr w:type="spellStart"/>
      <w:r w:rsidRPr="00541574">
        <w:rPr>
          <w:rFonts w:ascii="Times New Roman" w:hAnsi="Times New Roman"/>
          <w:sz w:val="26"/>
          <w:szCs w:val="26"/>
        </w:rPr>
        <w:t>haematological</w:t>
      </w:r>
      <w:proofErr w:type="spellEnd"/>
      <w:r w:rsidRPr="00541574">
        <w:rPr>
          <w:rFonts w:ascii="Times New Roman" w:hAnsi="Times New Roman"/>
          <w:sz w:val="26"/>
          <w:szCs w:val="26"/>
        </w:rPr>
        <w:t xml:space="preserve"> and carcass characteristics of broilers fed from day old to 8 weeks of age. </w:t>
      </w:r>
      <w:r w:rsidRPr="00541574">
        <w:rPr>
          <w:rFonts w:ascii="Times New Roman" w:hAnsi="Times New Roman"/>
          <w:i/>
          <w:sz w:val="26"/>
          <w:szCs w:val="26"/>
        </w:rPr>
        <w:t xml:space="preserve">African Journal of Biotechnology, </w:t>
      </w:r>
      <w:r w:rsidRPr="00541574">
        <w:rPr>
          <w:rFonts w:ascii="Times New Roman" w:hAnsi="Times New Roman"/>
          <w:sz w:val="26"/>
          <w:szCs w:val="26"/>
        </w:rPr>
        <w:t>6, pp. 1064-1071.</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Anosike</w:t>
      </w:r>
      <w:proofErr w:type="spellEnd"/>
      <w:r w:rsidRPr="00541574">
        <w:rPr>
          <w:rFonts w:ascii="Times New Roman" w:hAnsi="Times New Roman"/>
          <w:sz w:val="26"/>
          <w:szCs w:val="26"/>
        </w:rPr>
        <w:t xml:space="preserve">, F. U., </w:t>
      </w:r>
      <w:proofErr w:type="spellStart"/>
      <w:r w:rsidRPr="00541574">
        <w:rPr>
          <w:rFonts w:ascii="Times New Roman" w:hAnsi="Times New Roman"/>
          <w:sz w:val="26"/>
          <w:szCs w:val="26"/>
        </w:rPr>
        <w:t>Rekwot</w:t>
      </w:r>
      <w:proofErr w:type="spellEnd"/>
      <w:r w:rsidRPr="00541574">
        <w:rPr>
          <w:rFonts w:ascii="Times New Roman" w:hAnsi="Times New Roman"/>
          <w:sz w:val="26"/>
          <w:szCs w:val="26"/>
        </w:rPr>
        <w:t xml:space="preserve">, G. Z., </w:t>
      </w:r>
      <w:proofErr w:type="spellStart"/>
      <w:r w:rsidRPr="00541574">
        <w:rPr>
          <w:rFonts w:ascii="Times New Roman" w:hAnsi="Times New Roman"/>
          <w:sz w:val="26"/>
          <w:szCs w:val="26"/>
        </w:rPr>
        <w:t>Owoshagba</w:t>
      </w:r>
      <w:proofErr w:type="spellEnd"/>
      <w:r w:rsidRPr="00541574">
        <w:rPr>
          <w:rFonts w:ascii="Times New Roman" w:hAnsi="Times New Roman"/>
          <w:sz w:val="26"/>
          <w:szCs w:val="26"/>
        </w:rPr>
        <w:t xml:space="preserve">, O. B., Ahmed, S and </w:t>
      </w:r>
      <w:proofErr w:type="spellStart"/>
      <w:r w:rsidRPr="00541574">
        <w:rPr>
          <w:rFonts w:ascii="Times New Roman" w:hAnsi="Times New Roman"/>
          <w:sz w:val="26"/>
          <w:szCs w:val="26"/>
        </w:rPr>
        <w:t>Atiku</w:t>
      </w:r>
      <w:proofErr w:type="spellEnd"/>
      <w:r w:rsidRPr="00541574">
        <w:rPr>
          <w:rFonts w:ascii="Times New Roman" w:hAnsi="Times New Roman"/>
          <w:sz w:val="26"/>
          <w:szCs w:val="26"/>
        </w:rPr>
        <w:t>, J. A (2018). Challenges of Poultry Production in Nigeria; A review</w:t>
      </w:r>
      <w:r w:rsidRPr="00541574">
        <w:rPr>
          <w:rFonts w:ascii="Times New Roman" w:hAnsi="Times New Roman"/>
          <w:i/>
          <w:sz w:val="26"/>
          <w:szCs w:val="26"/>
        </w:rPr>
        <w:t xml:space="preserve">. Nig. J. Anim. Prod. </w:t>
      </w:r>
      <w:r w:rsidRPr="00541574">
        <w:rPr>
          <w:rFonts w:ascii="Times New Roman" w:hAnsi="Times New Roman"/>
          <w:sz w:val="26"/>
          <w:szCs w:val="26"/>
        </w:rPr>
        <w:t>45 (1): 252-258</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Arango</w:t>
      </w:r>
      <w:proofErr w:type="spellEnd"/>
      <w:r w:rsidRPr="00541574">
        <w:rPr>
          <w:rFonts w:ascii="Times New Roman" w:hAnsi="Times New Roman"/>
          <w:bCs/>
          <w:sz w:val="26"/>
          <w:szCs w:val="26"/>
        </w:rPr>
        <w:t xml:space="preserve"> Gutierrez GP, Vergara Ruiz RA, Mejia Velez H. (2004). Compositional microbiological and protein digestibility analysis of larval meal of </w:t>
      </w:r>
      <w:proofErr w:type="spellStart"/>
      <w:r w:rsidRPr="00541574">
        <w:rPr>
          <w:rFonts w:ascii="Times New Roman" w:hAnsi="Times New Roman"/>
          <w:bCs/>
          <w:i/>
          <w:sz w:val="26"/>
          <w:szCs w:val="26"/>
        </w:rPr>
        <w:t>Hermetia</w:t>
      </w:r>
      <w:proofErr w:type="spellEnd"/>
      <w:r w:rsidRPr="00541574">
        <w:rPr>
          <w:rFonts w:ascii="Times New Roman" w:hAnsi="Times New Roman"/>
          <w:bCs/>
          <w:i/>
          <w:sz w:val="26"/>
          <w:szCs w:val="26"/>
        </w:rPr>
        <w:t xml:space="preserve"> </w:t>
      </w:r>
      <w:proofErr w:type="spellStart"/>
      <w:r w:rsidRPr="00541574">
        <w:rPr>
          <w:rFonts w:ascii="Times New Roman" w:hAnsi="Times New Roman"/>
          <w:bCs/>
          <w:i/>
          <w:sz w:val="26"/>
          <w:szCs w:val="26"/>
        </w:rPr>
        <w:t>illucens</w:t>
      </w:r>
      <w:proofErr w:type="spellEnd"/>
      <w:r w:rsidRPr="00541574">
        <w:rPr>
          <w:rFonts w:ascii="Times New Roman" w:hAnsi="Times New Roman"/>
          <w:bCs/>
          <w:sz w:val="26"/>
          <w:szCs w:val="26"/>
        </w:rPr>
        <w:t xml:space="preserve"> (</w:t>
      </w:r>
      <w:proofErr w:type="spellStart"/>
      <w:proofErr w:type="gramStart"/>
      <w:r w:rsidRPr="00541574">
        <w:rPr>
          <w:rFonts w:ascii="Times New Roman" w:hAnsi="Times New Roman"/>
          <w:bCs/>
          <w:sz w:val="26"/>
          <w:szCs w:val="26"/>
        </w:rPr>
        <w:t>Diptera:Stratiomyidae</w:t>
      </w:r>
      <w:proofErr w:type="spellEnd"/>
      <w:proofErr w:type="gramEnd"/>
      <w:r w:rsidRPr="00541574">
        <w:rPr>
          <w:rFonts w:ascii="Times New Roman" w:hAnsi="Times New Roman"/>
          <w:bCs/>
          <w:sz w:val="26"/>
          <w:szCs w:val="26"/>
        </w:rPr>
        <w:t xml:space="preserve">) at </w:t>
      </w:r>
      <w:proofErr w:type="spellStart"/>
      <w:r w:rsidRPr="00541574">
        <w:rPr>
          <w:rFonts w:ascii="Times New Roman" w:hAnsi="Times New Roman"/>
          <w:bCs/>
          <w:sz w:val="26"/>
          <w:szCs w:val="26"/>
        </w:rPr>
        <w:t>Angelopolis­Antioquia</w:t>
      </w:r>
      <w:proofErr w:type="spellEnd"/>
      <w:r w:rsidRPr="00541574">
        <w:rPr>
          <w:rFonts w:ascii="Times New Roman" w:hAnsi="Times New Roman"/>
          <w:bCs/>
          <w:sz w:val="26"/>
          <w:szCs w:val="26"/>
        </w:rPr>
        <w:t xml:space="preserve"> Colombia. </w:t>
      </w:r>
      <w:r w:rsidRPr="00541574">
        <w:rPr>
          <w:rFonts w:ascii="Times New Roman" w:hAnsi="Times New Roman"/>
          <w:bCs/>
          <w:i/>
          <w:sz w:val="26"/>
          <w:szCs w:val="26"/>
        </w:rPr>
        <w:t xml:space="preserve">Rev </w:t>
      </w:r>
      <w:proofErr w:type="spellStart"/>
      <w:r w:rsidRPr="00541574">
        <w:rPr>
          <w:rFonts w:ascii="Times New Roman" w:hAnsi="Times New Roman"/>
          <w:bCs/>
          <w:i/>
          <w:sz w:val="26"/>
          <w:szCs w:val="26"/>
        </w:rPr>
        <w:t>Fac</w:t>
      </w:r>
      <w:proofErr w:type="spellEnd"/>
      <w:r w:rsidRPr="00541574">
        <w:rPr>
          <w:rFonts w:ascii="Times New Roman" w:hAnsi="Times New Roman"/>
          <w:bCs/>
          <w:i/>
          <w:sz w:val="26"/>
          <w:szCs w:val="26"/>
        </w:rPr>
        <w:t xml:space="preserve"> </w:t>
      </w:r>
      <w:proofErr w:type="spellStart"/>
      <w:r w:rsidRPr="00541574">
        <w:rPr>
          <w:rFonts w:ascii="Times New Roman" w:hAnsi="Times New Roman"/>
          <w:bCs/>
          <w:i/>
          <w:sz w:val="26"/>
          <w:szCs w:val="26"/>
        </w:rPr>
        <w:t>Nac</w:t>
      </w:r>
      <w:proofErr w:type="spellEnd"/>
      <w:r w:rsidRPr="00541574">
        <w:rPr>
          <w:rFonts w:ascii="Times New Roman" w:hAnsi="Times New Roman"/>
          <w:bCs/>
          <w:i/>
          <w:sz w:val="26"/>
          <w:szCs w:val="26"/>
        </w:rPr>
        <w:t xml:space="preserve"> </w:t>
      </w:r>
      <w:proofErr w:type="spellStart"/>
      <w:r w:rsidRPr="00541574">
        <w:rPr>
          <w:rFonts w:ascii="Times New Roman" w:hAnsi="Times New Roman"/>
          <w:bCs/>
          <w:i/>
          <w:sz w:val="26"/>
          <w:szCs w:val="26"/>
        </w:rPr>
        <w:t>Agron</w:t>
      </w:r>
      <w:proofErr w:type="spellEnd"/>
      <w:r w:rsidRPr="00541574">
        <w:rPr>
          <w:rFonts w:ascii="Times New Roman" w:hAnsi="Times New Roman"/>
          <w:bCs/>
          <w:i/>
          <w:sz w:val="26"/>
          <w:szCs w:val="26"/>
        </w:rPr>
        <w:t xml:space="preserve"> Medellin; </w:t>
      </w:r>
      <w:r w:rsidRPr="00541574">
        <w:rPr>
          <w:rFonts w:ascii="Times New Roman" w:hAnsi="Times New Roman"/>
          <w:bCs/>
          <w:sz w:val="26"/>
          <w:szCs w:val="26"/>
        </w:rPr>
        <w:t>57:2491­9.</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Aviagen, 2009 Aviagen Ross 308 broiler management guide Downloaded from: </w:t>
      </w:r>
      <w:hyperlink r:id="rId5" w:history="1">
        <w:r w:rsidRPr="00541574">
          <w:rPr>
            <w:rStyle w:val="Hyperlink"/>
            <w:rFonts w:ascii="Times New Roman" w:hAnsi="Times New Roman"/>
            <w:i/>
            <w:color w:val="auto"/>
            <w:sz w:val="26"/>
            <w:szCs w:val="26"/>
            <w:u w:val="none"/>
          </w:rPr>
          <w:t>www.aviagen.com</w:t>
        </w:r>
      </w:hyperlink>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BIS (2007). Bureau of Indian Standards broiler chickens feed specification.</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Boushy</w:t>
      </w:r>
      <w:proofErr w:type="spellEnd"/>
      <w:r w:rsidRPr="00541574">
        <w:rPr>
          <w:rFonts w:ascii="Times New Roman" w:hAnsi="Times New Roman"/>
          <w:bCs/>
          <w:sz w:val="26"/>
          <w:szCs w:val="26"/>
        </w:rPr>
        <w:t xml:space="preserve"> AR. (1991). House­fly pupae as poultry manure converters for animal feed: a review. </w:t>
      </w:r>
      <w:proofErr w:type="spellStart"/>
      <w:r w:rsidRPr="00541574">
        <w:rPr>
          <w:rFonts w:ascii="Times New Roman" w:hAnsi="Times New Roman"/>
          <w:bCs/>
          <w:i/>
          <w:sz w:val="26"/>
          <w:szCs w:val="26"/>
        </w:rPr>
        <w:t>Bioresour</w:t>
      </w:r>
      <w:proofErr w:type="spellEnd"/>
      <w:r w:rsidRPr="00541574">
        <w:rPr>
          <w:rFonts w:ascii="Times New Roman" w:hAnsi="Times New Roman"/>
          <w:bCs/>
          <w:i/>
          <w:sz w:val="26"/>
          <w:szCs w:val="26"/>
        </w:rPr>
        <w:t>.</w:t>
      </w:r>
      <w:r w:rsidRPr="00541574">
        <w:rPr>
          <w:rFonts w:ascii="Times New Roman" w:hAnsi="Times New Roman"/>
          <w:bCs/>
          <w:sz w:val="26"/>
          <w:szCs w:val="26"/>
        </w:rPr>
        <w:t xml:space="preserve"> </w:t>
      </w:r>
      <w:proofErr w:type="spellStart"/>
      <w:r w:rsidRPr="00541574">
        <w:rPr>
          <w:rFonts w:ascii="Times New Roman" w:hAnsi="Times New Roman"/>
          <w:bCs/>
          <w:i/>
          <w:sz w:val="26"/>
          <w:szCs w:val="26"/>
        </w:rPr>
        <w:t>Technol</w:t>
      </w:r>
      <w:proofErr w:type="spellEnd"/>
      <w:r w:rsidRPr="00541574">
        <w:rPr>
          <w:rFonts w:ascii="Times New Roman" w:hAnsi="Times New Roman"/>
          <w:bCs/>
          <w:sz w:val="26"/>
          <w:szCs w:val="26"/>
        </w:rPr>
        <w:t xml:space="preserve">; 38:45­9. </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Bovera</w:t>
      </w:r>
      <w:proofErr w:type="spellEnd"/>
      <w:r w:rsidRPr="00541574">
        <w:rPr>
          <w:rFonts w:ascii="Times New Roman" w:hAnsi="Times New Roman"/>
          <w:sz w:val="26"/>
          <w:szCs w:val="26"/>
        </w:rPr>
        <w:t xml:space="preserve"> FG, Piccolo L, </w:t>
      </w:r>
      <w:proofErr w:type="spellStart"/>
      <w:r w:rsidRPr="00541574">
        <w:rPr>
          <w:rFonts w:ascii="Times New Roman" w:hAnsi="Times New Roman"/>
          <w:sz w:val="26"/>
          <w:szCs w:val="26"/>
        </w:rPr>
        <w:t>Gasco</w:t>
      </w:r>
      <w:proofErr w:type="spellEnd"/>
      <w:r w:rsidRPr="00541574">
        <w:rPr>
          <w:rFonts w:ascii="Times New Roman" w:hAnsi="Times New Roman"/>
          <w:sz w:val="26"/>
          <w:szCs w:val="26"/>
        </w:rPr>
        <w:t xml:space="preserve"> S. (2015) Yellow mealworm larvae (</w:t>
      </w:r>
      <w:proofErr w:type="spellStart"/>
      <w:r w:rsidRPr="00541574">
        <w:rPr>
          <w:rFonts w:ascii="Times New Roman" w:hAnsi="Times New Roman"/>
          <w:sz w:val="26"/>
          <w:szCs w:val="26"/>
        </w:rPr>
        <w:t>Tenebriomolitor</w:t>
      </w:r>
      <w:proofErr w:type="spellEnd"/>
      <w:r w:rsidRPr="00541574">
        <w:rPr>
          <w:rFonts w:ascii="Times New Roman" w:hAnsi="Times New Roman"/>
          <w:sz w:val="26"/>
          <w:szCs w:val="26"/>
        </w:rPr>
        <w:t xml:space="preserve">, L.) as a possible alternative to soybean meal in broiler diets. </w:t>
      </w:r>
      <w:r w:rsidRPr="00541574">
        <w:rPr>
          <w:rFonts w:ascii="Times New Roman" w:hAnsi="Times New Roman"/>
          <w:i/>
          <w:sz w:val="26"/>
          <w:szCs w:val="26"/>
        </w:rPr>
        <w:t xml:space="preserve">British Poultry Science, </w:t>
      </w:r>
      <w:r w:rsidRPr="00541574">
        <w:rPr>
          <w:rFonts w:ascii="Times New Roman" w:hAnsi="Times New Roman"/>
          <w:sz w:val="26"/>
          <w:szCs w:val="26"/>
        </w:rPr>
        <w:t>56(5):569–575.</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Brah</w:t>
      </w:r>
      <w:proofErr w:type="spellEnd"/>
      <w:r w:rsidRPr="00541574">
        <w:rPr>
          <w:rFonts w:ascii="Times New Roman" w:hAnsi="Times New Roman"/>
          <w:bCs/>
          <w:sz w:val="26"/>
          <w:szCs w:val="26"/>
        </w:rPr>
        <w:t xml:space="preserve"> N, </w:t>
      </w:r>
      <w:proofErr w:type="spellStart"/>
      <w:r w:rsidRPr="00541574">
        <w:rPr>
          <w:rFonts w:ascii="Times New Roman" w:hAnsi="Times New Roman"/>
          <w:bCs/>
          <w:sz w:val="26"/>
          <w:szCs w:val="26"/>
        </w:rPr>
        <w:t>Houndonougbo</w:t>
      </w:r>
      <w:proofErr w:type="spellEnd"/>
      <w:r w:rsidRPr="00541574">
        <w:rPr>
          <w:rFonts w:ascii="Times New Roman" w:hAnsi="Times New Roman"/>
          <w:bCs/>
          <w:sz w:val="26"/>
          <w:szCs w:val="26"/>
        </w:rPr>
        <w:t xml:space="preserve"> FM, </w:t>
      </w:r>
      <w:proofErr w:type="spellStart"/>
      <w:r w:rsidRPr="00541574">
        <w:rPr>
          <w:rFonts w:ascii="Times New Roman" w:hAnsi="Times New Roman"/>
          <w:bCs/>
          <w:sz w:val="26"/>
          <w:szCs w:val="26"/>
        </w:rPr>
        <w:t>Issa</w:t>
      </w:r>
      <w:proofErr w:type="spellEnd"/>
      <w:r w:rsidRPr="00541574">
        <w:rPr>
          <w:rFonts w:ascii="Times New Roman" w:hAnsi="Times New Roman"/>
          <w:bCs/>
          <w:sz w:val="26"/>
          <w:szCs w:val="26"/>
        </w:rPr>
        <w:t xml:space="preserve"> S. (2018). Grasshopper meal (</w:t>
      </w:r>
      <w:proofErr w:type="spellStart"/>
      <w:r w:rsidRPr="00541574">
        <w:rPr>
          <w:rFonts w:ascii="Times New Roman" w:hAnsi="Times New Roman"/>
          <w:bCs/>
          <w:sz w:val="26"/>
          <w:szCs w:val="26"/>
        </w:rPr>
        <w:t>Ornithacris</w:t>
      </w:r>
      <w:proofErr w:type="spellEnd"/>
      <w:r w:rsidRPr="00541574">
        <w:rPr>
          <w:rFonts w:ascii="Times New Roman" w:hAnsi="Times New Roman"/>
          <w:bCs/>
          <w:sz w:val="26"/>
          <w:szCs w:val="26"/>
        </w:rPr>
        <w:t xml:space="preserve"> </w:t>
      </w:r>
      <w:proofErr w:type="spellStart"/>
      <w:r w:rsidRPr="00541574">
        <w:rPr>
          <w:rFonts w:ascii="Times New Roman" w:hAnsi="Times New Roman"/>
          <w:bCs/>
          <w:sz w:val="26"/>
          <w:szCs w:val="26"/>
        </w:rPr>
        <w:t>cavroisi</w:t>
      </w:r>
      <w:proofErr w:type="spellEnd"/>
      <w:r w:rsidRPr="00541574">
        <w:rPr>
          <w:rFonts w:ascii="Times New Roman" w:hAnsi="Times New Roman"/>
          <w:bCs/>
          <w:sz w:val="26"/>
          <w:szCs w:val="26"/>
        </w:rPr>
        <w:t xml:space="preserve">) in broiler diets in Niger: </w:t>
      </w:r>
      <w:proofErr w:type="spellStart"/>
      <w:r w:rsidRPr="00541574">
        <w:rPr>
          <w:rFonts w:ascii="Times New Roman" w:hAnsi="Times New Roman"/>
          <w:bCs/>
          <w:sz w:val="26"/>
          <w:szCs w:val="26"/>
        </w:rPr>
        <w:t>Bioeconomic</w:t>
      </w:r>
      <w:proofErr w:type="spellEnd"/>
      <w:r w:rsidRPr="00541574">
        <w:rPr>
          <w:rFonts w:ascii="Times New Roman" w:hAnsi="Times New Roman"/>
          <w:bCs/>
          <w:sz w:val="26"/>
          <w:szCs w:val="26"/>
        </w:rPr>
        <w:t xml:space="preserve"> performance. </w:t>
      </w:r>
      <w:r w:rsidRPr="00541574">
        <w:rPr>
          <w:rFonts w:ascii="Times New Roman" w:hAnsi="Times New Roman"/>
          <w:bCs/>
          <w:i/>
          <w:sz w:val="26"/>
          <w:szCs w:val="26"/>
        </w:rPr>
        <w:t xml:space="preserve">Int. J. </w:t>
      </w:r>
      <w:proofErr w:type="spellStart"/>
      <w:r w:rsidRPr="00541574">
        <w:rPr>
          <w:rFonts w:ascii="Times New Roman" w:hAnsi="Times New Roman"/>
          <w:bCs/>
          <w:i/>
          <w:sz w:val="26"/>
          <w:szCs w:val="26"/>
        </w:rPr>
        <w:t>Poult</w:t>
      </w:r>
      <w:proofErr w:type="spellEnd"/>
      <w:r w:rsidRPr="00541574">
        <w:rPr>
          <w:rFonts w:ascii="Times New Roman" w:hAnsi="Times New Roman"/>
          <w:bCs/>
          <w:i/>
          <w:sz w:val="26"/>
          <w:szCs w:val="26"/>
        </w:rPr>
        <w:t xml:space="preserve">. Sci., </w:t>
      </w:r>
      <w:r w:rsidRPr="00541574">
        <w:rPr>
          <w:rFonts w:ascii="Times New Roman" w:hAnsi="Times New Roman"/>
          <w:bCs/>
          <w:sz w:val="26"/>
          <w:szCs w:val="26"/>
        </w:rPr>
        <w:t xml:space="preserve">17:126­33. </w:t>
      </w:r>
    </w:p>
    <w:p w:rsidR="00963357" w:rsidRPr="00541574" w:rsidRDefault="00963357" w:rsidP="00541574">
      <w:pPr>
        <w:ind w:left="720" w:hanging="720"/>
        <w:jc w:val="both"/>
        <w:rPr>
          <w:rFonts w:ascii="Times New Roman" w:hAnsi="Times New Roman"/>
          <w:bCs/>
          <w:sz w:val="26"/>
          <w:szCs w:val="26"/>
        </w:rPr>
      </w:pPr>
      <w:r w:rsidRPr="00541574">
        <w:rPr>
          <w:rFonts w:ascii="Times New Roman" w:hAnsi="Times New Roman"/>
          <w:bCs/>
          <w:sz w:val="26"/>
          <w:szCs w:val="26"/>
        </w:rPr>
        <w:t xml:space="preserve">Campbell M, </w:t>
      </w:r>
      <w:proofErr w:type="spellStart"/>
      <w:r w:rsidRPr="00541574">
        <w:rPr>
          <w:rFonts w:ascii="Times New Roman" w:hAnsi="Times New Roman"/>
          <w:bCs/>
          <w:sz w:val="26"/>
          <w:szCs w:val="26"/>
        </w:rPr>
        <w:t>Ortuño</w:t>
      </w:r>
      <w:proofErr w:type="spellEnd"/>
      <w:r w:rsidRPr="00541574">
        <w:rPr>
          <w:rFonts w:ascii="Times New Roman" w:hAnsi="Times New Roman"/>
          <w:bCs/>
          <w:sz w:val="26"/>
          <w:szCs w:val="26"/>
        </w:rPr>
        <w:t xml:space="preserve"> J, </w:t>
      </w:r>
      <w:proofErr w:type="spellStart"/>
      <w:r w:rsidRPr="00541574">
        <w:rPr>
          <w:rFonts w:ascii="Times New Roman" w:hAnsi="Times New Roman"/>
          <w:bCs/>
          <w:sz w:val="26"/>
          <w:szCs w:val="26"/>
        </w:rPr>
        <w:t>Stratakos</w:t>
      </w:r>
      <w:proofErr w:type="spellEnd"/>
      <w:r w:rsidRPr="00541574">
        <w:rPr>
          <w:rFonts w:ascii="Times New Roman" w:hAnsi="Times New Roman"/>
          <w:bCs/>
          <w:sz w:val="26"/>
          <w:szCs w:val="26"/>
        </w:rPr>
        <w:t xml:space="preserve"> AC. (2020) Impact of thermal and </w:t>
      </w:r>
      <w:proofErr w:type="spellStart"/>
      <w:r w:rsidRPr="00541574">
        <w:rPr>
          <w:rFonts w:ascii="Times New Roman" w:hAnsi="Times New Roman"/>
          <w:bCs/>
          <w:sz w:val="26"/>
          <w:szCs w:val="26"/>
        </w:rPr>
        <w:t>high­pressure</w:t>
      </w:r>
      <w:proofErr w:type="spellEnd"/>
      <w:r w:rsidRPr="00541574">
        <w:rPr>
          <w:rFonts w:ascii="Times New Roman" w:hAnsi="Times New Roman"/>
          <w:bCs/>
          <w:sz w:val="26"/>
          <w:szCs w:val="26"/>
        </w:rPr>
        <w:t xml:space="preserve"> treatments on the microbiological quality and in vitro digestibility of black soldier fly (</w:t>
      </w:r>
      <w:proofErr w:type="spellStart"/>
      <w:r w:rsidRPr="00541574">
        <w:rPr>
          <w:rFonts w:ascii="Times New Roman" w:hAnsi="Times New Roman"/>
          <w:bCs/>
          <w:sz w:val="26"/>
          <w:szCs w:val="26"/>
        </w:rPr>
        <w:t>Hermetia</w:t>
      </w:r>
      <w:proofErr w:type="spellEnd"/>
      <w:r w:rsidRPr="00541574">
        <w:rPr>
          <w:rFonts w:ascii="Times New Roman" w:hAnsi="Times New Roman"/>
          <w:bCs/>
          <w:sz w:val="26"/>
          <w:szCs w:val="26"/>
        </w:rPr>
        <w:t xml:space="preserve"> </w:t>
      </w:r>
      <w:proofErr w:type="spellStart"/>
      <w:r w:rsidRPr="00541574">
        <w:rPr>
          <w:rFonts w:ascii="Times New Roman" w:hAnsi="Times New Roman"/>
          <w:bCs/>
          <w:sz w:val="26"/>
          <w:szCs w:val="26"/>
        </w:rPr>
        <w:t>illucens</w:t>
      </w:r>
      <w:proofErr w:type="spellEnd"/>
      <w:r w:rsidRPr="00541574">
        <w:rPr>
          <w:rFonts w:ascii="Times New Roman" w:hAnsi="Times New Roman"/>
          <w:bCs/>
          <w:sz w:val="26"/>
          <w:szCs w:val="26"/>
        </w:rPr>
        <w:t xml:space="preserve">) Larvae. </w:t>
      </w:r>
      <w:r w:rsidRPr="00541574">
        <w:rPr>
          <w:rFonts w:ascii="Times New Roman" w:hAnsi="Times New Roman"/>
          <w:bCs/>
          <w:i/>
          <w:sz w:val="26"/>
          <w:szCs w:val="26"/>
        </w:rPr>
        <w:t>Animal</w:t>
      </w:r>
      <w:r w:rsidRPr="00541574">
        <w:rPr>
          <w:rFonts w:ascii="Times New Roman" w:hAnsi="Times New Roman"/>
          <w:bCs/>
          <w:sz w:val="26"/>
          <w:szCs w:val="26"/>
        </w:rPr>
        <w:t xml:space="preserve">; 10:682. </w:t>
      </w:r>
    </w:p>
    <w:p w:rsidR="00963357" w:rsidRPr="00541574" w:rsidRDefault="00963357" w:rsidP="00541574">
      <w:pPr>
        <w:autoSpaceDE w:val="0"/>
        <w:autoSpaceDN w:val="0"/>
        <w:adjustRightInd w:val="0"/>
        <w:ind w:left="1440" w:hanging="1440"/>
        <w:jc w:val="both"/>
        <w:rPr>
          <w:rFonts w:ascii="Times New Roman" w:hAnsi="Times New Roman"/>
          <w:color w:val="000000"/>
          <w:sz w:val="26"/>
          <w:szCs w:val="26"/>
        </w:rPr>
      </w:pPr>
      <w:r w:rsidRPr="00541574">
        <w:rPr>
          <w:rFonts w:ascii="Times New Roman" w:hAnsi="Times New Roman"/>
          <w:color w:val="000000"/>
          <w:sz w:val="26"/>
          <w:szCs w:val="26"/>
        </w:rPr>
        <w:t xml:space="preserve">Cardoso, </w:t>
      </w:r>
      <w:proofErr w:type="spellStart"/>
      <w:proofErr w:type="gramStart"/>
      <w:r w:rsidRPr="00541574">
        <w:rPr>
          <w:rFonts w:ascii="Times New Roman" w:hAnsi="Times New Roman"/>
          <w:color w:val="000000"/>
          <w:sz w:val="26"/>
          <w:szCs w:val="26"/>
        </w:rPr>
        <w:t>V.da</w:t>
      </w:r>
      <w:proofErr w:type="spellEnd"/>
      <w:proofErr w:type="gramEnd"/>
      <w:r w:rsidRPr="00541574">
        <w:rPr>
          <w:rFonts w:ascii="Times New Roman" w:hAnsi="Times New Roman"/>
          <w:color w:val="000000"/>
          <w:sz w:val="26"/>
          <w:szCs w:val="26"/>
        </w:rPr>
        <w:t xml:space="preserve"> Silva, Cristina, A. R. </w:t>
      </w:r>
      <w:proofErr w:type="spellStart"/>
      <w:r w:rsidRPr="00541574">
        <w:rPr>
          <w:rFonts w:ascii="Times New Roman" w:hAnsi="Times New Roman"/>
          <w:color w:val="000000"/>
          <w:sz w:val="26"/>
          <w:szCs w:val="26"/>
        </w:rPr>
        <w:t>deLima</w:t>
      </w:r>
      <w:proofErr w:type="spellEnd"/>
      <w:r w:rsidRPr="00541574">
        <w:rPr>
          <w:rFonts w:ascii="Times New Roman" w:hAnsi="Times New Roman"/>
          <w:color w:val="000000"/>
          <w:sz w:val="26"/>
          <w:szCs w:val="26"/>
        </w:rPr>
        <w:t xml:space="preserve">, Marco, E.F. </w:t>
      </w:r>
      <w:proofErr w:type="spellStart"/>
      <w:r w:rsidRPr="00541574">
        <w:rPr>
          <w:rFonts w:ascii="Times New Roman" w:hAnsi="Times New Roman"/>
          <w:color w:val="000000"/>
          <w:sz w:val="26"/>
          <w:szCs w:val="26"/>
        </w:rPr>
        <w:t>deLima</w:t>
      </w:r>
      <w:proofErr w:type="spellEnd"/>
      <w:r w:rsidRPr="00541574">
        <w:rPr>
          <w:rFonts w:ascii="Times New Roman" w:hAnsi="Times New Roman"/>
          <w:color w:val="000000"/>
          <w:sz w:val="26"/>
          <w:szCs w:val="26"/>
        </w:rPr>
        <w:t xml:space="preserve">, Luis, E.G.D. and Maria das, G.M.D. (2012). </w:t>
      </w:r>
      <w:proofErr w:type="spellStart"/>
      <w:r w:rsidRPr="00541574">
        <w:rPr>
          <w:rFonts w:ascii="Times New Roman" w:hAnsi="Times New Roman"/>
          <w:color w:val="000000"/>
          <w:sz w:val="26"/>
          <w:szCs w:val="26"/>
        </w:rPr>
        <w:t>Piperine</w:t>
      </w:r>
      <w:proofErr w:type="spellEnd"/>
      <w:r w:rsidRPr="00541574">
        <w:rPr>
          <w:rFonts w:ascii="Times New Roman" w:hAnsi="Times New Roman"/>
          <w:color w:val="000000"/>
          <w:sz w:val="26"/>
          <w:szCs w:val="26"/>
        </w:rPr>
        <w:t xml:space="preserve"> as a phytogenic additive in broilers diets. </w:t>
      </w:r>
      <w:proofErr w:type="spellStart"/>
      <w:r w:rsidRPr="00541574">
        <w:rPr>
          <w:rFonts w:ascii="Times New Roman" w:hAnsi="Times New Roman"/>
          <w:i/>
          <w:iCs/>
          <w:color w:val="000000"/>
          <w:sz w:val="26"/>
          <w:szCs w:val="26"/>
        </w:rPr>
        <w:t>Pesq</w:t>
      </w:r>
      <w:proofErr w:type="spellEnd"/>
      <w:r w:rsidRPr="00541574">
        <w:rPr>
          <w:rFonts w:ascii="Times New Roman" w:hAnsi="Times New Roman"/>
          <w:i/>
          <w:iCs/>
          <w:color w:val="000000"/>
          <w:sz w:val="26"/>
          <w:szCs w:val="26"/>
        </w:rPr>
        <w:t xml:space="preserve">. </w:t>
      </w:r>
      <w:proofErr w:type="spellStart"/>
      <w:r w:rsidRPr="00541574">
        <w:rPr>
          <w:rFonts w:ascii="Times New Roman" w:hAnsi="Times New Roman"/>
          <w:i/>
          <w:iCs/>
          <w:color w:val="000000"/>
          <w:sz w:val="26"/>
          <w:szCs w:val="26"/>
        </w:rPr>
        <w:t>Agrop</w:t>
      </w:r>
      <w:proofErr w:type="spellEnd"/>
      <w:r w:rsidRPr="00541574">
        <w:rPr>
          <w:rFonts w:ascii="Times New Roman" w:hAnsi="Times New Roman"/>
          <w:i/>
          <w:iCs/>
          <w:color w:val="000000"/>
          <w:sz w:val="26"/>
          <w:szCs w:val="26"/>
        </w:rPr>
        <w:t>. Bras.,</w:t>
      </w:r>
      <w:r w:rsidRPr="00541574">
        <w:rPr>
          <w:rFonts w:ascii="Times New Roman" w:hAnsi="Times New Roman"/>
          <w:bCs/>
          <w:color w:val="000000"/>
          <w:sz w:val="26"/>
          <w:szCs w:val="26"/>
        </w:rPr>
        <w:t>47</w:t>
      </w:r>
      <w:r w:rsidRPr="00541574">
        <w:rPr>
          <w:rFonts w:ascii="Times New Roman" w:hAnsi="Times New Roman"/>
          <w:color w:val="000000"/>
          <w:sz w:val="26"/>
          <w:szCs w:val="26"/>
        </w:rPr>
        <w:t>(4): 489-496.</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lastRenderedPageBreak/>
        <w:t xml:space="preserve">Chand N, </w:t>
      </w:r>
      <w:proofErr w:type="spellStart"/>
      <w:r w:rsidRPr="00541574">
        <w:rPr>
          <w:rFonts w:ascii="Times New Roman" w:hAnsi="Times New Roman"/>
          <w:sz w:val="26"/>
          <w:szCs w:val="26"/>
        </w:rPr>
        <w:t>Ihsanudinand</w:t>
      </w:r>
      <w:proofErr w:type="spellEnd"/>
      <w:r w:rsidRPr="00541574">
        <w:rPr>
          <w:rFonts w:ascii="Times New Roman" w:hAnsi="Times New Roman"/>
          <w:sz w:val="26"/>
          <w:szCs w:val="26"/>
        </w:rPr>
        <w:t xml:space="preserve"> Khan R. (2014). Replacement of soybean meal with yeast single cell 378 protein in broiler ration: the effect on performance traits. </w:t>
      </w:r>
      <w:r w:rsidRPr="00541574">
        <w:rPr>
          <w:rFonts w:ascii="Times New Roman" w:hAnsi="Times New Roman"/>
          <w:i/>
          <w:sz w:val="26"/>
          <w:szCs w:val="26"/>
        </w:rPr>
        <w:t>Pakistan Journal of Zoology;</w:t>
      </w:r>
      <w:r w:rsidRPr="00541574">
        <w:rPr>
          <w:rFonts w:ascii="Times New Roman" w:hAnsi="Times New Roman"/>
          <w:sz w:val="26"/>
          <w:szCs w:val="26"/>
        </w:rPr>
        <w:t xml:space="preserve"> 46(6):1753–1379. </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Cullere</w:t>
      </w:r>
      <w:proofErr w:type="spellEnd"/>
      <w:r w:rsidRPr="00541574">
        <w:rPr>
          <w:rFonts w:ascii="Times New Roman" w:hAnsi="Times New Roman"/>
          <w:bCs/>
          <w:sz w:val="26"/>
          <w:szCs w:val="26"/>
        </w:rPr>
        <w:t xml:space="preserve"> M, </w:t>
      </w:r>
      <w:proofErr w:type="spellStart"/>
      <w:r w:rsidRPr="00541574">
        <w:rPr>
          <w:rFonts w:ascii="Times New Roman" w:hAnsi="Times New Roman"/>
          <w:bCs/>
          <w:sz w:val="26"/>
          <w:szCs w:val="26"/>
        </w:rPr>
        <w:t>Tasoniero</w:t>
      </w:r>
      <w:proofErr w:type="spellEnd"/>
      <w:r w:rsidRPr="00541574">
        <w:rPr>
          <w:rFonts w:ascii="Times New Roman" w:hAnsi="Times New Roman"/>
          <w:bCs/>
          <w:sz w:val="26"/>
          <w:szCs w:val="26"/>
        </w:rPr>
        <w:t xml:space="preserve"> G, </w:t>
      </w:r>
      <w:proofErr w:type="spellStart"/>
      <w:r w:rsidRPr="00541574">
        <w:rPr>
          <w:rFonts w:ascii="Times New Roman" w:hAnsi="Times New Roman"/>
          <w:bCs/>
          <w:sz w:val="26"/>
          <w:szCs w:val="26"/>
        </w:rPr>
        <w:t>Giaccone</w:t>
      </w:r>
      <w:proofErr w:type="spellEnd"/>
      <w:r w:rsidRPr="00541574">
        <w:rPr>
          <w:rFonts w:ascii="Times New Roman" w:hAnsi="Times New Roman"/>
          <w:bCs/>
          <w:sz w:val="26"/>
          <w:szCs w:val="26"/>
        </w:rPr>
        <w:t xml:space="preserve"> V. (2016). Black soldier fly as dietary protein source for broiler quails: apparent digestibility, excreta microbial load, feed choice, performance, carcass and meat traits. </w:t>
      </w:r>
      <w:r w:rsidRPr="00541574">
        <w:rPr>
          <w:rFonts w:ascii="Times New Roman" w:hAnsi="Times New Roman"/>
          <w:bCs/>
          <w:i/>
          <w:sz w:val="26"/>
          <w:szCs w:val="26"/>
        </w:rPr>
        <w:t>Animal</w:t>
      </w:r>
      <w:r w:rsidRPr="00541574">
        <w:rPr>
          <w:rFonts w:ascii="Times New Roman" w:hAnsi="Times New Roman"/>
          <w:bCs/>
          <w:sz w:val="26"/>
          <w:szCs w:val="26"/>
        </w:rPr>
        <w:t xml:space="preserve">; 10:1923­30. </w:t>
      </w:r>
    </w:p>
    <w:p w:rsidR="00963357" w:rsidRPr="00541574" w:rsidRDefault="00963357" w:rsidP="00541574">
      <w:pPr>
        <w:ind w:left="720" w:hanging="720"/>
        <w:jc w:val="both"/>
        <w:rPr>
          <w:rFonts w:ascii="Times New Roman" w:hAnsi="Times New Roman"/>
          <w:bCs/>
          <w:sz w:val="26"/>
          <w:szCs w:val="26"/>
        </w:rPr>
      </w:pPr>
      <w:r w:rsidRPr="00541574">
        <w:rPr>
          <w:rFonts w:ascii="Times New Roman" w:hAnsi="Times New Roman"/>
          <w:bCs/>
          <w:sz w:val="26"/>
          <w:szCs w:val="26"/>
        </w:rPr>
        <w:t xml:space="preserve">Dun W., Shao Wei Z., </w:t>
      </w:r>
      <w:proofErr w:type="spellStart"/>
      <w:r w:rsidRPr="00541574">
        <w:rPr>
          <w:rFonts w:ascii="Times New Roman" w:hAnsi="Times New Roman"/>
          <w:bCs/>
          <w:sz w:val="26"/>
          <w:szCs w:val="26"/>
        </w:rPr>
        <w:t>Chuan</w:t>
      </w:r>
      <w:proofErr w:type="spellEnd"/>
      <w:r w:rsidRPr="00541574">
        <w:rPr>
          <w:rFonts w:ascii="Times New Roman" w:hAnsi="Times New Roman"/>
          <w:bCs/>
          <w:sz w:val="26"/>
          <w:szCs w:val="26"/>
        </w:rPr>
        <w:t xml:space="preserve"> Xi Z., Yao Yu Ba., Shi </w:t>
      </w:r>
      <w:proofErr w:type="spellStart"/>
      <w:r w:rsidRPr="00541574">
        <w:rPr>
          <w:rFonts w:ascii="Times New Roman" w:hAnsi="Times New Roman"/>
          <w:bCs/>
          <w:sz w:val="26"/>
          <w:szCs w:val="26"/>
        </w:rPr>
        <w:t>Heng</w:t>
      </w:r>
      <w:proofErr w:type="spellEnd"/>
      <w:r w:rsidRPr="00541574">
        <w:rPr>
          <w:rFonts w:ascii="Times New Roman" w:hAnsi="Times New Roman"/>
          <w:bCs/>
          <w:sz w:val="26"/>
          <w:szCs w:val="26"/>
        </w:rPr>
        <w:t xml:space="preserve"> A. and Ying N. (2005). Evaluation on Nutritional Value of Field Crickets as a Poultry Feedstuff. </w:t>
      </w:r>
      <w:r w:rsidRPr="00541574">
        <w:rPr>
          <w:rFonts w:ascii="Times New Roman" w:hAnsi="Times New Roman"/>
          <w:bCs/>
          <w:i/>
          <w:sz w:val="26"/>
          <w:szCs w:val="26"/>
        </w:rPr>
        <w:t>Asian-Aust. J. Anim. Sci.,</w:t>
      </w:r>
      <w:r w:rsidRPr="00541574">
        <w:rPr>
          <w:rFonts w:ascii="Times New Roman" w:hAnsi="Times New Roman"/>
          <w:bCs/>
          <w:sz w:val="26"/>
          <w:szCs w:val="26"/>
        </w:rPr>
        <w:t xml:space="preserve"> 18(5): 667-670 </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FAO (2019). The future of livestock in Nigeria opportunities and challenges in the face of </w:t>
      </w:r>
      <w:proofErr w:type="spellStart"/>
      <w:r w:rsidRPr="00541574">
        <w:rPr>
          <w:rFonts w:ascii="Times New Roman" w:hAnsi="Times New Roman"/>
          <w:sz w:val="26"/>
          <w:szCs w:val="26"/>
        </w:rPr>
        <w:t>incertanity</w:t>
      </w:r>
      <w:proofErr w:type="spellEnd"/>
      <w:r w:rsidRPr="00541574">
        <w:rPr>
          <w:rFonts w:ascii="Times New Roman" w:hAnsi="Times New Roman"/>
          <w:sz w:val="26"/>
          <w:szCs w:val="26"/>
        </w:rPr>
        <w:t>. FAO, Rome, Italy.</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Finke, M. (2002). Complete nutrient composition of commercially raised invertebrates used as food for insectivores.</w:t>
      </w:r>
      <w:r w:rsidRPr="00541574">
        <w:rPr>
          <w:rFonts w:ascii="Times New Roman" w:hAnsi="Times New Roman"/>
          <w:i/>
          <w:sz w:val="26"/>
          <w:szCs w:val="26"/>
        </w:rPr>
        <w:t xml:space="preserve"> Zoo Biology,</w:t>
      </w:r>
      <w:r w:rsidRPr="00541574">
        <w:rPr>
          <w:rFonts w:ascii="Times New Roman" w:hAnsi="Times New Roman"/>
          <w:sz w:val="26"/>
          <w:szCs w:val="26"/>
        </w:rPr>
        <w:t xml:space="preserve"> 21: 269-285.</w:t>
      </w:r>
    </w:p>
    <w:p w:rsidR="00963357" w:rsidRPr="00541574" w:rsidRDefault="00963357" w:rsidP="00541574">
      <w:pPr>
        <w:autoSpaceDE w:val="0"/>
        <w:autoSpaceDN w:val="0"/>
        <w:adjustRightInd w:val="0"/>
        <w:ind w:left="1440" w:hanging="1440"/>
        <w:jc w:val="both"/>
        <w:rPr>
          <w:rFonts w:ascii="Times New Roman" w:hAnsi="Times New Roman"/>
          <w:color w:val="000000"/>
          <w:sz w:val="26"/>
          <w:szCs w:val="26"/>
        </w:rPr>
      </w:pPr>
      <w:proofErr w:type="spellStart"/>
      <w:r w:rsidRPr="00541574">
        <w:rPr>
          <w:rFonts w:ascii="Times New Roman" w:hAnsi="Times New Roman"/>
          <w:color w:val="000000"/>
          <w:sz w:val="26"/>
          <w:szCs w:val="26"/>
        </w:rPr>
        <w:t>Gheisar</w:t>
      </w:r>
      <w:proofErr w:type="spellEnd"/>
      <w:r w:rsidRPr="00541574">
        <w:rPr>
          <w:rFonts w:ascii="Times New Roman" w:hAnsi="Times New Roman"/>
          <w:color w:val="000000"/>
          <w:sz w:val="26"/>
          <w:szCs w:val="26"/>
        </w:rPr>
        <w:t xml:space="preserve">, M.M.; </w:t>
      </w:r>
      <w:proofErr w:type="spellStart"/>
      <w:r w:rsidRPr="00541574">
        <w:rPr>
          <w:rFonts w:ascii="Times New Roman" w:hAnsi="Times New Roman"/>
          <w:color w:val="000000"/>
          <w:sz w:val="26"/>
          <w:szCs w:val="26"/>
        </w:rPr>
        <w:t>Im</w:t>
      </w:r>
      <w:proofErr w:type="spellEnd"/>
      <w:r w:rsidRPr="00541574">
        <w:rPr>
          <w:rFonts w:ascii="Times New Roman" w:hAnsi="Times New Roman"/>
          <w:color w:val="000000"/>
          <w:sz w:val="26"/>
          <w:szCs w:val="26"/>
        </w:rPr>
        <w:t>, Y.W.; Lee, H.H.; Choi, Y.I.; Kim, I.H. (</w:t>
      </w:r>
      <w:r w:rsidRPr="00541574">
        <w:rPr>
          <w:rFonts w:ascii="Times New Roman" w:hAnsi="Times New Roman"/>
          <w:bCs/>
          <w:color w:val="000000"/>
          <w:sz w:val="26"/>
          <w:szCs w:val="26"/>
        </w:rPr>
        <w:t>2015</w:t>
      </w:r>
      <w:r w:rsidRPr="00541574">
        <w:rPr>
          <w:rFonts w:ascii="Times New Roman" w:hAnsi="Times New Roman"/>
          <w:color w:val="000000"/>
          <w:sz w:val="26"/>
          <w:szCs w:val="26"/>
        </w:rPr>
        <w:t xml:space="preserve">). Inclusion of phytogenic blends in different nutrient density diets of meat-type ducks. </w:t>
      </w:r>
      <w:proofErr w:type="spellStart"/>
      <w:r w:rsidRPr="00541574">
        <w:rPr>
          <w:rFonts w:ascii="Times New Roman" w:hAnsi="Times New Roman"/>
          <w:i/>
          <w:color w:val="000000"/>
          <w:sz w:val="26"/>
          <w:szCs w:val="26"/>
        </w:rPr>
        <w:t>Poult</w:t>
      </w:r>
      <w:proofErr w:type="spellEnd"/>
      <w:r w:rsidRPr="00541574">
        <w:rPr>
          <w:rFonts w:ascii="Times New Roman" w:hAnsi="Times New Roman"/>
          <w:i/>
          <w:color w:val="000000"/>
          <w:sz w:val="26"/>
          <w:szCs w:val="26"/>
        </w:rPr>
        <w:t>. Sci.,</w:t>
      </w:r>
      <w:r w:rsidRPr="00541574">
        <w:rPr>
          <w:rFonts w:ascii="Times New Roman" w:hAnsi="Times New Roman"/>
          <w:color w:val="000000"/>
          <w:sz w:val="26"/>
          <w:szCs w:val="26"/>
        </w:rPr>
        <w:t xml:space="preserve"> 94, 2952–2958. </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Hassan AA, Sani I, </w:t>
      </w:r>
      <w:proofErr w:type="spellStart"/>
      <w:r w:rsidRPr="00541574">
        <w:rPr>
          <w:rFonts w:ascii="Times New Roman" w:hAnsi="Times New Roman"/>
          <w:sz w:val="26"/>
          <w:szCs w:val="26"/>
        </w:rPr>
        <w:t>Maiangwa</w:t>
      </w:r>
      <w:proofErr w:type="spellEnd"/>
      <w:r w:rsidRPr="00541574">
        <w:rPr>
          <w:rFonts w:ascii="Times New Roman" w:hAnsi="Times New Roman"/>
          <w:sz w:val="26"/>
          <w:szCs w:val="26"/>
        </w:rPr>
        <w:t xml:space="preserve"> M. (2009) The effect of replacing graded levels of fishmeal with grasshopper meal in broiler starter diet. </w:t>
      </w:r>
      <w:r w:rsidRPr="00541574">
        <w:rPr>
          <w:rFonts w:ascii="Times New Roman" w:hAnsi="Times New Roman"/>
          <w:i/>
          <w:sz w:val="26"/>
          <w:szCs w:val="26"/>
        </w:rPr>
        <w:t>PAT</w:t>
      </w:r>
      <w:r w:rsidRPr="00541574">
        <w:rPr>
          <w:rFonts w:ascii="Times New Roman" w:hAnsi="Times New Roman"/>
          <w:sz w:val="26"/>
          <w:szCs w:val="26"/>
        </w:rPr>
        <w:t xml:space="preserve">, 5(1):30–38. </w:t>
      </w:r>
    </w:p>
    <w:p w:rsidR="00963357" w:rsidRPr="00541574" w:rsidRDefault="00963357" w:rsidP="00541574">
      <w:pPr>
        <w:ind w:left="1440" w:hanging="1440"/>
        <w:jc w:val="both"/>
        <w:rPr>
          <w:rFonts w:ascii="Times New Roman" w:hAnsi="Times New Roman"/>
          <w:bCs/>
          <w:sz w:val="26"/>
          <w:szCs w:val="26"/>
        </w:rPr>
      </w:pPr>
      <w:proofErr w:type="spellStart"/>
      <w:r w:rsidRPr="00541574">
        <w:rPr>
          <w:rFonts w:ascii="Times New Roman" w:hAnsi="Times New Roman"/>
          <w:bCs/>
          <w:sz w:val="26"/>
          <w:szCs w:val="26"/>
        </w:rPr>
        <w:t>Heidari-Parsa</w:t>
      </w:r>
      <w:proofErr w:type="spellEnd"/>
      <w:r w:rsidRPr="00541574">
        <w:rPr>
          <w:rFonts w:ascii="Times New Roman" w:hAnsi="Times New Roman"/>
          <w:bCs/>
          <w:sz w:val="26"/>
          <w:szCs w:val="26"/>
        </w:rPr>
        <w:t xml:space="preserve">, S. (2018). Determination of yellow mealworm </w:t>
      </w:r>
      <w:r w:rsidRPr="00541574">
        <w:rPr>
          <w:rFonts w:ascii="Times New Roman" w:hAnsi="Times New Roman"/>
          <w:bCs/>
          <w:i/>
          <w:sz w:val="26"/>
          <w:szCs w:val="26"/>
        </w:rPr>
        <w:t xml:space="preserve">(Tenebrio </w:t>
      </w:r>
      <w:proofErr w:type="spellStart"/>
      <w:r w:rsidRPr="00541574">
        <w:rPr>
          <w:rFonts w:ascii="Times New Roman" w:hAnsi="Times New Roman"/>
          <w:bCs/>
          <w:i/>
          <w:sz w:val="26"/>
          <w:szCs w:val="26"/>
        </w:rPr>
        <w:t>molitor</w:t>
      </w:r>
      <w:proofErr w:type="spellEnd"/>
      <w:r w:rsidRPr="00541574">
        <w:rPr>
          <w:rFonts w:ascii="Times New Roman" w:hAnsi="Times New Roman"/>
          <w:bCs/>
          <w:i/>
          <w:sz w:val="26"/>
          <w:szCs w:val="26"/>
        </w:rPr>
        <w:t>)</w:t>
      </w:r>
      <w:r w:rsidRPr="00541574">
        <w:rPr>
          <w:rFonts w:ascii="Times New Roman" w:hAnsi="Times New Roman"/>
          <w:bCs/>
          <w:sz w:val="26"/>
          <w:szCs w:val="26"/>
        </w:rPr>
        <w:t xml:space="preserve"> nutritional value as an animal and human food supplementation. </w:t>
      </w:r>
      <w:r w:rsidRPr="00541574">
        <w:rPr>
          <w:rFonts w:ascii="Times New Roman" w:hAnsi="Times New Roman"/>
          <w:bCs/>
          <w:i/>
          <w:sz w:val="26"/>
          <w:szCs w:val="26"/>
        </w:rPr>
        <w:t>Arthropods</w:t>
      </w:r>
      <w:r w:rsidRPr="00541574">
        <w:rPr>
          <w:rFonts w:ascii="Times New Roman" w:hAnsi="Times New Roman"/>
          <w:bCs/>
          <w:sz w:val="26"/>
          <w:szCs w:val="26"/>
        </w:rPr>
        <w:t>, 7, 94–102.</w:t>
      </w:r>
    </w:p>
    <w:p w:rsidR="00963357" w:rsidRPr="00541574" w:rsidRDefault="00963357" w:rsidP="00541574">
      <w:pPr>
        <w:pStyle w:val="Default"/>
        <w:spacing w:after="200" w:line="276" w:lineRule="auto"/>
        <w:ind w:left="1440" w:hanging="1440"/>
        <w:jc w:val="both"/>
        <w:rPr>
          <w:rFonts w:ascii="Times New Roman" w:hAnsi="Times New Roman" w:cs="Times New Roman"/>
          <w:sz w:val="26"/>
          <w:szCs w:val="26"/>
        </w:rPr>
      </w:pPr>
      <w:proofErr w:type="spellStart"/>
      <w:r w:rsidRPr="00541574">
        <w:rPr>
          <w:rFonts w:ascii="Times New Roman" w:hAnsi="Times New Roman" w:cs="Times New Roman"/>
          <w:sz w:val="26"/>
          <w:szCs w:val="26"/>
        </w:rPr>
        <w:t>Heinke</w:t>
      </w:r>
      <w:proofErr w:type="spellEnd"/>
      <w:r w:rsidRPr="00541574">
        <w:rPr>
          <w:rFonts w:ascii="Times New Roman" w:hAnsi="Times New Roman" w:cs="Times New Roman"/>
          <w:sz w:val="26"/>
          <w:szCs w:val="26"/>
        </w:rPr>
        <w:t xml:space="preserve"> H., Alexandra C., and Ludwig T. (2015). </w:t>
      </w:r>
      <w:r w:rsidRPr="00541574">
        <w:rPr>
          <w:rFonts w:ascii="Times New Roman" w:hAnsi="Times New Roman" w:cs="Times New Roman"/>
          <w:bCs/>
          <w:sz w:val="26"/>
          <w:szCs w:val="26"/>
        </w:rPr>
        <w:t xml:space="preserve">The Poultry Market in Nigeria: Market Structures and Potential for Investment in the Market. </w:t>
      </w:r>
      <w:r w:rsidRPr="00541574">
        <w:rPr>
          <w:rFonts w:ascii="Times New Roman" w:hAnsi="Times New Roman" w:cs="Times New Roman"/>
          <w:i/>
          <w:iCs/>
          <w:sz w:val="26"/>
          <w:szCs w:val="26"/>
        </w:rPr>
        <w:t>International Food and Agribusiness Management Review Volume 18 Special Issue A</w:t>
      </w:r>
      <w:r w:rsidRPr="00541574">
        <w:rPr>
          <w:rFonts w:ascii="Times New Roman" w:hAnsi="Times New Roman" w:cs="Times New Roman"/>
          <w:sz w:val="26"/>
          <w:szCs w:val="26"/>
        </w:rPr>
        <w:t xml:space="preserve">, </w:t>
      </w:r>
      <w:r w:rsidRPr="00541574">
        <w:rPr>
          <w:rFonts w:ascii="Times New Roman" w:hAnsi="Times New Roman" w:cs="Times New Roman"/>
          <w:i/>
          <w:iCs/>
          <w:sz w:val="26"/>
          <w:szCs w:val="26"/>
        </w:rPr>
        <w:t xml:space="preserve">2015 </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Hellwing</w:t>
      </w:r>
      <w:proofErr w:type="spellEnd"/>
      <w:r w:rsidRPr="00541574">
        <w:rPr>
          <w:rFonts w:ascii="Times New Roman" w:hAnsi="Times New Roman"/>
          <w:sz w:val="26"/>
          <w:szCs w:val="26"/>
        </w:rPr>
        <w:t xml:space="preserve">, A., </w:t>
      </w:r>
      <w:proofErr w:type="spellStart"/>
      <w:r w:rsidRPr="00541574">
        <w:rPr>
          <w:rFonts w:ascii="Times New Roman" w:hAnsi="Times New Roman"/>
          <w:sz w:val="26"/>
          <w:szCs w:val="26"/>
        </w:rPr>
        <w:t>Tauson</w:t>
      </w:r>
      <w:proofErr w:type="spellEnd"/>
      <w:r w:rsidRPr="00541574">
        <w:rPr>
          <w:rFonts w:ascii="Times New Roman" w:hAnsi="Times New Roman"/>
          <w:sz w:val="26"/>
          <w:szCs w:val="26"/>
        </w:rPr>
        <w:t xml:space="preserve">, H. and </w:t>
      </w:r>
      <w:proofErr w:type="spellStart"/>
      <w:r w:rsidRPr="00541574">
        <w:rPr>
          <w:rFonts w:ascii="Times New Roman" w:hAnsi="Times New Roman"/>
          <w:sz w:val="26"/>
          <w:szCs w:val="26"/>
        </w:rPr>
        <w:t>Skrede</w:t>
      </w:r>
      <w:proofErr w:type="spellEnd"/>
      <w:r w:rsidRPr="00541574">
        <w:rPr>
          <w:rFonts w:ascii="Times New Roman" w:hAnsi="Times New Roman"/>
          <w:sz w:val="26"/>
          <w:szCs w:val="26"/>
        </w:rPr>
        <w:t xml:space="preserve">, A. (2006). Effect of bacterial protein meal on protein and energy metabolism in growing chickens. </w:t>
      </w:r>
      <w:r w:rsidRPr="00541574">
        <w:rPr>
          <w:rFonts w:ascii="Times New Roman" w:hAnsi="Times New Roman"/>
          <w:i/>
          <w:sz w:val="26"/>
          <w:szCs w:val="26"/>
        </w:rPr>
        <w:t xml:space="preserve">Arch. Anim. </w:t>
      </w:r>
      <w:proofErr w:type="spellStart"/>
      <w:r w:rsidRPr="00541574">
        <w:rPr>
          <w:rFonts w:ascii="Times New Roman" w:hAnsi="Times New Roman"/>
          <w:i/>
          <w:sz w:val="26"/>
          <w:szCs w:val="26"/>
        </w:rPr>
        <w:t>Nutr</w:t>
      </w:r>
      <w:proofErr w:type="spellEnd"/>
      <w:r w:rsidRPr="00541574">
        <w:rPr>
          <w:rFonts w:ascii="Times New Roman" w:hAnsi="Times New Roman"/>
          <w:i/>
          <w:sz w:val="26"/>
          <w:szCs w:val="26"/>
        </w:rPr>
        <w:t>.,</w:t>
      </w:r>
      <w:r w:rsidRPr="00541574">
        <w:rPr>
          <w:rFonts w:ascii="Times New Roman" w:hAnsi="Times New Roman"/>
          <w:sz w:val="26"/>
          <w:szCs w:val="26"/>
        </w:rPr>
        <w:t xml:space="preserve"> 60, 365-381. </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Hwangbo</w:t>
      </w:r>
      <w:proofErr w:type="spellEnd"/>
      <w:r w:rsidRPr="00541574">
        <w:rPr>
          <w:rFonts w:ascii="Times New Roman" w:hAnsi="Times New Roman"/>
          <w:bCs/>
          <w:sz w:val="26"/>
          <w:szCs w:val="26"/>
        </w:rPr>
        <w:t xml:space="preserve"> J, Hong EC, Jang A. (2009) Utilization of house fly maggots, a feed supplement in the production of broiler chickens. </w:t>
      </w:r>
      <w:r w:rsidRPr="00541574">
        <w:rPr>
          <w:rFonts w:ascii="Times New Roman" w:hAnsi="Times New Roman"/>
          <w:bCs/>
          <w:i/>
          <w:sz w:val="26"/>
          <w:szCs w:val="26"/>
        </w:rPr>
        <w:t>J Environ. Biol</w:t>
      </w:r>
      <w:r w:rsidRPr="00541574">
        <w:rPr>
          <w:rFonts w:ascii="Times New Roman" w:hAnsi="Times New Roman"/>
          <w:bCs/>
          <w:sz w:val="26"/>
          <w:szCs w:val="26"/>
        </w:rPr>
        <w:t>.; 30:609­14.</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Jayanegara</w:t>
      </w:r>
      <w:proofErr w:type="spellEnd"/>
      <w:r w:rsidRPr="00541574">
        <w:rPr>
          <w:rFonts w:ascii="Times New Roman" w:hAnsi="Times New Roman"/>
          <w:bCs/>
          <w:sz w:val="26"/>
          <w:szCs w:val="26"/>
        </w:rPr>
        <w:t xml:space="preserve"> A, </w:t>
      </w:r>
      <w:proofErr w:type="spellStart"/>
      <w:r w:rsidRPr="00541574">
        <w:rPr>
          <w:rFonts w:ascii="Times New Roman" w:hAnsi="Times New Roman"/>
          <w:bCs/>
          <w:sz w:val="26"/>
          <w:szCs w:val="26"/>
        </w:rPr>
        <w:t>Dewi</w:t>
      </w:r>
      <w:proofErr w:type="spellEnd"/>
      <w:r w:rsidRPr="00541574">
        <w:rPr>
          <w:rFonts w:ascii="Times New Roman" w:hAnsi="Times New Roman"/>
          <w:bCs/>
          <w:sz w:val="26"/>
          <w:szCs w:val="26"/>
        </w:rPr>
        <w:t xml:space="preserve"> SP, </w:t>
      </w:r>
      <w:proofErr w:type="spellStart"/>
      <w:r w:rsidRPr="00541574">
        <w:rPr>
          <w:rFonts w:ascii="Times New Roman" w:hAnsi="Times New Roman"/>
          <w:bCs/>
          <w:sz w:val="26"/>
          <w:szCs w:val="26"/>
        </w:rPr>
        <w:t>Ridla</w:t>
      </w:r>
      <w:proofErr w:type="spellEnd"/>
      <w:r w:rsidRPr="00541574">
        <w:rPr>
          <w:rFonts w:ascii="Times New Roman" w:hAnsi="Times New Roman"/>
          <w:bCs/>
          <w:sz w:val="26"/>
          <w:szCs w:val="26"/>
        </w:rPr>
        <w:t xml:space="preserve"> M. (2016) Nutrient Content, Protein Fractionation, and Utilization of Some Beans as Potential Alternatives to Soybean for Ruminant Feeding. Med. Pet.; 39:195­202.</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lastRenderedPageBreak/>
        <w:t>Jayanegara</w:t>
      </w:r>
      <w:proofErr w:type="spellEnd"/>
      <w:r w:rsidRPr="00541574">
        <w:rPr>
          <w:rFonts w:ascii="Times New Roman" w:hAnsi="Times New Roman"/>
          <w:bCs/>
          <w:sz w:val="26"/>
          <w:szCs w:val="26"/>
        </w:rPr>
        <w:t xml:space="preserve"> AG, </w:t>
      </w:r>
      <w:proofErr w:type="spellStart"/>
      <w:r w:rsidRPr="00541574">
        <w:rPr>
          <w:rFonts w:ascii="Times New Roman" w:hAnsi="Times New Roman"/>
          <w:bCs/>
          <w:sz w:val="26"/>
          <w:szCs w:val="26"/>
        </w:rPr>
        <w:t>Goel</w:t>
      </w:r>
      <w:proofErr w:type="spellEnd"/>
      <w:r w:rsidRPr="00541574">
        <w:rPr>
          <w:rFonts w:ascii="Times New Roman" w:hAnsi="Times New Roman"/>
          <w:bCs/>
          <w:sz w:val="26"/>
          <w:szCs w:val="26"/>
        </w:rPr>
        <w:t xml:space="preserve"> HP, </w:t>
      </w:r>
      <w:proofErr w:type="spellStart"/>
      <w:r w:rsidRPr="00541574">
        <w:rPr>
          <w:rFonts w:ascii="Times New Roman" w:hAnsi="Times New Roman"/>
          <w:bCs/>
          <w:sz w:val="26"/>
          <w:szCs w:val="26"/>
        </w:rPr>
        <w:t>Makkar</w:t>
      </w:r>
      <w:proofErr w:type="spellEnd"/>
      <w:r w:rsidRPr="00541574">
        <w:rPr>
          <w:rFonts w:ascii="Times New Roman" w:hAnsi="Times New Roman"/>
          <w:bCs/>
          <w:sz w:val="26"/>
          <w:szCs w:val="26"/>
        </w:rPr>
        <w:t xml:space="preserve"> S, Becker K. (2015). Divergence between purified hydrolysable and condensed tannin effects on methane emission rumen fermentation and microbial population in vitro. </w:t>
      </w:r>
      <w:r w:rsidRPr="00541574">
        <w:rPr>
          <w:rFonts w:ascii="Times New Roman" w:hAnsi="Times New Roman"/>
          <w:bCs/>
          <w:i/>
          <w:sz w:val="26"/>
          <w:szCs w:val="26"/>
        </w:rPr>
        <w:t>Anim. Feed Sci. Technol.</w:t>
      </w:r>
      <w:r w:rsidRPr="00541574">
        <w:rPr>
          <w:rFonts w:ascii="Times New Roman" w:hAnsi="Times New Roman"/>
          <w:bCs/>
          <w:sz w:val="26"/>
          <w:szCs w:val="26"/>
        </w:rPr>
        <w:t xml:space="preserve">; 209:60­8. </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Jayanegara</w:t>
      </w:r>
      <w:proofErr w:type="spellEnd"/>
      <w:r w:rsidRPr="00541574">
        <w:rPr>
          <w:rFonts w:ascii="Times New Roman" w:hAnsi="Times New Roman"/>
          <w:bCs/>
          <w:sz w:val="26"/>
          <w:szCs w:val="26"/>
        </w:rPr>
        <w:t xml:space="preserve">, A.; </w:t>
      </w:r>
      <w:proofErr w:type="spellStart"/>
      <w:r w:rsidRPr="00541574">
        <w:rPr>
          <w:rFonts w:ascii="Times New Roman" w:hAnsi="Times New Roman"/>
          <w:bCs/>
          <w:sz w:val="26"/>
          <w:szCs w:val="26"/>
        </w:rPr>
        <w:t>Yantina</w:t>
      </w:r>
      <w:proofErr w:type="spellEnd"/>
      <w:r w:rsidRPr="00541574">
        <w:rPr>
          <w:rFonts w:ascii="Times New Roman" w:hAnsi="Times New Roman"/>
          <w:bCs/>
          <w:sz w:val="26"/>
          <w:szCs w:val="26"/>
        </w:rPr>
        <w:t xml:space="preserve">, N.; </w:t>
      </w:r>
      <w:proofErr w:type="spellStart"/>
      <w:r w:rsidRPr="00541574">
        <w:rPr>
          <w:rFonts w:ascii="Times New Roman" w:hAnsi="Times New Roman"/>
          <w:bCs/>
          <w:sz w:val="26"/>
          <w:szCs w:val="26"/>
        </w:rPr>
        <w:t>Novandri</w:t>
      </w:r>
      <w:proofErr w:type="spellEnd"/>
      <w:r w:rsidRPr="00541574">
        <w:rPr>
          <w:rFonts w:ascii="Times New Roman" w:hAnsi="Times New Roman"/>
          <w:bCs/>
          <w:sz w:val="26"/>
          <w:szCs w:val="26"/>
        </w:rPr>
        <w:t xml:space="preserve">, B.; </w:t>
      </w:r>
      <w:proofErr w:type="spellStart"/>
      <w:r w:rsidRPr="00541574">
        <w:rPr>
          <w:rFonts w:ascii="Times New Roman" w:hAnsi="Times New Roman"/>
          <w:bCs/>
          <w:sz w:val="26"/>
          <w:szCs w:val="26"/>
        </w:rPr>
        <w:t>Laconi</w:t>
      </w:r>
      <w:proofErr w:type="spellEnd"/>
      <w:r w:rsidRPr="00541574">
        <w:rPr>
          <w:rFonts w:ascii="Times New Roman" w:hAnsi="Times New Roman"/>
          <w:bCs/>
          <w:sz w:val="26"/>
          <w:szCs w:val="26"/>
        </w:rPr>
        <w:t xml:space="preserve">, E.B. (2017). Evaluation of some insects as potential feed ingredients for ruminants: Chemical composition, in vitro rumen fermentation and methane emissions. </w:t>
      </w:r>
      <w:r w:rsidRPr="00541574">
        <w:rPr>
          <w:rFonts w:ascii="Times New Roman" w:hAnsi="Times New Roman"/>
          <w:bCs/>
          <w:i/>
          <w:sz w:val="26"/>
          <w:szCs w:val="26"/>
        </w:rPr>
        <w:t xml:space="preserve">J. </w:t>
      </w:r>
      <w:proofErr w:type="spellStart"/>
      <w:r w:rsidRPr="00541574">
        <w:rPr>
          <w:rFonts w:ascii="Times New Roman" w:hAnsi="Times New Roman"/>
          <w:bCs/>
          <w:i/>
          <w:sz w:val="26"/>
          <w:szCs w:val="26"/>
        </w:rPr>
        <w:t>Indones</w:t>
      </w:r>
      <w:proofErr w:type="spellEnd"/>
      <w:r w:rsidRPr="00541574">
        <w:rPr>
          <w:rFonts w:ascii="Times New Roman" w:hAnsi="Times New Roman"/>
          <w:bCs/>
          <w:i/>
          <w:sz w:val="26"/>
          <w:szCs w:val="26"/>
        </w:rPr>
        <w:t>. Trop. Anim. Agric.</w:t>
      </w:r>
      <w:r w:rsidRPr="00541574">
        <w:rPr>
          <w:rFonts w:ascii="Times New Roman" w:hAnsi="Times New Roman"/>
          <w:bCs/>
          <w:sz w:val="26"/>
          <w:szCs w:val="26"/>
        </w:rPr>
        <w:t xml:space="preserve">, 42, 247–254. </w:t>
      </w:r>
    </w:p>
    <w:p w:rsidR="00963357" w:rsidRPr="00541574" w:rsidRDefault="00963357" w:rsidP="00541574">
      <w:pPr>
        <w:ind w:left="1440" w:hanging="1440"/>
        <w:jc w:val="both"/>
        <w:rPr>
          <w:rFonts w:ascii="Times New Roman" w:hAnsi="Times New Roman"/>
          <w:bCs/>
          <w:sz w:val="26"/>
          <w:szCs w:val="26"/>
        </w:rPr>
      </w:pPr>
      <w:proofErr w:type="spellStart"/>
      <w:r w:rsidRPr="00541574">
        <w:rPr>
          <w:rFonts w:ascii="Times New Roman" w:hAnsi="Times New Roman"/>
          <w:bCs/>
          <w:sz w:val="26"/>
          <w:szCs w:val="26"/>
        </w:rPr>
        <w:t>Jinsu</w:t>
      </w:r>
      <w:proofErr w:type="spellEnd"/>
      <w:r w:rsidRPr="00541574">
        <w:rPr>
          <w:rFonts w:ascii="Times New Roman" w:hAnsi="Times New Roman"/>
          <w:bCs/>
          <w:sz w:val="26"/>
          <w:szCs w:val="26"/>
        </w:rPr>
        <w:t xml:space="preserve"> H., </w:t>
      </w:r>
      <w:proofErr w:type="spellStart"/>
      <w:r w:rsidRPr="00541574">
        <w:rPr>
          <w:rFonts w:ascii="Times New Roman" w:hAnsi="Times New Roman"/>
          <w:bCs/>
          <w:sz w:val="26"/>
          <w:szCs w:val="26"/>
        </w:rPr>
        <w:t>Taehee</w:t>
      </w:r>
      <w:proofErr w:type="spellEnd"/>
      <w:r w:rsidRPr="00541574">
        <w:rPr>
          <w:rFonts w:ascii="Times New Roman" w:hAnsi="Times New Roman"/>
          <w:bCs/>
          <w:sz w:val="26"/>
          <w:szCs w:val="26"/>
        </w:rPr>
        <w:t xml:space="preserve"> H. and </w:t>
      </w:r>
      <w:proofErr w:type="spellStart"/>
      <w:r w:rsidRPr="00541574">
        <w:rPr>
          <w:rFonts w:ascii="Times New Roman" w:hAnsi="Times New Roman"/>
          <w:bCs/>
          <w:sz w:val="26"/>
          <w:szCs w:val="26"/>
        </w:rPr>
        <w:t>Yoo</w:t>
      </w:r>
      <w:proofErr w:type="spellEnd"/>
      <w:r w:rsidRPr="00541574">
        <w:rPr>
          <w:rFonts w:ascii="Times New Roman" w:hAnsi="Times New Roman"/>
          <w:bCs/>
          <w:sz w:val="26"/>
          <w:szCs w:val="26"/>
        </w:rPr>
        <w:t xml:space="preserve"> Y. (2020). Mealworm </w:t>
      </w:r>
      <w:r w:rsidRPr="00541574">
        <w:rPr>
          <w:rFonts w:ascii="Times New Roman" w:hAnsi="Times New Roman"/>
          <w:bCs/>
          <w:i/>
          <w:sz w:val="26"/>
          <w:szCs w:val="26"/>
        </w:rPr>
        <w:t xml:space="preserve">(Tenebrio </w:t>
      </w:r>
      <w:proofErr w:type="spellStart"/>
      <w:r w:rsidRPr="00541574">
        <w:rPr>
          <w:rFonts w:ascii="Times New Roman" w:hAnsi="Times New Roman"/>
          <w:bCs/>
          <w:i/>
          <w:sz w:val="26"/>
          <w:szCs w:val="26"/>
        </w:rPr>
        <w:t>molitor</w:t>
      </w:r>
      <w:proofErr w:type="spellEnd"/>
      <w:r w:rsidRPr="00541574">
        <w:rPr>
          <w:rFonts w:ascii="Times New Roman" w:hAnsi="Times New Roman"/>
          <w:bCs/>
          <w:i/>
          <w:sz w:val="26"/>
          <w:szCs w:val="26"/>
        </w:rPr>
        <w:t xml:space="preserve"> Larvae</w:t>
      </w:r>
      <w:r w:rsidRPr="00541574">
        <w:rPr>
          <w:rFonts w:ascii="Times New Roman" w:hAnsi="Times New Roman"/>
          <w:bCs/>
          <w:sz w:val="26"/>
          <w:szCs w:val="26"/>
        </w:rPr>
        <w:t xml:space="preserve">) as an Alternative Protein Source for </w:t>
      </w:r>
      <w:proofErr w:type="spellStart"/>
      <w:r w:rsidRPr="00541574">
        <w:rPr>
          <w:rFonts w:ascii="Times New Roman" w:hAnsi="Times New Roman"/>
          <w:bCs/>
          <w:sz w:val="26"/>
          <w:szCs w:val="26"/>
        </w:rPr>
        <w:t>Monogastric</w:t>
      </w:r>
      <w:proofErr w:type="spellEnd"/>
      <w:r w:rsidRPr="00541574">
        <w:rPr>
          <w:rFonts w:ascii="Times New Roman" w:hAnsi="Times New Roman"/>
          <w:bCs/>
          <w:sz w:val="26"/>
          <w:szCs w:val="26"/>
        </w:rPr>
        <w:t xml:space="preserve"> Animal: A Review. </w:t>
      </w:r>
      <w:r w:rsidRPr="00541574">
        <w:rPr>
          <w:rFonts w:ascii="Times New Roman" w:hAnsi="Times New Roman"/>
          <w:bCs/>
          <w:i/>
          <w:sz w:val="26"/>
          <w:szCs w:val="26"/>
        </w:rPr>
        <w:t>Animals</w:t>
      </w:r>
      <w:r w:rsidRPr="00541574">
        <w:rPr>
          <w:rFonts w:ascii="Times New Roman" w:hAnsi="Times New Roman"/>
          <w:bCs/>
          <w:sz w:val="26"/>
          <w:szCs w:val="26"/>
        </w:rPr>
        <w:t>, 10, 2068.</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Joachim W., </w:t>
      </w:r>
      <w:proofErr w:type="spellStart"/>
      <w:r w:rsidRPr="00541574">
        <w:rPr>
          <w:rFonts w:ascii="Times New Roman" w:hAnsi="Times New Roman"/>
          <w:sz w:val="26"/>
          <w:szCs w:val="26"/>
        </w:rPr>
        <w:t>Pascual</w:t>
      </w:r>
      <w:proofErr w:type="spellEnd"/>
      <w:r w:rsidRPr="00541574">
        <w:rPr>
          <w:rFonts w:ascii="Times New Roman" w:hAnsi="Times New Roman"/>
          <w:sz w:val="26"/>
          <w:szCs w:val="26"/>
        </w:rPr>
        <w:t xml:space="preserve"> F. (2000) Handbook on Ingredients for Aquaculture Feeds, Kluwer Academic Publishers, Dordrecht.</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Jung, B. and </w:t>
      </w:r>
      <w:proofErr w:type="spellStart"/>
      <w:r w:rsidRPr="00541574">
        <w:rPr>
          <w:rFonts w:ascii="Times New Roman" w:hAnsi="Times New Roman"/>
          <w:sz w:val="26"/>
          <w:szCs w:val="26"/>
        </w:rPr>
        <w:t>Batal</w:t>
      </w:r>
      <w:proofErr w:type="spellEnd"/>
      <w:r w:rsidRPr="00541574">
        <w:rPr>
          <w:rFonts w:ascii="Times New Roman" w:hAnsi="Times New Roman"/>
          <w:sz w:val="26"/>
          <w:szCs w:val="26"/>
        </w:rPr>
        <w:t xml:space="preserve">, A. (2009). The nutrient digestibility of high-protein corn </w:t>
      </w:r>
      <w:proofErr w:type="gramStart"/>
      <w:r w:rsidRPr="00541574">
        <w:rPr>
          <w:rFonts w:ascii="Times New Roman" w:hAnsi="Times New Roman"/>
          <w:sz w:val="26"/>
          <w:szCs w:val="26"/>
        </w:rPr>
        <w:t>distillers</w:t>
      </w:r>
      <w:proofErr w:type="gramEnd"/>
      <w:r w:rsidRPr="00541574">
        <w:rPr>
          <w:rFonts w:ascii="Times New Roman" w:hAnsi="Times New Roman"/>
          <w:sz w:val="26"/>
          <w:szCs w:val="26"/>
        </w:rPr>
        <w:t xml:space="preserve"> grains and the effect of feeding various levels on the performance of laying hens. </w:t>
      </w:r>
      <w:r w:rsidRPr="00541574">
        <w:rPr>
          <w:rFonts w:ascii="Times New Roman" w:hAnsi="Times New Roman"/>
          <w:i/>
          <w:sz w:val="26"/>
          <w:szCs w:val="26"/>
        </w:rPr>
        <w:t xml:space="preserve">J. Appl. </w:t>
      </w:r>
      <w:proofErr w:type="spellStart"/>
      <w:r w:rsidRPr="00541574">
        <w:rPr>
          <w:rFonts w:ascii="Times New Roman" w:hAnsi="Times New Roman"/>
          <w:i/>
          <w:sz w:val="26"/>
          <w:szCs w:val="26"/>
        </w:rPr>
        <w:t>Poult</w:t>
      </w:r>
      <w:proofErr w:type="spellEnd"/>
      <w:r w:rsidRPr="00541574">
        <w:rPr>
          <w:rFonts w:ascii="Times New Roman" w:hAnsi="Times New Roman"/>
          <w:i/>
          <w:sz w:val="26"/>
          <w:szCs w:val="26"/>
        </w:rPr>
        <w:t>. Res</w:t>
      </w:r>
      <w:r w:rsidRPr="00541574">
        <w:rPr>
          <w:rFonts w:ascii="Times New Roman" w:hAnsi="Times New Roman"/>
          <w:sz w:val="26"/>
          <w:szCs w:val="26"/>
        </w:rPr>
        <w:t xml:space="preserve">., 18, 741751. </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Khan S, S </w:t>
      </w:r>
      <w:proofErr w:type="spellStart"/>
      <w:r w:rsidRPr="00541574">
        <w:rPr>
          <w:rFonts w:ascii="Times New Roman" w:hAnsi="Times New Roman"/>
          <w:sz w:val="26"/>
          <w:szCs w:val="26"/>
        </w:rPr>
        <w:t>Naz</w:t>
      </w:r>
      <w:proofErr w:type="spellEnd"/>
      <w:r w:rsidRPr="00541574">
        <w:rPr>
          <w:rFonts w:ascii="Times New Roman" w:hAnsi="Times New Roman"/>
          <w:sz w:val="26"/>
          <w:szCs w:val="26"/>
        </w:rPr>
        <w:t xml:space="preserve">, A Sultan, K. (2016). Worm meal: a potential source of 2 alternative </w:t>
      </w:r>
      <w:proofErr w:type="gramStart"/>
      <w:r w:rsidRPr="00541574">
        <w:rPr>
          <w:rFonts w:ascii="Times New Roman" w:hAnsi="Times New Roman"/>
          <w:sz w:val="26"/>
          <w:szCs w:val="26"/>
        </w:rPr>
        <w:t>protein</w:t>
      </w:r>
      <w:proofErr w:type="gramEnd"/>
      <w:r w:rsidRPr="00541574">
        <w:rPr>
          <w:rFonts w:ascii="Times New Roman" w:hAnsi="Times New Roman"/>
          <w:sz w:val="26"/>
          <w:szCs w:val="26"/>
        </w:rPr>
        <w:t xml:space="preserve"> in poultry feed. </w:t>
      </w:r>
      <w:r w:rsidRPr="00541574">
        <w:rPr>
          <w:rFonts w:ascii="Times New Roman" w:hAnsi="Times New Roman"/>
          <w:i/>
          <w:sz w:val="26"/>
          <w:szCs w:val="26"/>
        </w:rPr>
        <w:t>World’s Poultry Science Journal</w:t>
      </w:r>
      <w:r w:rsidRPr="00541574">
        <w:rPr>
          <w:rFonts w:ascii="Times New Roman" w:hAnsi="Times New Roman"/>
          <w:sz w:val="26"/>
          <w:szCs w:val="26"/>
        </w:rPr>
        <w:t xml:space="preserve">, 72(8):235–238. </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Khan S., Khan R., Sultan A., Khan </w:t>
      </w:r>
      <w:proofErr w:type="spellStart"/>
      <w:proofErr w:type="gramStart"/>
      <w:r w:rsidRPr="00541574">
        <w:rPr>
          <w:rFonts w:ascii="Times New Roman" w:hAnsi="Times New Roman"/>
          <w:sz w:val="26"/>
          <w:szCs w:val="26"/>
        </w:rPr>
        <w:t>M,Hayat</w:t>
      </w:r>
      <w:proofErr w:type="spellEnd"/>
      <w:proofErr w:type="gramEnd"/>
      <w:r w:rsidRPr="00541574">
        <w:rPr>
          <w:rFonts w:ascii="Times New Roman" w:hAnsi="Times New Roman"/>
          <w:sz w:val="26"/>
          <w:szCs w:val="26"/>
        </w:rPr>
        <w:t xml:space="preserve"> S., </w:t>
      </w:r>
      <w:proofErr w:type="spellStart"/>
      <w:r w:rsidRPr="00541574">
        <w:rPr>
          <w:rFonts w:ascii="Times New Roman" w:hAnsi="Times New Roman"/>
          <w:sz w:val="26"/>
          <w:szCs w:val="26"/>
        </w:rPr>
        <w:t>Shahid</w:t>
      </w:r>
      <w:proofErr w:type="spellEnd"/>
      <w:r w:rsidRPr="00541574">
        <w:rPr>
          <w:rFonts w:ascii="Times New Roman" w:hAnsi="Times New Roman"/>
          <w:sz w:val="26"/>
          <w:szCs w:val="26"/>
        </w:rPr>
        <w:t xml:space="preserve"> M. (2016) Evaluating the suitability of maggot meal as a partial substitute of soybean on the productive traits, digestibility indices and organoleptic properties of broiler meat. </w:t>
      </w:r>
      <w:r w:rsidRPr="00541574">
        <w:rPr>
          <w:rFonts w:ascii="Times New Roman" w:hAnsi="Times New Roman"/>
          <w:i/>
          <w:sz w:val="26"/>
          <w:szCs w:val="26"/>
        </w:rPr>
        <w:t xml:space="preserve">Journal of Animal. Physiology and Animal Nutrition, </w:t>
      </w:r>
      <w:r w:rsidRPr="00541574">
        <w:rPr>
          <w:rFonts w:ascii="Times New Roman" w:hAnsi="Times New Roman"/>
          <w:sz w:val="26"/>
          <w:szCs w:val="26"/>
        </w:rPr>
        <w:t xml:space="preserve">100(4): 649-56. </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Khan SH. (2018). Recent advances in role of insects as alternative protein source in poultry nutrition. </w:t>
      </w:r>
      <w:r w:rsidRPr="00541574">
        <w:rPr>
          <w:rFonts w:ascii="Times New Roman" w:hAnsi="Times New Roman"/>
          <w:i/>
          <w:sz w:val="26"/>
          <w:szCs w:val="26"/>
        </w:rPr>
        <w:t xml:space="preserve">J </w:t>
      </w:r>
      <w:proofErr w:type="spellStart"/>
      <w:r w:rsidRPr="00541574">
        <w:rPr>
          <w:rFonts w:ascii="Times New Roman" w:hAnsi="Times New Roman"/>
          <w:i/>
          <w:sz w:val="26"/>
          <w:szCs w:val="26"/>
        </w:rPr>
        <w:t>Appl</w:t>
      </w:r>
      <w:proofErr w:type="spellEnd"/>
      <w:r w:rsidRPr="00541574">
        <w:rPr>
          <w:rFonts w:ascii="Times New Roman" w:hAnsi="Times New Roman"/>
          <w:i/>
          <w:sz w:val="26"/>
          <w:szCs w:val="26"/>
        </w:rPr>
        <w:t xml:space="preserve"> </w:t>
      </w:r>
      <w:proofErr w:type="spellStart"/>
      <w:r w:rsidRPr="00541574">
        <w:rPr>
          <w:rFonts w:ascii="Times New Roman" w:hAnsi="Times New Roman"/>
          <w:i/>
          <w:sz w:val="26"/>
          <w:szCs w:val="26"/>
        </w:rPr>
        <w:t>Anim</w:t>
      </w:r>
      <w:proofErr w:type="spellEnd"/>
      <w:r w:rsidRPr="00541574">
        <w:rPr>
          <w:rFonts w:ascii="Times New Roman" w:hAnsi="Times New Roman"/>
          <w:i/>
          <w:sz w:val="26"/>
          <w:szCs w:val="26"/>
        </w:rPr>
        <w:t xml:space="preserve"> Res.;</w:t>
      </w:r>
      <w:r w:rsidRPr="00541574">
        <w:rPr>
          <w:rFonts w:ascii="Times New Roman" w:hAnsi="Times New Roman"/>
          <w:sz w:val="26"/>
          <w:szCs w:val="26"/>
        </w:rPr>
        <w:t xml:space="preserve"> 46:1144­57. </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Khatun</w:t>
      </w:r>
      <w:proofErr w:type="spellEnd"/>
      <w:r w:rsidRPr="00541574">
        <w:rPr>
          <w:rFonts w:ascii="Times New Roman" w:hAnsi="Times New Roman"/>
          <w:sz w:val="26"/>
          <w:szCs w:val="26"/>
        </w:rPr>
        <w:t xml:space="preserve"> R., </w:t>
      </w:r>
      <w:proofErr w:type="spellStart"/>
      <w:r w:rsidRPr="00541574">
        <w:rPr>
          <w:rFonts w:ascii="Times New Roman" w:hAnsi="Times New Roman"/>
          <w:sz w:val="26"/>
          <w:szCs w:val="26"/>
        </w:rPr>
        <w:t>Howlider</w:t>
      </w:r>
      <w:proofErr w:type="spellEnd"/>
      <w:r w:rsidRPr="00541574">
        <w:rPr>
          <w:rFonts w:ascii="Times New Roman" w:hAnsi="Times New Roman"/>
          <w:sz w:val="26"/>
          <w:szCs w:val="26"/>
        </w:rPr>
        <w:t xml:space="preserve"> M., Rahman M., </w:t>
      </w:r>
      <w:proofErr w:type="spellStart"/>
      <w:r w:rsidRPr="00541574">
        <w:rPr>
          <w:rFonts w:ascii="Times New Roman" w:hAnsi="Times New Roman"/>
          <w:sz w:val="26"/>
          <w:szCs w:val="26"/>
        </w:rPr>
        <w:t>Hasanuzzaman</w:t>
      </w:r>
      <w:proofErr w:type="spellEnd"/>
      <w:r w:rsidRPr="00541574">
        <w:rPr>
          <w:rFonts w:ascii="Times New Roman" w:hAnsi="Times New Roman"/>
          <w:sz w:val="26"/>
          <w:szCs w:val="26"/>
        </w:rPr>
        <w:t xml:space="preserve"> M. (2003) Replacement of fish meal by silkworm pupae in broiler diets. </w:t>
      </w:r>
      <w:r w:rsidRPr="00541574">
        <w:rPr>
          <w:rFonts w:ascii="Times New Roman" w:hAnsi="Times New Roman"/>
          <w:i/>
          <w:sz w:val="26"/>
          <w:szCs w:val="26"/>
        </w:rPr>
        <w:t>Pakistan Journal of Biological Sciences</w:t>
      </w:r>
      <w:r w:rsidRPr="00541574">
        <w:rPr>
          <w:rFonts w:ascii="Times New Roman" w:hAnsi="Times New Roman"/>
          <w:sz w:val="26"/>
          <w:szCs w:val="26"/>
        </w:rPr>
        <w:t xml:space="preserve">, 6: 955-958. </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Khusro</w:t>
      </w:r>
      <w:proofErr w:type="spellEnd"/>
      <w:r w:rsidRPr="00541574">
        <w:rPr>
          <w:rFonts w:ascii="Times New Roman" w:hAnsi="Times New Roman"/>
          <w:bCs/>
          <w:sz w:val="26"/>
          <w:szCs w:val="26"/>
        </w:rPr>
        <w:t xml:space="preserve"> M</w:t>
      </w:r>
      <w:r w:rsidRPr="00541574">
        <w:rPr>
          <w:rFonts w:ascii="Times New Roman" w:hAnsi="Times New Roman"/>
          <w:bCs/>
          <w:sz w:val="26"/>
          <w:szCs w:val="26"/>
        </w:rPr>
        <w:t>.</w:t>
      </w:r>
      <w:r w:rsidRPr="00541574">
        <w:rPr>
          <w:rFonts w:ascii="Times New Roman" w:hAnsi="Times New Roman"/>
          <w:bCs/>
          <w:sz w:val="26"/>
          <w:szCs w:val="26"/>
        </w:rPr>
        <w:t>, Andrew N</w:t>
      </w:r>
      <w:r w:rsidRPr="00541574">
        <w:rPr>
          <w:rFonts w:ascii="Times New Roman" w:hAnsi="Times New Roman"/>
          <w:bCs/>
          <w:sz w:val="26"/>
          <w:szCs w:val="26"/>
        </w:rPr>
        <w:t>.</w:t>
      </w:r>
      <w:r w:rsidRPr="00541574">
        <w:rPr>
          <w:rFonts w:ascii="Times New Roman" w:hAnsi="Times New Roman"/>
          <w:bCs/>
          <w:sz w:val="26"/>
          <w:szCs w:val="26"/>
        </w:rPr>
        <w:t xml:space="preserve">, Nicholas A. (2012) Insects as poultry feed: a scoping study for poultry production systems in Australia. </w:t>
      </w:r>
      <w:r w:rsidRPr="00541574">
        <w:rPr>
          <w:rFonts w:ascii="Times New Roman" w:hAnsi="Times New Roman"/>
          <w:bCs/>
          <w:i/>
          <w:sz w:val="26"/>
          <w:szCs w:val="26"/>
        </w:rPr>
        <w:t xml:space="preserve">World's </w:t>
      </w:r>
      <w:proofErr w:type="spellStart"/>
      <w:r w:rsidRPr="00541574">
        <w:rPr>
          <w:rFonts w:ascii="Times New Roman" w:hAnsi="Times New Roman"/>
          <w:bCs/>
          <w:i/>
          <w:sz w:val="26"/>
          <w:szCs w:val="26"/>
        </w:rPr>
        <w:t>Poult</w:t>
      </w:r>
      <w:proofErr w:type="spellEnd"/>
      <w:r w:rsidRPr="00541574">
        <w:rPr>
          <w:rFonts w:ascii="Times New Roman" w:hAnsi="Times New Roman"/>
          <w:bCs/>
          <w:i/>
          <w:sz w:val="26"/>
          <w:szCs w:val="26"/>
        </w:rPr>
        <w:t>. Sci. J.</w:t>
      </w:r>
      <w:r w:rsidRPr="00541574">
        <w:rPr>
          <w:rFonts w:ascii="Times New Roman" w:hAnsi="Times New Roman"/>
          <w:bCs/>
          <w:sz w:val="26"/>
          <w:szCs w:val="26"/>
        </w:rPr>
        <w:t xml:space="preserve">; 68:435­46. </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Konwar</w:t>
      </w:r>
      <w:proofErr w:type="spellEnd"/>
      <w:r w:rsidRPr="00541574">
        <w:rPr>
          <w:rFonts w:ascii="Times New Roman" w:hAnsi="Times New Roman"/>
          <w:sz w:val="26"/>
          <w:szCs w:val="26"/>
        </w:rPr>
        <w:t xml:space="preserve"> P., </w:t>
      </w:r>
      <w:proofErr w:type="spellStart"/>
      <w:r w:rsidRPr="00541574">
        <w:rPr>
          <w:rFonts w:ascii="Times New Roman" w:hAnsi="Times New Roman"/>
          <w:sz w:val="26"/>
          <w:szCs w:val="26"/>
        </w:rPr>
        <w:t>Konwar</w:t>
      </w:r>
      <w:proofErr w:type="spellEnd"/>
      <w:r w:rsidRPr="00541574">
        <w:rPr>
          <w:rFonts w:ascii="Times New Roman" w:hAnsi="Times New Roman"/>
          <w:sz w:val="26"/>
          <w:szCs w:val="26"/>
        </w:rPr>
        <w:t xml:space="preserve"> B., Ahmed H., </w:t>
      </w:r>
      <w:proofErr w:type="spellStart"/>
      <w:r w:rsidRPr="00541574">
        <w:rPr>
          <w:rFonts w:ascii="Times New Roman" w:hAnsi="Times New Roman"/>
          <w:sz w:val="26"/>
          <w:szCs w:val="26"/>
        </w:rPr>
        <w:t>Nath</w:t>
      </w:r>
      <w:proofErr w:type="spellEnd"/>
      <w:r w:rsidRPr="00541574">
        <w:rPr>
          <w:rFonts w:ascii="Times New Roman" w:hAnsi="Times New Roman"/>
          <w:sz w:val="26"/>
          <w:szCs w:val="26"/>
        </w:rPr>
        <w:t xml:space="preserve"> N., Ghosh M. (2008) Effect of feeding silkworm pupae meal with enzyme supplementation on growth performance of broilers. </w:t>
      </w:r>
      <w:r w:rsidRPr="00541574">
        <w:rPr>
          <w:rFonts w:ascii="Times New Roman" w:hAnsi="Times New Roman"/>
          <w:i/>
          <w:sz w:val="26"/>
          <w:szCs w:val="26"/>
        </w:rPr>
        <w:t>Indian Veterinary Journal,</w:t>
      </w:r>
      <w:r w:rsidRPr="00541574">
        <w:rPr>
          <w:rFonts w:ascii="Times New Roman" w:hAnsi="Times New Roman"/>
          <w:sz w:val="26"/>
          <w:szCs w:val="26"/>
        </w:rPr>
        <w:t xml:space="preserve"> 85: 47-49. </w:t>
      </w:r>
    </w:p>
    <w:p w:rsidR="00963357" w:rsidRPr="00541574" w:rsidRDefault="00963357" w:rsidP="00541574">
      <w:pPr>
        <w:ind w:left="1440" w:hanging="1440"/>
        <w:jc w:val="both"/>
        <w:rPr>
          <w:rFonts w:ascii="Times New Roman" w:hAnsi="Times New Roman"/>
          <w:bCs/>
          <w:sz w:val="26"/>
          <w:szCs w:val="26"/>
        </w:rPr>
      </w:pPr>
      <w:r w:rsidRPr="00541574">
        <w:rPr>
          <w:rFonts w:ascii="Times New Roman" w:hAnsi="Times New Roman"/>
          <w:bCs/>
          <w:sz w:val="26"/>
          <w:szCs w:val="26"/>
        </w:rPr>
        <w:lastRenderedPageBreak/>
        <w:t xml:space="preserve">Lee, H.J.; Kim, J.H.; Ji, D.S.; Lee, C.H. (2019) Eﬀects of heating time and temperature on functional properties of proteins of yellow meal worm larvae </w:t>
      </w:r>
      <w:r w:rsidRPr="00541574">
        <w:rPr>
          <w:rFonts w:ascii="Times New Roman" w:hAnsi="Times New Roman"/>
          <w:bCs/>
          <w:i/>
          <w:sz w:val="26"/>
          <w:szCs w:val="26"/>
        </w:rPr>
        <w:t xml:space="preserve">(Tenebrio </w:t>
      </w:r>
      <w:proofErr w:type="spellStart"/>
      <w:r w:rsidRPr="00541574">
        <w:rPr>
          <w:rFonts w:ascii="Times New Roman" w:hAnsi="Times New Roman"/>
          <w:bCs/>
          <w:i/>
          <w:sz w:val="26"/>
          <w:szCs w:val="26"/>
        </w:rPr>
        <w:t>molitor</w:t>
      </w:r>
      <w:proofErr w:type="spellEnd"/>
      <w:r w:rsidRPr="00541574">
        <w:rPr>
          <w:rFonts w:ascii="Times New Roman" w:hAnsi="Times New Roman"/>
          <w:bCs/>
          <w:i/>
          <w:sz w:val="26"/>
          <w:szCs w:val="26"/>
        </w:rPr>
        <w:t xml:space="preserve"> L.</w:t>
      </w:r>
      <w:r w:rsidRPr="00541574">
        <w:rPr>
          <w:rFonts w:ascii="Times New Roman" w:hAnsi="Times New Roman"/>
          <w:bCs/>
          <w:sz w:val="26"/>
          <w:szCs w:val="26"/>
        </w:rPr>
        <w:t xml:space="preserve">). </w:t>
      </w:r>
      <w:proofErr w:type="spellStart"/>
      <w:r w:rsidRPr="00541574">
        <w:rPr>
          <w:rFonts w:ascii="Times New Roman" w:hAnsi="Times New Roman"/>
          <w:bCs/>
          <w:i/>
          <w:sz w:val="26"/>
          <w:szCs w:val="26"/>
        </w:rPr>
        <w:t>FoodSci</w:t>
      </w:r>
      <w:proofErr w:type="spellEnd"/>
      <w:r w:rsidRPr="00541574">
        <w:rPr>
          <w:rFonts w:ascii="Times New Roman" w:hAnsi="Times New Roman"/>
          <w:bCs/>
          <w:i/>
          <w:sz w:val="26"/>
          <w:szCs w:val="26"/>
        </w:rPr>
        <w:t xml:space="preserve">. Anim. </w:t>
      </w:r>
      <w:proofErr w:type="spellStart"/>
      <w:r w:rsidRPr="00541574">
        <w:rPr>
          <w:rFonts w:ascii="Times New Roman" w:hAnsi="Times New Roman"/>
          <w:bCs/>
          <w:i/>
          <w:sz w:val="26"/>
          <w:szCs w:val="26"/>
        </w:rPr>
        <w:t>Resour</w:t>
      </w:r>
      <w:proofErr w:type="spellEnd"/>
      <w:r w:rsidRPr="00541574">
        <w:rPr>
          <w:rFonts w:ascii="Times New Roman" w:hAnsi="Times New Roman"/>
          <w:bCs/>
          <w:i/>
          <w:sz w:val="26"/>
          <w:szCs w:val="26"/>
        </w:rPr>
        <w:t>.,</w:t>
      </w:r>
      <w:r w:rsidRPr="00541574">
        <w:rPr>
          <w:rFonts w:ascii="Times New Roman" w:hAnsi="Times New Roman"/>
          <w:bCs/>
          <w:sz w:val="26"/>
          <w:szCs w:val="26"/>
        </w:rPr>
        <w:t xml:space="preserve"> 39,296–308. </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Lokaewmanee</w:t>
      </w:r>
      <w:proofErr w:type="spellEnd"/>
      <w:r w:rsidRPr="00541574">
        <w:rPr>
          <w:rFonts w:ascii="Times New Roman" w:hAnsi="Times New Roman"/>
          <w:sz w:val="26"/>
          <w:szCs w:val="26"/>
        </w:rPr>
        <w:t xml:space="preserve"> K., </w:t>
      </w:r>
      <w:proofErr w:type="spellStart"/>
      <w:r w:rsidRPr="00541574">
        <w:rPr>
          <w:rFonts w:ascii="Times New Roman" w:hAnsi="Times New Roman"/>
          <w:sz w:val="26"/>
          <w:szCs w:val="26"/>
        </w:rPr>
        <w:t>Mompanuon</w:t>
      </w:r>
      <w:proofErr w:type="spellEnd"/>
      <w:r w:rsidRPr="00541574">
        <w:rPr>
          <w:rFonts w:ascii="Times New Roman" w:hAnsi="Times New Roman"/>
          <w:sz w:val="26"/>
          <w:szCs w:val="26"/>
        </w:rPr>
        <w:t xml:space="preserve"> S., </w:t>
      </w:r>
      <w:proofErr w:type="spellStart"/>
      <w:r w:rsidRPr="00541574">
        <w:rPr>
          <w:rFonts w:ascii="Times New Roman" w:hAnsi="Times New Roman"/>
          <w:sz w:val="26"/>
          <w:szCs w:val="26"/>
        </w:rPr>
        <w:t>Khumpeerawat</w:t>
      </w:r>
      <w:proofErr w:type="spellEnd"/>
      <w:r w:rsidRPr="00541574">
        <w:rPr>
          <w:rFonts w:ascii="Times New Roman" w:hAnsi="Times New Roman"/>
          <w:sz w:val="26"/>
          <w:szCs w:val="26"/>
        </w:rPr>
        <w:t xml:space="preserve"> P., Yamauchi K. (2009) Effects of dietary mulberry leaves </w:t>
      </w:r>
      <w:r w:rsidRPr="00541574">
        <w:rPr>
          <w:rFonts w:ascii="Times New Roman" w:hAnsi="Times New Roman"/>
          <w:i/>
          <w:sz w:val="26"/>
          <w:szCs w:val="26"/>
        </w:rPr>
        <w:t>(</w:t>
      </w:r>
      <w:proofErr w:type="spellStart"/>
      <w:r w:rsidRPr="00541574">
        <w:rPr>
          <w:rFonts w:ascii="Times New Roman" w:hAnsi="Times New Roman"/>
          <w:i/>
          <w:sz w:val="26"/>
          <w:szCs w:val="26"/>
        </w:rPr>
        <w:t>Morus</w:t>
      </w:r>
      <w:proofErr w:type="spellEnd"/>
      <w:r w:rsidRPr="00541574">
        <w:rPr>
          <w:rFonts w:ascii="Times New Roman" w:hAnsi="Times New Roman"/>
          <w:i/>
          <w:sz w:val="26"/>
          <w:szCs w:val="26"/>
        </w:rPr>
        <w:t xml:space="preserve"> alba L</w:t>
      </w:r>
      <w:r w:rsidRPr="00541574">
        <w:rPr>
          <w:rFonts w:ascii="Times New Roman" w:hAnsi="Times New Roman"/>
          <w:sz w:val="26"/>
          <w:szCs w:val="26"/>
        </w:rPr>
        <w:t xml:space="preserve">.) on egg yolk color. </w:t>
      </w:r>
      <w:r w:rsidRPr="00541574">
        <w:rPr>
          <w:rFonts w:ascii="Times New Roman" w:hAnsi="Times New Roman"/>
          <w:i/>
          <w:sz w:val="26"/>
          <w:szCs w:val="26"/>
        </w:rPr>
        <w:t>Journal of Poultry Science,</w:t>
      </w:r>
      <w:r w:rsidRPr="00541574">
        <w:rPr>
          <w:rFonts w:ascii="Times New Roman" w:hAnsi="Times New Roman"/>
          <w:sz w:val="26"/>
          <w:szCs w:val="26"/>
        </w:rPr>
        <w:t xml:space="preserve"> 46: 112-115.</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Makinde</w:t>
      </w:r>
      <w:proofErr w:type="spellEnd"/>
      <w:r w:rsidRPr="00541574">
        <w:rPr>
          <w:rFonts w:ascii="Times New Roman" w:hAnsi="Times New Roman"/>
          <w:sz w:val="26"/>
          <w:szCs w:val="26"/>
        </w:rPr>
        <w:t xml:space="preserve">, O. (2015). Maggot Meal: A Sustainable Protein Source for Livestock Production-A Review. </w:t>
      </w:r>
      <w:r w:rsidRPr="00541574">
        <w:rPr>
          <w:rFonts w:ascii="Times New Roman" w:hAnsi="Times New Roman"/>
          <w:i/>
          <w:sz w:val="26"/>
          <w:szCs w:val="26"/>
        </w:rPr>
        <w:t xml:space="preserve">Advances in Life Science and </w:t>
      </w:r>
      <w:proofErr w:type="gramStart"/>
      <w:r w:rsidRPr="00541574">
        <w:rPr>
          <w:rFonts w:ascii="Times New Roman" w:hAnsi="Times New Roman"/>
          <w:i/>
          <w:sz w:val="26"/>
          <w:szCs w:val="26"/>
        </w:rPr>
        <w:t>Technology</w:t>
      </w:r>
      <w:r w:rsidRPr="00541574">
        <w:rPr>
          <w:rFonts w:ascii="Times New Roman" w:hAnsi="Times New Roman"/>
          <w:sz w:val="26"/>
          <w:szCs w:val="26"/>
        </w:rPr>
        <w:t xml:space="preserve">;   </w:t>
      </w:r>
      <w:proofErr w:type="gramEnd"/>
      <w:r w:rsidRPr="00541574">
        <w:rPr>
          <w:rFonts w:ascii="Times New Roman" w:hAnsi="Times New Roman"/>
          <w:sz w:val="26"/>
          <w:szCs w:val="26"/>
        </w:rPr>
        <w:t xml:space="preserve">                                                                                              (31): 2224-7181. </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Makkar</w:t>
      </w:r>
      <w:proofErr w:type="spellEnd"/>
      <w:r w:rsidRPr="00541574">
        <w:rPr>
          <w:rFonts w:ascii="Times New Roman" w:hAnsi="Times New Roman"/>
          <w:sz w:val="26"/>
          <w:szCs w:val="26"/>
        </w:rPr>
        <w:t xml:space="preserve"> G. </w:t>
      </w:r>
      <w:proofErr w:type="spellStart"/>
      <w:r w:rsidRPr="00541574">
        <w:rPr>
          <w:rFonts w:ascii="Times New Roman" w:hAnsi="Times New Roman"/>
          <w:sz w:val="26"/>
          <w:szCs w:val="26"/>
        </w:rPr>
        <w:t>Harinder</w:t>
      </w:r>
      <w:proofErr w:type="spellEnd"/>
      <w:r w:rsidRPr="00541574">
        <w:rPr>
          <w:rFonts w:ascii="Times New Roman" w:hAnsi="Times New Roman"/>
          <w:sz w:val="26"/>
          <w:szCs w:val="26"/>
        </w:rPr>
        <w:t xml:space="preserve"> PS, </w:t>
      </w:r>
      <w:proofErr w:type="spellStart"/>
      <w:r w:rsidRPr="00541574">
        <w:rPr>
          <w:rFonts w:ascii="Times New Roman" w:hAnsi="Times New Roman"/>
          <w:sz w:val="26"/>
          <w:szCs w:val="26"/>
        </w:rPr>
        <w:t>Tranb</w:t>
      </w:r>
      <w:proofErr w:type="spellEnd"/>
      <w:r w:rsidRPr="00541574">
        <w:rPr>
          <w:rFonts w:ascii="Times New Roman" w:hAnsi="Times New Roman"/>
          <w:sz w:val="26"/>
          <w:szCs w:val="26"/>
        </w:rPr>
        <w:t xml:space="preserve"> B, Valerie </w:t>
      </w:r>
      <w:proofErr w:type="spellStart"/>
      <w:r w:rsidRPr="00541574">
        <w:rPr>
          <w:rFonts w:ascii="Times New Roman" w:hAnsi="Times New Roman"/>
          <w:sz w:val="26"/>
          <w:szCs w:val="26"/>
        </w:rPr>
        <w:t>Heuze</w:t>
      </w:r>
      <w:proofErr w:type="spellEnd"/>
      <w:r w:rsidRPr="00541574">
        <w:rPr>
          <w:rFonts w:ascii="Times New Roman" w:hAnsi="Times New Roman"/>
          <w:sz w:val="26"/>
          <w:szCs w:val="26"/>
        </w:rPr>
        <w:t xml:space="preserve"> P, </w:t>
      </w:r>
      <w:proofErr w:type="spellStart"/>
      <w:r w:rsidRPr="00541574">
        <w:rPr>
          <w:rFonts w:ascii="Times New Roman" w:hAnsi="Times New Roman"/>
          <w:sz w:val="26"/>
          <w:szCs w:val="26"/>
        </w:rPr>
        <w:t>Ankers</w:t>
      </w:r>
      <w:proofErr w:type="spellEnd"/>
      <w:r w:rsidRPr="00541574">
        <w:rPr>
          <w:rFonts w:ascii="Times New Roman" w:hAnsi="Times New Roman"/>
          <w:sz w:val="26"/>
          <w:szCs w:val="26"/>
        </w:rPr>
        <w:t xml:space="preserve"> A (2014) Review. State-of-the-art on use of insects as animal feed. </w:t>
      </w:r>
      <w:r w:rsidRPr="00541574">
        <w:rPr>
          <w:rFonts w:ascii="Times New Roman" w:hAnsi="Times New Roman"/>
          <w:i/>
          <w:sz w:val="26"/>
          <w:szCs w:val="26"/>
        </w:rPr>
        <w:t>Animal Feed Science and Technology,</w:t>
      </w:r>
      <w:r w:rsidRPr="00541574">
        <w:rPr>
          <w:rFonts w:ascii="Times New Roman" w:hAnsi="Times New Roman"/>
          <w:sz w:val="26"/>
          <w:szCs w:val="26"/>
        </w:rPr>
        <w:t xml:space="preserve"> 197: 1–33. </w:t>
      </w:r>
    </w:p>
    <w:p w:rsidR="00963357" w:rsidRPr="00541574" w:rsidRDefault="00963357" w:rsidP="00541574">
      <w:pPr>
        <w:ind w:left="1440" w:hanging="1440"/>
        <w:jc w:val="both"/>
        <w:rPr>
          <w:rFonts w:ascii="Times New Roman" w:hAnsi="Times New Roman"/>
          <w:bCs/>
          <w:sz w:val="26"/>
          <w:szCs w:val="26"/>
        </w:rPr>
      </w:pPr>
      <w:r w:rsidRPr="00541574">
        <w:rPr>
          <w:rFonts w:ascii="Times New Roman" w:hAnsi="Times New Roman"/>
          <w:bCs/>
          <w:sz w:val="26"/>
          <w:szCs w:val="26"/>
        </w:rPr>
        <w:t xml:space="preserve">Marco P., Andrea G., Jacopo B. (2013). </w:t>
      </w:r>
      <w:r w:rsidRPr="00541574">
        <w:rPr>
          <w:rFonts w:ascii="Times New Roman" w:hAnsi="Times New Roman"/>
          <w:bCs/>
          <w:i/>
          <w:sz w:val="26"/>
          <w:szCs w:val="26"/>
        </w:rPr>
        <w:t>Earthworm as an alternative protein source in poultry and fish farming: current applications and future perspectives</w:t>
      </w:r>
      <w:r w:rsidRPr="00541574">
        <w:rPr>
          <w:rFonts w:ascii="Times New Roman" w:hAnsi="Times New Roman"/>
          <w:bCs/>
          <w:sz w:val="26"/>
          <w:szCs w:val="26"/>
        </w:rPr>
        <w:t xml:space="preserve">. Department of Agricultural and Environmental Science. </w:t>
      </w:r>
      <w:proofErr w:type="spellStart"/>
      <w:r w:rsidRPr="00541574">
        <w:rPr>
          <w:rFonts w:ascii="Times New Roman" w:hAnsi="Times New Roman"/>
          <w:bCs/>
          <w:sz w:val="26"/>
          <w:szCs w:val="26"/>
        </w:rPr>
        <w:t>Università</w:t>
      </w:r>
      <w:proofErr w:type="spellEnd"/>
      <w:r w:rsidRPr="00541574">
        <w:rPr>
          <w:rFonts w:ascii="Times New Roman" w:hAnsi="Times New Roman"/>
          <w:bCs/>
          <w:sz w:val="26"/>
          <w:szCs w:val="26"/>
        </w:rPr>
        <w:t xml:space="preserve"> </w:t>
      </w:r>
      <w:proofErr w:type="spellStart"/>
      <w:r w:rsidRPr="00541574">
        <w:rPr>
          <w:rFonts w:ascii="Times New Roman" w:hAnsi="Times New Roman"/>
          <w:bCs/>
          <w:sz w:val="26"/>
          <w:szCs w:val="26"/>
        </w:rPr>
        <w:t>degli</w:t>
      </w:r>
      <w:proofErr w:type="spellEnd"/>
      <w:r w:rsidRPr="00541574">
        <w:rPr>
          <w:rFonts w:ascii="Times New Roman" w:hAnsi="Times New Roman"/>
          <w:bCs/>
          <w:sz w:val="26"/>
          <w:szCs w:val="26"/>
        </w:rPr>
        <w:t xml:space="preserve"> </w:t>
      </w:r>
      <w:proofErr w:type="spellStart"/>
      <w:r w:rsidRPr="00541574">
        <w:rPr>
          <w:rFonts w:ascii="Times New Roman" w:hAnsi="Times New Roman"/>
          <w:bCs/>
          <w:sz w:val="26"/>
          <w:szCs w:val="26"/>
        </w:rPr>
        <w:t>Studi</w:t>
      </w:r>
      <w:proofErr w:type="spellEnd"/>
      <w:r w:rsidRPr="00541574">
        <w:rPr>
          <w:rFonts w:ascii="Times New Roman" w:hAnsi="Times New Roman"/>
          <w:bCs/>
          <w:sz w:val="26"/>
          <w:szCs w:val="26"/>
        </w:rPr>
        <w:t xml:space="preserve"> di 6 Milano, via </w:t>
      </w:r>
      <w:proofErr w:type="spellStart"/>
      <w:r w:rsidRPr="00541574">
        <w:rPr>
          <w:rFonts w:ascii="Times New Roman" w:hAnsi="Times New Roman"/>
          <w:bCs/>
          <w:sz w:val="26"/>
          <w:szCs w:val="26"/>
        </w:rPr>
        <w:t>Celoria</w:t>
      </w:r>
      <w:proofErr w:type="spellEnd"/>
      <w:r w:rsidRPr="00541574">
        <w:rPr>
          <w:rFonts w:ascii="Times New Roman" w:hAnsi="Times New Roman"/>
          <w:bCs/>
          <w:sz w:val="26"/>
          <w:szCs w:val="26"/>
        </w:rPr>
        <w:t xml:space="preserve"> 2, Milan, Italy</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Mohanta</w:t>
      </w:r>
      <w:proofErr w:type="spellEnd"/>
      <w:r w:rsidRPr="00541574">
        <w:rPr>
          <w:rFonts w:ascii="Times New Roman" w:hAnsi="Times New Roman"/>
          <w:sz w:val="26"/>
          <w:szCs w:val="26"/>
        </w:rPr>
        <w:t xml:space="preserve">, K. N., Subramanian, S. and </w:t>
      </w:r>
      <w:proofErr w:type="spellStart"/>
      <w:r w:rsidRPr="00541574">
        <w:rPr>
          <w:rFonts w:ascii="Times New Roman" w:hAnsi="Times New Roman"/>
          <w:sz w:val="26"/>
          <w:szCs w:val="26"/>
        </w:rPr>
        <w:t>Korikanthimath</w:t>
      </w:r>
      <w:proofErr w:type="spellEnd"/>
      <w:r w:rsidRPr="00541574">
        <w:rPr>
          <w:rFonts w:ascii="Times New Roman" w:hAnsi="Times New Roman"/>
          <w:sz w:val="26"/>
          <w:szCs w:val="26"/>
        </w:rPr>
        <w:t xml:space="preserve">, V. S. (2016). Potential of earthworm </w:t>
      </w:r>
      <w:r w:rsidRPr="00541574">
        <w:rPr>
          <w:rFonts w:ascii="Times New Roman" w:hAnsi="Times New Roman"/>
          <w:i/>
          <w:sz w:val="26"/>
          <w:szCs w:val="26"/>
        </w:rPr>
        <w:t>(</w:t>
      </w:r>
      <w:proofErr w:type="spellStart"/>
      <w:r w:rsidRPr="00541574">
        <w:rPr>
          <w:rFonts w:ascii="Times New Roman" w:hAnsi="Times New Roman"/>
          <w:i/>
          <w:sz w:val="26"/>
          <w:szCs w:val="26"/>
        </w:rPr>
        <w:t>Eisenia</w:t>
      </w:r>
      <w:proofErr w:type="spellEnd"/>
      <w:r w:rsidRPr="00541574">
        <w:rPr>
          <w:rFonts w:ascii="Times New Roman" w:hAnsi="Times New Roman"/>
          <w:i/>
          <w:sz w:val="26"/>
          <w:szCs w:val="26"/>
        </w:rPr>
        <w:t xml:space="preserve"> </w:t>
      </w:r>
      <w:proofErr w:type="spellStart"/>
      <w:r w:rsidRPr="00541574">
        <w:rPr>
          <w:rFonts w:ascii="Times New Roman" w:hAnsi="Times New Roman"/>
          <w:i/>
          <w:sz w:val="26"/>
          <w:szCs w:val="26"/>
        </w:rPr>
        <w:t>foetida</w:t>
      </w:r>
      <w:proofErr w:type="spellEnd"/>
      <w:r w:rsidRPr="00541574">
        <w:rPr>
          <w:rFonts w:ascii="Times New Roman" w:hAnsi="Times New Roman"/>
          <w:i/>
          <w:sz w:val="26"/>
          <w:szCs w:val="26"/>
        </w:rPr>
        <w:t>)</w:t>
      </w:r>
      <w:r w:rsidRPr="00541574">
        <w:rPr>
          <w:rFonts w:ascii="Times New Roman" w:hAnsi="Times New Roman"/>
          <w:sz w:val="26"/>
          <w:szCs w:val="26"/>
        </w:rPr>
        <w:t xml:space="preserve"> as dietary protein source for </w:t>
      </w:r>
      <w:proofErr w:type="spellStart"/>
      <w:r w:rsidRPr="00541574">
        <w:rPr>
          <w:rFonts w:ascii="Times New Roman" w:hAnsi="Times New Roman"/>
          <w:sz w:val="26"/>
          <w:szCs w:val="26"/>
        </w:rPr>
        <w:t>rohu</w:t>
      </w:r>
      <w:proofErr w:type="spellEnd"/>
      <w:r w:rsidRPr="00541574">
        <w:rPr>
          <w:rFonts w:ascii="Times New Roman" w:hAnsi="Times New Roman"/>
          <w:sz w:val="26"/>
          <w:szCs w:val="26"/>
        </w:rPr>
        <w:t xml:space="preserve"> </w:t>
      </w:r>
      <w:r w:rsidRPr="00541574">
        <w:rPr>
          <w:rFonts w:ascii="Times New Roman" w:hAnsi="Times New Roman"/>
          <w:i/>
          <w:sz w:val="26"/>
          <w:szCs w:val="26"/>
        </w:rPr>
        <w:t>(</w:t>
      </w:r>
      <w:proofErr w:type="spellStart"/>
      <w:r w:rsidRPr="00541574">
        <w:rPr>
          <w:rFonts w:ascii="Times New Roman" w:hAnsi="Times New Roman"/>
          <w:i/>
          <w:sz w:val="26"/>
          <w:szCs w:val="26"/>
        </w:rPr>
        <w:t>Labeo</w:t>
      </w:r>
      <w:proofErr w:type="spellEnd"/>
      <w:r w:rsidRPr="00541574">
        <w:rPr>
          <w:rFonts w:ascii="Times New Roman" w:hAnsi="Times New Roman"/>
          <w:i/>
          <w:sz w:val="26"/>
          <w:szCs w:val="26"/>
        </w:rPr>
        <w:t xml:space="preserve"> </w:t>
      </w:r>
      <w:proofErr w:type="spellStart"/>
      <w:r w:rsidRPr="00541574">
        <w:rPr>
          <w:rFonts w:ascii="Times New Roman" w:hAnsi="Times New Roman"/>
          <w:i/>
          <w:sz w:val="26"/>
          <w:szCs w:val="26"/>
        </w:rPr>
        <w:t>rohita</w:t>
      </w:r>
      <w:proofErr w:type="spellEnd"/>
      <w:r w:rsidRPr="00541574">
        <w:rPr>
          <w:rFonts w:ascii="Times New Roman" w:hAnsi="Times New Roman"/>
          <w:i/>
          <w:sz w:val="26"/>
          <w:szCs w:val="26"/>
        </w:rPr>
        <w:t>)</w:t>
      </w:r>
      <w:r w:rsidRPr="00541574">
        <w:rPr>
          <w:rFonts w:ascii="Times New Roman" w:hAnsi="Times New Roman"/>
          <w:sz w:val="26"/>
          <w:szCs w:val="26"/>
        </w:rPr>
        <w:t xml:space="preserve"> advanced fry. </w:t>
      </w:r>
      <w:r w:rsidRPr="00541574">
        <w:rPr>
          <w:rFonts w:ascii="Times New Roman" w:hAnsi="Times New Roman"/>
          <w:i/>
          <w:sz w:val="26"/>
          <w:szCs w:val="26"/>
        </w:rPr>
        <w:t>Cogent Food &amp; Agriculture</w:t>
      </w:r>
      <w:r w:rsidRPr="00541574">
        <w:rPr>
          <w:rFonts w:ascii="Times New Roman" w:hAnsi="Times New Roman"/>
          <w:sz w:val="26"/>
          <w:szCs w:val="26"/>
        </w:rPr>
        <w:t>, 2(1), 1138594.</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Moreki</w:t>
      </w:r>
      <w:proofErr w:type="spellEnd"/>
      <w:r w:rsidRPr="00541574">
        <w:rPr>
          <w:rFonts w:ascii="Times New Roman" w:hAnsi="Times New Roman"/>
          <w:bCs/>
          <w:sz w:val="26"/>
          <w:szCs w:val="26"/>
        </w:rPr>
        <w:t xml:space="preserve"> JC, </w:t>
      </w:r>
      <w:proofErr w:type="spellStart"/>
      <w:r w:rsidRPr="00541574">
        <w:rPr>
          <w:rFonts w:ascii="Times New Roman" w:hAnsi="Times New Roman"/>
          <w:bCs/>
          <w:sz w:val="26"/>
          <w:szCs w:val="26"/>
        </w:rPr>
        <w:t>Tiroesele</w:t>
      </w:r>
      <w:proofErr w:type="spellEnd"/>
      <w:r w:rsidRPr="00541574">
        <w:rPr>
          <w:rFonts w:ascii="Times New Roman" w:hAnsi="Times New Roman"/>
          <w:bCs/>
          <w:sz w:val="26"/>
          <w:szCs w:val="26"/>
        </w:rPr>
        <w:t xml:space="preserve"> B, </w:t>
      </w:r>
      <w:proofErr w:type="spellStart"/>
      <w:r w:rsidRPr="00541574">
        <w:rPr>
          <w:rFonts w:ascii="Times New Roman" w:hAnsi="Times New Roman"/>
          <w:bCs/>
          <w:sz w:val="26"/>
          <w:szCs w:val="26"/>
        </w:rPr>
        <w:t>Chiripasi</w:t>
      </w:r>
      <w:proofErr w:type="spellEnd"/>
      <w:r w:rsidRPr="00541574">
        <w:rPr>
          <w:rFonts w:ascii="Times New Roman" w:hAnsi="Times New Roman"/>
          <w:bCs/>
          <w:sz w:val="26"/>
          <w:szCs w:val="26"/>
        </w:rPr>
        <w:t xml:space="preserve"> SC. (2012) Prospects of utilizing insects as alternative sources of protein in poultry diets in Botswana. </w:t>
      </w:r>
      <w:r w:rsidRPr="00541574">
        <w:rPr>
          <w:rFonts w:ascii="Times New Roman" w:hAnsi="Times New Roman"/>
          <w:bCs/>
          <w:i/>
          <w:sz w:val="26"/>
          <w:szCs w:val="26"/>
        </w:rPr>
        <w:t xml:space="preserve">J Anim. Sci. Adv., </w:t>
      </w:r>
      <w:r w:rsidRPr="00541574">
        <w:rPr>
          <w:rFonts w:ascii="Times New Roman" w:hAnsi="Times New Roman"/>
          <w:bCs/>
          <w:sz w:val="26"/>
          <w:szCs w:val="26"/>
        </w:rPr>
        <w:t>2:649­58.</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Mupeta</w:t>
      </w:r>
      <w:proofErr w:type="spellEnd"/>
      <w:r w:rsidRPr="00541574">
        <w:rPr>
          <w:rFonts w:ascii="Times New Roman" w:hAnsi="Times New Roman"/>
          <w:sz w:val="26"/>
          <w:szCs w:val="26"/>
        </w:rPr>
        <w:t xml:space="preserve"> B, Coker R, </w:t>
      </w:r>
      <w:proofErr w:type="spellStart"/>
      <w:r w:rsidRPr="00541574">
        <w:rPr>
          <w:rFonts w:ascii="Times New Roman" w:hAnsi="Times New Roman"/>
          <w:sz w:val="26"/>
          <w:szCs w:val="26"/>
        </w:rPr>
        <w:t>Zaranyika</w:t>
      </w:r>
      <w:proofErr w:type="spellEnd"/>
      <w:r w:rsidRPr="00541574">
        <w:rPr>
          <w:rFonts w:ascii="Times New Roman" w:hAnsi="Times New Roman"/>
          <w:sz w:val="26"/>
          <w:szCs w:val="26"/>
        </w:rPr>
        <w:t xml:space="preserve"> E. (2003) The added value of sunflower performance of indigenous chickens fed a reduce-</w:t>
      </w:r>
      <w:proofErr w:type="spellStart"/>
      <w:r w:rsidRPr="00541574">
        <w:rPr>
          <w:rFonts w:ascii="Times New Roman" w:hAnsi="Times New Roman"/>
          <w:sz w:val="26"/>
          <w:szCs w:val="26"/>
        </w:rPr>
        <w:t>fibre</w:t>
      </w:r>
      <w:proofErr w:type="spellEnd"/>
      <w:r w:rsidRPr="00541574">
        <w:rPr>
          <w:rFonts w:ascii="Times New Roman" w:hAnsi="Times New Roman"/>
          <w:sz w:val="26"/>
          <w:szCs w:val="26"/>
        </w:rPr>
        <w:t xml:space="preserve"> sunflower cake diet in pens and on free- range. </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Nandeesha</w:t>
      </w:r>
      <w:proofErr w:type="spellEnd"/>
      <w:r w:rsidRPr="00541574">
        <w:rPr>
          <w:rFonts w:ascii="Times New Roman" w:hAnsi="Times New Roman"/>
          <w:sz w:val="26"/>
          <w:szCs w:val="26"/>
        </w:rPr>
        <w:t xml:space="preserve"> M., </w:t>
      </w:r>
      <w:proofErr w:type="spellStart"/>
      <w:r w:rsidRPr="00541574">
        <w:rPr>
          <w:rFonts w:ascii="Times New Roman" w:hAnsi="Times New Roman"/>
          <w:sz w:val="26"/>
          <w:szCs w:val="26"/>
        </w:rPr>
        <w:t>Gangadhara</w:t>
      </w:r>
      <w:proofErr w:type="spellEnd"/>
      <w:r w:rsidRPr="00541574">
        <w:rPr>
          <w:rFonts w:ascii="Times New Roman" w:hAnsi="Times New Roman"/>
          <w:sz w:val="26"/>
          <w:szCs w:val="26"/>
        </w:rPr>
        <w:t xml:space="preserve"> B., Varghese T., </w:t>
      </w:r>
      <w:proofErr w:type="spellStart"/>
      <w:r w:rsidRPr="00541574">
        <w:rPr>
          <w:rFonts w:ascii="Times New Roman" w:hAnsi="Times New Roman"/>
          <w:sz w:val="26"/>
          <w:szCs w:val="26"/>
        </w:rPr>
        <w:t>Keshavanath</w:t>
      </w:r>
      <w:proofErr w:type="spellEnd"/>
      <w:r w:rsidRPr="00541574">
        <w:rPr>
          <w:rFonts w:ascii="Times New Roman" w:hAnsi="Times New Roman"/>
          <w:sz w:val="26"/>
          <w:szCs w:val="26"/>
        </w:rPr>
        <w:t xml:space="preserve"> P. (2000) Growth response and flesh quality of common carp, </w:t>
      </w:r>
      <w:proofErr w:type="spellStart"/>
      <w:r w:rsidRPr="00541574">
        <w:rPr>
          <w:rFonts w:ascii="Times New Roman" w:hAnsi="Times New Roman"/>
          <w:sz w:val="26"/>
          <w:szCs w:val="26"/>
        </w:rPr>
        <w:t>Cyprinuscarpio</w:t>
      </w:r>
      <w:proofErr w:type="spellEnd"/>
      <w:r w:rsidRPr="00541574">
        <w:rPr>
          <w:rFonts w:ascii="Times New Roman" w:hAnsi="Times New Roman"/>
          <w:sz w:val="26"/>
          <w:szCs w:val="26"/>
        </w:rPr>
        <w:t xml:space="preserve"> fed with high levels of non-defatted silkworm pupae. </w:t>
      </w:r>
      <w:r w:rsidRPr="00541574">
        <w:rPr>
          <w:rFonts w:ascii="Times New Roman" w:hAnsi="Times New Roman"/>
          <w:i/>
          <w:sz w:val="26"/>
          <w:szCs w:val="26"/>
        </w:rPr>
        <w:t>Asian Fish Sci.,</w:t>
      </w:r>
      <w:r w:rsidRPr="00541574">
        <w:rPr>
          <w:rFonts w:ascii="Times New Roman" w:hAnsi="Times New Roman"/>
          <w:sz w:val="26"/>
          <w:szCs w:val="26"/>
        </w:rPr>
        <w:t xml:space="preserve"> 13: 235-242. </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Ndams</w:t>
      </w:r>
      <w:proofErr w:type="spellEnd"/>
      <w:r w:rsidRPr="00541574">
        <w:rPr>
          <w:rFonts w:ascii="Times New Roman" w:hAnsi="Times New Roman"/>
          <w:i/>
          <w:sz w:val="26"/>
          <w:szCs w:val="26"/>
        </w:rPr>
        <w:t>,</w:t>
      </w:r>
      <w:r w:rsidRPr="00541574">
        <w:rPr>
          <w:rFonts w:ascii="Times New Roman" w:hAnsi="Times New Roman"/>
          <w:sz w:val="26"/>
          <w:szCs w:val="26"/>
        </w:rPr>
        <w:t xml:space="preserve"> H., Dave, K., </w:t>
      </w:r>
      <w:proofErr w:type="spellStart"/>
      <w:r w:rsidRPr="00541574">
        <w:rPr>
          <w:rFonts w:ascii="Times New Roman" w:hAnsi="Times New Roman"/>
          <w:sz w:val="26"/>
          <w:szCs w:val="26"/>
        </w:rPr>
        <w:t>Palsa</w:t>
      </w:r>
      <w:proofErr w:type="spellEnd"/>
      <w:r w:rsidRPr="00541574">
        <w:rPr>
          <w:rFonts w:ascii="Times New Roman" w:hAnsi="Times New Roman"/>
          <w:sz w:val="26"/>
          <w:szCs w:val="26"/>
        </w:rPr>
        <w:t xml:space="preserve">, U. (2009). Nutritional Requirement of Poultry. </w:t>
      </w:r>
      <w:r w:rsidRPr="00541574">
        <w:rPr>
          <w:rFonts w:ascii="Times New Roman" w:hAnsi="Times New Roman"/>
          <w:i/>
          <w:sz w:val="26"/>
          <w:szCs w:val="26"/>
        </w:rPr>
        <w:t>World poultry science Journal,</w:t>
      </w:r>
      <w:r w:rsidRPr="00541574">
        <w:rPr>
          <w:rFonts w:ascii="Times New Roman" w:hAnsi="Times New Roman"/>
          <w:sz w:val="26"/>
          <w:szCs w:val="26"/>
        </w:rPr>
        <w:t xml:space="preserve"> 67: 637-787. </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Ojewola</w:t>
      </w:r>
      <w:proofErr w:type="spellEnd"/>
      <w:r w:rsidRPr="00541574">
        <w:rPr>
          <w:rFonts w:ascii="Times New Roman" w:hAnsi="Times New Roman"/>
          <w:bCs/>
          <w:sz w:val="26"/>
          <w:szCs w:val="26"/>
        </w:rPr>
        <w:t xml:space="preserve"> GS, </w:t>
      </w:r>
      <w:proofErr w:type="spellStart"/>
      <w:r w:rsidRPr="00541574">
        <w:rPr>
          <w:rFonts w:ascii="Times New Roman" w:hAnsi="Times New Roman"/>
          <w:bCs/>
          <w:sz w:val="26"/>
          <w:szCs w:val="26"/>
        </w:rPr>
        <w:t>Eburuaja</w:t>
      </w:r>
      <w:proofErr w:type="spellEnd"/>
      <w:r w:rsidRPr="00541574">
        <w:rPr>
          <w:rFonts w:ascii="Times New Roman" w:hAnsi="Times New Roman"/>
          <w:bCs/>
          <w:sz w:val="26"/>
          <w:szCs w:val="26"/>
        </w:rPr>
        <w:t xml:space="preserve"> AS, </w:t>
      </w:r>
      <w:proofErr w:type="spellStart"/>
      <w:r w:rsidRPr="00541574">
        <w:rPr>
          <w:rFonts w:ascii="Times New Roman" w:hAnsi="Times New Roman"/>
          <w:bCs/>
          <w:sz w:val="26"/>
          <w:szCs w:val="26"/>
        </w:rPr>
        <w:t>Okoye</w:t>
      </w:r>
      <w:proofErr w:type="spellEnd"/>
      <w:r w:rsidRPr="00541574">
        <w:rPr>
          <w:rFonts w:ascii="Times New Roman" w:hAnsi="Times New Roman"/>
          <w:bCs/>
          <w:sz w:val="26"/>
          <w:szCs w:val="26"/>
        </w:rPr>
        <w:t xml:space="preserve"> FC, </w:t>
      </w:r>
      <w:proofErr w:type="spellStart"/>
      <w:r w:rsidRPr="00541574">
        <w:rPr>
          <w:rFonts w:ascii="Times New Roman" w:hAnsi="Times New Roman"/>
          <w:bCs/>
          <w:sz w:val="26"/>
          <w:szCs w:val="26"/>
        </w:rPr>
        <w:t>Lawal</w:t>
      </w:r>
      <w:proofErr w:type="spellEnd"/>
      <w:r w:rsidRPr="00541574">
        <w:rPr>
          <w:rFonts w:ascii="Times New Roman" w:hAnsi="Times New Roman"/>
          <w:bCs/>
          <w:sz w:val="26"/>
          <w:szCs w:val="26"/>
        </w:rPr>
        <w:t xml:space="preserve"> AS, </w:t>
      </w:r>
      <w:proofErr w:type="spellStart"/>
      <w:r w:rsidRPr="00541574">
        <w:rPr>
          <w:rFonts w:ascii="Times New Roman" w:hAnsi="Times New Roman"/>
          <w:bCs/>
          <w:sz w:val="26"/>
          <w:szCs w:val="26"/>
        </w:rPr>
        <w:t>Akinmutimi</w:t>
      </w:r>
      <w:proofErr w:type="spellEnd"/>
      <w:r w:rsidRPr="00541574">
        <w:rPr>
          <w:rFonts w:ascii="Times New Roman" w:hAnsi="Times New Roman"/>
          <w:bCs/>
          <w:sz w:val="26"/>
          <w:szCs w:val="26"/>
        </w:rPr>
        <w:t xml:space="preserve"> AH. (2003) Effect of inclusion of grasshopper meal on performance nutrient utilization and organ of broiler chicken. </w:t>
      </w:r>
      <w:r w:rsidRPr="00541574">
        <w:rPr>
          <w:rFonts w:ascii="Times New Roman" w:hAnsi="Times New Roman"/>
          <w:bCs/>
          <w:i/>
          <w:sz w:val="26"/>
          <w:szCs w:val="26"/>
        </w:rPr>
        <w:t>J. Sustain Agric. Environ.;</w:t>
      </w:r>
      <w:r w:rsidRPr="00541574">
        <w:rPr>
          <w:rFonts w:ascii="Times New Roman" w:hAnsi="Times New Roman"/>
          <w:bCs/>
          <w:sz w:val="26"/>
          <w:szCs w:val="26"/>
        </w:rPr>
        <w:t xml:space="preserve"> 5:19­25</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lastRenderedPageBreak/>
        <w:t>Okah</w:t>
      </w:r>
      <w:proofErr w:type="spellEnd"/>
      <w:r w:rsidRPr="00541574">
        <w:rPr>
          <w:rFonts w:ascii="Times New Roman" w:hAnsi="Times New Roman"/>
          <w:sz w:val="26"/>
          <w:szCs w:val="26"/>
        </w:rPr>
        <w:t xml:space="preserve"> U., </w:t>
      </w:r>
      <w:proofErr w:type="spellStart"/>
      <w:r w:rsidRPr="00541574">
        <w:rPr>
          <w:rFonts w:ascii="Times New Roman" w:hAnsi="Times New Roman"/>
          <w:sz w:val="26"/>
          <w:szCs w:val="26"/>
        </w:rPr>
        <w:t>Onwujiariri</w:t>
      </w:r>
      <w:proofErr w:type="spellEnd"/>
      <w:r w:rsidRPr="00541574">
        <w:rPr>
          <w:rFonts w:ascii="Times New Roman" w:hAnsi="Times New Roman"/>
          <w:sz w:val="26"/>
          <w:szCs w:val="26"/>
        </w:rPr>
        <w:t xml:space="preserve"> E. (2012) Performance of finisher broiler chickens fed maggot meal as a replacement for fish meal. </w:t>
      </w:r>
      <w:r w:rsidRPr="00541574">
        <w:rPr>
          <w:rFonts w:ascii="Times New Roman" w:hAnsi="Times New Roman"/>
          <w:i/>
          <w:sz w:val="26"/>
          <w:szCs w:val="26"/>
        </w:rPr>
        <w:t xml:space="preserve">J </w:t>
      </w:r>
      <w:proofErr w:type="spellStart"/>
      <w:r w:rsidRPr="00541574">
        <w:rPr>
          <w:rFonts w:ascii="Times New Roman" w:hAnsi="Times New Roman"/>
          <w:i/>
          <w:sz w:val="26"/>
          <w:szCs w:val="26"/>
        </w:rPr>
        <w:t>Agri</w:t>
      </w:r>
      <w:proofErr w:type="spellEnd"/>
      <w:r w:rsidRPr="00541574">
        <w:rPr>
          <w:rFonts w:ascii="Times New Roman" w:hAnsi="Times New Roman"/>
          <w:i/>
          <w:sz w:val="26"/>
          <w:szCs w:val="26"/>
        </w:rPr>
        <w:t xml:space="preserve"> Technol</w:t>
      </w:r>
      <w:r w:rsidRPr="00541574">
        <w:rPr>
          <w:rFonts w:ascii="Times New Roman" w:hAnsi="Times New Roman"/>
          <w:sz w:val="26"/>
          <w:szCs w:val="26"/>
        </w:rPr>
        <w:t>.,8(2):471–477.</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Olaniyi</w:t>
      </w:r>
      <w:proofErr w:type="spellEnd"/>
      <w:r w:rsidRPr="00541574">
        <w:rPr>
          <w:rFonts w:ascii="Times New Roman" w:hAnsi="Times New Roman"/>
          <w:sz w:val="26"/>
          <w:szCs w:val="26"/>
        </w:rPr>
        <w:t xml:space="preserve"> C., </w:t>
      </w:r>
      <w:proofErr w:type="spellStart"/>
      <w:r w:rsidRPr="00541574">
        <w:rPr>
          <w:rFonts w:ascii="Times New Roman" w:hAnsi="Times New Roman"/>
          <w:sz w:val="26"/>
          <w:szCs w:val="26"/>
        </w:rPr>
        <w:t>Babasanmi</w:t>
      </w:r>
      <w:proofErr w:type="spellEnd"/>
      <w:r w:rsidRPr="00541574">
        <w:rPr>
          <w:rFonts w:ascii="Times New Roman" w:hAnsi="Times New Roman"/>
          <w:sz w:val="26"/>
          <w:szCs w:val="26"/>
        </w:rPr>
        <w:t xml:space="preserve"> G. (2013) Performance characteristics of African cat fish </w:t>
      </w:r>
      <w:r w:rsidRPr="00541574">
        <w:rPr>
          <w:rFonts w:ascii="Times New Roman" w:hAnsi="Times New Roman"/>
          <w:i/>
          <w:sz w:val="26"/>
          <w:szCs w:val="26"/>
        </w:rPr>
        <w:t>(</w:t>
      </w:r>
      <w:proofErr w:type="spellStart"/>
      <w:r w:rsidRPr="00541574">
        <w:rPr>
          <w:rFonts w:ascii="Times New Roman" w:hAnsi="Times New Roman"/>
          <w:i/>
          <w:sz w:val="26"/>
          <w:szCs w:val="26"/>
        </w:rPr>
        <w:t>Clarias</w:t>
      </w:r>
      <w:proofErr w:type="spellEnd"/>
      <w:r w:rsidRPr="00541574">
        <w:rPr>
          <w:rFonts w:ascii="Times New Roman" w:hAnsi="Times New Roman"/>
          <w:i/>
          <w:sz w:val="26"/>
          <w:szCs w:val="26"/>
        </w:rPr>
        <w:t xml:space="preserve"> </w:t>
      </w:r>
      <w:proofErr w:type="spellStart"/>
      <w:r w:rsidRPr="00541574">
        <w:rPr>
          <w:rFonts w:ascii="Times New Roman" w:hAnsi="Times New Roman"/>
          <w:i/>
          <w:sz w:val="26"/>
          <w:szCs w:val="26"/>
        </w:rPr>
        <w:t>gariepinus</w:t>
      </w:r>
      <w:proofErr w:type="spellEnd"/>
      <w:r w:rsidRPr="00541574">
        <w:rPr>
          <w:rFonts w:ascii="Times New Roman" w:hAnsi="Times New Roman"/>
          <w:i/>
          <w:sz w:val="26"/>
          <w:szCs w:val="26"/>
        </w:rPr>
        <w:t>)</w:t>
      </w:r>
      <w:r w:rsidRPr="00541574">
        <w:rPr>
          <w:rFonts w:ascii="Times New Roman" w:hAnsi="Times New Roman"/>
          <w:sz w:val="26"/>
          <w:szCs w:val="26"/>
        </w:rPr>
        <w:t xml:space="preserve"> fed varying inclusion levels of silkworm pupae (</w:t>
      </w:r>
      <w:proofErr w:type="spellStart"/>
      <w:r w:rsidRPr="00541574">
        <w:rPr>
          <w:rFonts w:ascii="Times New Roman" w:hAnsi="Times New Roman"/>
          <w:i/>
          <w:sz w:val="26"/>
          <w:szCs w:val="26"/>
        </w:rPr>
        <w:t>Anapheinfracta</w:t>
      </w:r>
      <w:proofErr w:type="spellEnd"/>
      <w:r w:rsidRPr="00541574">
        <w:rPr>
          <w:rFonts w:ascii="Times New Roman" w:hAnsi="Times New Roman"/>
          <w:sz w:val="26"/>
          <w:szCs w:val="26"/>
        </w:rPr>
        <w:t xml:space="preserve">). Bangladesh. </w:t>
      </w:r>
      <w:r w:rsidRPr="00541574">
        <w:rPr>
          <w:rFonts w:ascii="Times New Roman" w:hAnsi="Times New Roman"/>
          <w:i/>
          <w:sz w:val="26"/>
          <w:szCs w:val="26"/>
        </w:rPr>
        <w:t xml:space="preserve">J </w:t>
      </w:r>
      <w:proofErr w:type="spellStart"/>
      <w:r w:rsidRPr="00541574">
        <w:rPr>
          <w:rFonts w:ascii="Times New Roman" w:hAnsi="Times New Roman"/>
          <w:i/>
          <w:sz w:val="26"/>
          <w:szCs w:val="26"/>
        </w:rPr>
        <w:t>Anim</w:t>
      </w:r>
      <w:proofErr w:type="spellEnd"/>
      <w:r w:rsidRPr="00541574">
        <w:rPr>
          <w:rFonts w:ascii="Times New Roman" w:hAnsi="Times New Roman"/>
          <w:i/>
          <w:sz w:val="26"/>
          <w:szCs w:val="26"/>
        </w:rPr>
        <w:t xml:space="preserve"> Sci.,</w:t>
      </w:r>
      <w:r w:rsidRPr="00541574">
        <w:rPr>
          <w:rFonts w:ascii="Times New Roman" w:hAnsi="Times New Roman"/>
          <w:sz w:val="26"/>
          <w:szCs w:val="26"/>
        </w:rPr>
        <w:t xml:space="preserve"> 42(1): 76-80. </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 </w:t>
      </w:r>
      <w:proofErr w:type="spellStart"/>
      <w:r w:rsidRPr="00541574">
        <w:rPr>
          <w:rFonts w:ascii="Times New Roman" w:hAnsi="Times New Roman"/>
          <w:sz w:val="26"/>
          <w:szCs w:val="26"/>
        </w:rPr>
        <w:t>Olteanu</w:t>
      </w:r>
      <w:proofErr w:type="spellEnd"/>
      <w:r w:rsidRPr="00541574">
        <w:rPr>
          <w:rFonts w:ascii="Times New Roman" w:hAnsi="Times New Roman"/>
          <w:sz w:val="26"/>
          <w:szCs w:val="26"/>
        </w:rPr>
        <w:t xml:space="preserve"> M, </w:t>
      </w:r>
      <w:proofErr w:type="spellStart"/>
      <w:r w:rsidRPr="00541574">
        <w:rPr>
          <w:rFonts w:ascii="Times New Roman" w:hAnsi="Times New Roman"/>
          <w:sz w:val="26"/>
          <w:szCs w:val="26"/>
        </w:rPr>
        <w:t>Panaite</w:t>
      </w:r>
      <w:proofErr w:type="spellEnd"/>
      <w:r w:rsidRPr="00541574">
        <w:rPr>
          <w:rFonts w:ascii="Times New Roman" w:hAnsi="Times New Roman"/>
          <w:sz w:val="26"/>
          <w:szCs w:val="26"/>
        </w:rPr>
        <w:t xml:space="preserve"> T, </w:t>
      </w:r>
      <w:proofErr w:type="spellStart"/>
      <w:r w:rsidRPr="00541574">
        <w:rPr>
          <w:rFonts w:ascii="Times New Roman" w:hAnsi="Times New Roman"/>
          <w:sz w:val="26"/>
          <w:szCs w:val="26"/>
        </w:rPr>
        <w:t>Ciurescu</w:t>
      </w:r>
      <w:proofErr w:type="spellEnd"/>
      <w:r w:rsidRPr="00541574">
        <w:rPr>
          <w:rFonts w:ascii="Times New Roman" w:hAnsi="Times New Roman"/>
          <w:sz w:val="26"/>
          <w:szCs w:val="26"/>
        </w:rPr>
        <w:t xml:space="preserve"> G, </w:t>
      </w:r>
      <w:proofErr w:type="spellStart"/>
      <w:r w:rsidRPr="00541574">
        <w:rPr>
          <w:rFonts w:ascii="Times New Roman" w:hAnsi="Times New Roman"/>
          <w:sz w:val="26"/>
          <w:szCs w:val="26"/>
        </w:rPr>
        <w:t>Criste</w:t>
      </w:r>
      <w:proofErr w:type="spellEnd"/>
      <w:r w:rsidRPr="00541574">
        <w:rPr>
          <w:rFonts w:ascii="Times New Roman" w:hAnsi="Times New Roman"/>
          <w:sz w:val="26"/>
          <w:szCs w:val="26"/>
        </w:rPr>
        <w:t xml:space="preserve"> R. (2012) Effect of dietary mulberry leaves on performance parameters and nutrient digestibility of laying hens. </w:t>
      </w:r>
      <w:r w:rsidRPr="00541574">
        <w:rPr>
          <w:rFonts w:ascii="Times New Roman" w:hAnsi="Times New Roman"/>
          <w:i/>
          <w:sz w:val="26"/>
          <w:szCs w:val="26"/>
        </w:rPr>
        <w:t xml:space="preserve">Indian J </w:t>
      </w:r>
      <w:proofErr w:type="spellStart"/>
      <w:r w:rsidRPr="00541574">
        <w:rPr>
          <w:rFonts w:ascii="Times New Roman" w:hAnsi="Times New Roman"/>
          <w:i/>
          <w:sz w:val="26"/>
          <w:szCs w:val="26"/>
        </w:rPr>
        <w:t>Anim</w:t>
      </w:r>
      <w:proofErr w:type="spellEnd"/>
      <w:r w:rsidRPr="00541574">
        <w:rPr>
          <w:rFonts w:ascii="Times New Roman" w:hAnsi="Times New Roman"/>
          <w:i/>
          <w:sz w:val="26"/>
          <w:szCs w:val="26"/>
        </w:rPr>
        <w:t xml:space="preserve"> Sci.,</w:t>
      </w:r>
      <w:r w:rsidRPr="00541574">
        <w:rPr>
          <w:rFonts w:ascii="Times New Roman" w:hAnsi="Times New Roman"/>
          <w:sz w:val="26"/>
          <w:szCs w:val="26"/>
        </w:rPr>
        <w:t xml:space="preserve"> 82(8): 914–917.</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Overland, M., </w:t>
      </w:r>
      <w:proofErr w:type="spellStart"/>
      <w:r w:rsidRPr="00541574">
        <w:rPr>
          <w:rFonts w:ascii="Times New Roman" w:hAnsi="Times New Roman"/>
          <w:sz w:val="26"/>
          <w:szCs w:val="26"/>
        </w:rPr>
        <w:t>Schøyen</w:t>
      </w:r>
      <w:proofErr w:type="spellEnd"/>
      <w:r w:rsidRPr="00541574">
        <w:rPr>
          <w:rFonts w:ascii="Times New Roman" w:hAnsi="Times New Roman"/>
          <w:sz w:val="26"/>
          <w:szCs w:val="26"/>
        </w:rPr>
        <w:t xml:space="preserve">, F. and </w:t>
      </w:r>
      <w:proofErr w:type="spellStart"/>
      <w:r w:rsidRPr="00541574">
        <w:rPr>
          <w:rFonts w:ascii="Times New Roman" w:hAnsi="Times New Roman"/>
          <w:sz w:val="26"/>
          <w:szCs w:val="26"/>
        </w:rPr>
        <w:t>Skrede</w:t>
      </w:r>
      <w:proofErr w:type="spellEnd"/>
      <w:r w:rsidRPr="00541574">
        <w:rPr>
          <w:rFonts w:ascii="Times New Roman" w:hAnsi="Times New Roman"/>
          <w:sz w:val="26"/>
          <w:szCs w:val="26"/>
        </w:rPr>
        <w:t xml:space="preserve">, A. (2010). Growth performance and carcass quality in broiler chickens fed on bacterial protein grown on natural gas. </w:t>
      </w:r>
      <w:r w:rsidRPr="00541574">
        <w:rPr>
          <w:rFonts w:ascii="Times New Roman" w:hAnsi="Times New Roman"/>
          <w:i/>
          <w:sz w:val="26"/>
          <w:szCs w:val="26"/>
        </w:rPr>
        <w:t>Br. Poultry Sci</w:t>
      </w:r>
      <w:r w:rsidRPr="00541574">
        <w:rPr>
          <w:rFonts w:ascii="Times New Roman" w:hAnsi="Times New Roman"/>
          <w:sz w:val="26"/>
          <w:szCs w:val="26"/>
        </w:rPr>
        <w:t xml:space="preserve">., 51 (5), 686695. </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Patil</w:t>
      </w:r>
      <w:proofErr w:type="spellEnd"/>
      <w:r w:rsidRPr="00541574">
        <w:rPr>
          <w:rFonts w:ascii="Times New Roman" w:hAnsi="Times New Roman"/>
          <w:sz w:val="26"/>
          <w:szCs w:val="26"/>
        </w:rPr>
        <w:t xml:space="preserve"> SR, et al., (2013) Utilization of silkworm litter and pupal waste-an ecofriendly approach for mass production of </w:t>
      </w:r>
      <w:r w:rsidRPr="00541574">
        <w:rPr>
          <w:rFonts w:ascii="Times New Roman" w:hAnsi="Times New Roman"/>
          <w:i/>
          <w:sz w:val="26"/>
          <w:szCs w:val="26"/>
        </w:rPr>
        <w:t xml:space="preserve">Bacillus </w:t>
      </w:r>
      <w:proofErr w:type="spellStart"/>
      <w:r w:rsidRPr="00541574">
        <w:rPr>
          <w:rFonts w:ascii="Times New Roman" w:hAnsi="Times New Roman"/>
          <w:i/>
          <w:sz w:val="26"/>
          <w:szCs w:val="26"/>
        </w:rPr>
        <w:t>thuringiensis</w:t>
      </w:r>
      <w:proofErr w:type="spellEnd"/>
      <w:r w:rsidRPr="00541574">
        <w:rPr>
          <w:rFonts w:ascii="Times New Roman" w:hAnsi="Times New Roman"/>
          <w:sz w:val="26"/>
          <w:szCs w:val="26"/>
        </w:rPr>
        <w:t xml:space="preserve">. </w:t>
      </w:r>
      <w:r w:rsidRPr="00541574">
        <w:rPr>
          <w:rFonts w:ascii="Times New Roman" w:hAnsi="Times New Roman"/>
          <w:i/>
          <w:sz w:val="26"/>
          <w:szCs w:val="26"/>
        </w:rPr>
        <w:t>Bio resource Technology,</w:t>
      </w:r>
      <w:r w:rsidRPr="00541574">
        <w:rPr>
          <w:rFonts w:ascii="Times New Roman" w:hAnsi="Times New Roman"/>
          <w:sz w:val="26"/>
          <w:szCs w:val="26"/>
        </w:rPr>
        <w:t xml:space="preserve"> 131: 545-547.</w:t>
      </w:r>
    </w:p>
    <w:p w:rsidR="00963357" w:rsidRPr="00541574" w:rsidRDefault="00963357" w:rsidP="00541574">
      <w:pPr>
        <w:ind w:left="720" w:hanging="720"/>
        <w:jc w:val="both"/>
        <w:rPr>
          <w:rFonts w:ascii="Times New Roman" w:hAnsi="Times New Roman"/>
          <w:bCs/>
          <w:sz w:val="26"/>
          <w:szCs w:val="26"/>
        </w:rPr>
      </w:pPr>
      <w:r w:rsidRPr="00541574">
        <w:rPr>
          <w:rFonts w:ascii="Times New Roman" w:hAnsi="Times New Roman"/>
          <w:bCs/>
          <w:sz w:val="26"/>
          <w:szCs w:val="26"/>
        </w:rPr>
        <w:t xml:space="preserve">Patterson PH, </w:t>
      </w:r>
      <w:proofErr w:type="spellStart"/>
      <w:r w:rsidRPr="00541574">
        <w:rPr>
          <w:rFonts w:ascii="Times New Roman" w:hAnsi="Times New Roman"/>
          <w:bCs/>
          <w:sz w:val="26"/>
          <w:szCs w:val="26"/>
        </w:rPr>
        <w:t>Acar</w:t>
      </w:r>
      <w:proofErr w:type="spellEnd"/>
      <w:r w:rsidRPr="00541574">
        <w:rPr>
          <w:rFonts w:ascii="Times New Roman" w:hAnsi="Times New Roman"/>
          <w:bCs/>
          <w:sz w:val="26"/>
          <w:szCs w:val="26"/>
        </w:rPr>
        <w:t xml:space="preserve"> N, Ferguson AD, Trimble LD, </w:t>
      </w:r>
      <w:proofErr w:type="spellStart"/>
      <w:r w:rsidRPr="00541574">
        <w:rPr>
          <w:rFonts w:ascii="Times New Roman" w:hAnsi="Times New Roman"/>
          <w:bCs/>
          <w:sz w:val="26"/>
          <w:szCs w:val="26"/>
        </w:rPr>
        <w:t>Sciubba</w:t>
      </w:r>
      <w:proofErr w:type="spellEnd"/>
      <w:r w:rsidRPr="00541574">
        <w:rPr>
          <w:rFonts w:ascii="Times New Roman" w:hAnsi="Times New Roman"/>
          <w:bCs/>
          <w:sz w:val="26"/>
          <w:szCs w:val="26"/>
        </w:rPr>
        <w:t xml:space="preserve"> HB, </w:t>
      </w:r>
      <w:proofErr w:type="spellStart"/>
      <w:r w:rsidRPr="00541574">
        <w:rPr>
          <w:rFonts w:ascii="Times New Roman" w:hAnsi="Times New Roman"/>
          <w:bCs/>
          <w:sz w:val="26"/>
          <w:szCs w:val="26"/>
        </w:rPr>
        <w:t>Koutsos</w:t>
      </w:r>
      <w:proofErr w:type="spellEnd"/>
      <w:r w:rsidRPr="00541574">
        <w:rPr>
          <w:rFonts w:ascii="Times New Roman" w:hAnsi="Times New Roman"/>
          <w:bCs/>
          <w:sz w:val="26"/>
          <w:szCs w:val="26"/>
        </w:rPr>
        <w:t xml:space="preserve"> EA. (2021). The impact of dietary Black Soldier Fly larvae oil and meal on laying hen performance and egg quality. </w:t>
      </w:r>
      <w:proofErr w:type="spellStart"/>
      <w:r w:rsidRPr="00541574">
        <w:rPr>
          <w:rFonts w:ascii="Times New Roman" w:hAnsi="Times New Roman"/>
          <w:bCs/>
          <w:i/>
          <w:sz w:val="26"/>
          <w:szCs w:val="26"/>
        </w:rPr>
        <w:t>Poult</w:t>
      </w:r>
      <w:proofErr w:type="spellEnd"/>
      <w:r w:rsidRPr="00541574">
        <w:rPr>
          <w:rFonts w:ascii="Times New Roman" w:hAnsi="Times New Roman"/>
          <w:bCs/>
          <w:i/>
          <w:sz w:val="26"/>
          <w:szCs w:val="26"/>
        </w:rPr>
        <w:t xml:space="preserve">. Sci., </w:t>
      </w:r>
      <w:r w:rsidRPr="00541574">
        <w:rPr>
          <w:rFonts w:ascii="Times New Roman" w:hAnsi="Times New Roman"/>
          <w:bCs/>
          <w:sz w:val="26"/>
          <w:szCs w:val="26"/>
        </w:rPr>
        <w:t xml:space="preserve">100:101-272. </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Permatahati</w:t>
      </w:r>
      <w:proofErr w:type="spellEnd"/>
      <w:r w:rsidRPr="00541574">
        <w:rPr>
          <w:rFonts w:ascii="Times New Roman" w:hAnsi="Times New Roman"/>
          <w:bCs/>
          <w:sz w:val="26"/>
          <w:szCs w:val="26"/>
        </w:rPr>
        <w:t xml:space="preserve">, D.; </w:t>
      </w:r>
      <w:proofErr w:type="spellStart"/>
      <w:r w:rsidRPr="00541574">
        <w:rPr>
          <w:rFonts w:ascii="Times New Roman" w:hAnsi="Times New Roman"/>
          <w:bCs/>
          <w:sz w:val="26"/>
          <w:szCs w:val="26"/>
        </w:rPr>
        <w:t>Mutia</w:t>
      </w:r>
      <w:proofErr w:type="spellEnd"/>
      <w:r w:rsidRPr="00541574">
        <w:rPr>
          <w:rFonts w:ascii="Times New Roman" w:hAnsi="Times New Roman"/>
          <w:bCs/>
          <w:sz w:val="26"/>
          <w:szCs w:val="26"/>
        </w:rPr>
        <w:t xml:space="preserve">, R.; </w:t>
      </w:r>
      <w:proofErr w:type="spellStart"/>
      <w:r w:rsidRPr="00541574">
        <w:rPr>
          <w:rFonts w:ascii="Times New Roman" w:hAnsi="Times New Roman"/>
          <w:bCs/>
          <w:sz w:val="26"/>
          <w:szCs w:val="26"/>
        </w:rPr>
        <w:t>Astuti</w:t>
      </w:r>
      <w:proofErr w:type="spellEnd"/>
      <w:r w:rsidRPr="00541574">
        <w:rPr>
          <w:rFonts w:ascii="Times New Roman" w:hAnsi="Times New Roman"/>
          <w:bCs/>
          <w:sz w:val="26"/>
          <w:szCs w:val="26"/>
        </w:rPr>
        <w:t>, D.A. (2019). Effect of Cricket Meal</w:t>
      </w:r>
      <w:r w:rsidRPr="00541574">
        <w:rPr>
          <w:rFonts w:ascii="Times New Roman" w:hAnsi="Times New Roman"/>
          <w:bCs/>
          <w:i/>
          <w:sz w:val="26"/>
          <w:szCs w:val="26"/>
        </w:rPr>
        <w:t xml:space="preserve"> (</w:t>
      </w:r>
      <w:proofErr w:type="spellStart"/>
      <w:r w:rsidRPr="00541574">
        <w:rPr>
          <w:rFonts w:ascii="Times New Roman" w:hAnsi="Times New Roman"/>
          <w:bCs/>
          <w:i/>
          <w:sz w:val="26"/>
          <w:szCs w:val="26"/>
        </w:rPr>
        <w:t>Gryllus</w:t>
      </w:r>
      <w:proofErr w:type="spellEnd"/>
      <w:r w:rsidRPr="00541574">
        <w:rPr>
          <w:rFonts w:ascii="Times New Roman" w:hAnsi="Times New Roman"/>
          <w:bCs/>
          <w:i/>
          <w:sz w:val="26"/>
          <w:szCs w:val="26"/>
        </w:rPr>
        <w:t xml:space="preserve"> </w:t>
      </w:r>
      <w:proofErr w:type="spellStart"/>
      <w:r w:rsidRPr="00541574">
        <w:rPr>
          <w:rFonts w:ascii="Times New Roman" w:hAnsi="Times New Roman"/>
          <w:bCs/>
          <w:i/>
          <w:sz w:val="26"/>
          <w:szCs w:val="26"/>
        </w:rPr>
        <w:t>bimaculatus</w:t>
      </w:r>
      <w:proofErr w:type="spellEnd"/>
      <w:r w:rsidRPr="00541574">
        <w:rPr>
          <w:rFonts w:ascii="Times New Roman" w:hAnsi="Times New Roman"/>
          <w:bCs/>
          <w:i/>
          <w:sz w:val="26"/>
          <w:szCs w:val="26"/>
        </w:rPr>
        <w:t xml:space="preserve">) </w:t>
      </w:r>
      <w:r w:rsidRPr="00541574">
        <w:rPr>
          <w:rFonts w:ascii="Times New Roman" w:hAnsi="Times New Roman"/>
          <w:bCs/>
          <w:sz w:val="26"/>
          <w:szCs w:val="26"/>
        </w:rPr>
        <w:t xml:space="preserve">on Production and Physical Quality of Japanese Quail Egg. </w:t>
      </w:r>
      <w:r w:rsidRPr="00541574">
        <w:rPr>
          <w:rFonts w:ascii="Times New Roman" w:hAnsi="Times New Roman"/>
          <w:bCs/>
          <w:i/>
          <w:sz w:val="26"/>
          <w:szCs w:val="26"/>
        </w:rPr>
        <w:t>Trop. Anim. Sci. J</w:t>
      </w:r>
      <w:r w:rsidRPr="00541574">
        <w:rPr>
          <w:rFonts w:ascii="Times New Roman" w:hAnsi="Times New Roman"/>
          <w:bCs/>
          <w:sz w:val="26"/>
          <w:szCs w:val="26"/>
        </w:rPr>
        <w:t>., 42, 53–58.</w:t>
      </w:r>
    </w:p>
    <w:p w:rsidR="00963357" w:rsidRPr="00541574" w:rsidRDefault="00963357" w:rsidP="00541574">
      <w:pPr>
        <w:ind w:left="720" w:hanging="720"/>
        <w:jc w:val="both"/>
        <w:rPr>
          <w:rFonts w:ascii="Times New Roman" w:hAnsi="Times New Roman"/>
          <w:bCs/>
          <w:sz w:val="26"/>
          <w:szCs w:val="26"/>
        </w:rPr>
      </w:pPr>
      <w:proofErr w:type="spellStart"/>
      <w:r w:rsidRPr="00541574">
        <w:rPr>
          <w:rFonts w:ascii="Times New Roman" w:hAnsi="Times New Roman"/>
          <w:bCs/>
          <w:sz w:val="26"/>
          <w:szCs w:val="26"/>
        </w:rPr>
        <w:t>Pieterse</w:t>
      </w:r>
      <w:proofErr w:type="spellEnd"/>
      <w:r w:rsidRPr="00541574">
        <w:rPr>
          <w:rFonts w:ascii="Times New Roman" w:hAnsi="Times New Roman"/>
          <w:bCs/>
          <w:sz w:val="26"/>
          <w:szCs w:val="26"/>
        </w:rPr>
        <w:t xml:space="preserve"> E, Pretorius Q. (2013) Nutritional evaluation of dried larvae and pupae meal of the housefly </w:t>
      </w:r>
      <w:r w:rsidRPr="00541574">
        <w:rPr>
          <w:rFonts w:ascii="Times New Roman" w:hAnsi="Times New Roman"/>
          <w:bCs/>
          <w:i/>
          <w:sz w:val="26"/>
          <w:szCs w:val="26"/>
        </w:rPr>
        <w:t xml:space="preserve">(Musca </w:t>
      </w:r>
      <w:proofErr w:type="spellStart"/>
      <w:r w:rsidRPr="00541574">
        <w:rPr>
          <w:rFonts w:ascii="Times New Roman" w:hAnsi="Times New Roman"/>
          <w:bCs/>
          <w:i/>
          <w:sz w:val="26"/>
          <w:szCs w:val="26"/>
        </w:rPr>
        <w:t>domestica</w:t>
      </w:r>
      <w:proofErr w:type="spellEnd"/>
      <w:r w:rsidRPr="00541574">
        <w:rPr>
          <w:rFonts w:ascii="Times New Roman" w:hAnsi="Times New Roman"/>
          <w:bCs/>
          <w:sz w:val="26"/>
          <w:szCs w:val="26"/>
        </w:rPr>
        <w:t xml:space="preserve">) using chemical­ and </w:t>
      </w:r>
      <w:proofErr w:type="spellStart"/>
      <w:r w:rsidRPr="00541574">
        <w:rPr>
          <w:rFonts w:ascii="Times New Roman" w:hAnsi="Times New Roman"/>
          <w:bCs/>
          <w:sz w:val="26"/>
          <w:szCs w:val="26"/>
        </w:rPr>
        <w:t>broiler­based</w:t>
      </w:r>
      <w:proofErr w:type="spellEnd"/>
      <w:r w:rsidRPr="00541574">
        <w:rPr>
          <w:rFonts w:ascii="Times New Roman" w:hAnsi="Times New Roman"/>
          <w:bCs/>
          <w:sz w:val="26"/>
          <w:szCs w:val="26"/>
        </w:rPr>
        <w:t xml:space="preserve"> biological assays. </w:t>
      </w:r>
      <w:r w:rsidRPr="00541574">
        <w:rPr>
          <w:rFonts w:ascii="Times New Roman" w:hAnsi="Times New Roman"/>
          <w:bCs/>
          <w:i/>
          <w:sz w:val="26"/>
          <w:szCs w:val="26"/>
        </w:rPr>
        <w:t>Anim. Prod. Sci.</w:t>
      </w:r>
      <w:r w:rsidRPr="00541574">
        <w:rPr>
          <w:rFonts w:ascii="Times New Roman" w:hAnsi="Times New Roman"/>
          <w:bCs/>
          <w:sz w:val="26"/>
          <w:szCs w:val="26"/>
        </w:rPr>
        <w:t xml:space="preserve">; 54:347­55. </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Preston T. (2009). Environmentally sustainable production of food, feed and fuel from natural resources in the tropics. </w:t>
      </w:r>
      <w:r w:rsidRPr="00541574">
        <w:rPr>
          <w:rFonts w:ascii="Times New Roman" w:hAnsi="Times New Roman"/>
          <w:i/>
          <w:sz w:val="26"/>
          <w:szCs w:val="26"/>
        </w:rPr>
        <w:t>Trop. Anim. Health Prod</w:t>
      </w:r>
      <w:r w:rsidRPr="00541574">
        <w:rPr>
          <w:rFonts w:ascii="Times New Roman" w:hAnsi="Times New Roman"/>
          <w:sz w:val="26"/>
          <w:szCs w:val="26"/>
        </w:rPr>
        <w:t xml:space="preserve">.; 41:1071–1080. </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Ravindran</w:t>
      </w:r>
      <w:proofErr w:type="spellEnd"/>
      <w:r w:rsidRPr="00541574">
        <w:rPr>
          <w:rFonts w:ascii="Times New Roman" w:hAnsi="Times New Roman"/>
          <w:sz w:val="26"/>
          <w:szCs w:val="26"/>
        </w:rPr>
        <w:t xml:space="preserve">, V. and Blair, R., 1991. Feed resources for poultry production in Asia and the Pacific region. </w:t>
      </w:r>
      <w:r w:rsidRPr="00541574">
        <w:rPr>
          <w:rFonts w:ascii="Times New Roman" w:hAnsi="Times New Roman"/>
          <w:i/>
          <w:sz w:val="26"/>
          <w:szCs w:val="26"/>
        </w:rPr>
        <w:t>World Poultry Sci. J.,</w:t>
      </w:r>
      <w:r w:rsidRPr="00541574">
        <w:rPr>
          <w:rFonts w:ascii="Times New Roman" w:hAnsi="Times New Roman"/>
          <w:sz w:val="26"/>
          <w:szCs w:val="26"/>
        </w:rPr>
        <w:t xml:space="preserve"> 47, 213-231.</w:t>
      </w:r>
    </w:p>
    <w:p w:rsidR="00963357" w:rsidRPr="00541574" w:rsidRDefault="00963357" w:rsidP="00541574">
      <w:pPr>
        <w:ind w:left="1440" w:hanging="1440"/>
        <w:jc w:val="both"/>
        <w:rPr>
          <w:rFonts w:ascii="Times New Roman" w:hAnsi="Times New Roman"/>
          <w:bCs/>
          <w:sz w:val="26"/>
          <w:szCs w:val="26"/>
        </w:rPr>
      </w:pPr>
      <w:proofErr w:type="spellStart"/>
      <w:r w:rsidRPr="00541574">
        <w:rPr>
          <w:rFonts w:ascii="Times New Roman" w:hAnsi="Times New Roman"/>
          <w:bCs/>
          <w:sz w:val="26"/>
          <w:szCs w:val="26"/>
        </w:rPr>
        <w:t>Ravzanaadii</w:t>
      </w:r>
      <w:proofErr w:type="spellEnd"/>
      <w:r w:rsidRPr="00541574">
        <w:rPr>
          <w:rFonts w:ascii="Times New Roman" w:hAnsi="Times New Roman"/>
          <w:bCs/>
          <w:sz w:val="26"/>
          <w:szCs w:val="26"/>
        </w:rPr>
        <w:t xml:space="preserve">, N.; Kim, S. H.; Choi, W. H.; Hong, S.J.; Kim, N.J. (2012). Nutritional value of meal worm, </w:t>
      </w:r>
      <w:r w:rsidRPr="00541574">
        <w:rPr>
          <w:rFonts w:ascii="Times New Roman" w:hAnsi="Times New Roman"/>
          <w:bCs/>
          <w:i/>
          <w:sz w:val="26"/>
          <w:szCs w:val="26"/>
        </w:rPr>
        <w:t xml:space="preserve">Tenebrio </w:t>
      </w:r>
      <w:proofErr w:type="spellStart"/>
      <w:r w:rsidRPr="00541574">
        <w:rPr>
          <w:rFonts w:ascii="Times New Roman" w:hAnsi="Times New Roman"/>
          <w:bCs/>
          <w:i/>
          <w:sz w:val="26"/>
          <w:szCs w:val="26"/>
        </w:rPr>
        <w:t>molitor</w:t>
      </w:r>
      <w:proofErr w:type="spellEnd"/>
      <w:r w:rsidRPr="00541574">
        <w:rPr>
          <w:rFonts w:ascii="Times New Roman" w:hAnsi="Times New Roman"/>
          <w:bCs/>
          <w:i/>
          <w:sz w:val="26"/>
          <w:szCs w:val="26"/>
        </w:rPr>
        <w:t xml:space="preserve"> </w:t>
      </w:r>
      <w:r w:rsidRPr="00541574">
        <w:rPr>
          <w:rFonts w:ascii="Times New Roman" w:hAnsi="Times New Roman"/>
          <w:bCs/>
          <w:sz w:val="26"/>
          <w:szCs w:val="26"/>
        </w:rPr>
        <w:t xml:space="preserve">as food source. </w:t>
      </w:r>
      <w:r w:rsidRPr="00541574">
        <w:rPr>
          <w:rFonts w:ascii="Times New Roman" w:hAnsi="Times New Roman"/>
          <w:bCs/>
          <w:i/>
          <w:sz w:val="26"/>
          <w:szCs w:val="26"/>
        </w:rPr>
        <w:t xml:space="preserve">Int. J. </w:t>
      </w:r>
      <w:proofErr w:type="spellStart"/>
      <w:r w:rsidRPr="00541574">
        <w:rPr>
          <w:rFonts w:ascii="Times New Roman" w:hAnsi="Times New Roman"/>
          <w:bCs/>
          <w:i/>
          <w:sz w:val="26"/>
          <w:szCs w:val="26"/>
        </w:rPr>
        <w:t>Indust</w:t>
      </w:r>
      <w:proofErr w:type="spellEnd"/>
      <w:r w:rsidRPr="00541574">
        <w:rPr>
          <w:rFonts w:ascii="Times New Roman" w:hAnsi="Times New Roman"/>
          <w:bCs/>
          <w:i/>
          <w:sz w:val="26"/>
          <w:szCs w:val="26"/>
        </w:rPr>
        <w:t xml:space="preserve">. </w:t>
      </w:r>
      <w:proofErr w:type="spellStart"/>
      <w:r w:rsidRPr="00541574">
        <w:rPr>
          <w:rFonts w:ascii="Times New Roman" w:hAnsi="Times New Roman"/>
          <w:bCs/>
          <w:i/>
          <w:sz w:val="26"/>
          <w:szCs w:val="26"/>
        </w:rPr>
        <w:t>Entomol</w:t>
      </w:r>
      <w:proofErr w:type="spellEnd"/>
      <w:r w:rsidRPr="00541574">
        <w:rPr>
          <w:rFonts w:ascii="Times New Roman" w:hAnsi="Times New Roman"/>
          <w:bCs/>
          <w:i/>
          <w:sz w:val="26"/>
          <w:szCs w:val="26"/>
        </w:rPr>
        <w:t>.,</w:t>
      </w:r>
      <w:r w:rsidRPr="00541574">
        <w:rPr>
          <w:rFonts w:ascii="Times New Roman" w:hAnsi="Times New Roman"/>
          <w:bCs/>
          <w:sz w:val="26"/>
          <w:szCs w:val="26"/>
        </w:rPr>
        <w:t xml:space="preserve"> 25, 93–98. </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lastRenderedPageBreak/>
        <w:t>Singh, D. (2015). Importance of poultry production: Nutrition and Trends</w:t>
      </w:r>
      <w:r w:rsidRPr="00541574">
        <w:rPr>
          <w:rFonts w:ascii="Times New Roman" w:hAnsi="Times New Roman"/>
          <w:i/>
          <w:sz w:val="26"/>
          <w:szCs w:val="26"/>
        </w:rPr>
        <w:t xml:space="preserve">. Indian poultry Journal, </w:t>
      </w:r>
      <w:r w:rsidRPr="00541574">
        <w:rPr>
          <w:rFonts w:ascii="Times New Roman" w:hAnsi="Times New Roman"/>
          <w:sz w:val="26"/>
          <w:szCs w:val="26"/>
        </w:rPr>
        <w:t>67:34-54</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Sogbesan</w:t>
      </w:r>
      <w:proofErr w:type="spellEnd"/>
      <w:r w:rsidRPr="00541574">
        <w:rPr>
          <w:rFonts w:ascii="Times New Roman" w:hAnsi="Times New Roman"/>
          <w:sz w:val="26"/>
          <w:szCs w:val="26"/>
        </w:rPr>
        <w:t xml:space="preserve"> A., </w:t>
      </w:r>
      <w:proofErr w:type="spellStart"/>
      <w:r w:rsidRPr="00541574">
        <w:rPr>
          <w:rFonts w:ascii="Times New Roman" w:hAnsi="Times New Roman"/>
          <w:sz w:val="26"/>
          <w:szCs w:val="26"/>
        </w:rPr>
        <w:t>Ugwumba</w:t>
      </w:r>
      <w:proofErr w:type="spellEnd"/>
      <w:r w:rsidRPr="00541574">
        <w:rPr>
          <w:rFonts w:ascii="Times New Roman" w:hAnsi="Times New Roman"/>
          <w:sz w:val="26"/>
          <w:szCs w:val="26"/>
        </w:rPr>
        <w:t xml:space="preserve"> A. (2008) Nutritional values of some nonconventional animal protein feedstuffs used as fishmeal supplement in aquaculture practices in Nigeria. </w:t>
      </w:r>
      <w:r w:rsidRPr="00541574">
        <w:rPr>
          <w:rFonts w:ascii="Times New Roman" w:hAnsi="Times New Roman"/>
          <w:i/>
          <w:sz w:val="26"/>
          <w:szCs w:val="26"/>
        </w:rPr>
        <w:t xml:space="preserve">Turkish Journal of Fisheries and Aquatic Sciences, </w:t>
      </w:r>
      <w:r w:rsidRPr="00541574">
        <w:rPr>
          <w:rFonts w:ascii="Times New Roman" w:hAnsi="Times New Roman"/>
          <w:sz w:val="26"/>
          <w:szCs w:val="26"/>
        </w:rPr>
        <w:t>8:159–164.</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Sogbesan</w:t>
      </w:r>
      <w:proofErr w:type="spellEnd"/>
      <w:r w:rsidRPr="00541574">
        <w:rPr>
          <w:rFonts w:ascii="Times New Roman" w:hAnsi="Times New Roman"/>
          <w:sz w:val="26"/>
          <w:szCs w:val="26"/>
        </w:rPr>
        <w:t xml:space="preserve">, A. and </w:t>
      </w:r>
      <w:proofErr w:type="spellStart"/>
      <w:r w:rsidRPr="00541574">
        <w:rPr>
          <w:rFonts w:ascii="Times New Roman" w:hAnsi="Times New Roman"/>
          <w:sz w:val="26"/>
          <w:szCs w:val="26"/>
        </w:rPr>
        <w:t>Ugwumba</w:t>
      </w:r>
      <w:proofErr w:type="spellEnd"/>
      <w:r w:rsidRPr="00541574">
        <w:rPr>
          <w:rFonts w:ascii="Times New Roman" w:hAnsi="Times New Roman"/>
          <w:sz w:val="26"/>
          <w:szCs w:val="26"/>
        </w:rPr>
        <w:t xml:space="preserve">, A. (2008). Nutritional values of some non-conventional animal protein feedstuffs used as fishmeal supplement in aquaculture practices in Nigeria. </w:t>
      </w:r>
      <w:r w:rsidRPr="00541574">
        <w:rPr>
          <w:rFonts w:ascii="Times New Roman" w:hAnsi="Times New Roman"/>
          <w:i/>
          <w:sz w:val="26"/>
          <w:szCs w:val="26"/>
        </w:rPr>
        <w:t>Turkish Journal of Fisheries and Aquatic Sciences,</w:t>
      </w:r>
      <w:r w:rsidRPr="00541574">
        <w:rPr>
          <w:rFonts w:ascii="Times New Roman" w:hAnsi="Times New Roman"/>
          <w:sz w:val="26"/>
          <w:szCs w:val="26"/>
        </w:rPr>
        <w:t xml:space="preserve"> 8: 159-164.</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Solomon S. and </w:t>
      </w:r>
      <w:proofErr w:type="spellStart"/>
      <w:r w:rsidRPr="00541574">
        <w:rPr>
          <w:rFonts w:ascii="Times New Roman" w:hAnsi="Times New Roman"/>
          <w:sz w:val="26"/>
          <w:szCs w:val="26"/>
        </w:rPr>
        <w:t>Yusufu</w:t>
      </w:r>
      <w:proofErr w:type="spellEnd"/>
      <w:r w:rsidRPr="00541574">
        <w:rPr>
          <w:rFonts w:ascii="Times New Roman" w:hAnsi="Times New Roman"/>
          <w:sz w:val="26"/>
          <w:szCs w:val="26"/>
        </w:rPr>
        <w:t xml:space="preserve"> I. (2005) </w:t>
      </w:r>
      <w:r w:rsidRPr="00541574">
        <w:rPr>
          <w:rFonts w:ascii="Times New Roman" w:hAnsi="Times New Roman"/>
          <w:i/>
          <w:sz w:val="26"/>
          <w:szCs w:val="26"/>
        </w:rPr>
        <w:t>The amino acid profile, proximate and mineral composition of silkworm caterpillar (</w:t>
      </w:r>
      <w:proofErr w:type="spellStart"/>
      <w:r w:rsidRPr="00541574">
        <w:rPr>
          <w:rFonts w:ascii="Times New Roman" w:hAnsi="Times New Roman"/>
          <w:i/>
          <w:sz w:val="26"/>
          <w:szCs w:val="26"/>
        </w:rPr>
        <w:t>Anapheinfracta</w:t>
      </w:r>
      <w:proofErr w:type="spellEnd"/>
      <w:r w:rsidRPr="00541574">
        <w:rPr>
          <w:rFonts w:ascii="Times New Roman" w:hAnsi="Times New Roman"/>
          <w:i/>
          <w:sz w:val="26"/>
          <w:szCs w:val="26"/>
        </w:rPr>
        <w:t>) meal as possible alternative to fish meal in the diets of cultural fish species</w:t>
      </w:r>
      <w:r w:rsidRPr="00541574">
        <w:rPr>
          <w:rFonts w:ascii="Times New Roman" w:hAnsi="Times New Roman"/>
          <w:sz w:val="26"/>
          <w:szCs w:val="26"/>
        </w:rPr>
        <w:t xml:space="preserve">. Department of Fisheries and Aquaculture. University of Agriculture, </w:t>
      </w:r>
      <w:proofErr w:type="spellStart"/>
      <w:r w:rsidRPr="00541574">
        <w:rPr>
          <w:rFonts w:ascii="Times New Roman" w:hAnsi="Times New Roman"/>
          <w:sz w:val="26"/>
          <w:szCs w:val="26"/>
        </w:rPr>
        <w:t>Makurdi</w:t>
      </w:r>
      <w:proofErr w:type="spellEnd"/>
      <w:r w:rsidRPr="00541574">
        <w:rPr>
          <w:rFonts w:ascii="Times New Roman" w:hAnsi="Times New Roman"/>
          <w:sz w:val="26"/>
          <w:szCs w:val="26"/>
        </w:rPr>
        <w:t xml:space="preserve"> Nigeria, 1015.  </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Sreekantuswamy</w:t>
      </w:r>
      <w:proofErr w:type="spellEnd"/>
      <w:r w:rsidRPr="00541574">
        <w:rPr>
          <w:rFonts w:ascii="Times New Roman" w:hAnsi="Times New Roman"/>
          <w:sz w:val="26"/>
          <w:szCs w:val="26"/>
        </w:rPr>
        <w:t xml:space="preserve"> H., </w:t>
      </w:r>
      <w:proofErr w:type="spellStart"/>
      <w:r w:rsidRPr="00541574">
        <w:rPr>
          <w:rFonts w:ascii="Times New Roman" w:hAnsi="Times New Roman"/>
          <w:sz w:val="26"/>
          <w:szCs w:val="26"/>
        </w:rPr>
        <w:t>Siddalingaiah</w:t>
      </w:r>
      <w:proofErr w:type="spellEnd"/>
      <w:r w:rsidRPr="00541574">
        <w:rPr>
          <w:rFonts w:ascii="Times New Roman" w:hAnsi="Times New Roman"/>
          <w:sz w:val="26"/>
          <w:szCs w:val="26"/>
        </w:rPr>
        <w:t xml:space="preserve"> K. (1981) </w:t>
      </w:r>
      <w:proofErr w:type="spellStart"/>
      <w:r w:rsidRPr="00541574">
        <w:rPr>
          <w:rFonts w:ascii="Times New Roman" w:hAnsi="Times New Roman"/>
          <w:sz w:val="26"/>
          <w:szCs w:val="26"/>
        </w:rPr>
        <w:t>Bombyx</w:t>
      </w:r>
      <w:proofErr w:type="spellEnd"/>
      <w:r w:rsidRPr="00541574">
        <w:rPr>
          <w:rFonts w:ascii="Times New Roman" w:hAnsi="Times New Roman"/>
          <w:sz w:val="26"/>
          <w:szCs w:val="26"/>
        </w:rPr>
        <w:t xml:space="preserve"> </w:t>
      </w:r>
      <w:proofErr w:type="spellStart"/>
      <w:r w:rsidRPr="00541574">
        <w:rPr>
          <w:rFonts w:ascii="Times New Roman" w:hAnsi="Times New Roman"/>
          <w:sz w:val="26"/>
          <w:szCs w:val="26"/>
        </w:rPr>
        <w:t>mori</w:t>
      </w:r>
      <w:proofErr w:type="spellEnd"/>
      <w:r w:rsidRPr="00541574">
        <w:rPr>
          <w:rFonts w:ascii="Times New Roman" w:hAnsi="Times New Roman"/>
          <w:sz w:val="26"/>
          <w:szCs w:val="26"/>
        </w:rPr>
        <w:t xml:space="preserve"> </w:t>
      </w:r>
      <w:proofErr w:type="spellStart"/>
      <w:proofErr w:type="gramStart"/>
      <w:r w:rsidRPr="00541574">
        <w:rPr>
          <w:rFonts w:ascii="Times New Roman" w:hAnsi="Times New Roman"/>
          <w:sz w:val="26"/>
          <w:szCs w:val="26"/>
        </w:rPr>
        <w:t>L.Fette</w:t>
      </w:r>
      <w:proofErr w:type="spellEnd"/>
      <w:proofErr w:type="gramEnd"/>
      <w:r w:rsidRPr="00541574">
        <w:rPr>
          <w:rFonts w:ascii="Times New Roman" w:hAnsi="Times New Roman"/>
          <w:sz w:val="26"/>
          <w:szCs w:val="26"/>
        </w:rPr>
        <w:t xml:space="preserve">, </w:t>
      </w:r>
      <w:proofErr w:type="spellStart"/>
      <w:r w:rsidRPr="00541574">
        <w:rPr>
          <w:rFonts w:ascii="Times New Roman" w:hAnsi="Times New Roman"/>
          <w:sz w:val="26"/>
          <w:szCs w:val="26"/>
        </w:rPr>
        <w:t>Seifen</w:t>
      </w:r>
      <w:proofErr w:type="spellEnd"/>
      <w:r w:rsidRPr="00541574">
        <w:rPr>
          <w:rFonts w:ascii="Times New Roman" w:hAnsi="Times New Roman"/>
          <w:sz w:val="26"/>
          <w:szCs w:val="26"/>
        </w:rPr>
        <w:t xml:space="preserve">, </w:t>
      </w:r>
      <w:proofErr w:type="spellStart"/>
      <w:r w:rsidRPr="00541574">
        <w:rPr>
          <w:rFonts w:ascii="Times New Roman" w:hAnsi="Times New Roman"/>
          <w:i/>
          <w:sz w:val="26"/>
          <w:szCs w:val="26"/>
        </w:rPr>
        <w:t>Ansrichimittel</w:t>
      </w:r>
      <w:proofErr w:type="spellEnd"/>
      <w:r w:rsidRPr="00541574">
        <w:rPr>
          <w:rFonts w:ascii="Times New Roman" w:hAnsi="Times New Roman"/>
          <w:i/>
          <w:sz w:val="26"/>
          <w:szCs w:val="26"/>
        </w:rPr>
        <w:t>,</w:t>
      </w:r>
      <w:r w:rsidRPr="00541574">
        <w:rPr>
          <w:rFonts w:ascii="Times New Roman" w:hAnsi="Times New Roman"/>
          <w:sz w:val="26"/>
          <w:szCs w:val="26"/>
        </w:rPr>
        <w:t xml:space="preserve"> 83(3): 97-99.</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Tacon</w:t>
      </w:r>
      <w:proofErr w:type="spellEnd"/>
      <w:r w:rsidRPr="00541574">
        <w:rPr>
          <w:rFonts w:ascii="Times New Roman" w:hAnsi="Times New Roman"/>
          <w:sz w:val="26"/>
          <w:szCs w:val="26"/>
        </w:rPr>
        <w:t xml:space="preserve"> A., </w:t>
      </w:r>
      <w:proofErr w:type="spellStart"/>
      <w:r w:rsidRPr="00541574">
        <w:rPr>
          <w:rFonts w:ascii="Times New Roman" w:hAnsi="Times New Roman"/>
          <w:sz w:val="26"/>
          <w:szCs w:val="26"/>
        </w:rPr>
        <w:t>Metian</w:t>
      </w:r>
      <w:proofErr w:type="spellEnd"/>
      <w:r w:rsidRPr="00541574">
        <w:rPr>
          <w:rFonts w:ascii="Times New Roman" w:hAnsi="Times New Roman"/>
          <w:sz w:val="26"/>
          <w:szCs w:val="26"/>
        </w:rPr>
        <w:t xml:space="preserve"> M. (2008) Global overview on the use of fish meal and fish oil in industrially compounded aqua feeds. </w:t>
      </w:r>
      <w:r w:rsidRPr="00541574">
        <w:rPr>
          <w:rFonts w:ascii="Times New Roman" w:hAnsi="Times New Roman"/>
          <w:i/>
          <w:sz w:val="26"/>
          <w:szCs w:val="26"/>
        </w:rPr>
        <w:t>Trends and Future Prospects Aquaculture,</w:t>
      </w:r>
      <w:r w:rsidRPr="00541574">
        <w:rPr>
          <w:rFonts w:ascii="Times New Roman" w:hAnsi="Times New Roman"/>
          <w:sz w:val="26"/>
          <w:szCs w:val="26"/>
        </w:rPr>
        <w:t xml:space="preserve"> 285:146–158.</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t>Teguia</w:t>
      </w:r>
      <w:proofErr w:type="spellEnd"/>
      <w:r w:rsidRPr="00541574">
        <w:rPr>
          <w:rFonts w:ascii="Times New Roman" w:hAnsi="Times New Roman"/>
          <w:sz w:val="26"/>
          <w:szCs w:val="26"/>
        </w:rPr>
        <w:t xml:space="preserve"> A, </w:t>
      </w:r>
      <w:proofErr w:type="spellStart"/>
      <w:r w:rsidRPr="00541574">
        <w:rPr>
          <w:rFonts w:ascii="Times New Roman" w:hAnsi="Times New Roman"/>
          <w:sz w:val="26"/>
          <w:szCs w:val="26"/>
        </w:rPr>
        <w:t>Beynen</w:t>
      </w:r>
      <w:proofErr w:type="spellEnd"/>
      <w:r w:rsidRPr="00541574">
        <w:rPr>
          <w:rFonts w:ascii="Times New Roman" w:hAnsi="Times New Roman"/>
          <w:sz w:val="26"/>
          <w:szCs w:val="26"/>
        </w:rPr>
        <w:t xml:space="preserve"> AC. (2005) Alternative feedstuffs for broilers in Cameroon. </w:t>
      </w:r>
      <w:r w:rsidRPr="00541574">
        <w:rPr>
          <w:rFonts w:ascii="Times New Roman" w:hAnsi="Times New Roman"/>
          <w:i/>
          <w:sz w:val="26"/>
          <w:szCs w:val="26"/>
        </w:rPr>
        <w:t>Livestock Research for Rural Development;</w:t>
      </w:r>
      <w:r w:rsidRPr="00541574">
        <w:rPr>
          <w:rFonts w:ascii="Times New Roman" w:hAnsi="Times New Roman"/>
          <w:sz w:val="26"/>
          <w:szCs w:val="26"/>
        </w:rPr>
        <w:t xml:space="preserve">17(3). </w:t>
      </w:r>
    </w:p>
    <w:p w:rsidR="00963357" w:rsidRPr="00541574" w:rsidRDefault="00963357" w:rsidP="00541574">
      <w:pPr>
        <w:ind w:left="1440" w:hanging="1440"/>
        <w:jc w:val="both"/>
        <w:rPr>
          <w:rFonts w:ascii="Times New Roman" w:hAnsi="Times New Roman"/>
          <w:sz w:val="26"/>
          <w:szCs w:val="26"/>
        </w:rPr>
      </w:pPr>
      <w:r w:rsidRPr="00541574">
        <w:rPr>
          <w:rFonts w:ascii="Times New Roman" w:hAnsi="Times New Roman"/>
          <w:sz w:val="26"/>
          <w:szCs w:val="26"/>
        </w:rPr>
        <w:t xml:space="preserve"> </w:t>
      </w:r>
      <w:proofErr w:type="spellStart"/>
      <w:r w:rsidRPr="00541574">
        <w:rPr>
          <w:rFonts w:ascii="Times New Roman" w:hAnsi="Times New Roman"/>
          <w:sz w:val="26"/>
          <w:szCs w:val="26"/>
        </w:rPr>
        <w:t>Ullah</w:t>
      </w:r>
      <w:proofErr w:type="spellEnd"/>
      <w:r w:rsidRPr="00541574">
        <w:rPr>
          <w:rFonts w:ascii="Times New Roman" w:hAnsi="Times New Roman"/>
          <w:sz w:val="26"/>
          <w:szCs w:val="26"/>
        </w:rPr>
        <w:t xml:space="preserve">, R., S. Khan, N. Khan, M. </w:t>
      </w:r>
      <w:proofErr w:type="spellStart"/>
      <w:r w:rsidRPr="00541574">
        <w:rPr>
          <w:rFonts w:ascii="Times New Roman" w:hAnsi="Times New Roman"/>
          <w:sz w:val="26"/>
          <w:szCs w:val="26"/>
        </w:rPr>
        <w:t>Mobashar</w:t>
      </w:r>
      <w:proofErr w:type="spellEnd"/>
      <w:r w:rsidRPr="00541574">
        <w:rPr>
          <w:rFonts w:ascii="Times New Roman" w:hAnsi="Times New Roman"/>
          <w:sz w:val="26"/>
          <w:szCs w:val="26"/>
        </w:rPr>
        <w:t xml:space="preserve">, J. </w:t>
      </w:r>
      <w:proofErr w:type="spellStart"/>
      <w:r w:rsidRPr="00541574">
        <w:rPr>
          <w:rFonts w:ascii="Times New Roman" w:hAnsi="Times New Roman"/>
          <w:sz w:val="26"/>
          <w:szCs w:val="26"/>
        </w:rPr>
        <w:t>Lohakare</w:t>
      </w:r>
      <w:proofErr w:type="spellEnd"/>
      <w:r w:rsidRPr="00541574">
        <w:rPr>
          <w:rFonts w:ascii="Times New Roman" w:hAnsi="Times New Roman"/>
          <w:sz w:val="26"/>
          <w:szCs w:val="26"/>
        </w:rPr>
        <w:t xml:space="preserve">. (2017) Replacement of Soybean Meal with Silkworm Meal </w:t>
      </w:r>
      <w:proofErr w:type="gramStart"/>
      <w:r w:rsidRPr="00541574">
        <w:rPr>
          <w:rFonts w:ascii="Times New Roman" w:hAnsi="Times New Roman"/>
          <w:sz w:val="26"/>
          <w:szCs w:val="26"/>
        </w:rPr>
        <w:t>In</w:t>
      </w:r>
      <w:proofErr w:type="gramEnd"/>
      <w:r w:rsidRPr="00541574">
        <w:rPr>
          <w:rFonts w:ascii="Times New Roman" w:hAnsi="Times New Roman"/>
          <w:sz w:val="26"/>
          <w:szCs w:val="26"/>
        </w:rPr>
        <w:t xml:space="preserve"> The Diets of White Leghorn Layers and Effects on Performance, Apparent Total Tract Digestibility, Blood Profile and Egg Quality.</w:t>
      </w:r>
      <w:r w:rsidRPr="00541574">
        <w:rPr>
          <w:rFonts w:ascii="Times New Roman" w:hAnsi="Times New Roman"/>
          <w:i/>
          <w:sz w:val="26"/>
          <w:szCs w:val="26"/>
        </w:rPr>
        <w:t xml:space="preserve"> International Journal of Veterinary Health Science Research,</w:t>
      </w:r>
      <w:r w:rsidRPr="00541574">
        <w:rPr>
          <w:rFonts w:ascii="Times New Roman" w:hAnsi="Times New Roman"/>
          <w:sz w:val="26"/>
          <w:szCs w:val="26"/>
        </w:rPr>
        <w:t xml:space="preserve"> 5(7), 200-207.</w:t>
      </w:r>
    </w:p>
    <w:p w:rsidR="00963357" w:rsidRPr="00541574" w:rsidRDefault="00963357" w:rsidP="00541574">
      <w:pPr>
        <w:ind w:left="1440" w:hanging="1440"/>
        <w:jc w:val="both"/>
        <w:rPr>
          <w:rFonts w:ascii="Times New Roman" w:hAnsi="Times New Roman"/>
          <w:bCs/>
          <w:sz w:val="26"/>
          <w:szCs w:val="26"/>
        </w:rPr>
      </w:pPr>
      <w:r w:rsidRPr="00541574">
        <w:rPr>
          <w:rFonts w:ascii="Times New Roman" w:hAnsi="Times New Roman"/>
          <w:bCs/>
          <w:sz w:val="26"/>
          <w:szCs w:val="26"/>
        </w:rPr>
        <w:t xml:space="preserve">Van Huis, A.; </w:t>
      </w:r>
      <w:proofErr w:type="spellStart"/>
      <w:r w:rsidRPr="00541574">
        <w:rPr>
          <w:rFonts w:ascii="Times New Roman" w:hAnsi="Times New Roman"/>
          <w:bCs/>
          <w:sz w:val="26"/>
          <w:szCs w:val="26"/>
        </w:rPr>
        <w:t>Oonincx</w:t>
      </w:r>
      <w:proofErr w:type="spellEnd"/>
      <w:r w:rsidRPr="00541574">
        <w:rPr>
          <w:rFonts w:ascii="Times New Roman" w:hAnsi="Times New Roman"/>
          <w:bCs/>
          <w:sz w:val="26"/>
          <w:szCs w:val="26"/>
        </w:rPr>
        <w:t xml:space="preserve">, D.G. (2013). The environmental sustainability of insects as food and feed. A review. </w:t>
      </w:r>
      <w:proofErr w:type="spellStart"/>
      <w:r w:rsidRPr="00541574">
        <w:rPr>
          <w:rFonts w:ascii="Times New Roman" w:hAnsi="Times New Roman"/>
          <w:bCs/>
          <w:i/>
          <w:sz w:val="26"/>
          <w:szCs w:val="26"/>
        </w:rPr>
        <w:t>Agron</w:t>
      </w:r>
      <w:proofErr w:type="spellEnd"/>
      <w:r w:rsidRPr="00541574">
        <w:rPr>
          <w:rFonts w:ascii="Times New Roman" w:hAnsi="Times New Roman"/>
          <w:bCs/>
          <w:i/>
          <w:sz w:val="26"/>
          <w:szCs w:val="26"/>
        </w:rPr>
        <w:t xml:space="preserve">. Sustain. </w:t>
      </w:r>
      <w:proofErr w:type="gramStart"/>
      <w:r w:rsidRPr="00541574">
        <w:rPr>
          <w:rFonts w:ascii="Times New Roman" w:hAnsi="Times New Roman"/>
          <w:bCs/>
          <w:i/>
          <w:sz w:val="26"/>
          <w:szCs w:val="26"/>
        </w:rPr>
        <w:t>Dev.</w:t>
      </w:r>
      <w:r w:rsidRPr="00541574">
        <w:rPr>
          <w:rFonts w:ascii="Times New Roman" w:hAnsi="Times New Roman"/>
          <w:bCs/>
          <w:sz w:val="26"/>
          <w:szCs w:val="26"/>
        </w:rPr>
        <w:t xml:space="preserve"> ,</w:t>
      </w:r>
      <w:proofErr w:type="gramEnd"/>
      <w:r w:rsidRPr="00541574">
        <w:rPr>
          <w:rFonts w:ascii="Times New Roman" w:hAnsi="Times New Roman"/>
          <w:bCs/>
          <w:sz w:val="26"/>
          <w:szCs w:val="26"/>
        </w:rPr>
        <w:t xml:space="preserve"> 37, 43. </w:t>
      </w:r>
    </w:p>
    <w:p w:rsidR="00963357" w:rsidRPr="00541574" w:rsidRDefault="00963357" w:rsidP="00541574">
      <w:pPr>
        <w:ind w:left="1440" w:hanging="1440"/>
        <w:jc w:val="both"/>
        <w:rPr>
          <w:rFonts w:ascii="Times New Roman" w:hAnsi="Times New Roman"/>
          <w:bCs/>
          <w:sz w:val="26"/>
          <w:szCs w:val="26"/>
        </w:rPr>
      </w:pPr>
      <w:r w:rsidRPr="00541574">
        <w:rPr>
          <w:rFonts w:ascii="Times New Roman" w:hAnsi="Times New Roman"/>
          <w:bCs/>
          <w:sz w:val="26"/>
          <w:szCs w:val="26"/>
        </w:rPr>
        <w:t xml:space="preserve">Vander </w:t>
      </w:r>
      <w:proofErr w:type="spellStart"/>
      <w:r w:rsidRPr="00541574">
        <w:rPr>
          <w:rFonts w:ascii="Times New Roman" w:hAnsi="Times New Roman"/>
          <w:bCs/>
          <w:sz w:val="26"/>
          <w:szCs w:val="26"/>
        </w:rPr>
        <w:t>Poel</w:t>
      </w:r>
      <w:proofErr w:type="spellEnd"/>
      <w:r w:rsidRPr="00541574">
        <w:rPr>
          <w:rFonts w:ascii="Times New Roman" w:hAnsi="Times New Roman"/>
          <w:bCs/>
          <w:sz w:val="26"/>
          <w:szCs w:val="26"/>
        </w:rPr>
        <w:t xml:space="preserve">, A., M. Van </w:t>
      </w:r>
      <w:proofErr w:type="spellStart"/>
      <w:r w:rsidRPr="00541574">
        <w:rPr>
          <w:rFonts w:ascii="Times New Roman" w:hAnsi="Times New Roman"/>
          <w:bCs/>
          <w:sz w:val="26"/>
          <w:szCs w:val="26"/>
        </w:rPr>
        <w:t>Krimpenb</w:t>
      </w:r>
      <w:proofErr w:type="spellEnd"/>
      <w:r w:rsidRPr="00541574">
        <w:rPr>
          <w:rFonts w:ascii="Times New Roman" w:hAnsi="Times New Roman"/>
          <w:bCs/>
          <w:sz w:val="26"/>
          <w:szCs w:val="26"/>
        </w:rPr>
        <w:t xml:space="preserve">, T. </w:t>
      </w:r>
      <w:proofErr w:type="spellStart"/>
      <w:r w:rsidRPr="00541574">
        <w:rPr>
          <w:rFonts w:ascii="Times New Roman" w:hAnsi="Times New Roman"/>
          <w:bCs/>
          <w:sz w:val="26"/>
          <w:szCs w:val="26"/>
        </w:rPr>
        <w:t>Veldkampb</w:t>
      </w:r>
      <w:proofErr w:type="spellEnd"/>
      <w:r w:rsidRPr="00541574">
        <w:rPr>
          <w:rFonts w:ascii="Times New Roman" w:hAnsi="Times New Roman"/>
          <w:bCs/>
          <w:sz w:val="26"/>
          <w:szCs w:val="26"/>
        </w:rPr>
        <w:t xml:space="preserve"> and R. </w:t>
      </w:r>
      <w:proofErr w:type="spellStart"/>
      <w:r w:rsidRPr="00541574">
        <w:rPr>
          <w:rFonts w:ascii="Times New Roman" w:hAnsi="Times New Roman"/>
          <w:bCs/>
          <w:sz w:val="26"/>
          <w:szCs w:val="26"/>
        </w:rPr>
        <w:t>Kwakkela</w:t>
      </w:r>
      <w:proofErr w:type="spellEnd"/>
      <w:r w:rsidRPr="00541574">
        <w:rPr>
          <w:rFonts w:ascii="Times New Roman" w:hAnsi="Times New Roman"/>
          <w:bCs/>
          <w:sz w:val="26"/>
          <w:szCs w:val="26"/>
        </w:rPr>
        <w:t xml:space="preserve"> (2013). </w:t>
      </w:r>
      <w:r w:rsidRPr="00541574">
        <w:rPr>
          <w:rFonts w:ascii="Times New Roman" w:hAnsi="Times New Roman"/>
          <w:bCs/>
          <w:i/>
          <w:sz w:val="26"/>
          <w:szCs w:val="26"/>
        </w:rPr>
        <w:t>Unconventional protein sources for poultry feeding:  opportunities and threats.</w:t>
      </w:r>
      <w:r w:rsidRPr="00541574">
        <w:rPr>
          <w:rFonts w:ascii="Times New Roman" w:hAnsi="Times New Roman"/>
          <w:bCs/>
          <w:sz w:val="26"/>
          <w:szCs w:val="26"/>
        </w:rPr>
        <w:t xml:space="preserve"> Proceedings 19th Symposium on Poultry Nutrition, Potsdam, Germany, August 26-29, 14-24.</w:t>
      </w:r>
    </w:p>
    <w:p w:rsidR="00963357" w:rsidRPr="00541574" w:rsidRDefault="00963357" w:rsidP="00541574">
      <w:pPr>
        <w:ind w:left="1440" w:hanging="1440"/>
        <w:jc w:val="both"/>
        <w:rPr>
          <w:rFonts w:ascii="Times New Roman" w:hAnsi="Times New Roman"/>
          <w:sz w:val="26"/>
          <w:szCs w:val="26"/>
        </w:rPr>
      </w:pPr>
      <w:proofErr w:type="spellStart"/>
      <w:r w:rsidRPr="00541574">
        <w:rPr>
          <w:rFonts w:ascii="Times New Roman" w:hAnsi="Times New Roman"/>
          <w:sz w:val="26"/>
          <w:szCs w:val="26"/>
        </w:rPr>
        <w:lastRenderedPageBreak/>
        <w:t>Veldkamp</w:t>
      </w:r>
      <w:proofErr w:type="spellEnd"/>
      <w:r w:rsidRPr="00541574">
        <w:rPr>
          <w:rFonts w:ascii="Times New Roman" w:hAnsi="Times New Roman"/>
          <w:sz w:val="26"/>
          <w:szCs w:val="26"/>
        </w:rPr>
        <w:t xml:space="preserve"> T., </w:t>
      </w:r>
      <w:proofErr w:type="spellStart"/>
      <w:r w:rsidRPr="00541574">
        <w:rPr>
          <w:rFonts w:ascii="Times New Roman" w:hAnsi="Times New Roman"/>
          <w:sz w:val="26"/>
          <w:szCs w:val="26"/>
        </w:rPr>
        <w:t>VanDuinkerken</w:t>
      </w:r>
      <w:proofErr w:type="spellEnd"/>
      <w:r w:rsidRPr="00541574">
        <w:rPr>
          <w:rFonts w:ascii="Times New Roman" w:hAnsi="Times New Roman"/>
          <w:sz w:val="26"/>
          <w:szCs w:val="26"/>
        </w:rPr>
        <w:t xml:space="preserve"> G., Van huis A. (2012)</w:t>
      </w:r>
      <w:r w:rsidRPr="00541574">
        <w:rPr>
          <w:rFonts w:ascii="Times New Roman" w:hAnsi="Times New Roman"/>
          <w:i/>
          <w:sz w:val="26"/>
          <w:szCs w:val="26"/>
        </w:rPr>
        <w:t xml:space="preserve"> Insects as a sustainable feed ingredient in pig and poultry diets-a feasibility study.</w:t>
      </w:r>
      <w:r w:rsidRPr="00541574">
        <w:rPr>
          <w:rFonts w:ascii="Times New Roman" w:hAnsi="Times New Roman"/>
          <w:sz w:val="26"/>
          <w:szCs w:val="26"/>
        </w:rPr>
        <w:t xml:space="preserve"> </w:t>
      </w:r>
      <w:proofErr w:type="spellStart"/>
      <w:r w:rsidRPr="00541574">
        <w:rPr>
          <w:rFonts w:ascii="Times New Roman" w:hAnsi="Times New Roman"/>
          <w:sz w:val="26"/>
          <w:szCs w:val="26"/>
        </w:rPr>
        <w:t>Wageningen</w:t>
      </w:r>
      <w:proofErr w:type="spellEnd"/>
      <w:r w:rsidRPr="00541574">
        <w:rPr>
          <w:rFonts w:ascii="Times New Roman" w:hAnsi="Times New Roman"/>
          <w:sz w:val="26"/>
          <w:szCs w:val="26"/>
        </w:rPr>
        <w:t xml:space="preserve"> U. R Livestock Research, PO Box 65, 8200 AB 464 </w:t>
      </w:r>
      <w:proofErr w:type="spellStart"/>
      <w:r w:rsidRPr="00541574">
        <w:rPr>
          <w:rFonts w:ascii="Times New Roman" w:hAnsi="Times New Roman"/>
          <w:sz w:val="26"/>
          <w:szCs w:val="26"/>
        </w:rPr>
        <w:t>Lelystad</w:t>
      </w:r>
      <w:proofErr w:type="spellEnd"/>
      <w:r w:rsidRPr="00541574">
        <w:rPr>
          <w:rFonts w:ascii="Times New Roman" w:hAnsi="Times New Roman"/>
          <w:sz w:val="26"/>
          <w:szCs w:val="26"/>
        </w:rPr>
        <w:t xml:space="preserve">, the Netherlands. </w:t>
      </w:r>
    </w:p>
    <w:p w:rsidR="00963357" w:rsidRPr="00541574" w:rsidRDefault="00963357" w:rsidP="00541574">
      <w:pPr>
        <w:ind w:left="720" w:hanging="720"/>
        <w:jc w:val="both"/>
        <w:rPr>
          <w:rFonts w:ascii="Times New Roman" w:hAnsi="Times New Roman"/>
          <w:bCs/>
          <w:sz w:val="26"/>
          <w:szCs w:val="26"/>
        </w:rPr>
      </w:pPr>
      <w:r w:rsidRPr="00541574">
        <w:rPr>
          <w:rFonts w:ascii="Times New Roman" w:hAnsi="Times New Roman"/>
          <w:bCs/>
          <w:sz w:val="26"/>
          <w:szCs w:val="26"/>
        </w:rPr>
        <w:t xml:space="preserve">Wang, D.; </w:t>
      </w:r>
      <w:proofErr w:type="spellStart"/>
      <w:r w:rsidRPr="00541574">
        <w:rPr>
          <w:rFonts w:ascii="Times New Roman" w:hAnsi="Times New Roman"/>
          <w:bCs/>
          <w:sz w:val="26"/>
          <w:szCs w:val="26"/>
        </w:rPr>
        <w:t>Zhai</w:t>
      </w:r>
      <w:proofErr w:type="spellEnd"/>
      <w:r w:rsidRPr="00541574">
        <w:rPr>
          <w:rFonts w:ascii="Times New Roman" w:hAnsi="Times New Roman"/>
          <w:bCs/>
          <w:sz w:val="26"/>
          <w:szCs w:val="26"/>
        </w:rPr>
        <w:t xml:space="preserve">, S.W.; Zhang, C.X.; Bai, Y.Y.; An, S.H.; Xu, Y.N. (2005). Evaluation on nutritional value of ﬁeld crickets as a poultry feedstuff. </w:t>
      </w:r>
      <w:r w:rsidRPr="00541574">
        <w:rPr>
          <w:rFonts w:ascii="Times New Roman" w:hAnsi="Times New Roman"/>
          <w:bCs/>
          <w:i/>
          <w:sz w:val="26"/>
          <w:szCs w:val="26"/>
        </w:rPr>
        <w:t>Asian-</w:t>
      </w:r>
      <w:proofErr w:type="spellStart"/>
      <w:r w:rsidRPr="00541574">
        <w:rPr>
          <w:rFonts w:ascii="Times New Roman" w:hAnsi="Times New Roman"/>
          <w:bCs/>
          <w:i/>
          <w:sz w:val="26"/>
          <w:szCs w:val="26"/>
        </w:rPr>
        <w:t>Australas</w:t>
      </w:r>
      <w:proofErr w:type="spellEnd"/>
      <w:r w:rsidRPr="00541574">
        <w:rPr>
          <w:rFonts w:ascii="Times New Roman" w:hAnsi="Times New Roman"/>
          <w:bCs/>
          <w:i/>
          <w:sz w:val="26"/>
          <w:szCs w:val="26"/>
        </w:rPr>
        <w:t>. J. Anim. Sci</w:t>
      </w:r>
      <w:r w:rsidRPr="00541574">
        <w:rPr>
          <w:rFonts w:ascii="Times New Roman" w:hAnsi="Times New Roman"/>
          <w:bCs/>
          <w:sz w:val="26"/>
          <w:szCs w:val="26"/>
        </w:rPr>
        <w:t xml:space="preserve">., 18, 667–670. </w:t>
      </w:r>
    </w:p>
    <w:sectPr w:rsidR="00963357" w:rsidRPr="005415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58EB"/>
    <w:multiLevelType w:val="hybridMultilevel"/>
    <w:tmpl w:val="48AC62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F7D6AB2"/>
    <w:multiLevelType w:val="hybridMultilevel"/>
    <w:tmpl w:val="F2C40B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423190"/>
    <w:multiLevelType w:val="hybridMultilevel"/>
    <w:tmpl w:val="498A94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316A15"/>
    <w:multiLevelType w:val="hybridMultilevel"/>
    <w:tmpl w:val="0CCE99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98"/>
    <w:rsid w:val="000011E8"/>
    <w:rsid w:val="000014E9"/>
    <w:rsid w:val="0000250C"/>
    <w:rsid w:val="000029DC"/>
    <w:rsid w:val="000061E9"/>
    <w:rsid w:val="00013A52"/>
    <w:rsid w:val="000179E5"/>
    <w:rsid w:val="00030908"/>
    <w:rsid w:val="00053A7E"/>
    <w:rsid w:val="000541BF"/>
    <w:rsid w:val="00054AC3"/>
    <w:rsid w:val="000614B6"/>
    <w:rsid w:val="00062E7A"/>
    <w:rsid w:val="000666B2"/>
    <w:rsid w:val="00066B06"/>
    <w:rsid w:val="0006719A"/>
    <w:rsid w:val="00074EF3"/>
    <w:rsid w:val="000857C5"/>
    <w:rsid w:val="000905A9"/>
    <w:rsid w:val="000975A9"/>
    <w:rsid w:val="0009787F"/>
    <w:rsid w:val="000A36C2"/>
    <w:rsid w:val="000A482E"/>
    <w:rsid w:val="000B23F8"/>
    <w:rsid w:val="000B6190"/>
    <w:rsid w:val="000C31B5"/>
    <w:rsid w:val="000C4AD2"/>
    <w:rsid w:val="000C50AC"/>
    <w:rsid w:val="000C692C"/>
    <w:rsid w:val="000C6AF0"/>
    <w:rsid w:val="000E2933"/>
    <w:rsid w:val="000F0842"/>
    <w:rsid w:val="000F7145"/>
    <w:rsid w:val="0011793E"/>
    <w:rsid w:val="001206DD"/>
    <w:rsid w:val="00125C5A"/>
    <w:rsid w:val="00131A98"/>
    <w:rsid w:val="001378C3"/>
    <w:rsid w:val="00140D66"/>
    <w:rsid w:val="00154C15"/>
    <w:rsid w:val="00156148"/>
    <w:rsid w:val="001666DE"/>
    <w:rsid w:val="00171E72"/>
    <w:rsid w:val="00176746"/>
    <w:rsid w:val="001825B7"/>
    <w:rsid w:val="001876C7"/>
    <w:rsid w:val="001A058B"/>
    <w:rsid w:val="001A3B90"/>
    <w:rsid w:val="001A5AD3"/>
    <w:rsid w:val="001A79FD"/>
    <w:rsid w:val="001A7DB1"/>
    <w:rsid w:val="001B14BE"/>
    <w:rsid w:val="001B4996"/>
    <w:rsid w:val="001C3A14"/>
    <w:rsid w:val="001C4097"/>
    <w:rsid w:val="001C64E1"/>
    <w:rsid w:val="001D1380"/>
    <w:rsid w:val="001D455C"/>
    <w:rsid w:val="001D45D9"/>
    <w:rsid w:val="001E16B1"/>
    <w:rsid w:val="001E28EE"/>
    <w:rsid w:val="001E584B"/>
    <w:rsid w:val="002030EB"/>
    <w:rsid w:val="0020393F"/>
    <w:rsid w:val="00207F05"/>
    <w:rsid w:val="0021634C"/>
    <w:rsid w:val="0022625F"/>
    <w:rsid w:val="0023472C"/>
    <w:rsid w:val="00245E20"/>
    <w:rsid w:val="002569D8"/>
    <w:rsid w:val="00260DCA"/>
    <w:rsid w:val="00270EBD"/>
    <w:rsid w:val="00276E86"/>
    <w:rsid w:val="0028078A"/>
    <w:rsid w:val="00285A13"/>
    <w:rsid w:val="00286B8F"/>
    <w:rsid w:val="002A1B7F"/>
    <w:rsid w:val="002A1EF4"/>
    <w:rsid w:val="002E3795"/>
    <w:rsid w:val="002F22E2"/>
    <w:rsid w:val="002F73CD"/>
    <w:rsid w:val="003072F0"/>
    <w:rsid w:val="003147FE"/>
    <w:rsid w:val="0031782F"/>
    <w:rsid w:val="003240A1"/>
    <w:rsid w:val="003270E0"/>
    <w:rsid w:val="00332073"/>
    <w:rsid w:val="00336BA7"/>
    <w:rsid w:val="00356F1F"/>
    <w:rsid w:val="003630DD"/>
    <w:rsid w:val="00364A3F"/>
    <w:rsid w:val="00374372"/>
    <w:rsid w:val="003B4FBE"/>
    <w:rsid w:val="003B66D9"/>
    <w:rsid w:val="003D4940"/>
    <w:rsid w:val="003F2811"/>
    <w:rsid w:val="003F64DC"/>
    <w:rsid w:val="00401155"/>
    <w:rsid w:val="0040358D"/>
    <w:rsid w:val="004103C6"/>
    <w:rsid w:val="004144DA"/>
    <w:rsid w:val="00445451"/>
    <w:rsid w:val="004502F9"/>
    <w:rsid w:val="00453949"/>
    <w:rsid w:val="00474317"/>
    <w:rsid w:val="00482317"/>
    <w:rsid w:val="004928F0"/>
    <w:rsid w:val="004A3C6C"/>
    <w:rsid w:val="004B2C1D"/>
    <w:rsid w:val="004C35F0"/>
    <w:rsid w:val="004C3C46"/>
    <w:rsid w:val="004C76CF"/>
    <w:rsid w:val="004D0798"/>
    <w:rsid w:val="004D0A51"/>
    <w:rsid w:val="004E0130"/>
    <w:rsid w:val="004F65D2"/>
    <w:rsid w:val="00500A4A"/>
    <w:rsid w:val="00510F68"/>
    <w:rsid w:val="005268E9"/>
    <w:rsid w:val="005311A2"/>
    <w:rsid w:val="00533F9E"/>
    <w:rsid w:val="005408A4"/>
    <w:rsid w:val="00541574"/>
    <w:rsid w:val="00541BAB"/>
    <w:rsid w:val="005445A6"/>
    <w:rsid w:val="005571EC"/>
    <w:rsid w:val="00561027"/>
    <w:rsid w:val="00562832"/>
    <w:rsid w:val="00574526"/>
    <w:rsid w:val="0058444F"/>
    <w:rsid w:val="0058637E"/>
    <w:rsid w:val="00595AA0"/>
    <w:rsid w:val="00595FE5"/>
    <w:rsid w:val="005A3FC3"/>
    <w:rsid w:val="005A5490"/>
    <w:rsid w:val="005A5F2A"/>
    <w:rsid w:val="005A615E"/>
    <w:rsid w:val="005C0672"/>
    <w:rsid w:val="005F658C"/>
    <w:rsid w:val="005F6FB4"/>
    <w:rsid w:val="005F7E26"/>
    <w:rsid w:val="00606934"/>
    <w:rsid w:val="0061453A"/>
    <w:rsid w:val="006146A0"/>
    <w:rsid w:val="00625D69"/>
    <w:rsid w:val="00626993"/>
    <w:rsid w:val="0063414A"/>
    <w:rsid w:val="00640B62"/>
    <w:rsid w:val="00653DCD"/>
    <w:rsid w:val="00657C6B"/>
    <w:rsid w:val="006638B9"/>
    <w:rsid w:val="00664C99"/>
    <w:rsid w:val="00672E38"/>
    <w:rsid w:val="00673C1D"/>
    <w:rsid w:val="006868F3"/>
    <w:rsid w:val="006915EC"/>
    <w:rsid w:val="006A583B"/>
    <w:rsid w:val="006A79D8"/>
    <w:rsid w:val="006B07F3"/>
    <w:rsid w:val="006B4297"/>
    <w:rsid w:val="006C608F"/>
    <w:rsid w:val="006E6824"/>
    <w:rsid w:val="006F44DD"/>
    <w:rsid w:val="006F56CA"/>
    <w:rsid w:val="007001D9"/>
    <w:rsid w:val="007001F4"/>
    <w:rsid w:val="007218C5"/>
    <w:rsid w:val="00727336"/>
    <w:rsid w:val="00757742"/>
    <w:rsid w:val="0076348C"/>
    <w:rsid w:val="00766366"/>
    <w:rsid w:val="007759D1"/>
    <w:rsid w:val="00792552"/>
    <w:rsid w:val="007A5C39"/>
    <w:rsid w:val="007B314B"/>
    <w:rsid w:val="007B66C1"/>
    <w:rsid w:val="007B71DD"/>
    <w:rsid w:val="007C30DC"/>
    <w:rsid w:val="007D1701"/>
    <w:rsid w:val="007D706E"/>
    <w:rsid w:val="007D7582"/>
    <w:rsid w:val="007E34B4"/>
    <w:rsid w:val="007E4419"/>
    <w:rsid w:val="007E7124"/>
    <w:rsid w:val="007F12DF"/>
    <w:rsid w:val="007F4F99"/>
    <w:rsid w:val="0080080F"/>
    <w:rsid w:val="00806BF0"/>
    <w:rsid w:val="00813A54"/>
    <w:rsid w:val="00820F50"/>
    <w:rsid w:val="008234B0"/>
    <w:rsid w:val="0082744B"/>
    <w:rsid w:val="008303DA"/>
    <w:rsid w:val="00852734"/>
    <w:rsid w:val="00856E95"/>
    <w:rsid w:val="008720FC"/>
    <w:rsid w:val="0087320D"/>
    <w:rsid w:val="00873A90"/>
    <w:rsid w:val="00886A5E"/>
    <w:rsid w:val="008903A8"/>
    <w:rsid w:val="00892F37"/>
    <w:rsid w:val="0089343F"/>
    <w:rsid w:val="0089453D"/>
    <w:rsid w:val="00895EB1"/>
    <w:rsid w:val="008A6AE3"/>
    <w:rsid w:val="008A7A23"/>
    <w:rsid w:val="008B4B5E"/>
    <w:rsid w:val="008B7395"/>
    <w:rsid w:val="008D3901"/>
    <w:rsid w:val="008E1A1C"/>
    <w:rsid w:val="008E6C13"/>
    <w:rsid w:val="008F237A"/>
    <w:rsid w:val="008F4C8B"/>
    <w:rsid w:val="00915E2D"/>
    <w:rsid w:val="009216F7"/>
    <w:rsid w:val="00924B24"/>
    <w:rsid w:val="009263F6"/>
    <w:rsid w:val="00927AF0"/>
    <w:rsid w:val="00934171"/>
    <w:rsid w:val="00940129"/>
    <w:rsid w:val="00942094"/>
    <w:rsid w:val="00947ACC"/>
    <w:rsid w:val="00953945"/>
    <w:rsid w:val="00956FFA"/>
    <w:rsid w:val="00960BC0"/>
    <w:rsid w:val="00963357"/>
    <w:rsid w:val="00980390"/>
    <w:rsid w:val="009B5D03"/>
    <w:rsid w:val="009E71EB"/>
    <w:rsid w:val="009F579C"/>
    <w:rsid w:val="009F5FDD"/>
    <w:rsid w:val="009F6327"/>
    <w:rsid w:val="009F6334"/>
    <w:rsid w:val="00A0262B"/>
    <w:rsid w:val="00A02A5C"/>
    <w:rsid w:val="00A071EA"/>
    <w:rsid w:val="00A11D02"/>
    <w:rsid w:val="00A1259F"/>
    <w:rsid w:val="00A14656"/>
    <w:rsid w:val="00A15356"/>
    <w:rsid w:val="00A17C9B"/>
    <w:rsid w:val="00A23BAC"/>
    <w:rsid w:val="00A312EC"/>
    <w:rsid w:val="00A31430"/>
    <w:rsid w:val="00A403F7"/>
    <w:rsid w:val="00A42FE6"/>
    <w:rsid w:val="00A43FF1"/>
    <w:rsid w:val="00A46669"/>
    <w:rsid w:val="00A5630E"/>
    <w:rsid w:val="00A73641"/>
    <w:rsid w:val="00A75F34"/>
    <w:rsid w:val="00A768C4"/>
    <w:rsid w:val="00A84844"/>
    <w:rsid w:val="00A9654C"/>
    <w:rsid w:val="00AA1270"/>
    <w:rsid w:val="00AB346D"/>
    <w:rsid w:val="00AD3E5F"/>
    <w:rsid w:val="00AE09BC"/>
    <w:rsid w:val="00AF15B5"/>
    <w:rsid w:val="00AF1BDD"/>
    <w:rsid w:val="00B05AD3"/>
    <w:rsid w:val="00B06D41"/>
    <w:rsid w:val="00B1153A"/>
    <w:rsid w:val="00B23961"/>
    <w:rsid w:val="00B321B0"/>
    <w:rsid w:val="00B45247"/>
    <w:rsid w:val="00B50211"/>
    <w:rsid w:val="00B616B2"/>
    <w:rsid w:val="00B646C1"/>
    <w:rsid w:val="00B64C2C"/>
    <w:rsid w:val="00B73444"/>
    <w:rsid w:val="00B85113"/>
    <w:rsid w:val="00B92C13"/>
    <w:rsid w:val="00BA4026"/>
    <w:rsid w:val="00BA59C6"/>
    <w:rsid w:val="00BB7C67"/>
    <w:rsid w:val="00BD33E3"/>
    <w:rsid w:val="00BD6EFB"/>
    <w:rsid w:val="00BE00FE"/>
    <w:rsid w:val="00BE3E6A"/>
    <w:rsid w:val="00BE4243"/>
    <w:rsid w:val="00BF0505"/>
    <w:rsid w:val="00BF1BFE"/>
    <w:rsid w:val="00C033E9"/>
    <w:rsid w:val="00C06E55"/>
    <w:rsid w:val="00C12212"/>
    <w:rsid w:val="00C12E83"/>
    <w:rsid w:val="00C2484C"/>
    <w:rsid w:val="00C60B26"/>
    <w:rsid w:val="00C71373"/>
    <w:rsid w:val="00C71453"/>
    <w:rsid w:val="00C719EE"/>
    <w:rsid w:val="00C75075"/>
    <w:rsid w:val="00C75A36"/>
    <w:rsid w:val="00C80AC7"/>
    <w:rsid w:val="00C817D6"/>
    <w:rsid w:val="00C950CB"/>
    <w:rsid w:val="00C97AA0"/>
    <w:rsid w:val="00CA097B"/>
    <w:rsid w:val="00CA1E1D"/>
    <w:rsid w:val="00CA36D4"/>
    <w:rsid w:val="00CB045E"/>
    <w:rsid w:val="00CC27BC"/>
    <w:rsid w:val="00CC7C91"/>
    <w:rsid w:val="00CD22A9"/>
    <w:rsid w:val="00CD2713"/>
    <w:rsid w:val="00CD771F"/>
    <w:rsid w:val="00CE67C5"/>
    <w:rsid w:val="00CE7199"/>
    <w:rsid w:val="00CF355B"/>
    <w:rsid w:val="00D04280"/>
    <w:rsid w:val="00D13F39"/>
    <w:rsid w:val="00D20441"/>
    <w:rsid w:val="00D353AC"/>
    <w:rsid w:val="00D37605"/>
    <w:rsid w:val="00D40F1E"/>
    <w:rsid w:val="00D455DA"/>
    <w:rsid w:val="00D46800"/>
    <w:rsid w:val="00D54CE6"/>
    <w:rsid w:val="00D65575"/>
    <w:rsid w:val="00D7403B"/>
    <w:rsid w:val="00D7441F"/>
    <w:rsid w:val="00D936B7"/>
    <w:rsid w:val="00DA494C"/>
    <w:rsid w:val="00DB349E"/>
    <w:rsid w:val="00DB6863"/>
    <w:rsid w:val="00DB7AA9"/>
    <w:rsid w:val="00DD09AF"/>
    <w:rsid w:val="00DD5856"/>
    <w:rsid w:val="00DD5954"/>
    <w:rsid w:val="00DE42DA"/>
    <w:rsid w:val="00DE7467"/>
    <w:rsid w:val="00DF6758"/>
    <w:rsid w:val="00DF6EBA"/>
    <w:rsid w:val="00E01E9F"/>
    <w:rsid w:val="00E11EF0"/>
    <w:rsid w:val="00E1393D"/>
    <w:rsid w:val="00E13A40"/>
    <w:rsid w:val="00E200E8"/>
    <w:rsid w:val="00E234C5"/>
    <w:rsid w:val="00E31EA3"/>
    <w:rsid w:val="00E365F8"/>
    <w:rsid w:val="00E37DEE"/>
    <w:rsid w:val="00E40A9D"/>
    <w:rsid w:val="00E47602"/>
    <w:rsid w:val="00E77375"/>
    <w:rsid w:val="00E82B54"/>
    <w:rsid w:val="00E90BC1"/>
    <w:rsid w:val="00E96515"/>
    <w:rsid w:val="00EA1FE8"/>
    <w:rsid w:val="00EE5F8A"/>
    <w:rsid w:val="00EE6D77"/>
    <w:rsid w:val="00EF1669"/>
    <w:rsid w:val="00EF29EF"/>
    <w:rsid w:val="00F04B8F"/>
    <w:rsid w:val="00F04F72"/>
    <w:rsid w:val="00F123F0"/>
    <w:rsid w:val="00F27349"/>
    <w:rsid w:val="00F36C33"/>
    <w:rsid w:val="00F41ED8"/>
    <w:rsid w:val="00F6326F"/>
    <w:rsid w:val="00F754C7"/>
    <w:rsid w:val="00F81A4B"/>
    <w:rsid w:val="00F84892"/>
    <w:rsid w:val="00F965DA"/>
    <w:rsid w:val="00FA3CB6"/>
    <w:rsid w:val="00FB4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028E"/>
  <w15:docId w15:val="{9EF9944D-41C0-4372-8293-1F6F63E9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98"/>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llcaps">
    <w:name w:val="smallcaps"/>
    <w:rsid w:val="005571EC"/>
  </w:style>
  <w:style w:type="paragraph" w:styleId="ListParagraph">
    <w:name w:val="List Paragraph"/>
    <w:basedOn w:val="Normal"/>
    <w:uiPriority w:val="34"/>
    <w:qFormat/>
    <w:rsid w:val="00766366"/>
    <w:pPr>
      <w:ind w:left="720"/>
      <w:contextualSpacing/>
    </w:pPr>
  </w:style>
  <w:style w:type="paragraph" w:styleId="NormalWeb">
    <w:name w:val="Normal (Web)"/>
    <w:basedOn w:val="Normal"/>
    <w:uiPriority w:val="99"/>
    <w:unhideWhenUsed/>
    <w:rsid w:val="001C4097"/>
    <w:pPr>
      <w:spacing w:before="100" w:beforeAutospacing="1" w:after="100" w:afterAutospacing="1" w:line="240" w:lineRule="auto"/>
    </w:pPr>
    <w:rPr>
      <w:rFonts w:ascii="Times New Roman" w:eastAsia="Times New Roman" w:hAnsi="Times New Roman"/>
      <w:sz w:val="24"/>
      <w:szCs w:val="24"/>
      <w:lang w:eastAsia="en-US"/>
    </w:rPr>
  </w:style>
  <w:style w:type="character" w:styleId="Hyperlink">
    <w:name w:val="Hyperlink"/>
    <w:basedOn w:val="DefaultParagraphFont"/>
    <w:uiPriority w:val="99"/>
    <w:unhideWhenUsed/>
    <w:rsid w:val="009B5D03"/>
    <w:rPr>
      <w:color w:val="0000FF" w:themeColor="hyperlink"/>
      <w:u w:val="single"/>
    </w:rPr>
  </w:style>
  <w:style w:type="paragraph" w:customStyle="1" w:styleId="Default">
    <w:name w:val="Default"/>
    <w:rsid w:val="00C2484C"/>
    <w:pPr>
      <w:autoSpaceDE w:val="0"/>
      <w:autoSpaceDN w:val="0"/>
      <w:adjustRightInd w:val="0"/>
      <w:spacing w:after="0" w:line="240" w:lineRule="auto"/>
    </w:pPr>
    <w:rPr>
      <w:rFonts w:ascii="Arial" w:eastAsia="Calibri" w:hAnsi="Arial" w:cs="Arial"/>
      <w:color w:val="000000"/>
      <w:sz w:val="24"/>
      <w:szCs w:val="24"/>
    </w:rPr>
  </w:style>
  <w:style w:type="table" w:styleId="TableGrid">
    <w:name w:val="Table Grid"/>
    <w:basedOn w:val="TableNormal"/>
    <w:uiPriority w:val="59"/>
    <w:rsid w:val="000C6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viag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21</Pages>
  <Words>6269</Words>
  <Characters>35735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Sammuel</cp:lastModifiedBy>
  <cp:revision>139</cp:revision>
  <dcterms:created xsi:type="dcterms:W3CDTF">2022-10-09T03:56:00Z</dcterms:created>
  <dcterms:modified xsi:type="dcterms:W3CDTF">2022-10-09T15:40:00Z</dcterms:modified>
</cp:coreProperties>
</file>