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A</w:t>
      </w: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RESEARCH PROPOSAL</w:t>
      </w: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ON THE TOPIC:</w:t>
      </w: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THE INFLUENCE OF SELECTED TROPICAL FORGAES AND TIGER-NUT BASED-DIET ON THE HEMATOLOGY AND SERUM BIOCHEMISTRY OF WEANER GROWER RABBITS</w:t>
      </w: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PRESENTED BY:</w:t>
      </w:r>
    </w:p>
    <w:p w:rsidR="002A2BF5" w:rsidRDefault="002A2BF5">
      <w:pPr>
        <w:spacing w:line="276" w:lineRule="auto"/>
        <w:jc w:val="center"/>
        <w:rPr>
          <w:rFonts w:ascii="Times New Roman" w:hAnsi="Times New Roman" w:cs="Times New Roman"/>
          <w:b/>
          <w:sz w:val="26"/>
          <w:szCs w:val="26"/>
        </w:rPr>
      </w:pP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UKPONG, MFONISO</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AK18/AGR/ANS/047</w:t>
      </w:r>
    </w:p>
    <w:p w:rsidR="002A2BF5" w:rsidRDefault="002A2BF5">
      <w:pPr>
        <w:spacing w:line="276" w:lineRule="auto"/>
        <w:ind w:firstLine="720"/>
        <w:jc w:val="center"/>
        <w:rPr>
          <w:rFonts w:ascii="Times New Roman" w:hAnsi="Times New Roman" w:cs="Times New Roman"/>
          <w:b/>
          <w:sz w:val="26"/>
          <w:szCs w:val="26"/>
        </w:rPr>
      </w:pPr>
    </w:p>
    <w:p w:rsidR="002A2BF5" w:rsidRDefault="002A2BF5">
      <w:pPr>
        <w:spacing w:line="276" w:lineRule="auto"/>
        <w:ind w:firstLine="720"/>
        <w:jc w:val="center"/>
        <w:rPr>
          <w:rFonts w:ascii="Times New Roman" w:hAnsi="Times New Roman" w:cs="Times New Roman"/>
          <w:b/>
          <w:sz w:val="26"/>
          <w:szCs w:val="26"/>
        </w:rPr>
      </w:pPr>
    </w:p>
    <w:p w:rsidR="002A2BF5" w:rsidRDefault="002E5E0A">
      <w:pPr>
        <w:spacing w:line="276" w:lineRule="auto"/>
        <w:jc w:val="center"/>
        <w:rPr>
          <w:rFonts w:ascii="Times New Roman" w:hAnsi="Times New Roman" w:cs="Times New Roman"/>
          <w:b/>
          <w:sz w:val="26"/>
          <w:szCs w:val="26"/>
        </w:rPr>
      </w:pPr>
      <w:r>
        <w:rPr>
          <w:rFonts w:ascii="Times New Roman" w:hAnsi="Times New Roman" w:cs="Times New Roman"/>
          <w:b/>
          <w:sz w:val="26"/>
          <w:szCs w:val="26"/>
        </w:rPr>
        <w:t>SUPERVISED BY:</w:t>
      </w: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DR. OFONINYENE USORO</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DEPARTMENT OF ANIMAL SCIENCE</w:t>
      </w:r>
    </w:p>
    <w:p w:rsidR="002A2BF5" w:rsidRDefault="002E5E0A">
      <w:pPr>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FACULTY OF AGRICULTURE</w:t>
      </w:r>
    </w:p>
    <w:p w:rsidR="002A2BF5" w:rsidRDefault="002E5E0A">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AKWA IBOM STATE UNIVERSITY</w:t>
      </w:r>
    </w:p>
    <w:p w:rsidR="002A2BF5" w:rsidRDefault="002E5E0A">
      <w:pPr>
        <w:spacing w:after="0" w:line="276" w:lineRule="auto"/>
        <w:jc w:val="center"/>
        <w:rPr>
          <w:rFonts w:ascii="Times New Roman" w:hAnsi="Times New Roman" w:cs="Times New Roman"/>
          <w:sz w:val="26"/>
          <w:szCs w:val="26"/>
        </w:rPr>
      </w:pPr>
      <w:r>
        <w:rPr>
          <w:rFonts w:ascii="Times New Roman" w:hAnsi="Times New Roman" w:cs="Times New Roman"/>
          <w:b/>
          <w:sz w:val="26"/>
          <w:szCs w:val="26"/>
        </w:rPr>
        <w:t>OBIO AKPA CAMPUS.</w:t>
      </w:r>
    </w:p>
    <w:p w:rsidR="002A2BF5" w:rsidRDefault="002A2BF5">
      <w:pPr>
        <w:spacing w:line="276" w:lineRule="auto"/>
        <w:jc w:val="center"/>
        <w:rPr>
          <w:rFonts w:ascii="Times New Roman" w:hAnsi="Times New Roman" w:cs="Times New Roman"/>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A2BF5">
      <w:pPr>
        <w:spacing w:line="276" w:lineRule="auto"/>
        <w:jc w:val="center"/>
        <w:rPr>
          <w:rFonts w:ascii="Times New Roman" w:hAnsi="Times New Roman" w:cs="Times New Roman"/>
          <w:b/>
          <w:sz w:val="26"/>
          <w:szCs w:val="26"/>
        </w:rPr>
      </w:pPr>
    </w:p>
    <w:p w:rsidR="002A2BF5" w:rsidRDefault="002E5E0A">
      <w:pPr>
        <w:spacing w:line="276" w:lineRule="auto"/>
        <w:ind w:left="6480" w:firstLine="720"/>
        <w:jc w:val="center"/>
        <w:rPr>
          <w:rFonts w:ascii="Times New Roman" w:hAnsi="Times New Roman" w:cs="Times New Roman"/>
          <w:b/>
          <w:sz w:val="26"/>
          <w:szCs w:val="26"/>
        </w:rPr>
      </w:pPr>
      <w:r>
        <w:rPr>
          <w:rFonts w:ascii="Times New Roman" w:hAnsi="Times New Roman" w:cs="Times New Roman"/>
          <w:b/>
          <w:sz w:val="26"/>
          <w:szCs w:val="26"/>
        </w:rPr>
        <w:t>JULY, 2023</w:t>
      </w:r>
    </w:p>
    <w:p w:rsidR="002E5E0A" w:rsidRPr="00234F3A" w:rsidRDefault="002E5E0A" w:rsidP="002E5E0A">
      <w:pPr>
        <w:jc w:val="center"/>
        <w:rPr>
          <w:rFonts w:ascii="Times New Roman" w:hAnsi="Times New Roman" w:cs="Times New Roman"/>
          <w:b/>
          <w:sz w:val="28"/>
          <w:szCs w:val="28"/>
        </w:rPr>
      </w:pPr>
      <w:r w:rsidRPr="00234F3A">
        <w:rPr>
          <w:rFonts w:ascii="Times New Roman" w:hAnsi="Times New Roman" w:cs="Times New Roman"/>
          <w:b/>
          <w:sz w:val="28"/>
          <w:szCs w:val="28"/>
        </w:rPr>
        <w:lastRenderedPageBreak/>
        <w:t>SUMMARY</w:t>
      </w:r>
    </w:p>
    <w:p w:rsidR="002E5E0A" w:rsidRPr="00234F3A" w:rsidRDefault="002E5E0A" w:rsidP="002E5E0A">
      <w:pPr>
        <w:spacing w:line="276" w:lineRule="auto"/>
        <w:jc w:val="both"/>
        <w:rPr>
          <w:rFonts w:ascii="Times New Roman" w:eastAsiaTheme="minorHAnsi" w:hAnsi="Times New Roman" w:cs="Times New Roman"/>
          <w:color w:val="000000"/>
          <w:sz w:val="26"/>
          <w:szCs w:val="26"/>
        </w:rPr>
      </w:pPr>
      <w:r w:rsidRPr="00234F3A">
        <w:rPr>
          <w:rFonts w:ascii="Times New Roman" w:hAnsi="Times New Roman" w:cs="Times New Roman"/>
          <w:sz w:val="26"/>
          <w:szCs w:val="26"/>
        </w:rPr>
        <w:t xml:space="preserve">Rabbits are pseudo ruminants, they consume both forage and concentrate for optimum growth and physiological functioning. Exploring the benefits of rabbits as source of protein to humans and income to producers, there is need to boost it production by exploring different feedstuff to enhance rabbit growth and feed efficiency. </w:t>
      </w:r>
      <w:r w:rsidR="000565DD" w:rsidRPr="002B1623">
        <w:rPr>
          <w:rFonts w:ascii="Times New Roman" w:hAnsi="Times New Roman" w:cs="Times New Roman"/>
          <w:sz w:val="26"/>
          <w:szCs w:val="26"/>
        </w:rPr>
        <w:t xml:space="preserve">One of those feed ingredients that can be exploited is </w:t>
      </w:r>
      <w:proofErr w:type="spellStart"/>
      <w:r w:rsidR="000565DD" w:rsidRPr="002B1623">
        <w:rPr>
          <w:rFonts w:ascii="Times New Roman" w:hAnsi="Times New Roman" w:cs="Times New Roman"/>
          <w:i/>
          <w:sz w:val="26"/>
          <w:szCs w:val="26"/>
        </w:rPr>
        <w:t>Cyperus</w:t>
      </w:r>
      <w:proofErr w:type="spellEnd"/>
      <w:r w:rsidR="000565DD" w:rsidRPr="002B1623">
        <w:rPr>
          <w:rFonts w:ascii="Times New Roman" w:hAnsi="Times New Roman" w:cs="Times New Roman"/>
          <w:i/>
          <w:sz w:val="26"/>
          <w:szCs w:val="26"/>
        </w:rPr>
        <w:t xml:space="preserve"> </w:t>
      </w:r>
      <w:proofErr w:type="spellStart"/>
      <w:r w:rsidR="000565DD" w:rsidRPr="002B1623">
        <w:rPr>
          <w:rFonts w:ascii="Times New Roman" w:hAnsi="Times New Roman" w:cs="Times New Roman"/>
          <w:i/>
          <w:sz w:val="26"/>
          <w:szCs w:val="26"/>
        </w:rPr>
        <w:t>esculentus</w:t>
      </w:r>
      <w:proofErr w:type="spellEnd"/>
      <w:r w:rsidR="000565DD" w:rsidRPr="002B1623">
        <w:rPr>
          <w:rFonts w:ascii="Times New Roman" w:hAnsi="Times New Roman" w:cs="Times New Roman"/>
          <w:sz w:val="26"/>
          <w:szCs w:val="26"/>
        </w:rPr>
        <w:t xml:space="preserve"> commonly called tiger nut. It is an under-utilized crop which belongs to the family </w:t>
      </w:r>
      <w:proofErr w:type="spellStart"/>
      <w:r w:rsidR="000565DD" w:rsidRPr="002B1623">
        <w:rPr>
          <w:rFonts w:ascii="Times New Roman" w:hAnsi="Times New Roman" w:cs="Times New Roman"/>
          <w:sz w:val="26"/>
          <w:szCs w:val="26"/>
        </w:rPr>
        <w:t>Cyperaceae</w:t>
      </w:r>
      <w:proofErr w:type="spellEnd"/>
      <w:r w:rsidR="000565DD" w:rsidRPr="002B1623">
        <w:rPr>
          <w:rFonts w:ascii="Times New Roman" w:hAnsi="Times New Roman" w:cs="Times New Roman"/>
          <w:sz w:val="26"/>
          <w:szCs w:val="26"/>
        </w:rPr>
        <w:t xml:space="preserve"> and is cultivated in Nigeria mainly for its rich vegetable milk as substitute for cow milk. It possesses vital agronomic and nutritional potentials as the conventionally used energy sources.</w:t>
      </w:r>
      <w:r w:rsidR="000565DD">
        <w:rPr>
          <w:rFonts w:ascii="Times New Roman" w:hAnsi="Times New Roman" w:cs="Times New Roman"/>
          <w:sz w:val="26"/>
          <w:szCs w:val="26"/>
        </w:rPr>
        <w:t xml:space="preserve"> </w:t>
      </w:r>
      <w:r w:rsidR="000565DD" w:rsidRPr="002B1623">
        <w:rPr>
          <w:rFonts w:ascii="Times New Roman" w:hAnsi="Times New Roman" w:cs="Times New Roman"/>
          <w:sz w:val="26"/>
          <w:szCs w:val="26"/>
        </w:rPr>
        <w:t xml:space="preserve">It is rich in Omega -3-fatty acids, crude protein (9%) and </w:t>
      </w:r>
      <w:proofErr w:type="spellStart"/>
      <w:r w:rsidR="000565DD" w:rsidRPr="002B1623">
        <w:rPr>
          <w:rFonts w:ascii="Times New Roman" w:hAnsi="Times New Roman" w:cs="Times New Roman"/>
          <w:sz w:val="26"/>
          <w:szCs w:val="26"/>
        </w:rPr>
        <w:t>metabolizable</w:t>
      </w:r>
      <w:proofErr w:type="spellEnd"/>
      <w:r w:rsidR="000565DD" w:rsidRPr="002B1623">
        <w:rPr>
          <w:rFonts w:ascii="Times New Roman" w:hAnsi="Times New Roman" w:cs="Times New Roman"/>
          <w:sz w:val="26"/>
          <w:szCs w:val="26"/>
        </w:rPr>
        <w:t xml:space="preserve"> energy (2700 kcal kg–1) as well as minerals (potassium and phosphorus) and vitamins E and C. Tiger nut is high in fiber and essential amino acids</w:t>
      </w:r>
      <w:r w:rsidR="000565DD">
        <w:rPr>
          <w:rFonts w:ascii="Times New Roman" w:hAnsi="Times New Roman" w:cs="Times New Roman"/>
          <w:sz w:val="26"/>
          <w:szCs w:val="26"/>
        </w:rPr>
        <w:t xml:space="preserve"> (Bosch, et al., 2008)</w:t>
      </w:r>
      <w:r w:rsidRPr="00892420">
        <w:rPr>
          <w:rFonts w:ascii="Times New Roman" w:hAnsi="Times New Roman" w:cs="Times New Roman"/>
          <w:color w:val="000000"/>
          <w:sz w:val="26"/>
          <w:szCs w:val="26"/>
        </w:rPr>
        <w:t xml:space="preserve">. </w:t>
      </w:r>
      <w:r w:rsidRPr="00234F3A">
        <w:rPr>
          <w:rFonts w:ascii="Times New Roman" w:eastAsiaTheme="minorHAnsi" w:hAnsi="Times New Roman" w:cs="Times New Roman"/>
          <w:sz w:val="26"/>
          <w:szCs w:val="26"/>
        </w:rPr>
        <w:t xml:space="preserve">Forages such as </w:t>
      </w:r>
      <w:proofErr w:type="spellStart"/>
      <w:r w:rsidRPr="00E40023">
        <w:rPr>
          <w:rFonts w:ascii="Times New Roman" w:eastAsiaTheme="minorHAnsi" w:hAnsi="Times New Roman" w:cs="Times New Roman"/>
          <w:i/>
          <w:iCs/>
          <w:sz w:val="26"/>
          <w:szCs w:val="26"/>
        </w:rPr>
        <w:t>Panicum</w:t>
      </w:r>
      <w:proofErr w:type="spellEnd"/>
      <w:r w:rsidRPr="00E40023">
        <w:rPr>
          <w:rFonts w:ascii="Times New Roman" w:eastAsiaTheme="minorHAnsi" w:hAnsi="Times New Roman" w:cs="Times New Roman"/>
          <w:i/>
          <w:iCs/>
          <w:sz w:val="26"/>
          <w:szCs w:val="26"/>
        </w:rPr>
        <w:t xml:space="preserve"> maximum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(guinea grass), </w:t>
      </w:r>
      <w:proofErr w:type="spellStart"/>
      <w:r w:rsidRPr="00E40023">
        <w:rPr>
          <w:rFonts w:ascii="Times New Roman" w:eastAsiaTheme="minorHAnsi" w:hAnsi="Times New Roman" w:cs="Times New Roman"/>
          <w:i/>
          <w:iCs/>
          <w:sz w:val="26"/>
          <w:szCs w:val="26"/>
        </w:rPr>
        <w:t>Pennisetum</w:t>
      </w:r>
      <w:proofErr w:type="spellEnd"/>
      <w:r w:rsidRPr="00E40023">
        <w:rPr>
          <w:rFonts w:ascii="Times New Roman" w:eastAsiaTheme="minorHAnsi" w:hAnsi="Times New Roman" w:cs="Times New Roman"/>
          <w:i/>
          <w:iCs/>
          <w:sz w:val="26"/>
          <w:szCs w:val="26"/>
        </w:rPr>
        <w:t xml:space="preserve"> purpureum</w:t>
      </w:r>
      <w:r w:rsidRPr="00234F3A">
        <w:rPr>
          <w:rFonts w:ascii="Times New Roman" w:eastAsiaTheme="minorHAnsi" w:hAnsi="Times New Roman" w:cs="Times New Roman"/>
          <w:iCs/>
          <w:sz w:val="26"/>
          <w:szCs w:val="26"/>
        </w:rPr>
        <w:t xml:space="preserve"> </w:t>
      </w:r>
      <w:r w:rsidRPr="00234F3A">
        <w:rPr>
          <w:rFonts w:ascii="Times New Roman" w:eastAsiaTheme="minorHAnsi" w:hAnsi="Times New Roman" w:cs="Times New Roman"/>
          <w:sz w:val="26"/>
          <w:szCs w:val="26"/>
        </w:rPr>
        <w:t xml:space="preserve">(elephant grass), </w:t>
      </w:r>
      <w:proofErr w:type="spellStart"/>
      <w:r w:rsidRPr="00E40023">
        <w:rPr>
          <w:rFonts w:ascii="Times New Roman" w:eastAsiaTheme="minorHAnsi" w:hAnsi="Times New Roman" w:cs="Times New Roman"/>
          <w:i/>
          <w:iCs/>
          <w:sz w:val="26"/>
          <w:szCs w:val="26"/>
        </w:rPr>
        <w:t>Tridax</w:t>
      </w:r>
      <w:proofErr w:type="spellEnd"/>
      <w:r w:rsidRPr="00E40023">
        <w:rPr>
          <w:rFonts w:ascii="Times New Roman" w:eastAsiaTheme="minorHAnsi" w:hAnsi="Times New Roman" w:cs="Times New Roman"/>
          <w:i/>
          <w:iCs/>
          <w:sz w:val="26"/>
          <w:szCs w:val="26"/>
        </w:rPr>
        <w:t xml:space="preserve"> </w:t>
      </w:r>
      <w:proofErr w:type="spellStart"/>
      <w:r w:rsidRPr="00E40023">
        <w:rPr>
          <w:rFonts w:ascii="Times New Roman" w:eastAsiaTheme="minorHAnsi" w:hAnsi="Times New Roman" w:cs="Times New Roman"/>
          <w:i/>
          <w:iCs/>
          <w:sz w:val="26"/>
          <w:szCs w:val="26"/>
        </w:rPr>
        <w:t>procumbens</w:t>
      </w:r>
      <w:proofErr w:type="spellEnd"/>
      <w:r w:rsidRPr="00234F3A">
        <w:rPr>
          <w:rFonts w:ascii="Times New Roman" w:eastAsiaTheme="minorHAnsi" w:hAnsi="Times New Roman" w:cs="Times New Roman"/>
          <w:iCs/>
          <w:sz w:val="26"/>
          <w:szCs w:val="26"/>
        </w:rPr>
        <w:t xml:space="preserve"> are </w:t>
      </w:r>
      <w:r>
        <w:rPr>
          <w:rFonts w:ascii="Times New Roman" w:eastAsiaTheme="minorHAnsi" w:hAnsi="Times New Roman" w:cs="Times New Roman"/>
          <w:iCs/>
          <w:sz w:val="26"/>
          <w:szCs w:val="26"/>
        </w:rPr>
        <w:t xml:space="preserve">also </w:t>
      </w:r>
      <w:r w:rsidRPr="00234F3A">
        <w:rPr>
          <w:rFonts w:ascii="Times New Roman" w:hAnsi="Times New Roman" w:cs="Times New Roman"/>
          <w:sz w:val="26"/>
          <w:szCs w:val="26"/>
        </w:rPr>
        <w:t>acceptable</w:t>
      </w:r>
      <w:r w:rsidR="000565DD">
        <w:rPr>
          <w:rFonts w:ascii="Times New Roman" w:hAnsi="Times New Roman" w:cs="Times New Roman"/>
          <w:sz w:val="26"/>
          <w:szCs w:val="26"/>
        </w:rPr>
        <w:t xml:space="preserve"> because of their high </w:t>
      </w:r>
      <w:proofErr w:type="spellStart"/>
      <w:r w:rsidR="000565DD">
        <w:rPr>
          <w:rFonts w:ascii="Times New Roman" w:hAnsi="Times New Roman" w:cs="Times New Roman"/>
          <w:sz w:val="26"/>
          <w:szCs w:val="26"/>
        </w:rPr>
        <w:t>fibre</w:t>
      </w:r>
      <w:proofErr w:type="spellEnd"/>
      <w:r w:rsidR="000565DD">
        <w:rPr>
          <w:rFonts w:ascii="Times New Roman" w:hAnsi="Times New Roman" w:cs="Times New Roman"/>
          <w:sz w:val="26"/>
          <w:szCs w:val="26"/>
        </w:rPr>
        <w:t xml:space="preserve"> content and other </w:t>
      </w:r>
      <w:r>
        <w:rPr>
          <w:rFonts w:ascii="Times New Roman" w:hAnsi="Times New Roman" w:cs="Times New Roman"/>
          <w:sz w:val="26"/>
          <w:szCs w:val="26"/>
        </w:rPr>
        <w:t>nutritional value</w:t>
      </w:r>
      <w:r w:rsidRPr="00234F3A">
        <w:rPr>
          <w:rFonts w:ascii="Times New Roman" w:hAnsi="Times New Roman" w:cs="Times New Roman"/>
          <w:sz w:val="26"/>
          <w:szCs w:val="26"/>
        </w:rPr>
        <w:t xml:space="preserve"> for rabbit growth and development.  </w:t>
      </w:r>
      <w:r w:rsidRPr="00234F3A">
        <w:rPr>
          <w:rFonts w:ascii="Times New Roman" w:eastAsiaTheme="minorHAnsi" w:hAnsi="Times New Roman" w:cs="Times New Roman"/>
          <w:sz w:val="26"/>
          <w:szCs w:val="26"/>
        </w:rPr>
        <w:t xml:space="preserve">Hence, this study will be undertaken to evaluate the hematological and serum biochemistry effect of three forages on </w:t>
      </w:r>
      <w:r w:rsidR="000565DD">
        <w:rPr>
          <w:rFonts w:ascii="Times New Roman" w:hAnsi="Times New Roman" w:cs="Times New Roman"/>
          <w:sz w:val="26"/>
          <w:szCs w:val="26"/>
        </w:rPr>
        <w:t xml:space="preserve">twenty </w:t>
      </w:r>
      <w:proofErr w:type="gramStart"/>
      <w:r w:rsidR="000565DD">
        <w:rPr>
          <w:rFonts w:ascii="Times New Roman" w:hAnsi="Times New Roman" w:cs="Times New Roman"/>
          <w:sz w:val="26"/>
          <w:szCs w:val="26"/>
        </w:rPr>
        <w:t>five(</w:t>
      </w:r>
      <w:proofErr w:type="gramEnd"/>
      <w:r w:rsidR="000565DD">
        <w:rPr>
          <w:rFonts w:ascii="Times New Roman" w:hAnsi="Times New Roman" w:cs="Times New Roman"/>
          <w:sz w:val="26"/>
          <w:szCs w:val="26"/>
        </w:rPr>
        <w:t>25)</w:t>
      </w:r>
      <w:r w:rsidRPr="00234F3A">
        <w:rPr>
          <w:rFonts w:ascii="Times New Roman" w:hAnsi="Times New Roman" w:cs="Times New Roman"/>
          <w:sz w:val="26"/>
          <w:szCs w:val="26"/>
        </w:rPr>
        <w:t xml:space="preserve"> Rabbits of about 6weeks to 8weeks old weighing from 350 - 550g using Completely randomized design in</w:t>
      </w:r>
      <w:r w:rsidRPr="00234F3A">
        <w:rPr>
          <w:rFonts w:ascii="Times New Roman" w:eastAsiaTheme="minorHAnsi" w:hAnsi="Times New Roman" w:cs="Times New Roman"/>
          <w:color w:val="000000"/>
          <w:sz w:val="26"/>
          <w:szCs w:val="26"/>
        </w:rPr>
        <w:t xml:space="preserve"> four dietary treatments. Each </w:t>
      </w:r>
      <w:r w:rsidR="000565DD">
        <w:rPr>
          <w:rFonts w:ascii="Times New Roman" w:eastAsiaTheme="minorHAnsi" w:hAnsi="Times New Roman" w:cs="Times New Roman"/>
          <w:color w:val="000000"/>
          <w:sz w:val="26"/>
          <w:szCs w:val="26"/>
        </w:rPr>
        <w:t>treatment will be replicated five</w:t>
      </w:r>
      <w:r w:rsidRPr="00234F3A">
        <w:rPr>
          <w:rFonts w:ascii="Times New Roman" w:eastAsiaTheme="minorHAnsi" w:hAnsi="Times New Roman" w:cs="Times New Roman"/>
          <w:color w:val="000000"/>
          <w:sz w:val="26"/>
          <w:szCs w:val="26"/>
        </w:rPr>
        <w:t xml:space="preserve"> times with two rabbits per replicate in completely randomized design. The rabbits will be housed in cages, fitted with feeders and drinkers.</w:t>
      </w:r>
      <w:r w:rsidRPr="00234F3A">
        <w:rPr>
          <w:rFonts w:ascii="Times New Roman" w:hAnsi="Times New Roman" w:cs="Times New Roman"/>
          <w:color w:val="000000"/>
          <w:sz w:val="26"/>
          <w:szCs w:val="26"/>
        </w:rPr>
        <w:t xml:space="preserve"> </w:t>
      </w:r>
      <w:r w:rsidRPr="00234F3A">
        <w:rPr>
          <w:rFonts w:ascii="Times New Roman" w:eastAsiaTheme="minorHAnsi" w:hAnsi="Times New Roman" w:cs="Times New Roman"/>
          <w:color w:val="000000"/>
          <w:sz w:val="26"/>
          <w:szCs w:val="26"/>
        </w:rPr>
        <w:t>Blood samples will be collected from two rabbits per treatment on the 21th day of the experiment for determination of hematological and serum biochemistry analysis.</w:t>
      </w:r>
      <w:r w:rsidRPr="00234F3A">
        <w:rPr>
          <w:rFonts w:ascii="Times New Roman" w:hAnsi="Times New Roman" w:cs="Times New Roman"/>
          <w:color w:val="000000"/>
          <w:sz w:val="26"/>
          <w:szCs w:val="26"/>
        </w:rPr>
        <w:t xml:space="preserve"> </w:t>
      </w:r>
      <w:r w:rsidRPr="00234F3A">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w:t>
      </w: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pPr>
        <w:autoSpaceDE w:val="0"/>
        <w:autoSpaceDN w:val="0"/>
        <w:adjustRightInd w:val="0"/>
        <w:spacing w:before="240" w:after="0" w:line="276" w:lineRule="auto"/>
        <w:jc w:val="center"/>
        <w:rPr>
          <w:rFonts w:ascii="Times New Roman" w:hAnsi="Times New Roman" w:cs="Times New Roman"/>
          <w:b/>
          <w:sz w:val="26"/>
          <w:szCs w:val="26"/>
        </w:rPr>
      </w:pPr>
    </w:p>
    <w:p w:rsidR="002E5E0A" w:rsidRDefault="002E5E0A" w:rsidP="002E5E0A">
      <w:pPr>
        <w:autoSpaceDE w:val="0"/>
        <w:autoSpaceDN w:val="0"/>
        <w:adjustRightInd w:val="0"/>
        <w:spacing w:before="240" w:after="0" w:line="276" w:lineRule="auto"/>
        <w:rPr>
          <w:rFonts w:ascii="Times New Roman" w:hAnsi="Times New Roman" w:cs="Times New Roman"/>
          <w:b/>
          <w:sz w:val="26"/>
          <w:szCs w:val="26"/>
        </w:rPr>
      </w:pPr>
    </w:p>
    <w:p w:rsidR="002E5E0A" w:rsidRDefault="002E5E0A" w:rsidP="002E5E0A">
      <w:pPr>
        <w:autoSpaceDE w:val="0"/>
        <w:autoSpaceDN w:val="0"/>
        <w:adjustRightInd w:val="0"/>
        <w:spacing w:before="240" w:after="0" w:line="276" w:lineRule="auto"/>
        <w:rPr>
          <w:rFonts w:ascii="Times New Roman" w:hAnsi="Times New Roman" w:cs="Times New Roman"/>
          <w:b/>
          <w:sz w:val="26"/>
          <w:szCs w:val="26"/>
        </w:rPr>
      </w:pPr>
    </w:p>
    <w:p w:rsidR="002A2BF5" w:rsidRDefault="002E5E0A">
      <w:pPr>
        <w:autoSpaceDE w:val="0"/>
        <w:autoSpaceDN w:val="0"/>
        <w:adjustRightInd w:val="0"/>
        <w:spacing w:before="240" w:after="0" w:line="276" w:lineRule="auto"/>
        <w:jc w:val="center"/>
        <w:rPr>
          <w:rFonts w:ascii="Times New Roman" w:hAnsi="Times New Roman" w:cs="Times New Roman"/>
          <w:b/>
          <w:sz w:val="26"/>
          <w:szCs w:val="26"/>
        </w:rPr>
      </w:pPr>
      <w:r>
        <w:rPr>
          <w:rFonts w:ascii="Times New Roman" w:hAnsi="Times New Roman" w:cs="Times New Roman"/>
          <w:b/>
          <w:sz w:val="26"/>
          <w:szCs w:val="26"/>
        </w:rPr>
        <w:t>INTRODUCTION</w:t>
      </w:r>
    </w:p>
    <w:p w:rsidR="002A2BF5" w:rsidRPr="002B1623" w:rsidRDefault="002E5E0A" w:rsidP="002B1623">
      <w:pPr>
        <w:autoSpaceDE w:val="0"/>
        <w:autoSpaceDN w:val="0"/>
        <w:adjustRightInd w:val="0"/>
        <w:spacing w:after="0" w:line="276" w:lineRule="auto"/>
        <w:jc w:val="both"/>
        <w:rPr>
          <w:rFonts w:ascii="Times New Roman" w:hAnsi="Times New Roman" w:cs="Times New Roman"/>
          <w:b/>
          <w:sz w:val="26"/>
          <w:szCs w:val="26"/>
        </w:rPr>
      </w:pPr>
      <w:r w:rsidRPr="002B1623">
        <w:rPr>
          <w:rFonts w:ascii="Times New Roman" w:hAnsi="Times New Roman" w:cs="Times New Roman"/>
          <w:b/>
          <w:sz w:val="26"/>
          <w:szCs w:val="26"/>
        </w:rPr>
        <w:t>Background of the Study</w:t>
      </w:r>
    </w:p>
    <w:p w:rsidR="002B1623" w:rsidRPr="002B1623" w:rsidRDefault="002B1623" w:rsidP="002B1623">
      <w:pPr>
        <w:jc w:val="both"/>
        <w:rPr>
          <w:rFonts w:ascii="Times New Roman" w:hAnsi="Times New Roman" w:cs="Times New Roman"/>
          <w:sz w:val="26"/>
          <w:szCs w:val="26"/>
        </w:rPr>
      </w:pPr>
      <w:r w:rsidRPr="002B1623">
        <w:rPr>
          <w:rFonts w:ascii="Times New Roman" w:hAnsi="Times New Roman" w:cs="Times New Roman"/>
          <w:sz w:val="26"/>
          <w:szCs w:val="26"/>
        </w:rPr>
        <w:t>Rabbits are pseudo ruminants, they consume both forage and concentrate for optimum growth and physiological functioning (</w:t>
      </w:r>
      <w:proofErr w:type="spellStart"/>
      <w:r w:rsidRPr="002B1623">
        <w:rPr>
          <w:rFonts w:ascii="Times New Roman" w:hAnsi="Times New Roman" w:cs="Times New Roman"/>
          <w:sz w:val="26"/>
          <w:szCs w:val="26"/>
        </w:rPr>
        <w:t>Szendro</w:t>
      </w:r>
      <w:proofErr w:type="spellEnd"/>
      <w:r w:rsidRPr="002B1623">
        <w:rPr>
          <w:rFonts w:ascii="Times New Roman" w:hAnsi="Times New Roman" w:cs="Times New Roman"/>
          <w:sz w:val="26"/>
          <w:szCs w:val="26"/>
        </w:rPr>
        <w:t xml:space="preserve"> et al., 2015).  Exploring the benefits of rabbits as source of protein to humans and income to producers, there is need to boost it production by exploring different feedstuff to enhance rabbit growth and feed efficiency. One of those feed ingredients that can be exploited is </w:t>
      </w:r>
      <w:proofErr w:type="spellStart"/>
      <w:r w:rsidRPr="002B1623">
        <w:rPr>
          <w:rFonts w:ascii="Times New Roman" w:hAnsi="Times New Roman" w:cs="Times New Roman"/>
          <w:i/>
          <w:sz w:val="26"/>
          <w:szCs w:val="26"/>
        </w:rPr>
        <w:t>Cyperus</w:t>
      </w:r>
      <w:proofErr w:type="spellEnd"/>
      <w:r w:rsidRPr="002B1623">
        <w:rPr>
          <w:rFonts w:ascii="Times New Roman" w:hAnsi="Times New Roman" w:cs="Times New Roman"/>
          <w:i/>
          <w:sz w:val="26"/>
          <w:szCs w:val="26"/>
        </w:rPr>
        <w:t xml:space="preserve"> </w:t>
      </w:r>
      <w:proofErr w:type="spellStart"/>
      <w:r w:rsidRPr="002B1623">
        <w:rPr>
          <w:rFonts w:ascii="Times New Roman" w:hAnsi="Times New Roman" w:cs="Times New Roman"/>
          <w:i/>
          <w:sz w:val="26"/>
          <w:szCs w:val="26"/>
        </w:rPr>
        <w:t>esculentus</w:t>
      </w:r>
      <w:proofErr w:type="spellEnd"/>
      <w:r w:rsidRPr="002B1623">
        <w:rPr>
          <w:rFonts w:ascii="Times New Roman" w:hAnsi="Times New Roman" w:cs="Times New Roman"/>
          <w:sz w:val="26"/>
          <w:szCs w:val="26"/>
        </w:rPr>
        <w:t xml:space="preserve"> commonly called tiger nut. It is an </w:t>
      </w:r>
      <w:r w:rsidR="007C0951" w:rsidRPr="002B1623">
        <w:rPr>
          <w:rFonts w:ascii="Times New Roman" w:hAnsi="Times New Roman" w:cs="Times New Roman"/>
          <w:sz w:val="26"/>
          <w:szCs w:val="26"/>
        </w:rPr>
        <w:t>under-utilized</w:t>
      </w:r>
      <w:r w:rsidRPr="002B1623">
        <w:rPr>
          <w:rFonts w:ascii="Times New Roman" w:hAnsi="Times New Roman" w:cs="Times New Roman"/>
          <w:sz w:val="26"/>
          <w:szCs w:val="26"/>
        </w:rPr>
        <w:t xml:space="preserve"> crop which belongs to the family </w:t>
      </w:r>
      <w:proofErr w:type="spellStart"/>
      <w:r w:rsidRPr="002B1623">
        <w:rPr>
          <w:rFonts w:ascii="Times New Roman" w:hAnsi="Times New Roman" w:cs="Times New Roman"/>
          <w:sz w:val="26"/>
          <w:szCs w:val="26"/>
        </w:rPr>
        <w:t>Cyperaceae</w:t>
      </w:r>
      <w:proofErr w:type="spellEnd"/>
      <w:r w:rsidRPr="002B1623">
        <w:rPr>
          <w:rFonts w:ascii="Times New Roman" w:hAnsi="Times New Roman" w:cs="Times New Roman"/>
          <w:sz w:val="26"/>
          <w:szCs w:val="26"/>
        </w:rPr>
        <w:t xml:space="preserve"> and is cultivated in Nigeria mainly for its rich vegetable milk as substitute for cow milk. It possesses vital agronomic and nutritional potentials as the conventionally used energy sources</w:t>
      </w:r>
      <w:r w:rsidR="007C0951">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Chalupa-Krebzdak</w:t>
      </w:r>
      <w:proofErr w:type="spellEnd"/>
      <w:r w:rsidRPr="002B1623">
        <w:rPr>
          <w:rFonts w:ascii="Times New Roman" w:hAnsi="Times New Roman" w:cs="Times New Roman"/>
          <w:sz w:val="26"/>
          <w:szCs w:val="26"/>
        </w:rPr>
        <w:t xml:space="preserve">, et al., 2018). It is rich in Omega -3-fatty acids, crude protein (9%) and </w:t>
      </w:r>
      <w:proofErr w:type="spellStart"/>
      <w:r w:rsidRPr="002B1623">
        <w:rPr>
          <w:rFonts w:ascii="Times New Roman" w:hAnsi="Times New Roman" w:cs="Times New Roman"/>
          <w:sz w:val="26"/>
          <w:szCs w:val="26"/>
        </w:rPr>
        <w:t>metabolizable</w:t>
      </w:r>
      <w:proofErr w:type="spellEnd"/>
      <w:r w:rsidRPr="002B1623">
        <w:rPr>
          <w:rFonts w:ascii="Times New Roman" w:hAnsi="Times New Roman" w:cs="Times New Roman"/>
          <w:sz w:val="26"/>
          <w:szCs w:val="26"/>
        </w:rPr>
        <w:t xml:space="preserve"> energy (2700 kcal kg–1) as well as minerals (potassium and phosphorus) and vitamins E and C. Tiger nut is high in fiber and essential amino acids</w:t>
      </w:r>
      <w:r w:rsidR="007C0951">
        <w:rPr>
          <w:rFonts w:ascii="Times New Roman" w:hAnsi="Times New Roman" w:cs="Times New Roman"/>
          <w:sz w:val="26"/>
          <w:szCs w:val="26"/>
        </w:rPr>
        <w:t xml:space="preserve"> </w:t>
      </w:r>
      <w:r w:rsidRPr="002B1623">
        <w:rPr>
          <w:rFonts w:ascii="Times New Roman" w:hAnsi="Times New Roman" w:cs="Times New Roman"/>
          <w:sz w:val="26"/>
          <w:szCs w:val="26"/>
        </w:rPr>
        <w:t xml:space="preserve">(Bosch, et al., 2008). They are many researches on the importance of tiger nuts as feed additives and supplements to </w:t>
      </w:r>
      <w:r w:rsidR="007C0951" w:rsidRPr="002B1623">
        <w:rPr>
          <w:rFonts w:ascii="Times New Roman" w:hAnsi="Times New Roman" w:cs="Times New Roman"/>
          <w:sz w:val="26"/>
          <w:szCs w:val="26"/>
        </w:rPr>
        <w:t>livestock</w:t>
      </w:r>
      <w:r w:rsidRPr="002B1623">
        <w:rPr>
          <w:rFonts w:ascii="Times New Roman" w:hAnsi="Times New Roman" w:cs="Times New Roman"/>
          <w:sz w:val="26"/>
          <w:szCs w:val="26"/>
        </w:rPr>
        <w:t>. Recent studies indicated that residue or the whole plant of tiger nut is high in energy, fair in amino acids composition with little or no-tolerable allergens and serves as a useful ingredient in livestock feeds (</w:t>
      </w:r>
      <w:proofErr w:type="spellStart"/>
      <w:r w:rsidRPr="002B1623">
        <w:rPr>
          <w:rFonts w:ascii="Times New Roman" w:hAnsi="Times New Roman" w:cs="Times New Roman"/>
          <w:sz w:val="26"/>
          <w:szCs w:val="26"/>
        </w:rPr>
        <w:t>Bamgbose</w:t>
      </w:r>
      <w:proofErr w:type="spellEnd"/>
      <w:r w:rsidRPr="002B1623">
        <w:rPr>
          <w:rFonts w:ascii="Times New Roman" w:hAnsi="Times New Roman" w:cs="Times New Roman"/>
          <w:sz w:val="26"/>
          <w:szCs w:val="26"/>
        </w:rPr>
        <w:t xml:space="preserve">, et al., 2003; </w:t>
      </w:r>
      <w:proofErr w:type="spellStart"/>
      <w:r w:rsidR="007C0951" w:rsidRPr="002B1623">
        <w:rPr>
          <w:rFonts w:ascii="Times New Roman" w:hAnsi="Times New Roman" w:cs="Times New Roman"/>
          <w:sz w:val="26"/>
          <w:szCs w:val="26"/>
        </w:rPr>
        <w:t>Belewu</w:t>
      </w:r>
      <w:proofErr w:type="spellEnd"/>
      <w:r w:rsidR="007C0951" w:rsidRPr="002B1623">
        <w:rPr>
          <w:rFonts w:ascii="Times New Roman" w:hAnsi="Times New Roman" w:cs="Times New Roman"/>
          <w:sz w:val="26"/>
          <w:szCs w:val="26"/>
        </w:rPr>
        <w:t>, and</w:t>
      </w:r>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Abodunrin</w:t>
      </w:r>
      <w:proofErr w:type="spellEnd"/>
      <w:r w:rsidRPr="002B1623">
        <w:rPr>
          <w:rFonts w:ascii="Times New Roman" w:hAnsi="Times New Roman" w:cs="Times New Roman"/>
          <w:sz w:val="26"/>
          <w:szCs w:val="26"/>
        </w:rPr>
        <w:t xml:space="preserve">, 2008). According </w:t>
      </w:r>
      <w:r w:rsidR="007C0951" w:rsidRPr="002B1623">
        <w:rPr>
          <w:rFonts w:ascii="Times New Roman" w:hAnsi="Times New Roman" w:cs="Times New Roman"/>
          <w:sz w:val="26"/>
          <w:szCs w:val="26"/>
        </w:rPr>
        <w:t>to El</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Shenawy</w:t>
      </w:r>
      <w:proofErr w:type="spellEnd"/>
      <w:r w:rsidRPr="002B1623">
        <w:rPr>
          <w:rFonts w:ascii="Times New Roman" w:hAnsi="Times New Roman" w:cs="Times New Roman"/>
          <w:sz w:val="26"/>
          <w:szCs w:val="26"/>
        </w:rPr>
        <w:t xml:space="preserve"> et al., (2019), </w:t>
      </w:r>
      <w:r w:rsidR="005F6E7B" w:rsidRPr="002B1623">
        <w:rPr>
          <w:rFonts w:ascii="Times New Roman" w:hAnsi="Times New Roman" w:cs="Times New Roman"/>
          <w:sz w:val="26"/>
          <w:szCs w:val="26"/>
        </w:rPr>
        <w:t>the starchy</w:t>
      </w:r>
      <w:r w:rsidRPr="002B1623">
        <w:rPr>
          <w:rFonts w:ascii="Times New Roman" w:hAnsi="Times New Roman" w:cs="Times New Roman"/>
          <w:sz w:val="26"/>
          <w:szCs w:val="26"/>
        </w:rPr>
        <w:t xml:space="preserve"> content of tiger </w:t>
      </w:r>
      <w:r w:rsidR="005F6E7B" w:rsidRPr="002B1623">
        <w:rPr>
          <w:rFonts w:ascii="Times New Roman" w:hAnsi="Times New Roman" w:cs="Times New Roman"/>
          <w:sz w:val="26"/>
          <w:szCs w:val="26"/>
        </w:rPr>
        <w:t>nut presumably</w:t>
      </w:r>
      <w:r w:rsidRPr="002B1623">
        <w:rPr>
          <w:rFonts w:ascii="Times New Roman" w:hAnsi="Times New Roman" w:cs="Times New Roman"/>
          <w:sz w:val="26"/>
          <w:szCs w:val="26"/>
        </w:rPr>
        <w:t xml:space="preserve"> provides prebiotic properties to colon bacteria in livestock. The milk has been found to be good in preventing arteriosclerosis</w:t>
      </w:r>
      <w:r w:rsidR="005F6E7B">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2B1623">
        <w:rPr>
          <w:rFonts w:ascii="Times New Roman" w:hAnsi="Times New Roman" w:cs="Times New Roman"/>
          <w:sz w:val="26"/>
          <w:szCs w:val="26"/>
        </w:rPr>
        <w:t>Chukwuma</w:t>
      </w:r>
      <w:proofErr w:type="spellEnd"/>
      <w:r w:rsidRPr="002B1623">
        <w:rPr>
          <w:rFonts w:ascii="Times New Roman" w:hAnsi="Times New Roman" w:cs="Times New Roman"/>
          <w:sz w:val="26"/>
          <w:szCs w:val="26"/>
        </w:rPr>
        <w:t xml:space="preserve">, </w:t>
      </w:r>
      <w:r w:rsidRPr="008F54FE">
        <w:rPr>
          <w:rFonts w:ascii="Times New Roman" w:hAnsi="Times New Roman" w:cs="Times New Roman"/>
          <w:i/>
          <w:sz w:val="26"/>
          <w:szCs w:val="26"/>
        </w:rPr>
        <w:t>et al.,</w:t>
      </w:r>
      <w:r w:rsidRPr="002B1623">
        <w:rPr>
          <w:rFonts w:ascii="Times New Roman" w:hAnsi="Times New Roman" w:cs="Times New Roman"/>
          <w:sz w:val="26"/>
          <w:szCs w:val="26"/>
        </w:rPr>
        <w:t xml:space="preserve"> 2010). Adel, et al., (2000) also reported the nutrients contents of tiger nut</w:t>
      </w:r>
      <w:r w:rsidR="006843C9">
        <w:rPr>
          <w:rFonts w:ascii="Times New Roman" w:hAnsi="Times New Roman" w:cs="Times New Roman"/>
          <w:sz w:val="26"/>
          <w:szCs w:val="26"/>
        </w:rPr>
        <w:t xml:space="preserve"> </w:t>
      </w:r>
      <w:r w:rsidRPr="002B1623">
        <w:rPr>
          <w:rFonts w:ascii="Times New Roman" w:hAnsi="Times New Roman" w:cs="Times New Roman"/>
          <w:sz w:val="26"/>
          <w:szCs w:val="26"/>
        </w:rPr>
        <w:t>(</w:t>
      </w:r>
      <w:proofErr w:type="spellStart"/>
      <w:r w:rsidRPr="008F54FE">
        <w:rPr>
          <w:rFonts w:ascii="Times New Roman" w:hAnsi="Times New Roman" w:cs="Times New Roman"/>
          <w:i/>
          <w:sz w:val="26"/>
          <w:szCs w:val="26"/>
        </w:rPr>
        <w:t>Cyperus</w:t>
      </w:r>
      <w:proofErr w:type="spellEnd"/>
      <w:r w:rsidRPr="008F54FE">
        <w:rPr>
          <w:rFonts w:ascii="Times New Roman" w:hAnsi="Times New Roman" w:cs="Times New Roman"/>
          <w:i/>
          <w:sz w:val="26"/>
          <w:szCs w:val="26"/>
        </w:rPr>
        <w:t xml:space="preserve"> </w:t>
      </w:r>
      <w:proofErr w:type="spellStart"/>
      <w:r w:rsidRPr="008F54FE">
        <w:rPr>
          <w:rFonts w:ascii="Times New Roman" w:hAnsi="Times New Roman" w:cs="Times New Roman"/>
          <w:i/>
          <w:sz w:val="26"/>
          <w:szCs w:val="26"/>
        </w:rPr>
        <w:t>esculentus</w:t>
      </w:r>
      <w:proofErr w:type="spellEnd"/>
      <w:r w:rsidRPr="002B1623">
        <w:rPr>
          <w:rFonts w:ascii="Times New Roman" w:hAnsi="Times New Roman" w:cs="Times New Roman"/>
          <w:sz w:val="26"/>
          <w:szCs w:val="26"/>
        </w:rPr>
        <w:t>) that can be deeply explored and contains 22.14–44.92% lipids, 3.28–8.45% proteins, 23.21–48.12% starch, 8.26–15.4</w:t>
      </w:r>
      <w:r w:rsidR="008F54FE">
        <w:rPr>
          <w:rFonts w:ascii="Times New Roman" w:hAnsi="Times New Roman" w:cs="Times New Roman"/>
          <w:sz w:val="26"/>
          <w:szCs w:val="26"/>
        </w:rPr>
        <w:t>7% fibers and 1.60–2.60% ashes</w:t>
      </w:r>
      <w:r w:rsidRPr="002B1623">
        <w:rPr>
          <w:rFonts w:ascii="Times New Roman" w:hAnsi="Times New Roman" w:cs="Times New Roman"/>
          <w:sz w:val="26"/>
          <w:szCs w:val="26"/>
        </w:rPr>
        <w:t xml:space="preserve">. In addition, it contains bioactive substances such as organic acids, alkaloids and phenols. Forages such as </w:t>
      </w:r>
      <w:proofErr w:type="spellStart"/>
      <w:r w:rsidRPr="008F54FE">
        <w:rPr>
          <w:rFonts w:ascii="Times New Roman" w:hAnsi="Times New Roman" w:cs="Times New Roman"/>
          <w:i/>
          <w:sz w:val="26"/>
          <w:szCs w:val="26"/>
        </w:rPr>
        <w:t>Panicum</w:t>
      </w:r>
      <w:proofErr w:type="spellEnd"/>
      <w:r w:rsidRPr="008F54FE">
        <w:rPr>
          <w:rFonts w:ascii="Times New Roman" w:hAnsi="Times New Roman" w:cs="Times New Roman"/>
          <w:i/>
          <w:sz w:val="26"/>
          <w:szCs w:val="26"/>
        </w:rPr>
        <w:t xml:space="preserve"> maximum</w:t>
      </w:r>
      <w:r w:rsidRPr="002B1623">
        <w:rPr>
          <w:rFonts w:ascii="Times New Roman" w:hAnsi="Times New Roman" w:cs="Times New Roman"/>
          <w:sz w:val="26"/>
          <w:szCs w:val="26"/>
        </w:rPr>
        <w:t xml:space="preserve"> (guinea grass), </w:t>
      </w:r>
      <w:proofErr w:type="spellStart"/>
      <w:r w:rsidRPr="008F54FE">
        <w:rPr>
          <w:rFonts w:ascii="Times New Roman" w:hAnsi="Times New Roman" w:cs="Times New Roman"/>
          <w:i/>
          <w:sz w:val="26"/>
          <w:szCs w:val="26"/>
        </w:rPr>
        <w:t>Pennisetum</w:t>
      </w:r>
      <w:proofErr w:type="spellEnd"/>
      <w:r w:rsidRPr="008F54FE">
        <w:rPr>
          <w:rFonts w:ascii="Times New Roman" w:hAnsi="Times New Roman" w:cs="Times New Roman"/>
          <w:i/>
          <w:sz w:val="26"/>
          <w:szCs w:val="26"/>
        </w:rPr>
        <w:t xml:space="preserve"> purpureum</w:t>
      </w:r>
      <w:r w:rsidRPr="002B1623">
        <w:rPr>
          <w:rFonts w:ascii="Times New Roman" w:hAnsi="Times New Roman" w:cs="Times New Roman"/>
          <w:sz w:val="26"/>
          <w:szCs w:val="26"/>
        </w:rPr>
        <w:t xml:space="preserve"> (elephant grass), </w:t>
      </w:r>
      <w:proofErr w:type="spellStart"/>
      <w:r w:rsidRPr="00DD05FB">
        <w:rPr>
          <w:rFonts w:ascii="Times New Roman" w:hAnsi="Times New Roman" w:cs="Times New Roman"/>
          <w:i/>
          <w:sz w:val="26"/>
          <w:szCs w:val="26"/>
        </w:rPr>
        <w:t>Tridax</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procumbens</w:t>
      </w:r>
      <w:proofErr w:type="spellEnd"/>
      <w:r w:rsidRPr="002B1623">
        <w:rPr>
          <w:rFonts w:ascii="Times New Roman" w:hAnsi="Times New Roman" w:cs="Times New Roman"/>
          <w:sz w:val="26"/>
          <w:szCs w:val="26"/>
        </w:rPr>
        <w:t xml:space="preserve"> are also acceptable due to their nutritional value for rabbit growth and development. The use of forages such as </w:t>
      </w:r>
      <w:proofErr w:type="spellStart"/>
      <w:r w:rsidRPr="00DD05FB">
        <w:rPr>
          <w:rFonts w:ascii="Times New Roman" w:hAnsi="Times New Roman" w:cs="Times New Roman"/>
          <w:i/>
          <w:sz w:val="26"/>
          <w:szCs w:val="26"/>
        </w:rPr>
        <w:t>Panicum</w:t>
      </w:r>
      <w:proofErr w:type="spellEnd"/>
      <w:r w:rsidRPr="00DD05FB">
        <w:rPr>
          <w:rFonts w:ascii="Times New Roman" w:hAnsi="Times New Roman" w:cs="Times New Roman"/>
          <w:i/>
          <w:sz w:val="26"/>
          <w:szCs w:val="26"/>
        </w:rPr>
        <w:t xml:space="preserve"> maximum</w:t>
      </w:r>
      <w:r w:rsidRPr="002B1623">
        <w:rPr>
          <w:rFonts w:ascii="Times New Roman" w:hAnsi="Times New Roman" w:cs="Times New Roman"/>
          <w:sz w:val="26"/>
          <w:szCs w:val="26"/>
        </w:rPr>
        <w:t xml:space="preserve"> (guinea grass), </w:t>
      </w:r>
      <w:proofErr w:type="spellStart"/>
      <w:r w:rsidRPr="00DD05FB">
        <w:rPr>
          <w:rFonts w:ascii="Times New Roman" w:hAnsi="Times New Roman" w:cs="Times New Roman"/>
          <w:i/>
          <w:sz w:val="26"/>
          <w:szCs w:val="26"/>
        </w:rPr>
        <w:t>Pennisetum</w:t>
      </w:r>
      <w:proofErr w:type="spellEnd"/>
      <w:r w:rsidRPr="00DD05FB">
        <w:rPr>
          <w:rFonts w:ascii="Times New Roman" w:hAnsi="Times New Roman" w:cs="Times New Roman"/>
          <w:i/>
          <w:sz w:val="26"/>
          <w:szCs w:val="26"/>
        </w:rPr>
        <w:t xml:space="preserve"> purpureum</w:t>
      </w:r>
      <w:r w:rsidRPr="002B1623">
        <w:rPr>
          <w:rFonts w:ascii="Times New Roman" w:hAnsi="Times New Roman" w:cs="Times New Roman"/>
          <w:sz w:val="26"/>
          <w:szCs w:val="26"/>
        </w:rPr>
        <w:t xml:space="preserve"> (elephant grass), </w:t>
      </w:r>
      <w:proofErr w:type="spellStart"/>
      <w:r w:rsidRPr="002B1623">
        <w:rPr>
          <w:rFonts w:ascii="Times New Roman" w:hAnsi="Times New Roman" w:cs="Times New Roman"/>
          <w:sz w:val="26"/>
          <w:szCs w:val="26"/>
        </w:rPr>
        <w:t>Tridax</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procumbens</w:t>
      </w:r>
      <w:proofErr w:type="spellEnd"/>
      <w:r w:rsidRPr="002B1623">
        <w:rPr>
          <w:rFonts w:ascii="Times New Roman" w:hAnsi="Times New Roman" w:cs="Times New Roman"/>
          <w:sz w:val="26"/>
          <w:szCs w:val="26"/>
        </w:rPr>
        <w:t xml:space="preserve"> in the feeding of rabbits had been recommended for the rabbit producer by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and Mohamm</w:t>
      </w:r>
      <w:r w:rsidR="00DD05FB">
        <w:rPr>
          <w:rFonts w:ascii="Times New Roman" w:hAnsi="Times New Roman" w:cs="Times New Roman"/>
          <w:sz w:val="26"/>
          <w:szCs w:val="26"/>
        </w:rPr>
        <w:t xml:space="preserve">ad (2008). </w:t>
      </w:r>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Iyeghe-Era</w:t>
      </w:r>
      <w:r w:rsidR="00DD05FB">
        <w:rPr>
          <w:rFonts w:ascii="Times New Roman" w:hAnsi="Times New Roman" w:cs="Times New Roman"/>
          <w:sz w:val="26"/>
          <w:szCs w:val="26"/>
        </w:rPr>
        <w:t>kpotobor</w:t>
      </w:r>
      <w:proofErr w:type="spellEnd"/>
      <w:r w:rsidR="00DD05FB">
        <w:rPr>
          <w:rFonts w:ascii="Times New Roman" w:hAnsi="Times New Roman" w:cs="Times New Roman"/>
          <w:sz w:val="26"/>
          <w:szCs w:val="26"/>
        </w:rPr>
        <w:t xml:space="preserve"> and Mohammad (2008)</w:t>
      </w:r>
      <w:r w:rsidRPr="002B1623">
        <w:rPr>
          <w:rFonts w:ascii="Times New Roman" w:hAnsi="Times New Roman" w:cs="Times New Roman"/>
          <w:sz w:val="26"/>
          <w:szCs w:val="26"/>
        </w:rPr>
        <w:t xml:space="preserve"> reported the growth performance of rabbit when using these forages as supplements. According to them, these forages can be provided as supplement to the basic concentrate diet to meet the fiber and some of the vitamin requirements. </w:t>
      </w:r>
      <w:proofErr w:type="spellStart"/>
      <w:r w:rsidRPr="002B1623">
        <w:rPr>
          <w:rFonts w:ascii="Times New Roman" w:hAnsi="Times New Roman" w:cs="Times New Roman"/>
          <w:sz w:val="26"/>
          <w:szCs w:val="26"/>
        </w:rPr>
        <w:t>Linga</w:t>
      </w:r>
      <w:proofErr w:type="spellEnd"/>
      <w:r w:rsidRPr="002B1623">
        <w:rPr>
          <w:rFonts w:ascii="Times New Roman" w:hAnsi="Times New Roman" w:cs="Times New Roman"/>
          <w:sz w:val="26"/>
          <w:szCs w:val="26"/>
        </w:rPr>
        <w:t xml:space="preserve"> and </w:t>
      </w:r>
      <w:proofErr w:type="spellStart"/>
      <w:r w:rsidRPr="002B1623">
        <w:rPr>
          <w:rFonts w:ascii="Times New Roman" w:hAnsi="Times New Roman" w:cs="Times New Roman"/>
          <w:sz w:val="26"/>
          <w:szCs w:val="26"/>
        </w:rPr>
        <w:t>Lukefahr</w:t>
      </w:r>
      <w:proofErr w:type="spellEnd"/>
      <w:r w:rsidRPr="002B1623">
        <w:rPr>
          <w:rFonts w:ascii="Times New Roman" w:hAnsi="Times New Roman" w:cs="Times New Roman"/>
          <w:sz w:val="26"/>
          <w:szCs w:val="26"/>
        </w:rPr>
        <w:t xml:space="preserve"> (2000) advocated that the rabbits can be raised on basic forages diets. It is of interest that forages are available in abundance in the tropics and that rabbits being a pseudo ruminant can successfully handle forages for growth. Optimum </w:t>
      </w:r>
      <w:r w:rsidRPr="002B1623">
        <w:rPr>
          <w:rFonts w:ascii="Times New Roman" w:hAnsi="Times New Roman" w:cs="Times New Roman"/>
          <w:sz w:val="26"/>
          <w:szCs w:val="26"/>
        </w:rPr>
        <w:lastRenderedPageBreak/>
        <w:t>production has not been sustained when rabbits are raised solely on forages or concentrate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et al., 2006; </w:t>
      </w:r>
      <w:proofErr w:type="spellStart"/>
      <w:r w:rsidRPr="002B1623">
        <w:rPr>
          <w:rFonts w:ascii="Times New Roman" w:hAnsi="Times New Roman" w:cs="Times New Roman"/>
          <w:sz w:val="26"/>
          <w:szCs w:val="26"/>
        </w:rPr>
        <w:t>Iyeghe-Erakpotobor</w:t>
      </w:r>
      <w:proofErr w:type="spellEnd"/>
      <w:r w:rsidRPr="002B1623">
        <w:rPr>
          <w:rFonts w:ascii="Times New Roman" w:hAnsi="Times New Roman" w:cs="Times New Roman"/>
          <w:sz w:val="26"/>
          <w:szCs w:val="26"/>
        </w:rPr>
        <w:t xml:space="preserve"> and Mohammad, 2008). Cases of positive effects of raising rabbits on forages has been reported by </w:t>
      </w:r>
      <w:proofErr w:type="spellStart"/>
      <w:r w:rsidRPr="002B1623">
        <w:rPr>
          <w:rFonts w:ascii="Times New Roman" w:hAnsi="Times New Roman" w:cs="Times New Roman"/>
          <w:sz w:val="26"/>
          <w:szCs w:val="26"/>
        </w:rPr>
        <w:t>Phimmasan</w:t>
      </w:r>
      <w:proofErr w:type="spellEnd"/>
      <w:r w:rsidRPr="002B1623">
        <w:rPr>
          <w:rFonts w:ascii="Times New Roman" w:hAnsi="Times New Roman" w:cs="Times New Roman"/>
          <w:sz w:val="26"/>
          <w:szCs w:val="26"/>
        </w:rPr>
        <w:t xml:space="preserve"> et al. (2004) although negative effect in terms of weight loss was reported by </w:t>
      </w:r>
      <w:proofErr w:type="spellStart"/>
      <w:r w:rsidRPr="002B1623">
        <w:rPr>
          <w:rFonts w:ascii="Times New Roman" w:hAnsi="Times New Roman" w:cs="Times New Roman"/>
          <w:sz w:val="26"/>
          <w:szCs w:val="26"/>
        </w:rPr>
        <w:t>Bamikole</w:t>
      </w:r>
      <w:proofErr w:type="spellEnd"/>
      <w:r w:rsidRPr="002B1623">
        <w:rPr>
          <w:rFonts w:ascii="Times New Roman" w:hAnsi="Times New Roman" w:cs="Times New Roman"/>
          <w:sz w:val="26"/>
          <w:szCs w:val="26"/>
        </w:rPr>
        <w:t xml:space="preserve"> and </w:t>
      </w:r>
      <w:proofErr w:type="spellStart"/>
      <w:r w:rsidRPr="002B1623">
        <w:rPr>
          <w:rFonts w:ascii="Times New Roman" w:hAnsi="Times New Roman" w:cs="Times New Roman"/>
          <w:sz w:val="26"/>
          <w:szCs w:val="26"/>
        </w:rPr>
        <w:t>Ezenwa</w:t>
      </w:r>
      <w:proofErr w:type="spellEnd"/>
      <w:r w:rsidRPr="002B1623">
        <w:rPr>
          <w:rFonts w:ascii="Times New Roman" w:hAnsi="Times New Roman" w:cs="Times New Roman"/>
          <w:sz w:val="26"/>
          <w:szCs w:val="26"/>
        </w:rPr>
        <w:t xml:space="preserve"> (1999). The use of forages and other agricultural by-products such as; </w:t>
      </w:r>
      <w:proofErr w:type="spellStart"/>
      <w:r w:rsidRPr="00DD05FB">
        <w:rPr>
          <w:rFonts w:ascii="Times New Roman" w:hAnsi="Times New Roman" w:cs="Times New Roman"/>
          <w:i/>
          <w:sz w:val="26"/>
          <w:szCs w:val="26"/>
        </w:rPr>
        <w:t>Tridax</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precumbens</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Taiwo</w:t>
      </w:r>
      <w:proofErr w:type="spellEnd"/>
      <w:r w:rsidRPr="002B1623">
        <w:rPr>
          <w:rFonts w:ascii="Times New Roman" w:hAnsi="Times New Roman" w:cs="Times New Roman"/>
          <w:sz w:val="26"/>
          <w:szCs w:val="26"/>
        </w:rPr>
        <w:t xml:space="preserve"> et al., 2005) </w:t>
      </w:r>
      <w:proofErr w:type="spellStart"/>
      <w:r w:rsidRPr="002B1623">
        <w:rPr>
          <w:rFonts w:ascii="Times New Roman" w:hAnsi="Times New Roman" w:cs="Times New Roman"/>
          <w:sz w:val="26"/>
          <w:szCs w:val="26"/>
        </w:rPr>
        <w:t>Moringa</w:t>
      </w:r>
      <w:proofErr w:type="spellEnd"/>
      <w:r w:rsidRPr="002B1623">
        <w:rPr>
          <w:rFonts w:ascii="Times New Roman" w:hAnsi="Times New Roman" w:cs="Times New Roman"/>
          <w:sz w:val="26"/>
          <w:szCs w:val="26"/>
        </w:rPr>
        <w:t xml:space="preserve"> (</w:t>
      </w:r>
      <w:proofErr w:type="spellStart"/>
      <w:r w:rsidRPr="00DD05FB">
        <w:rPr>
          <w:rFonts w:ascii="Times New Roman" w:hAnsi="Times New Roman" w:cs="Times New Roman"/>
          <w:i/>
          <w:sz w:val="26"/>
          <w:szCs w:val="26"/>
        </w:rPr>
        <w:t>Moringa</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oleifera</w:t>
      </w:r>
      <w:proofErr w:type="spellEnd"/>
      <w:r w:rsidRPr="002B1623">
        <w:rPr>
          <w:rFonts w:ascii="Times New Roman" w:hAnsi="Times New Roman" w:cs="Times New Roman"/>
          <w:sz w:val="26"/>
          <w:szCs w:val="26"/>
        </w:rPr>
        <w:t>) (</w:t>
      </w:r>
      <w:proofErr w:type="spellStart"/>
      <w:r w:rsidRPr="002B1623">
        <w:rPr>
          <w:rFonts w:ascii="Times New Roman" w:hAnsi="Times New Roman" w:cs="Times New Roman"/>
          <w:sz w:val="26"/>
          <w:szCs w:val="26"/>
        </w:rPr>
        <w:t>Odeyinka</w:t>
      </w:r>
      <w:proofErr w:type="spellEnd"/>
      <w:r w:rsidRPr="002B1623">
        <w:rPr>
          <w:rFonts w:ascii="Times New Roman" w:hAnsi="Times New Roman" w:cs="Times New Roman"/>
          <w:sz w:val="26"/>
          <w:szCs w:val="26"/>
        </w:rPr>
        <w:t xml:space="preserve"> et al., 2008), Acacia</w:t>
      </w:r>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Acasia</w:t>
      </w:r>
      <w:proofErr w:type="spellEnd"/>
      <w:r w:rsidRPr="00DD05FB">
        <w:rPr>
          <w:rFonts w:ascii="Times New Roman" w:hAnsi="Times New Roman" w:cs="Times New Roman"/>
          <w:i/>
          <w:sz w:val="26"/>
          <w:szCs w:val="26"/>
        </w:rPr>
        <w:t xml:space="preserve"> </w:t>
      </w:r>
      <w:proofErr w:type="spellStart"/>
      <w:r w:rsidRPr="00DD05FB">
        <w:rPr>
          <w:rFonts w:ascii="Times New Roman" w:hAnsi="Times New Roman" w:cs="Times New Roman"/>
          <w:i/>
          <w:sz w:val="26"/>
          <w:szCs w:val="26"/>
        </w:rPr>
        <w:t>nilotica</w:t>
      </w:r>
      <w:proofErr w:type="spellEnd"/>
      <w:r w:rsidRPr="002B1623">
        <w:rPr>
          <w:rFonts w:ascii="Times New Roman" w:hAnsi="Times New Roman" w:cs="Times New Roman"/>
          <w:sz w:val="26"/>
          <w:szCs w:val="26"/>
        </w:rPr>
        <w:t>) (Abdu et al., 2011), composite cassava meal (</w:t>
      </w:r>
      <w:proofErr w:type="spellStart"/>
      <w:r w:rsidRPr="002B1623">
        <w:rPr>
          <w:rFonts w:ascii="Times New Roman" w:hAnsi="Times New Roman" w:cs="Times New Roman"/>
          <w:sz w:val="26"/>
          <w:szCs w:val="26"/>
        </w:rPr>
        <w:t>Ukachukwu</w:t>
      </w:r>
      <w:proofErr w:type="spellEnd"/>
      <w:r w:rsidRPr="002B1623">
        <w:rPr>
          <w:rFonts w:ascii="Times New Roman" w:hAnsi="Times New Roman" w:cs="Times New Roman"/>
          <w:sz w:val="26"/>
          <w:szCs w:val="26"/>
        </w:rPr>
        <w:t xml:space="preserve"> et al., 2011), and </w:t>
      </w:r>
      <w:proofErr w:type="spellStart"/>
      <w:r w:rsidRPr="002B1623">
        <w:rPr>
          <w:rFonts w:ascii="Times New Roman" w:hAnsi="Times New Roman" w:cs="Times New Roman"/>
          <w:sz w:val="26"/>
          <w:szCs w:val="26"/>
        </w:rPr>
        <w:t>Commelina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benghalensis</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Leucerna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leucocephala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Boerhavia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diffusa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Impomia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triloba</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Yakubu</w:t>
      </w:r>
      <w:proofErr w:type="spellEnd"/>
      <w:r w:rsidRPr="002B1623">
        <w:rPr>
          <w:rFonts w:ascii="Times New Roman" w:hAnsi="Times New Roman" w:cs="Times New Roman"/>
          <w:sz w:val="26"/>
          <w:szCs w:val="26"/>
        </w:rPr>
        <w:t xml:space="preserve"> et al., 2012) have been documented. Forages such as </w:t>
      </w:r>
      <w:proofErr w:type="spellStart"/>
      <w:r w:rsidRPr="002B1623">
        <w:rPr>
          <w:rFonts w:ascii="Times New Roman" w:hAnsi="Times New Roman" w:cs="Times New Roman"/>
          <w:sz w:val="26"/>
          <w:szCs w:val="26"/>
        </w:rPr>
        <w:t>Panicum</w:t>
      </w:r>
      <w:proofErr w:type="spellEnd"/>
      <w:r w:rsidRPr="002B1623">
        <w:rPr>
          <w:rFonts w:ascii="Times New Roman" w:hAnsi="Times New Roman" w:cs="Times New Roman"/>
          <w:sz w:val="26"/>
          <w:szCs w:val="26"/>
        </w:rPr>
        <w:t xml:space="preserve"> maximum (guinea grass), </w:t>
      </w:r>
      <w:proofErr w:type="spellStart"/>
      <w:r w:rsidRPr="002B1623">
        <w:rPr>
          <w:rFonts w:ascii="Times New Roman" w:hAnsi="Times New Roman" w:cs="Times New Roman"/>
          <w:sz w:val="26"/>
          <w:szCs w:val="26"/>
        </w:rPr>
        <w:t>Pennisetum</w:t>
      </w:r>
      <w:proofErr w:type="spellEnd"/>
      <w:r w:rsidRPr="002B1623">
        <w:rPr>
          <w:rFonts w:ascii="Times New Roman" w:hAnsi="Times New Roman" w:cs="Times New Roman"/>
          <w:sz w:val="26"/>
          <w:szCs w:val="26"/>
        </w:rPr>
        <w:t xml:space="preserve"> purpureum (elephant grass), </w:t>
      </w:r>
      <w:proofErr w:type="spellStart"/>
      <w:r w:rsidRPr="002B1623">
        <w:rPr>
          <w:rFonts w:ascii="Times New Roman" w:hAnsi="Times New Roman" w:cs="Times New Roman"/>
          <w:sz w:val="26"/>
          <w:szCs w:val="26"/>
        </w:rPr>
        <w:t>Tridax</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procumbens</w:t>
      </w:r>
      <w:proofErr w:type="spellEnd"/>
      <w:r w:rsidRPr="002B1623">
        <w:rPr>
          <w:rFonts w:ascii="Times New Roman" w:hAnsi="Times New Roman" w:cs="Times New Roman"/>
          <w:sz w:val="26"/>
          <w:szCs w:val="26"/>
        </w:rPr>
        <w:t xml:space="preserve"> are acceptable by rabbits (Abu et al., 2008). </w:t>
      </w:r>
      <w:proofErr w:type="spellStart"/>
      <w:r w:rsidRPr="002B1623">
        <w:rPr>
          <w:rFonts w:ascii="Times New Roman" w:hAnsi="Times New Roman" w:cs="Times New Roman"/>
          <w:sz w:val="26"/>
          <w:szCs w:val="26"/>
        </w:rPr>
        <w:t>Ukpe</w:t>
      </w:r>
      <w:proofErr w:type="spellEnd"/>
      <w:r w:rsidRPr="002B1623">
        <w:rPr>
          <w:rFonts w:ascii="Times New Roman" w:hAnsi="Times New Roman" w:cs="Times New Roman"/>
          <w:sz w:val="26"/>
          <w:szCs w:val="26"/>
        </w:rPr>
        <w:t xml:space="preserve"> et al. (2009) and </w:t>
      </w:r>
      <w:proofErr w:type="spellStart"/>
      <w:r w:rsidRPr="002B1623">
        <w:rPr>
          <w:rFonts w:ascii="Times New Roman" w:hAnsi="Times New Roman" w:cs="Times New Roman"/>
          <w:sz w:val="26"/>
          <w:szCs w:val="26"/>
        </w:rPr>
        <w:t>Nwagu</w:t>
      </w:r>
      <w:proofErr w:type="spellEnd"/>
      <w:r w:rsidRPr="002B1623">
        <w:rPr>
          <w:rFonts w:ascii="Times New Roman" w:hAnsi="Times New Roman" w:cs="Times New Roman"/>
          <w:sz w:val="26"/>
          <w:szCs w:val="26"/>
        </w:rPr>
        <w:t xml:space="preserve"> et al. (2010) had carried out feeding trials on rabbit using legumes such as </w:t>
      </w:r>
      <w:proofErr w:type="spellStart"/>
      <w:r w:rsidRPr="002B1623">
        <w:rPr>
          <w:rFonts w:ascii="Times New Roman" w:hAnsi="Times New Roman" w:cs="Times New Roman"/>
          <w:sz w:val="26"/>
          <w:szCs w:val="26"/>
        </w:rPr>
        <w:t>Stylosanthes</w:t>
      </w:r>
      <w:proofErr w:type="spellEnd"/>
      <w:r w:rsidRPr="002B1623">
        <w:rPr>
          <w:rFonts w:ascii="Times New Roman" w:hAnsi="Times New Roman" w:cs="Times New Roman"/>
          <w:sz w:val="26"/>
          <w:szCs w:val="26"/>
        </w:rPr>
        <w:t xml:space="preserve">, groundnut haulms, </w:t>
      </w:r>
      <w:proofErr w:type="spellStart"/>
      <w:r w:rsidRPr="002B1623">
        <w:rPr>
          <w:rFonts w:ascii="Times New Roman" w:hAnsi="Times New Roman" w:cs="Times New Roman"/>
          <w:sz w:val="26"/>
          <w:szCs w:val="26"/>
        </w:rPr>
        <w:t>Calopogonium</w:t>
      </w:r>
      <w:proofErr w:type="spellEnd"/>
      <w:r w:rsidRPr="002B1623">
        <w:rPr>
          <w:rFonts w:ascii="Times New Roman" w:hAnsi="Times New Roman" w:cs="Times New Roman"/>
          <w:sz w:val="26"/>
          <w:szCs w:val="26"/>
        </w:rPr>
        <w:t xml:space="preserve"> </w:t>
      </w:r>
      <w:proofErr w:type="spellStart"/>
      <w:r w:rsidRPr="002B1623">
        <w:rPr>
          <w:rFonts w:ascii="Times New Roman" w:hAnsi="Times New Roman" w:cs="Times New Roman"/>
          <w:sz w:val="26"/>
          <w:szCs w:val="26"/>
        </w:rPr>
        <w:t>mucunoides</w:t>
      </w:r>
      <w:proofErr w:type="spellEnd"/>
      <w:r w:rsidRPr="002B1623">
        <w:rPr>
          <w:rFonts w:ascii="Times New Roman" w:hAnsi="Times New Roman" w:cs="Times New Roman"/>
          <w:sz w:val="26"/>
          <w:szCs w:val="26"/>
        </w:rPr>
        <w:t>. Hence, this study will be undertaken to evaluate the hematological and serum biochemistry effect of three forages on weaner rabbit’s production.</w:t>
      </w: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Problem Statement</w:t>
      </w:r>
    </w:p>
    <w:p w:rsidR="002A2BF5" w:rsidRDefault="002E5E0A">
      <w:pPr>
        <w:pStyle w:val="Default"/>
        <w:spacing w:line="276" w:lineRule="auto"/>
        <w:jc w:val="both"/>
        <w:rPr>
          <w:sz w:val="26"/>
          <w:szCs w:val="26"/>
        </w:rPr>
      </w:pPr>
      <w:r>
        <w:rPr>
          <w:sz w:val="26"/>
          <w:szCs w:val="26"/>
        </w:rPr>
        <w:t xml:space="preserve"> </w:t>
      </w:r>
      <w:r w:rsidR="00E94870" w:rsidRPr="00EC1068">
        <w:rPr>
          <w:sz w:val="26"/>
          <w:szCs w:val="26"/>
        </w:rPr>
        <w:t>Feed components and physiological state of an animal a</w:t>
      </w:r>
      <w:r w:rsidR="00E94870">
        <w:rPr>
          <w:sz w:val="26"/>
          <w:szCs w:val="26"/>
        </w:rPr>
        <w:t>ffects its blood constituents</w:t>
      </w:r>
      <w:r w:rsidR="00E94870" w:rsidRPr="00EC1068">
        <w:rPr>
          <w:sz w:val="26"/>
          <w:szCs w:val="26"/>
        </w:rPr>
        <w:t>, hematological and serum biochemical parameters</w:t>
      </w:r>
      <w:r w:rsidR="00E94870">
        <w:rPr>
          <w:sz w:val="26"/>
          <w:szCs w:val="26"/>
        </w:rPr>
        <w:t xml:space="preserve"> and </w:t>
      </w:r>
      <w:r w:rsidR="00E94870" w:rsidRPr="00EC1068">
        <w:rPr>
          <w:sz w:val="26"/>
          <w:szCs w:val="26"/>
        </w:rPr>
        <w:t>are viable indices used to determine stress due to</w:t>
      </w:r>
      <w:r w:rsidR="00E94870">
        <w:rPr>
          <w:sz w:val="26"/>
          <w:szCs w:val="26"/>
        </w:rPr>
        <w:t xml:space="preserve"> nutrition and other factors in livestock including rabbits</w:t>
      </w:r>
      <w:r w:rsidR="00E94870" w:rsidRPr="00AE6CA1">
        <w:rPr>
          <w:sz w:val="26"/>
          <w:szCs w:val="26"/>
        </w:rPr>
        <w:t xml:space="preserve"> </w:t>
      </w:r>
      <w:r w:rsidR="00E94870">
        <w:rPr>
          <w:sz w:val="26"/>
          <w:szCs w:val="26"/>
        </w:rPr>
        <w:t>(</w:t>
      </w:r>
      <w:proofErr w:type="spellStart"/>
      <w:r w:rsidR="00E94870" w:rsidRPr="00AE6CA1">
        <w:rPr>
          <w:sz w:val="26"/>
          <w:szCs w:val="26"/>
        </w:rPr>
        <w:t>Bamishaiye</w:t>
      </w:r>
      <w:proofErr w:type="spellEnd"/>
      <w:r w:rsidR="00E94870" w:rsidRPr="00AE6CA1">
        <w:rPr>
          <w:sz w:val="26"/>
          <w:szCs w:val="26"/>
        </w:rPr>
        <w:t>,</w:t>
      </w:r>
      <w:r w:rsidR="00E94870">
        <w:rPr>
          <w:sz w:val="26"/>
          <w:szCs w:val="26"/>
        </w:rPr>
        <w:t xml:space="preserve"> 2009).</w:t>
      </w:r>
      <w:r w:rsidR="00E94870" w:rsidRPr="00E94870">
        <w:rPr>
          <w:sz w:val="26"/>
          <w:szCs w:val="26"/>
        </w:rPr>
        <w:t xml:space="preserve"> </w:t>
      </w:r>
      <w:r w:rsidR="00E94870">
        <w:rPr>
          <w:sz w:val="26"/>
          <w:szCs w:val="26"/>
        </w:rPr>
        <w:t xml:space="preserve">High cost of conventional feedstuffs is one of the major limiting factor to large scale commercial rabbit production in Nigeria </w:t>
      </w:r>
      <w:r>
        <w:rPr>
          <w:sz w:val="26"/>
          <w:szCs w:val="26"/>
        </w:rPr>
        <w:t>and there are mostly published research information on the concentrate intake of Rabbits but seemingly little information on the comparative intake of forages and concentrate for rabbits on hematological and serum parameters is recorded, hence this research finding.</w:t>
      </w: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Justification of the Study</w:t>
      </w:r>
    </w:p>
    <w:p w:rsidR="002A2BF5" w:rsidRDefault="002E5E0A">
      <w:pPr>
        <w:pStyle w:val="Default"/>
        <w:spacing w:line="276" w:lineRule="auto"/>
        <w:jc w:val="both"/>
        <w:rPr>
          <w:sz w:val="26"/>
          <w:szCs w:val="26"/>
        </w:rPr>
      </w:pPr>
      <w:r>
        <w:rPr>
          <w:sz w:val="26"/>
          <w:szCs w:val="26"/>
        </w:rPr>
        <w:t xml:space="preserve">In recent years, more people are involved in rabbit production but are faced with high cost of feeding. It has become imperative to develop appropriate and cost effective feeding systems for rabbit farmers. However, several authors have suggested that, the increasing scarcity of animal proteins and high cost of the conventional feedstuffs in most developing countries can be addressed by incorporating forages in the diets of rabbits (Bawa </w:t>
      </w:r>
      <w:r>
        <w:rPr>
          <w:i/>
          <w:sz w:val="26"/>
          <w:szCs w:val="26"/>
        </w:rPr>
        <w:t>et al.,</w:t>
      </w:r>
      <w:r>
        <w:rPr>
          <w:sz w:val="26"/>
          <w:szCs w:val="26"/>
        </w:rPr>
        <w:t xml:space="preserve"> 2008; Yakubu and Wafar, 2014). Among monogastric animals, rabbit has been reported to utilize fibrous materials for production of meat. Studies showed that chemical composition of forages could serve as a potential source of nutrients for animals (Aduku and Olukosi, 1990). Forages can be fed in the dry form as hay or fresh. Forages such as </w:t>
      </w:r>
      <w:r>
        <w:rPr>
          <w:i/>
          <w:iCs/>
          <w:sz w:val="26"/>
          <w:szCs w:val="26"/>
        </w:rPr>
        <w:t xml:space="preserve">Panicum maximum </w:t>
      </w:r>
      <w:r>
        <w:rPr>
          <w:sz w:val="26"/>
          <w:szCs w:val="26"/>
        </w:rPr>
        <w:t xml:space="preserve">(guinea grass), </w:t>
      </w:r>
      <w:r>
        <w:rPr>
          <w:i/>
          <w:iCs/>
          <w:sz w:val="26"/>
          <w:szCs w:val="26"/>
        </w:rPr>
        <w:t xml:space="preserve">Pennisetum purpureum </w:t>
      </w:r>
      <w:r>
        <w:rPr>
          <w:sz w:val="26"/>
          <w:szCs w:val="26"/>
        </w:rPr>
        <w:t xml:space="preserve">(elephant grass), </w:t>
      </w:r>
      <w:r>
        <w:rPr>
          <w:i/>
          <w:iCs/>
          <w:sz w:val="26"/>
          <w:szCs w:val="26"/>
        </w:rPr>
        <w:t xml:space="preserve">Tridax procumbens are </w:t>
      </w:r>
      <w:r>
        <w:rPr>
          <w:sz w:val="26"/>
          <w:szCs w:val="26"/>
        </w:rPr>
        <w:t xml:space="preserve">acceptable by rabbits and contains the essential nutrients required for rabbit growth and development </w:t>
      </w:r>
      <w:r>
        <w:rPr>
          <w:iCs/>
          <w:sz w:val="26"/>
          <w:szCs w:val="26"/>
        </w:rPr>
        <w:t>(</w:t>
      </w:r>
      <w:r>
        <w:rPr>
          <w:sz w:val="26"/>
          <w:szCs w:val="26"/>
        </w:rPr>
        <w:t xml:space="preserve">Abu </w:t>
      </w:r>
      <w:r>
        <w:rPr>
          <w:i/>
          <w:iCs/>
          <w:sz w:val="26"/>
          <w:szCs w:val="26"/>
        </w:rPr>
        <w:t xml:space="preserve">et al., </w:t>
      </w:r>
      <w:r>
        <w:rPr>
          <w:sz w:val="26"/>
          <w:szCs w:val="26"/>
        </w:rPr>
        <w:t xml:space="preserve">2008). Animal’s blood parameters provide the opportunity to analyze its physiological, nutritional and pathological status and it aids in diagnosing </w:t>
      </w:r>
      <w:r>
        <w:rPr>
          <w:sz w:val="26"/>
          <w:szCs w:val="26"/>
        </w:rPr>
        <w:lastRenderedPageBreak/>
        <w:t>nutritional and or environmental stress. Hematological factors indicate certain production characteristics while the serum biochemical profile buttresses the general health characteristics of the animal. The result of this work will enhance the engenderment of more salubrious rabbits by producers and thus abbreviate the overall cost of feed, aliment and additionally rekindle the confidence of consumers and their interest to consume more meat and thus be able to derive more benefits associated with victualing rabbit meat and increased productivity; hence, broaden knowledge benefiting Animal feed industries and agricultural stakeholders in the long-run on comparative utilization of these forages.</w:t>
      </w: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E5E0A">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Objectives of the Study</w:t>
      </w:r>
    </w:p>
    <w:p w:rsidR="002A2BF5" w:rsidRDefault="002E5E0A">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objective of this study will be to;</w:t>
      </w:r>
    </w:p>
    <w:p w:rsidR="002A2BF5" w:rsidRDefault="002E5E0A">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hematological parameters of weaner grower Rabbits.</w:t>
      </w:r>
    </w:p>
    <w:p w:rsidR="002A2BF5" w:rsidRDefault="002E5E0A">
      <w:pPr>
        <w:pStyle w:val="ListParagraph"/>
        <w:numPr>
          <w:ilvl w:val="0"/>
          <w:numId w:val="1"/>
        </w:num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 xml:space="preserve">evaluate the effect of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w:t>
      </w:r>
      <w:r>
        <w:rPr>
          <w:rFonts w:ascii="Times New Roman" w:hAnsi="Times New Roman" w:cs="Times New Roman"/>
          <w:sz w:val="26"/>
          <w:szCs w:val="26"/>
        </w:rPr>
        <w:t xml:space="preserve"> </w:t>
      </w:r>
      <w:r>
        <w:rPr>
          <w:rFonts w:ascii="Times New Roman" w:hAnsi="Times New Roman" w:cs="Times New Roman"/>
          <w:i/>
          <w:sz w:val="26"/>
          <w:szCs w:val="26"/>
        </w:rPr>
        <w:t>Pennisetum purpureum</w:t>
      </w:r>
      <w:r>
        <w:rPr>
          <w:rFonts w:ascii="Times New Roman" w:hAnsi="Times New Roman" w:cs="Times New Roman"/>
          <w:sz w:val="26"/>
          <w:szCs w:val="26"/>
        </w:rPr>
        <w:t xml:space="preserve"> and Tigernut-based diet on the serum biochemistry of weaner grower Rabbits.</w:t>
      </w:r>
    </w:p>
    <w:p w:rsidR="002A2BF5" w:rsidRDefault="002A2BF5">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2A2BF5" w:rsidRDefault="002A2BF5">
      <w:pPr>
        <w:pStyle w:val="ListParagraph"/>
        <w:autoSpaceDE w:val="0"/>
        <w:autoSpaceDN w:val="0"/>
        <w:adjustRightInd w:val="0"/>
        <w:spacing w:after="0" w:line="276" w:lineRule="auto"/>
        <w:ind w:left="360"/>
        <w:jc w:val="both"/>
        <w:rPr>
          <w:rFonts w:ascii="Times New Roman" w:hAnsi="Times New Roman" w:cs="Times New Roman"/>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2A2BF5" w:rsidRDefault="002A2BF5">
      <w:pPr>
        <w:autoSpaceDE w:val="0"/>
        <w:autoSpaceDN w:val="0"/>
        <w:adjustRightInd w:val="0"/>
        <w:spacing w:after="0" w:line="276" w:lineRule="auto"/>
        <w:jc w:val="both"/>
        <w:rPr>
          <w:rFonts w:ascii="Times New Roman" w:hAnsi="Times New Roman" w:cs="Times New Roman"/>
          <w:b/>
          <w:sz w:val="26"/>
          <w:szCs w:val="26"/>
        </w:rPr>
      </w:pPr>
    </w:p>
    <w:p w:rsidR="00B301F7" w:rsidRDefault="00B301F7">
      <w:pPr>
        <w:autoSpaceDE w:val="0"/>
        <w:autoSpaceDN w:val="0"/>
        <w:adjustRightInd w:val="0"/>
        <w:spacing w:after="0" w:line="276" w:lineRule="auto"/>
        <w:jc w:val="both"/>
        <w:rPr>
          <w:rFonts w:ascii="Times New Roman" w:hAnsi="Times New Roman" w:cs="Times New Roman"/>
          <w:b/>
          <w:sz w:val="26"/>
          <w:szCs w:val="26"/>
        </w:rPr>
      </w:pPr>
    </w:p>
    <w:p w:rsidR="002A2BF5" w:rsidRDefault="00311A32" w:rsidP="00B301F7">
      <w:pPr>
        <w:autoSpaceDE w:val="0"/>
        <w:autoSpaceDN w:val="0"/>
        <w:adjustRightInd w:val="0"/>
        <w:spacing w:after="0" w:line="276" w:lineRule="auto"/>
        <w:jc w:val="center"/>
        <w:rPr>
          <w:rFonts w:ascii="Times New Roman" w:hAnsi="Times New Roman" w:cs="Times New Roman"/>
          <w:b/>
          <w:sz w:val="26"/>
          <w:szCs w:val="26"/>
        </w:rPr>
      </w:pPr>
      <w:r>
        <w:rPr>
          <w:rFonts w:ascii="Times New Roman" w:hAnsi="Times New Roman" w:cs="Times New Roman"/>
          <w:b/>
          <w:sz w:val="26"/>
          <w:szCs w:val="26"/>
        </w:rPr>
        <w:t>METHODOLOGY</w:t>
      </w:r>
    </w:p>
    <w:p w:rsidR="002A2BF5" w:rsidRDefault="00311A32">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site</w:t>
      </w:r>
    </w:p>
    <w:p w:rsidR="002A2BF5" w:rsidRDefault="002E5E0A">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The experiment will be conducted at the Rabbitry Research unit and the Analysis conducted in Animal Science laboratory of the Department of Animal Science, Akwa Ibom State University, Obio Akpa Campus, Oruk Anam Local Government Area, Akwa Ibom State respectively. </w:t>
      </w:r>
      <w:r>
        <w:rPr>
          <w:rFonts w:ascii="Times New Roman" w:eastAsia="Noto Sans Bengali UI" w:hAnsi="Times New Roman" w:cs="Times New Roman"/>
          <w:sz w:val="26"/>
          <w:szCs w:val="26"/>
        </w:rPr>
        <w:t>The area lies between latitude 4</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30’N and 5</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00’N and longitudes 70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30’E and 80</w:t>
      </w:r>
      <w:r>
        <w:rPr>
          <w:rFonts w:ascii="Times New Roman" w:eastAsia="Noto Sans Bengali UI" w:hAnsi="Times New Roman" w:cs="Times New Roman"/>
          <w:sz w:val="26"/>
          <w:szCs w:val="26"/>
          <w:vertAlign w:val="superscript"/>
        </w:rPr>
        <w:t>0</w:t>
      </w:r>
      <w:r>
        <w:rPr>
          <w:rFonts w:ascii="Times New Roman" w:eastAsia="Noto Sans Bengali UI" w:hAnsi="Times New Roman" w:cs="Times New Roman"/>
          <w:sz w:val="26"/>
          <w:szCs w:val="26"/>
        </w:rPr>
        <w:t xml:space="preserve"> 00’E. </w:t>
      </w:r>
      <w:r>
        <w:rPr>
          <w:rFonts w:ascii="Times New Roman" w:hAnsi="Times New Roman" w:cs="Times New Roman"/>
          <w:sz w:val="26"/>
          <w:szCs w:val="26"/>
        </w:rPr>
        <w:t>The climate of the experimental site is a tropical rain forest characterized with high temperature (average of 30</w:t>
      </w:r>
      <w:r>
        <w:rPr>
          <w:rFonts w:ascii="Times New Roman" w:hAnsi="Times New Roman" w:cs="Times New Roman"/>
          <w:sz w:val="26"/>
          <w:szCs w:val="26"/>
          <w:vertAlign w:val="superscript"/>
        </w:rPr>
        <w:t>0</w:t>
      </w:r>
      <w:r>
        <w:rPr>
          <w:rFonts w:ascii="Times New Roman" w:hAnsi="Times New Roman" w:cs="Times New Roman"/>
          <w:sz w:val="26"/>
          <w:szCs w:val="26"/>
        </w:rPr>
        <w:t>C), high rainfall (about 1500mm) and relative humidity of 70% on average (SLUS-AK, 1989).</w:t>
      </w:r>
    </w:p>
    <w:p w:rsidR="002A2BF5" w:rsidRDefault="00311A32">
      <w:pPr>
        <w:autoSpaceDE w:val="0"/>
        <w:autoSpaceDN w:val="0"/>
        <w:adjustRightInd w:val="0"/>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E</w:t>
      </w:r>
      <w:r w:rsidR="002E5E0A">
        <w:rPr>
          <w:rFonts w:ascii="Times New Roman" w:hAnsi="Times New Roman" w:cs="Times New Roman"/>
          <w:b/>
          <w:bCs/>
          <w:sz w:val="26"/>
          <w:szCs w:val="26"/>
        </w:rPr>
        <w:t>xperimental Materials</w:t>
      </w:r>
    </w:p>
    <w:p w:rsidR="002A2BF5" w:rsidRDefault="002E5E0A">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sz w:val="26"/>
          <w:szCs w:val="26"/>
        </w:rPr>
        <w:t>The forages (</w:t>
      </w:r>
      <w:r>
        <w:rPr>
          <w:rFonts w:ascii="Times New Roman" w:hAnsi="Times New Roman" w:cs="Times New Roman"/>
          <w:i/>
          <w:sz w:val="26"/>
          <w:szCs w:val="26"/>
        </w:rPr>
        <w:t>Tridax procumbens,</w:t>
      </w:r>
      <w:r>
        <w:rPr>
          <w:rFonts w:ascii="Times New Roman" w:hAnsi="Times New Roman" w:cs="Times New Roman"/>
          <w:sz w:val="26"/>
          <w:szCs w:val="26"/>
        </w:rPr>
        <w:t xml:space="preserve"> </w:t>
      </w:r>
      <w:r>
        <w:rPr>
          <w:rFonts w:ascii="Times New Roman" w:hAnsi="Times New Roman" w:cs="Times New Roman"/>
          <w:i/>
          <w:iCs/>
          <w:sz w:val="26"/>
          <w:szCs w:val="26"/>
        </w:rPr>
        <w:t>Panicum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r>
        <w:rPr>
          <w:rFonts w:ascii="Times New Roman" w:hAnsi="Times New Roman" w:cs="Times New Roman"/>
          <w:i/>
          <w:sz w:val="26"/>
          <w:szCs w:val="26"/>
        </w:rPr>
        <w:t>Pennisetum purpureum</w:t>
      </w:r>
      <w:r>
        <w:rPr>
          <w:rFonts w:ascii="Times New Roman" w:hAnsi="Times New Roman" w:cs="Times New Roman"/>
          <w:sz w:val="26"/>
          <w:szCs w:val="26"/>
        </w:rPr>
        <w:t xml:space="preserve">) will </w:t>
      </w:r>
      <w:r w:rsidR="00311A32">
        <w:rPr>
          <w:rFonts w:ascii="Times New Roman" w:hAnsi="Times New Roman" w:cs="Times New Roman"/>
          <w:sz w:val="26"/>
          <w:szCs w:val="26"/>
        </w:rPr>
        <w:t>be sourced around the experimental site</w:t>
      </w:r>
      <w:r>
        <w:rPr>
          <w:rFonts w:ascii="Times New Roman" w:hAnsi="Times New Roman" w:cs="Times New Roman"/>
          <w:sz w:val="26"/>
          <w:szCs w:val="26"/>
        </w:rPr>
        <w:t xml:space="preserve"> and the botanical identity will be confirmed. Additionally, the </w:t>
      </w:r>
      <w:r w:rsidR="000E7839">
        <w:rPr>
          <w:rFonts w:ascii="Times New Roman" w:hAnsi="Times New Roman" w:cs="Times New Roman"/>
          <w:sz w:val="26"/>
          <w:szCs w:val="26"/>
        </w:rPr>
        <w:t>rabbits and</w:t>
      </w:r>
      <w:r w:rsidR="009E6564">
        <w:rPr>
          <w:rFonts w:ascii="Times New Roman" w:hAnsi="Times New Roman" w:cs="Times New Roman"/>
          <w:sz w:val="26"/>
          <w:szCs w:val="26"/>
        </w:rPr>
        <w:t xml:space="preserve"> the tiger nuts </w:t>
      </w:r>
      <w:r>
        <w:rPr>
          <w:rFonts w:ascii="Times New Roman" w:hAnsi="Times New Roman" w:cs="Times New Roman"/>
          <w:sz w:val="26"/>
          <w:szCs w:val="26"/>
        </w:rPr>
        <w:t xml:space="preserve">for the experiment will be purchased from local producers around </w:t>
      </w:r>
      <w:proofErr w:type="spellStart"/>
      <w:r>
        <w:rPr>
          <w:rFonts w:ascii="Times New Roman" w:hAnsi="Times New Roman" w:cs="Times New Roman"/>
          <w:sz w:val="26"/>
          <w:szCs w:val="26"/>
        </w:rPr>
        <w:t>Oruk</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Anam</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Abak</w:t>
      </w:r>
      <w:proofErr w:type="spellEnd"/>
      <w:r>
        <w:rPr>
          <w:rFonts w:ascii="Times New Roman" w:hAnsi="Times New Roman" w:cs="Times New Roman"/>
          <w:sz w:val="26"/>
          <w:szCs w:val="26"/>
        </w:rPr>
        <w:t xml:space="preserve"> vicinity.</w:t>
      </w:r>
    </w:p>
    <w:p w:rsidR="000E7839" w:rsidRDefault="000E7839">
      <w:pPr>
        <w:autoSpaceDE w:val="0"/>
        <w:autoSpaceDN w:val="0"/>
        <w:adjustRightInd w:val="0"/>
        <w:spacing w:after="0" w:line="276" w:lineRule="auto"/>
        <w:jc w:val="both"/>
        <w:rPr>
          <w:rFonts w:ascii="Times New Roman" w:hAnsi="Times New Roman" w:cs="Times New Roman"/>
          <w:sz w:val="26"/>
          <w:szCs w:val="26"/>
        </w:rPr>
      </w:pPr>
    </w:p>
    <w:p w:rsidR="000E7839" w:rsidRDefault="000F4B0B">
      <w:pPr>
        <w:autoSpaceDE w:val="0"/>
        <w:autoSpaceDN w:val="0"/>
        <w:adjustRightInd w:val="0"/>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Experimental D</w:t>
      </w:r>
      <w:r w:rsidRPr="000F4B0B">
        <w:rPr>
          <w:rFonts w:ascii="Times New Roman" w:hAnsi="Times New Roman" w:cs="Times New Roman"/>
          <w:b/>
          <w:sz w:val="26"/>
          <w:szCs w:val="26"/>
        </w:rPr>
        <w:t>iet</w:t>
      </w:r>
    </w:p>
    <w:p w:rsidR="000F4B0B" w:rsidRDefault="000F4B0B" w:rsidP="00C12D78">
      <w:pPr>
        <w:autoSpaceDE w:val="0"/>
        <w:autoSpaceDN w:val="0"/>
        <w:adjustRightInd w:val="0"/>
        <w:spacing w:after="0" w:line="276" w:lineRule="auto"/>
        <w:jc w:val="both"/>
        <w:rPr>
          <w:rFonts w:ascii="Times New Roman" w:hAnsi="Times New Roman" w:cs="Times New Roman"/>
          <w:sz w:val="26"/>
          <w:szCs w:val="26"/>
        </w:rPr>
      </w:pPr>
      <w:r>
        <w:rPr>
          <w:rFonts w:ascii="Times New Roman" w:hAnsi="Times New Roman" w:cs="Times New Roman"/>
          <w:color w:val="000000"/>
          <w:sz w:val="26"/>
          <w:szCs w:val="26"/>
        </w:rPr>
        <w:t xml:space="preserve">The rabbits will be housed in cages, fitted with feeders and drinkers. A tiger nut-based diet will be formulated and three forages; </w:t>
      </w:r>
      <w:proofErr w:type="spellStart"/>
      <w:r>
        <w:rPr>
          <w:rFonts w:ascii="Times New Roman" w:hAnsi="Times New Roman" w:cs="Times New Roman"/>
          <w:i/>
          <w:sz w:val="26"/>
          <w:szCs w:val="26"/>
        </w:rPr>
        <w:t>Tridax</w:t>
      </w:r>
      <w:proofErr w:type="spellEnd"/>
      <w:r>
        <w:rPr>
          <w:rFonts w:ascii="Times New Roman" w:hAnsi="Times New Roman" w:cs="Times New Roman"/>
          <w:i/>
          <w:sz w:val="26"/>
          <w:szCs w:val="26"/>
        </w:rPr>
        <w:t xml:space="preserve"> </w:t>
      </w:r>
      <w:proofErr w:type="spellStart"/>
      <w:r>
        <w:rPr>
          <w:rFonts w:ascii="Times New Roman" w:hAnsi="Times New Roman" w:cs="Times New Roman"/>
          <w:i/>
          <w:sz w:val="26"/>
          <w:szCs w:val="26"/>
        </w:rPr>
        <w:t>procumbens</w:t>
      </w:r>
      <w:proofErr w:type="spellEnd"/>
      <w:r>
        <w:rPr>
          <w:rFonts w:ascii="Times New Roman" w:hAnsi="Times New Roman" w:cs="Times New Roman"/>
          <w:i/>
          <w:sz w:val="26"/>
          <w:szCs w:val="26"/>
        </w:rPr>
        <w:t>,</w:t>
      </w:r>
      <w:r>
        <w:rPr>
          <w:rFonts w:ascii="Times New Roman" w:hAnsi="Times New Roman" w:cs="Times New Roman"/>
          <w:sz w:val="26"/>
          <w:szCs w:val="26"/>
        </w:rPr>
        <w:t xml:space="preserve"> </w:t>
      </w:r>
      <w:proofErr w:type="spellStart"/>
      <w:r>
        <w:rPr>
          <w:rFonts w:ascii="Times New Roman" w:hAnsi="Times New Roman" w:cs="Times New Roman"/>
          <w:i/>
          <w:iCs/>
          <w:sz w:val="26"/>
          <w:szCs w:val="26"/>
        </w:rPr>
        <w:t>Panicum</w:t>
      </w:r>
      <w:proofErr w:type="spellEnd"/>
      <w:r>
        <w:rPr>
          <w:rFonts w:ascii="Times New Roman" w:hAnsi="Times New Roman" w:cs="Times New Roman"/>
          <w:i/>
          <w:iCs/>
          <w:sz w:val="26"/>
          <w:szCs w:val="26"/>
        </w:rPr>
        <w:t xml:space="preserve"> maximum</w:t>
      </w:r>
      <w:r>
        <w:rPr>
          <w:rFonts w:ascii="Times New Roman" w:hAnsi="Times New Roman" w:cs="Times New Roman"/>
          <w:i/>
          <w:sz w:val="26"/>
          <w:szCs w:val="26"/>
        </w:rPr>
        <w:t xml:space="preserve"> </w:t>
      </w:r>
      <w:r>
        <w:rPr>
          <w:rFonts w:ascii="Times New Roman" w:hAnsi="Times New Roman" w:cs="Times New Roman"/>
          <w:sz w:val="26"/>
          <w:szCs w:val="26"/>
        </w:rPr>
        <w:t xml:space="preserve">and </w:t>
      </w:r>
      <w:proofErr w:type="spellStart"/>
      <w:r>
        <w:rPr>
          <w:rFonts w:ascii="Times New Roman" w:hAnsi="Times New Roman" w:cs="Times New Roman"/>
          <w:i/>
          <w:sz w:val="26"/>
          <w:szCs w:val="26"/>
        </w:rPr>
        <w:t>Pennisetum</w:t>
      </w:r>
      <w:proofErr w:type="spellEnd"/>
      <w:r>
        <w:rPr>
          <w:rFonts w:ascii="Times New Roman" w:hAnsi="Times New Roman" w:cs="Times New Roman"/>
          <w:i/>
          <w:sz w:val="26"/>
          <w:szCs w:val="26"/>
        </w:rPr>
        <w:t xml:space="preserve"> purpureum</w:t>
      </w:r>
      <w:r>
        <w:rPr>
          <w:rFonts w:ascii="Times New Roman" w:hAnsi="Times New Roman" w:cs="Times New Roman"/>
          <w:sz w:val="26"/>
          <w:szCs w:val="26"/>
        </w:rPr>
        <w:t xml:space="preserve"> will be</w:t>
      </w:r>
      <w:r>
        <w:rPr>
          <w:rFonts w:ascii="Times New Roman" w:hAnsi="Times New Roman" w:cs="Times New Roman"/>
          <w:color w:val="000000"/>
          <w:sz w:val="26"/>
          <w:szCs w:val="26"/>
        </w:rPr>
        <w:t xml:space="preserve"> served as treatment diets. Feeding will be done at 5% body weight of the animals such that the rabbits will be fed the forage at 2.5% body weight and concentrate basal diet at 2.5% body weight. </w:t>
      </w:r>
      <w:r>
        <w:rPr>
          <w:rFonts w:ascii="Times New Roman" w:hAnsi="Times New Roman" w:cs="Times New Roman"/>
          <w:sz w:val="26"/>
          <w:szCs w:val="26"/>
        </w:rPr>
        <w:t>The feeding will be done on th</w:t>
      </w:r>
      <w:r w:rsidR="00061C71">
        <w:rPr>
          <w:rFonts w:ascii="Times New Roman" w:hAnsi="Times New Roman" w:cs="Times New Roman"/>
          <w:sz w:val="26"/>
          <w:szCs w:val="26"/>
        </w:rPr>
        <w:t>e test groups twice daily for 8weeks (2 months</w:t>
      </w:r>
      <w:r>
        <w:rPr>
          <w:rFonts w:ascii="Times New Roman" w:hAnsi="Times New Roman" w:cs="Times New Roman"/>
          <w:sz w:val="26"/>
          <w:szCs w:val="26"/>
        </w:rPr>
        <w:t>). Their body weight changes will be measured before and after the experimental phase</w:t>
      </w:r>
      <w:r w:rsidR="00061C71">
        <w:rPr>
          <w:rFonts w:ascii="Times New Roman" w:hAnsi="Times New Roman" w:cs="Times New Roman"/>
          <w:sz w:val="26"/>
          <w:szCs w:val="26"/>
        </w:rPr>
        <w:t>.</w:t>
      </w:r>
    </w:p>
    <w:p w:rsidR="00CF606D" w:rsidRDefault="00CF606D" w:rsidP="00C12D78">
      <w:pPr>
        <w:autoSpaceDE w:val="0"/>
        <w:autoSpaceDN w:val="0"/>
        <w:adjustRightInd w:val="0"/>
        <w:spacing w:after="0" w:line="276" w:lineRule="auto"/>
        <w:jc w:val="both"/>
        <w:rPr>
          <w:rFonts w:ascii="Times New Roman" w:hAnsi="Times New Roman" w:cs="Times New Roman"/>
          <w:sz w:val="26"/>
          <w:szCs w:val="26"/>
        </w:rPr>
      </w:pPr>
    </w:p>
    <w:p w:rsidR="00CF606D" w:rsidRDefault="00CF606D" w:rsidP="00C12D78">
      <w:pPr>
        <w:autoSpaceDE w:val="0"/>
        <w:autoSpaceDN w:val="0"/>
        <w:adjustRightInd w:val="0"/>
        <w:spacing w:after="0" w:line="276" w:lineRule="auto"/>
        <w:jc w:val="both"/>
        <w:rPr>
          <w:rFonts w:ascii="Times New Roman" w:hAnsi="Times New Roman" w:cs="Times New Roman"/>
          <w:sz w:val="26"/>
          <w:szCs w:val="26"/>
        </w:rPr>
      </w:pPr>
    </w:p>
    <w:p w:rsidR="00CF606D" w:rsidRDefault="00CF606D" w:rsidP="00C12D78">
      <w:pPr>
        <w:autoSpaceDE w:val="0"/>
        <w:autoSpaceDN w:val="0"/>
        <w:adjustRightInd w:val="0"/>
        <w:spacing w:after="0" w:line="276" w:lineRule="auto"/>
        <w:jc w:val="both"/>
        <w:rPr>
          <w:rFonts w:ascii="Times New Roman" w:hAnsi="Times New Roman" w:cs="Times New Roman"/>
          <w:sz w:val="26"/>
          <w:szCs w:val="26"/>
        </w:rPr>
      </w:pPr>
    </w:p>
    <w:p w:rsidR="00CF606D" w:rsidRDefault="00CF606D" w:rsidP="00C12D78">
      <w:pPr>
        <w:autoSpaceDE w:val="0"/>
        <w:autoSpaceDN w:val="0"/>
        <w:adjustRightInd w:val="0"/>
        <w:spacing w:after="0" w:line="276" w:lineRule="auto"/>
        <w:jc w:val="both"/>
        <w:rPr>
          <w:rFonts w:ascii="Times New Roman" w:hAnsi="Times New Roman" w:cs="Times New Roman"/>
          <w:sz w:val="26"/>
          <w:szCs w:val="26"/>
        </w:rPr>
      </w:pPr>
    </w:p>
    <w:p w:rsidR="00CF606D" w:rsidRDefault="00CF606D" w:rsidP="00CF606D">
      <w:pPr>
        <w:autoSpaceDE w:val="0"/>
        <w:autoSpaceDN w:val="0"/>
        <w:adjustRightInd w:val="0"/>
        <w:spacing w:after="0" w:line="360" w:lineRule="auto"/>
        <w:jc w:val="both"/>
        <w:rPr>
          <w:rFonts w:ascii="Times New Roman" w:eastAsiaTheme="minorHAnsi" w:hAnsi="Times New Roman" w:cs="Times New Roman"/>
          <w:sz w:val="28"/>
          <w:szCs w:val="28"/>
        </w:rPr>
      </w:pPr>
    </w:p>
    <w:p w:rsidR="00CF606D" w:rsidRDefault="00CF606D" w:rsidP="00CF606D">
      <w:pPr>
        <w:autoSpaceDE w:val="0"/>
        <w:autoSpaceDN w:val="0"/>
        <w:adjustRightInd w:val="0"/>
        <w:spacing w:after="0" w:line="360" w:lineRule="auto"/>
        <w:jc w:val="both"/>
        <w:rPr>
          <w:rFonts w:ascii="Times New Roman" w:eastAsiaTheme="minorHAnsi" w:hAnsi="Times New Roman" w:cs="Times New Roman"/>
          <w:sz w:val="28"/>
          <w:szCs w:val="28"/>
        </w:rPr>
      </w:pPr>
    </w:p>
    <w:p w:rsidR="00CF606D" w:rsidRDefault="00CF606D" w:rsidP="00CF606D">
      <w:pPr>
        <w:autoSpaceDE w:val="0"/>
        <w:autoSpaceDN w:val="0"/>
        <w:adjustRightInd w:val="0"/>
        <w:spacing w:after="0" w:line="360" w:lineRule="auto"/>
        <w:jc w:val="both"/>
        <w:rPr>
          <w:rFonts w:ascii="Times New Roman" w:eastAsiaTheme="minorHAnsi" w:hAnsi="Times New Roman" w:cs="Times New Roman"/>
          <w:sz w:val="28"/>
          <w:szCs w:val="28"/>
        </w:rPr>
      </w:pPr>
    </w:p>
    <w:p w:rsidR="00CF606D" w:rsidRDefault="00CF606D" w:rsidP="00CF606D">
      <w:pPr>
        <w:autoSpaceDE w:val="0"/>
        <w:autoSpaceDN w:val="0"/>
        <w:adjustRightInd w:val="0"/>
        <w:spacing w:after="0" w:line="360" w:lineRule="auto"/>
        <w:jc w:val="both"/>
        <w:rPr>
          <w:rFonts w:ascii="Times New Roman" w:eastAsiaTheme="minorHAnsi" w:hAnsi="Times New Roman" w:cs="Times New Roman"/>
          <w:sz w:val="28"/>
          <w:szCs w:val="28"/>
        </w:rPr>
      </w:pPr>
    </w:p>
    <w:p w:rsidR="00CF606D" w:rsidRPr="00CA0130" w:rsidRDefault="00CF606D" w:rsidP="00CF606D">
      <w:pPr>
        <w:autoSpaceDE w:val="0"/>
        <w:autoSpaceDN w:val="0"/>
        <w:adjustRightInd w:val="0"/>
        <w:spacing w:after="0" w:line="360" w:lineRule="auto"/>
        <w:jc w:val="both"/>
        <w:rPr>
          <w:rFonts w:ascii="Times New Roman" w:eastAsiaTheme="minorHAnsi" w:hAnsi="Times New Roman" w:cs="Times New Roman"/>
          <w:sz w:val="28"/>
          <w:szCs w:val="28"/>
        </w:rPr>
      </w:pPr>
      <w:r w:rsidRPr="003218AC">
        <w:rPr>
          <w:rFonts w:ascii="Times New Roman" w:eastAsiaTheme="minorHAnsi" w:hAnsi="Times New Roman" w:cs="Times New Roman"/>
          <w:b/>
          <w:sz w:val="28"/>
          <w:szCs w:val="28"/>
        </w:rPr>
        <w:lastRenderedPageBreak/>
        <w:t>Feed formulation table</w:t>
      </w:r>
      <w:r>
        <w:rPr>
          <w:rFonts w:ascii="Times New Roman" w:eastAsiaTheme="minorHAnsi" w:hAnsi="Times New Roman" w:cs="Times New Roman"/>
          <w:b/>
          <w:sz w:val="28"/>
          <w:szCs w:val="28"/>
        </w:rPr>
        <w:t xml:space="preserve"> using tiger nut residues</w:t>
      </w:r>
    </w:p>
    <w:tbl>
      <w:tblPr>
        <w:tblStyle w:val="TableGrid"/>
        <w:tblW w:w="0" w:type="auto"/>
        <w:tblLook w:val="04A0" w:firstRow="1" w:lastRow="0" w:firstColumn="1" w:lastColumn="0" w:noHBand="0" w:noVBand="1"/>
      </w:tblPr>
      <w:tblGrid>
        <w:gridCol w:w="2337"/>
        <w:gridCol w:w="2337"/>
        <w:gridCol w:w="2338"/>
        <w:gridCol w:w="2338"/>
      </w:tblGrid>
      <w:tr w:rsidR="00CF606D" w:rsidTr="00D60F83">
        <w:tc>
          <w:tcPr>
            <w:tcW w:w="2337" w:type="dxa"/>
          </w:tcPr>
          <w:p w:rsidR="00CF606D" w:rsidRPr="0071611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sidRPr="0071611D">
              <w:rPr>
                <w:rFonts w:ascii="Times New Roman" w:eastAsiaTheme="minorHAnsi" w:hAnsi="Times New Roman" w:cs="Times New Roman"/>
                <w:b/>
                <w:sz w:val="28"/>
                <w:szCs w:val="28"/>
              </w:rPr>
              <w:t>T</w:t>
            </w:r>
            <w:r w:rsidRPr="0071611D">
              <w:rPr>
                <w:rFonts w:ascii="Times New Roman" w:eastAsiaTheme="minorHAnsi" w:hAnsi="Times New Roman" w:cs="Times New Roman"/>
                <w:b/>
                <w:sz w:val="28"/>
                <w:szCs w:val="28"/>
                <w:vertAlign w:val="subscript"/>
              </w:rPr>
              <w:t>1</w:t>
            </w:r>
          </w:p>
        </w:tc>
        <w:tc>
          <w:tcPr>
            <w:tcW w:w="2337" w:type="dxa"/>
          </w:tcPr>
          <w:p w:rsidR="00CF606D" w:rsidRPr="0071611D" w:rsidRDefault="00CF606D" w:rsidP="00D60F83">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2</w:t>
            </w:r>
          </w:p>
        </w:tc>
        <w:tc>
          <w:tcPr>
            <w:tcW w:w="2338" w:type="dxa"/>
          </w:tcPr>
          <w:p w:rsidR="00CF606D" w:rsidRPr="0071611D" w:rsidRDefault="00CF606D" w:rsidP="00D60F83">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3</w:t>
            </w:r>
          </w:p>
        </w:tc>
        <w:tc>
          <w:tcPr>
            <w:tcW w:w="2338" w:type="dxa"/>
          </w:tcPr>
          <w:p w:rsidR="00CF606D" w:rsidRPr="0071611D" w:rsidRDefault="00CF606D" w:rsidP="00D60F83">
            <w:pPr>
              <w:autoSpaceDE w:val="0"/>
              <w:autoSpaceDN w:val="0"/>
              <w:adjustRightInd w:val="0"/>
              <w:spacing w:line="360" w:lineRule="auto"/>
              <w:jc w:val="both"/>
              <w:rPr>
                <w:rFonts w:ascii="Times New Roman" w:eastAsiaTheme="minorHAnsi" w:hAnsi="Times New Roman" w:cs="Times New Roman"/>
                <w:b/>
                <w:sz w:val="28"/>
                <w:szCs w:val="28"/>
                <w:vertAlign w:val="subscript"/>
              </w:rPr>
            </w:pPr>
            <w:r>
              <w:rPr>
                <w:rFonts w:ascii="Times New Roman" w:eastAsiaTheme="minorHAnsi" w:hAnsi="Times New Roman" w:cs="Times New Roman"/>
                <w:b/>
                <w:sz w:val="28"/>
                <w:szCs w:val="28"/>
              </w:rPr>
              <w:t>T</w:t>
            </w:r>
            <w:r>
              <w:rPr>
                <w:rFonts w:ascii="Times New Roman" w:eastAsiaTheme="minorHAnsi" w:hAnsi="Times New Roman" w:cs="Times New Roman"/>
                <w:b/>
                <w:sz w:val="28"/>
                <w:szCs w:val="28"/>
                <w:vertAlign w:val="subscript"/>
              </w:rPr>
              <w:t>4</w:t>
            </w:r>
          </w:p>
        </w:tc>
      </w:tr>
      <w:tr w:rsidR="00CF606D" w:rsidTr="00D60F83">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80</w:t>
            </w:r>
          </w:p>
        </w:tc>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CF606D" w:rsidRPr="00DF150D" w:rsidRDefault="00CF606D" w:rsidP="00D60F83">
            <w:pPr>
              <w:autoSpaceDE w:val="0"/>
              <w:autoSpaceDN w:val="0"/>
              <w:adjustRightInd w:val="0"/>
              <w:spacing w:line="360" w:lineRule="auto"/>
              <w:jc w:val="both"/>
              <w:rPr>
                <w:rFonts w:ascii="Times New Roman" w:eastAsiaTheme="minorHAnsi" w:hAnsi="Times New Roman" w:cs="Times New Roman"/>
                <w:sz w:val="28"/>
                <w:szCs w:val="28"/>
              </w:rPr>
            </w:pPr>
            <w:r>
              <w:rPr>
                <w:rFonts w:ascii="Times New Roman" w:eastAsiaTheme="minorHAnsi" w:hAnsi="Times New Roman" w:cs="Times New Roman"/>
                <w:sz w:val="28"/>
                <w:szCs w:val="28"/>
              </w:rPr>
              <w:t>40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Panicum</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CF606D" w:rsidTr="00D60F83">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Gliricidia</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Moringa</w:t>
            </w:r>
            <w:proofErr w:type="spellEnd"/>
            <w:r>
              <w:rPr>
                <w:rFonts w:ascii="Times New Roman" w:eastAsiaTheme="minorHAnsi" w:hAnsi="Times New Roman" w:cs="Times New Roman"/>
                <w:b/>
                <w:sz w:val="28"/>
                <w:szCs w:val="28"/>
              </w:rPr>
              <w:t xml:space="preserve"> </w:t>
            </w:r>
            <w:proofErr w:type="spellStart"/>
            <w:r>
              <w:rPr>
                <w:rFonts w:ascii="Times New Roman" w:eastAsiaTheme="minorHAnsi" w:hAnsi="Times New Roman" w:cs="Times New Roman"/>
                <w:b/>
                <w:sz w:val="28"/>
                <w:szCs w:val="28"/>
              </w:rPr>
              <w:t>oliefera</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roofErr w:type="spellStart"/>
            <w:r>
              <w:rPr>
                <w:rFonts w:ascii="Times New Roman" w:eastAsiaTheme="minorHAnsi" w:hAnsi="Times New Roman" w:cs="Times New Roman"/>
                <w:b/>
                <w:sz w:val="28"/>
                <w:szCs w:val="28"/>
              </w:rPr>
              <w:t>Jathropha</w:t>
            </w:r>
            <w:proofErr w:type="spellEnd"/>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40</w:t>
            </w:r>
          </w:p>
        </w:tc>
      </w:tr>
      <w:tr w:rsidR="00CF606D" w:rsidTr="00D60F83">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p>
        </w:tc>
        <w:tc>
          <w:tcPr>
            <w:tcW w:w="2337"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c>
          <w:tcPr>
            <w:tcW w:w="2338" w:type="dxa"/>
          </w:tcPr>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Concentrate</w:t>
            </w:r>
          </w:p>
          <w:p w:rsidR="00CF606D" w:rsidRDefault="00CF606D" w:rsidP="00D60F83">
            <w:pPr>
              <w:autoSpaceDE w:val="0"/>
              <w:autoSpaceDN w:val="0"/>
              <w:adjustRightInd w:val="0"/>
              <w:spacing w:line="360" w:lineRule="auto"/>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20</w:t>
            </w:r>
          </w:p>
        </w:tc>
      </w:tr>
    </w:tbl>
    <w:p w:rsidR="00CF606D" w:rsidRDefault="00CF606D" w:rsidP="00C12D78">
      <w:pPr>
        <w:autoSpaceDE w:val="0"/>
        <w:autoSpaceDN w:val="0"/>
        <w:adjustRightInd w:val="0"/>
        <w:spacing w:after="0" w:line="276" w:lineRule="auto"/>
        <w:jc w:val="both"/>
        <w:rPr>
          <w:rFonts w:ascii="Times New Roman" w:hAnsi="Times New Roman" w:cs="Times New Roman"/>
          <w:sz w:val="26"/>
          <w:szCs w:val="26"/>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bookmarkStart w:id="0" w:name="_GoBack"/>
      <w:bookmarkEnd w:id="0"/>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677089" w:rsidP="00677089">
      <w:pPr>
        <w:spacing w:after="0"/>
        <w:rPr>
          <w:rFonts w:ascii="Times New Roman" w:hAnsi="Times New Roman"/>
          <w:b/>
          <w:sz w:val="28"/>
          <w:szCs w:val="28"/>
        </w:rPr>
      </w:pPr>
    </w:p>
    <w:p w:rsidR="00677089" w:rsidRDefault="00A421F2" w:rsidP="00A421F2">
      <w:pPr>
        <w:spacing w:after="0"/>
        <w:jc w:val="center"/>
        <w:rPr>
          <w:rFonts w:ascii="Times New Roman" w:hAnsi="Times New Roman"/>
          <w:sz w:val="28"/>
          <w:szCs w:val="28"/>
        </w:rPr>
      </w:pPr>
      <w:r>
        <w:rPr>
          <w:rFonts w:ascii="Times New Roman" w:hAnsi="Times New Roman"/>
          <w:b/>
          <w:sz w:val="28"/>
          <w:szCs w:val="28"/>
        </w:rPr>
        <w:t>Diet formulation using Tiger Nut residues</w:t>
      </w:r>
    </w:p>
    <w:p w:rsidR="00677089" w:rsidRDefault="00677089" w:rsidP="00677089">
      <w:pPr>
        <w:spacing w:after="0"/>
        <w:rPr>
          <w:rFonts w:ascii="Times New Roman" w:hAnsi="Times New Roman"/>
          <w:sz w:val="28"/>
          <w:szCs w:val="28"/>
        </w:rPr>
      </w:pPr>
    </w:p>
    <w:tbl>
      <w:tblPr>
        <w:tblpPr w:leftFromText="180" w:rightFromText="180" w:vertAnchor="text" w:horzAnchor="margin" w:tblpY="8"/>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592"/>
        <w:gridCol w:w="1592"/>
        <w:gridCol w:w="1592"/>
        <w:gridCol w:w="1592"/>
        <w:gridCol w:w="1596"/>
      </w:tblGrid>
      <w:tr w:rsidR="00677089" w:rsidTr="00B60027">
        <w:trPr>
          <w:trHeight w:val="223"/>
        </w:trPr>
        <w:tc>
          <w:tcPr>
            <w:tcW w:w="1592" w:type="dxa"/>
            <w:tcBorders>
              <w:top w:val="single" w:sz="4" w:space="0" w:color="auto"/>
              <w:left w:val="nil"/>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Ingredient</w:t>
            </w:r>
          </w:p>
        </w:tc>
        <w:tc>
          <w:tcPr>
            <w:tcW w:w="6372" w:type="dxa"/>
            <w:gridSpan w:val="4"/>
            <w:tcBorders>
              <w:top w:val="single" w:sz="4" w:space="0" w:color="auto"/>
              <w:bottom w:val="single" w:sz="4" w:space="0" w:color="auto"/>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Treatments</w:t>
            </w:r>
          </w:p>
        </w:tc>
      </w:tr>
      <w:tr w:rsidR="00677089" w:rsidTr="00B60027">
        <w:trPr>
          <w:trHeight w:val="276"/>
        </w:trPr>
        <w:tc>
          <w:tcPr>
            <w:tcW w:w="1592" w:type="dxa"/>
            <w:tcBorders>
              <w:top w:val="single" w:sz="4" w:space="0" w:color="auto"/>
              <w:left w:val="nil"/>
              <w:bottom w:val="single" w:sz="4" w:space="0" w:color="auto"/>
            </w:tcBorders>
            <w:shd w:val="clear" w:color="auto" w:fill="auto"/>
          </w:tcPr>
          <w:p w:rsidR="00677089" w:rsidRDefault="00677089" w:rsidP="00B60027">
            <w:pPr>
              <w:spacing w:after="0"/>
              <w:rPr>
                <w:rFonts w:ascii="Times New Roman" w:hAnsi="Times New Roman"/>
                <w:b/>
                <w:sz w:val="28"/>
                <w:szCs w:val="28"/>
              </w:rPr>
            </w:pPr>
          </w:p>
        </w:tc>
        <w:tc>
          <w:tcPr>
            <w:tcW w:w="1592" w:type="dxa"/>
            <w:tcBorders>
              <w:top w:val="single" w:sz="4" w:space="0" w:color="auto"/>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T1(control)</w:t>
            </w:r>
          </w:p>
        </w:tc>
        <w:tc>
          <w:tcPr>
            <w:tcW w:w="1592" w:type="dxa"/>
            <w:tcBorders>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T2 (5%)</w:t>
            </w:r>
          </w:p>
        </w:tc>
        <w:tc>
          <w:tcPr>
            <w:tcW w:w="1592" w:type="dxa"/>
            <w:tcBorders>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T3 (10%)</w:t>
            </w:r>
          </w:p>
        </w:tc>
        <w:tc>
          <w:tcPr>
            <w:tcW w:w="1596" w:type="dxa"/>
            <w:tcBorders>
              <w:bottom w:val="single" w:sz="4" w:space="0" w:color="auto"/>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T4 (15%)</w:t>
            </w:r>
          </w:p>
        </w:tc>
      </w:tr>
      <w:tr w:rsidR="00677089" w:rsidTr="00B60027">
        <w:trPr>
          <w:trHeight w:val="123"/>
        </w:trPr>
        <w:tc>
          <w:tcPr>
            <w:tcW w:w="1592" w:type="dxa"/>
            <w:tcBorders>
              <w:top w:val="single" w:sz="4" w:space="0" w:color="auto"/>
              <w:left w:val="nil"/>
              <w:bottom w:val="nil"/>
            </w:tcBorders>
            <w:shd w:val="clear" w:color="auto" w:fill="auto"/>
          </w:tcPr>
          <w:p w:rsidR="00677089" w:rsidRDefault="00677089" w:rsidP="00B60027">
            <w:pPr>
              <w:spacing w:after="0"/>
              <w:rPr>
                <w:rFonts w:ascii="Times New Roman" w:hAnsi="Times New Roman"/>
                <w:b/>
                <w:sz w:val="28"/>
                <w:szCs w:val="28"/>
              </w:rPr>
            </w:pPr>
          </w:p>
        </w:tc>
        <w:tc>
          <w:tcPr>
            <w:tcW w:w="1592" w:type="dxa"/>
            <w:tcBorders>
              <w:top w:val="single" w:sz="4" w:space="0" w:color="auto"/>
              <w:bottom w:val="nil"/>
            </w:tcBorders>
            <w:shd w:val="clear" w:color="auto" w:fill="auto"/>
          </w:tcPr>
          <w:p w:rsidR="00677089" w:rsidRDefault="00677089" w:rsidP="00B60027">
            <w:pPr>
              <w:spacing w:after="0"/>
              <w:rPr>
                <w:rFonts w:ascii="Times New Roman" w:hAnsi="Times New Roman"/>
                <w:b/>
                <w:sz w:val="28"/>
                <w:szCs w:val="28"/>
              </w:rPr>
            </w:pPr>
          </w:p>
        </w:tc>
        <w:tc>
          <w:tcPr>
            <w:tcW w:w="1592" w:type="dxa"/>
            <w:tcBorders>
              <w:top w:val="single" w:sz="4" w:space="0" w:color="auto"/>
              <w:bottom w:val="nil"/>
            </w:tcBorders>
            <w:shd w:val="clear" w:color="auto" w:fill="auto"/>
          </w:tcPr>
          <w:p w:rsidR="00677089" w:rsidRDefault="00677089" w:rsidP="00B60027">
            <w:pPr>
              <w:spacing w:after="0"/>
              <w:rPr>
                <w:rFonts w:ascii="Times New Roman" w:hAnsi="Times New Roman"/>
                <w:b/>
                <w:sz w:val="28"/>
                <w:szCs w:val="28"/>
              </w:rPr>
            </w:pPr>
          </w:p>
        </w:tc>
        <w:tc>
          <w:tcPr>
            <w:tcW w:w="1592" w:type="dxa"/>
            <w:tcBorders>
              <w:top w:val="single" w:sz="4" w:space="0" w:color="auto"/>
              <w:bottom w:val="nil"/>
            </w:tcBorders>
            <w:shd w:val="clear" w:color="auto" w:fill="auto"/>
          </w:tcPr>
          <w:p w:rsidR="00677089" w:rsidRDefault="00677089" w:rsidP="00B60027">
            <w:pPr>
              <w:spacing w:after="0"/>
              <w:rPr>
                <w:rFonts w:ascii="Times New Roman" w:hAnsi="Times New Roman"/>
                <w:b/>
                <w:sz w:val="28"/>
                <w:szCs w:val="28"/>
              </w:rPr>
            </w:pPr>
          </w:p>
        </w:tc>
        <w:tc>
          <w:tcPr>
            <w:tcW w:w="1596" w:type="dxa"/>
            <w:tcBorders>
              <w:top w:val="single" w:sz="4" w:space="0" w:color="auto"/>
              <w:bottom w:val="nil"/>
              <w:right w:val="nil"/>
            </w:tcBorders>
            <w:shd w:val="clear" w:color="auto" w:fill="auto"/>
          </w:tcPr>
          <w:p w:rsidR="00677089" w:rsidRDefault="00677089" w:rsidP="00B60027">
            <w:pPr>
              <w:spacing w:after="0"/>
              <w:rPr>
                <w:rFonts w:ascii="Times New Roman" w:hAnsi="Times New Roman"/>
                <w:b/>
                <w:sz w:val="28"/>
                <w:szCs w:val="28"/>
              </w:rPr>
            </w:pP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 xml:space="preserve">Maize </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52.00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52.00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52.00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52.00</w:t>
            </w: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Soybean meal</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20.00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15.00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GNC</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10.00</w:t>
            </w: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Fish meal</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3.00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3.00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3.00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3.00</w:t>
            </w: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Tiger nut residue</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r>
      <w:tr w:rsidR="00677089" w:rsidTr="00B60027">
        <w:trPr>
          <w:trHeight w:val="364"/>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White PKC</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4.20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4.20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4.20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4.20</w:t>
            </w:r>
          </w:p>
        </w:tc>
      </w:tr>
      <w:tr w:rsidR="00677089" w:rsidTr="00B60027">
        <w:trPr>
          <w:trHeight w:val="375"/>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 xml:space="preserve">Bone meal </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5.00</w:t>
            </w:r>
          </w:p>
        </w:tc>
      </w:tr>
      <w:tr w:rsidR="00677089" w:rsidTr="00B60027">
        <w:trPr>
          <w:trHeight w:val="375"/>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 xml:space="preserve"> Salt</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r>
      <w:tr w:rsidR="00677089" w:rsidTr="00B60027">
        <w:trPr>
          <w:trHeight w:val="375"/>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lastRenderedPageBreak/>
              <w:t>Lysine</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0.20</w:t>
            </w:r>
          </w:p>
        </w:tc>
      </w:tr>
      <w:tr w:rsidR="00677089" w:rsidTr="00B60027">
        <w:trPr>
          <w:trHeight w:val="375"/>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Starter Premix</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0.25</w:t>
            </w:r>
          </w:p>
        </w:tc>
      </w:tr>
      <w:tr w:rsidR="00677089" w:rsidTr="00B60027">
        <w:trPr>
          <w:trHeight w:val="375"/>
        </w:trPr>
        <w:tc>
          <w:tcPr>
            <w:tcW w:w="1592" w:type="dxa"/>
            <w:tcBorders>
              <w:top w:val="nil"/>
              <w:left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Methionine</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0.10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0.10</w:t>
            </w:r>
          </w:p>
        </w:tc>
        <w:tc>
          <w:tcPr>
            <w:tcW w:w="1592" w:type="dxa"/>
            <w:tcBorders>
              <w:top w:val="nil"/>
              <w:bottom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0.10</w:t>
            </w:r>
          </w:p>
        </w:tc>
        <w:tc>
          <w:tcPr>
            <w:tcW w:w="1596" w:type="dxa"/>
            <w:tcBorders>
              <w:top w:val="nil"/>
              <w:bottom w:val="nil"/>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0.10</w:t>
            </w:r>
          </w:p>
        </w:tc>
      </w:tr>
      <w:tr w:rsidR="00677089" w:rsidTr="00B60027">
        <w:trPr>
          <w:trHeight w:val="375"/>
        </w:trPr>
        <w:tc>
          <w:tcPr>
            <w:tcW w:w="1592" w:type="dxa"/>
            <w:tcBorders>
              <w:top w:val="nil"/>
              <w:left w:val="nil"/>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 xml:space="preserve">Total </w:t>
            </w:r>
          </w:p>
        </w:tc>
        <w:tc>
          <w:tcPr>
            <w:tcW w:w="1592" w:type="dxa"/>
            <w:tcBorders>
              <w:top w:val="nil"/>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w:t>
            </w:r>
          </w:p>
        </w:tc>
        <w:tc>
          <w:tcPr>
            <w:tcW w:w="1592" w:type="dxa"/>
            <w:tcBorders>
              <w:top w:val="nil"/>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w:t>
            </w:r>
          </w:p>
        </w:tc>
        <w:tc>
          <w:tcPr>
            <w:tcW w:w="1592" w:type="dxa"/>
            <w:tcBorders>
              <w:top w:val="nil"/>
              <w:bottom w:val="single" w:sz="4" w:space="0" w:color="auto"/>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w:t>
            </w:r>
          </w:p>
        </w:tc>
        <w:tc>
          <w:tcPr>
            <w:tcW w:w="1596" w:type="dxa"/>
            <w:tcBorders>
              <w:top w:val="nil"/>
              <w:bottom w:val="single" w:sz="4" w:space="0" w:color="auto"/>
              <w:right w:val="nil"/>
            </w:tcBorders>
            <w:shd w:val="clear" w:color="auto" w:fill="auto"/>
          </w:tcPr>
          <w:p w:rsidR="00677089" w:rsidRDefault="00677089" w:rsidP="00B60027">
            <w:pPr>
              <w:spacing w:after="0"/>
              <w:rPr>
                <w:rFonts w:ascii="Times New Roman" w:hAnsi="Times New Roman"/>
                <w:b/>
                <w:sz w:val="28"/>
                <w:szCs w:val="28"/>
              </w:rPr>
            </w:pPr>
            <w:r>
              <w:rPr>
                <w:rFonts w:ascii="Times New Roman" w:hAnsi="Times New Roman"/>
                <w:b/>
                <w:sz w:val="28"/>
                <w:szCs w:val="28"/>
              </w:rPr>
              <w:t>100</w:t>
            </w:r>
          </w:p>
        </w:tc>
      </w:tr>
    </w:tbl>
    <w:p w:rsidR="00677089" w:rsidRDefault="00677089" w:rsidP="00C12D78">
      <w:pPr>
        <w:autoSpaceDE w:val="0"/>
        <w:autoSpaceDN w:val="0"/>
        <w:adjustRightInd w:val="0"/>
        <w:spacing w:after="0" w:line="276" w:lineRule="auto"/>
        <w:jc w:val="both"/>
        <w:rPr>
          <w:rFonts w:ascii="Times New Roman" w:hAnsi="Times New Roman" w:cs="Times New Roman"/>
          <w:b/>
          <w:sz w:val="26"/>
          <w:szCs w:val="26"/>
        </w:rPr>
      </w:pPr>
    </w:p>
    <w:p w:rsidR="00C12D78" w:rsidRDefault="00C12D78" w:rsidP="00C12D78">
      <w:pPr>
        <w:autoSpaceDE w:val="0"/>
        <w:autoSpaceDN w:val="0"/>
        <w:adjustRightInd w:val="0"/>
        <w:spacing w:after="0" w:line="276" w:lineRule="auto"/>
        <w:jc w:val="both"/>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677089" w:rsidRDefault="00677089" w:rsidP="000F4B0B">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A421F2" w:rsidP="00A421F2">
      <w:pPr>
        <w:rPr>
          <w:rFonts w:ascii="Times New Roman" w:hAnsi="Times New Roman" w:cs="Times New Roman"/>
          <w:b/>
          <w:sz w:val="26"/>
          <w:szCs w:val="26"/>
        </w:rPr>
      </w:pPr>
    </w:p>
    <w:p w:rsidR="00A421F2" w:rsidRDefault="000F4B0B" w:rsidP="00A421F2">
      <w:pPr>
        <w:jc w:val="both"/>
        <w:rPr>
          <w:rFonts w:ascii="Times New Roman" w:hAnsi="Times New Roman" w:cs="Times New Roman"/>
          <w:b/>
          <w:sz w:val="26"/>
          <w:szCs w:val="26"/>
        </w:rPr>
      </w:pPr>
      <w:r w:rsidRPr="000F4B0B">
        <w:rPr>
          <w:rFonts w:ascii="Times New Roman" w:hAnsi="Times New Roman" w:cs="Times New Roman"/>
          <w:b/>
          <w:sz w:val="26"/>
          <w:szCs w:val="26"/>
        </w:rPr>
        <w:t>Experimental design and management of experimental animals</w:t>
      </w:r>
    </w:p>
    <w:p w:rsidR="000F4B0B" w:rsidRPr="00A421F2" w:rsidRDefault="002E5E0A" w:rsidP="00A421F2">
      <w:pPr>
        <w:jc w:val="both"/>
        <w:rPr>
          <w:rFonts w:ascii="Times New Roman" w:hAnsi="Times New Roman" w:cs="Times New Roman"/>
          <w:b/>
          <w:sz w:val="26"/>
          <w:szCs w:val="26"/>
        </w:rPr>
      </w:pPr>
      <w:r>
        <w:rPr>
          <w:rFonts w:ascii="Times New Roman" w:hAnsi="Times New Roman" w:cs="Times New Roman"/>
          <w:sz w:val="26"/>
          <w:szCs w:val="26"/>
        </w:rPr>
        <w:t xml:space="preserve">Completely randomized design will be used for the experiment. </w:t>
      </w:r>
      <w:r>
        <w:rPr>
          <w:rFonts w:ascii="Times New Roman" w:hAnsi="Times New Roman" w:cs="Times New Roman"/>
          <w:color w:val="000000"/>
          <w:sz w:val="26"/>
          <w:szCs w:val="26"/>
        </w:rPr>
        <w:t xml:space="preserve">The animals will be assigned to four dietary treatments. Each </w:t>
      </w:r>
      <w:r w:rsidR="000F4B0B">
        <w:rPr>
          <w:rFonts w:ascii="Times New Roman" w:hAnsi="Times New Roman" w:cs="Times New Roman"/>
          <w:color w:val="000000"/>
          <w:sz w:val="26"/>
          <w:szCs w:val="26"/>
        </w:rPr>
        <w:t>treatment will be replicated five</w:t>
      </w:r>
      <w:r>
        <w:rPr>
          <w:rFonts w:ascii="Times New Roman" w:hAnsi="Times New Roman" w:cs="Times New Roman"/>
          <w:color w:val="000000"/>
          <w:sz w:val="26"/>
          <w:szCs w:val="26"/>
        </w:rPr>
        <w:t xml:space="preserve"> times with two rabbits per replicate in completely randomized </w:t>
      </w:r>
      <w:r w:rsidR="00B301F7">
        <w:rPr>
          <w:rFonts w:ascii="Times New Roman" w:hAnsi="Times New Roman" w:cs="Times New Roman"/>
          <w:color w:val="000000"/>
          <w:sz w:val="26"/>
          <w:szCs w:val="26"/>
        </w:rPr>
        <w:t>designed.</w:t>
      </w:r>
      <w:r w:rsidR="000F4B0B">
        <w:rPr>
          <w:rFonts w:ascii="Times New Roman" w:hAnsi="Times New Roman" w:cs="Times New Roman"/>
          <w:sz w:val="26"/>
          <w:szCs w:val="26"/>
        </w:rPr>
        <w:t xml:space="preserve"> Twenty-five (25) Rabbits of about 6weeks to 8weeks old weighing from 350 - 550g will be used. These animals will be obtained from the </w:t>
      </w:r>
      <w:proofErr w:type="spellStart"/>
      <w:r w:rsidR="000F4B0B">
        <w:rPr>
          <w:rFonts w:ascii="Times New Roman" w:hAnsi="Times New Roman" w:cs="Times New Roman"/>
          <w:sz w:val="26"/>
          <w:szCs w:val="26"/>
        </w:rPr>
        <w:t>Rabbitry</w:t>
      </w:r>
      <w:proofErr w:type="spellEnd"/>
      <w:r w:rsidR="000F4B0B">
        <w:rPr>
          <w:rFonts w:ascii="Times New Roman" w:hAnsi="Times New Roman" w:cs="Times New Roman"/>
          <w:sz w:val="26"/>
          <w:szCs w:val="26"/>
        </w:rPr>
        <w:t xml:space="preserve"> Unit of </w:t>
      </w:r>
      <w:proofErr w:type="spellStart"/>
      <w:r w:rsidR="000F4B0B">
        <w:rPr>
          <w:rFonts w:ascii="Times New Roman" w:hAnsi="Times New Roman" w:cs="Times New Roman"/>
          <w:sz w:val="26"/>
          <w:szCs w:val="26"/>
        </w:rPr>
        <w:t>Akwa</w:t>
      </w:r>
      <w:proofErr w:type="spellEnd"/>
      <w:r w:rsidR="000F4B0B">
        <w:rPr>
          <w:rFonts w:ascii="Times New Roman" w:hAnsi="Times New Roman" w:cs="Times New Roman"/>
          <w:sz w:val="26"/>
          <w:szCs w:val="26"/>
        </w:rPr>
        <w:t xml:space="preserve"> </w:t>
      </w:r>
      <w:proofErr w:type="spellStart"/>
      <w:r w:rsidR="000F4B0B">
        <w:rPr>
          <w:rFonts w:ascii="Times New Roman" w:hAnsi="Times New Roman" w:cs="Times New Roman"/>
          <w:sz w:val="26"/>
          <w:szCs w:val="26"/>
        </w:rPr>
        <w:t>Ibom</w:t>
      </w:r>
      <w:proofErr w:type="spellEnd"/>
      <w:r w:rsidR="000F4B0B">
        <w:rPr>
          <w:rFonts w:ascii="Times New Roman" w:hAnsi="Times New Roman" w:cs="Times New Roman"/>
          <w:sz w:val="26"/>
          <w:szCs w:val="26"/>
        </w:rPr>
        <w:t xml:space="preserve"> State University, </w:t>
      </w:r>
      <w:proofErr w:type="spellStart"/>
      <w:r w:rsidR="000F4B0B">
        <w:rPr>
          <w:rFonts w:ascii="Times New Roman" w:hAnsi="Times New Roman" w:cs="Times New Roman"/>
          <w:sz w:val="26"/>
          <w:szCs w:val="26"/>
        </w:rPr>
        <w:t>Obio</w:t>
      </w:r>
      <w:proofErr w:type="spellEnd"/>
      <w:r w:rsidR="000F4B0B">
        <w:rPr>
          <w:rFonts w:ascii="Times New Roman" w:hAnsi="Times New Roman" w:cs="Times New Roman"/>
          <w:sz w:val="26"/>
          <w:szCs w:val="26"/>
        </w:rPr>
        <w:t xml:space="preserve"> </w:t>
      </w:r>
      <w:proofErr w:type="spellStart"/>
      <w:r w:rsidR="000F4B0B">
        <w:rPr>
          <w:rFonts w:ascii="Times New Roman" w:hAnsi="Times New Roman" w:cs="Times New Roman"/>
          <w:sz w:val="26"/>
          <w:szCs w:val="26"/>
        </w:rPr>
        <w:t>Akpa</w:t>
      </w:r>
      <w:proofErr w:type="spellEnd"/>
      <w:r w:rsidR="000F4B0B">
        <w:rPr>
          <w:rFonts w:ascii="Times New Roman" w:hAnsi="Times New Roman" w:cs="Times New Roman"/>
          <w:sz w:val="26"/>
          <w:szCs w:val="26"/>
        </w:rPr>
        <w:t xml:space="preserve">. The animals will be managed intensively, kept in hutches, where they will be provided with water and a </w:t>
      </w:r>
      <w:proofErr w:type="spellStart"/>
      <w:r w:rsidR="00C6525A">
        <w:rPr>
          <w:rFonts w:ascii="Times New Roman" w:hAnsi="Times New Roman" w:cs="Times New Roman"/>
          <w:sz w:val="26"/>
          <w:szCs w:val="26"/>
        </w:rPr>
        <w:t>tigernut</w:t>
      </w:r>
      <w:proofErr w:type="spellEnd"/>
      <w:r w:rsidR="000F4B0B">
        <w:rPr>
          <w:rFonts w:ascii="Times New Roman" w:hAnsi="Times New Roman" w:cs="Times New Roman"/>
          <w:sz w:val="26"/>
          <w:szCs w:val="26"/>
        </w:rPr>
        <w:t xml:space="preserve"> diet concentrate diet. The animals will also be kept under controlled conditions, relative humidity and the 12-hours light-dark cycle will also maintain. They will stay in the cage for up to 10 days to acclimatize.</w:t>
      </w:r>
    </w:p>
    <w:p w:rsidR="000F4B0B" w:rsidRDefault="000F4B0B" w:rsidP="00A421F2">
      <w:pPr>
        <w:autoSpaceDE w:val="0"/>
        <w:autoSpaceDN w:val="0"/>
        <w:adjustRightInd w:val="0"/>
        <w:spacing w:after="0" w:line="276" w:lineRule="auto"/>
        <w:jc w:val="both"/>
        <w:rPr>
          <w:rFonts w:ascii="Times New Roman" w:hAnsi="Times New Roman" w:cs="Times New Roman"/>
          <w:color w:val="000000"/>
          <w:sz w:val="26"/>
          <w:szCs w:val="26"/>
        </w:rPr>
      </w:pPr>
    </w:p>
    <w:p w:rsidR="00C6525A" w:rsidRDefault="00C6525A">
      <w:pPr>
        <w:spacing w:after="0" w:line="276" w:lineRule="auto"/>
        <w:jc w:val="both"/>
        <w:rPr>
          <w:rFonts w:ascii="Times New Roman" w:hAnsi="Times New Roman" w:cs="Times New Roman"/>
          <w:b/>
          <w:sz w:val="26"/>
          <w:szCs w:val="26"/>
        </w:rPr>
      </w:pPr>
    </w:p>
    <w:p w:rsidR="002A2BF5" w:rsidRDefault="002E5E0A">
      <w:pPr>
        <w:spacing w:after="0" w:line="276" w:lineRule="auto"/>
        <w:jc w:val="both"/>
        <w:rPr>
          <w:rFonts w:ascii="Times New Roman" w:hAnsi="Times New Roman" w:cs="Times New Roman"/>
          <w:b/>
          <w:sz w:val="26"/>
          <w:szCs w:val="26"/>
        </w:rPr>
      </w:pPr>
      <w:r>
        <w:rPr>
          <w:rFonts w:ascii="Times New Roman" w:hAnsi="Times New Roman" w:cs="Times New Roman"/>
          <w:b/>
          <w:sz w:val="26"/>
          <w:szCs w:val="26"/>
        </w:rPr>
        <w:t>Data Collection</w:t>
      </w:r>
    </w:p>
    <w:p w:rsidR="002A2BF5" w:rsidRDefault="002E5E0A">
      <w:pPr>
        <w:spacing w:after="0" w:line="276"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 xml:space="preserve">Blood samples will be collected from three rabbits per treatment on the 56th day of the experiment for determination of hematological and serum biochemistry analysis. 5mls of blood will be collected by puncturing the jugular vein and allowing free flow of blood into labeled sterile universal bottle containing 1.0mg/ml ethyl diamine tetracetic acid (EDTA) as anticoagulant to determine the haematological parameters. Another 5mls will also collected into a labeled sterile sample bottles without anticoagulant to determine the serum biochemistry. </w:t>
      </w:r>
    </w:p>
    <w:p w:rsidR="002A2BF5" w:rsidRDefault="002E5E0A">
      <w:pPr>
        <w:spacing w:line="276" w:lineRule="auto"/>
        <w:jc w:val="both"/>
        <w:rPr>
          <w:rFonts w:ascii="Times New Roman" w:hAnsi="Times New Roman" w:cs="Times New Roman"/>
          <w:b/>
          <w:sz w:val="26"/>
          <w:szCs w:val="26"/>
        </w:rPr>
      </w:pPr>
      <w:r>
        <w:rPr>
          <w:rFonts w:ascii="Times New Roman" w:hAnsi="Times New Roman" w:cs="Times New Roman"/>
          <w:b/>
          <w:sz w:val="26"/>
          <w:szCs w:val="26"/>
        </w:rPr>
        <w:t>Data Analysis</w:t>
      </w:r>
    </w:p>
    <w:p w:rsidR="002A2BF5" w:rsidRDefault="002E5E0A">
      <w:pPr>
        <w:spacing w:line="276" w:lineRule="auto"/>
        <w:jc w:val="both"/>
        <w:rPr>
          <w:rFonts w:ascii="Times New Roman" w:hAnsi="Times New Roman" w:cs="Times New Roman"/>
          <w:color w:val="000000"/>
          <w:sz w:val="26"/>
          <w:szCs w:val="26"/>
        </w:rPr>
      </w:pPr>
      <w:r>
        <w:rPr>
          <w:rFonts w:ascii="Times New Roman" w:hAnsi="Times New Roman" w:cs="Times New Roman"/>
          <w:sz w:val="26"/>
          <w:szCs w:val="26"/>
        </w:rPr>
        <w:t>All the data obtain will be expressed as mean ± standard error and analyzed using One Way Analysis of Variance (ANOVA). Significant means will be separated by applying Duncan multiple range as outlined by Duncan (1955).</w:t>
      </w: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A2BF5">
      <w:pPr>
        <w:spacing w:line="276" w:lineRule="auto"/>
        <w:jc w:val="both"/>
        <w:rPr>
          <w:rFonts w:ascii="Times New Roman" w:hAnsi="Times New Roman" w:cs="Times New Roman"/>
          <w:sz w:val="26"/>
          <w:szCs w:val="26"/>
        </w:rPr>
      </w:pPr>
    </w:p>
    <w:p w:rsidR="002A2BF5" w:rsidRDefault="002E5E0A">
      <w:pPr>
        <w:spacing w:line="276" w:lineRule="auto"/>
        <w:ind w:left="720" w:hanging="720"/>
        <w:jc w:val="center"/>
        <w:rPr>
          <w:rFonts w:ascii="Times New Roman" w:hAnsi="Times New Roman" w:cs="Times New Roman"/>
          <w:b/>
          <w:sz w:val="26"/>
          <w:szCs w:val="26"/>
        </w:rPr>
      </w:pPr>
      <w:r>
        <w:rPr>
          <w:rFonts w:ascii="Times New Roman" w:hAnsi="Times New Roman" w:cs="Times New Roman"/>
          <w:b/>
          <w:sz w:val="26"/>
          <w:szCs w:val="26"/>
        </w:rPr>
        <w:t>REFERENCES</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Abdu, S. B, H. Bako, M. R. Hassan, G. E. Jackthan, S. M. Yashim, H. Y. Adamu and Abdurrashid, M. (2011). Effects of Charcoal Inclusion on the Performance of </w:t>
      </w:r>
      <w:r>
        <w:rPr>
          <w:rFonts w:ascii="Times New Roman" w:eastAsia="CIDFont+F6" w:hAnsi="Times New Roman" w:cs="Times New Roman"/>
          <w:sz w:val="26"/>
          <w:szCs w:val="26"/>
        </w:rPr>
        <w:lastRenderedPageBreak/>
        <w:t xml:space="preserve">Growing Rabbits Fed Acasia </w:t>
      </w:r>
      <w:r>
        <w:rPr>
          <w:rFonts w:ascii="Times New Roman" w:eastAsia="CIDFont+F6" w:hAnsi="Times New Roman" w:cs="Times New Roman"/>
          <w:i/>
          <w:sz w:val="26"/>
          <w:szCs w:val="26"/>
        </w:rPr>
        <w:t>(Acasia nilotica)</w:t>
      </w:r>
      <w:r>
        <w:rPr>
          <w:rFonts w:ascii="Times New Roman" w:eastAsia="CIDFont+F6" w:hAnsi="Times New Roman" w:cs="Times New Roman"/>
          <w:sz w:val="26"/>
          <w:szCs w:val="26"/>
        </w:rPr>
        <w:t xml:space="preserve"> Pod Meal Based Diets.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xml:space="preserve"> 13:133-141</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Abu, O.A.; Onifade, A.A.; Abanikanda, O.T.F. and Obiyan, R.I. (2008). </w:t>
      </w:r>
      <w:r>
        <w:rPr>
          <w:rFonts w:ascii="Times New Roman" w:hAnsi="Times New Roman" w:cs="Times New Roman"/>
          <w:i/>
          <w:color w:val="000000"/>
          <w:sz w:val="26"/>
          <w:szCs w:val="26"/>
        </w:rPr>
        <w:t>Status and promotional strategies for rabbit production in Nigeria.</w:t>
      </w:r>
      <w:r>
        <w:rPr>
          <w:rFonts w:ascii="Times New Roman" w:hAnsi="Times New Roman" w:cs="Times New Roman"/>
          <w:color w:val="000000"/>
          <w:sz w:val="26"/>
          <w:szCs w:val="26"/>
        </w:rPr>
        <w:t xml:space="preserve"> Management and Economy 9</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World Rabbit Congress. Verona-Italy.</w:t>
      </w:r>
    </w:p>
    <w:p w:rsidR="00FA57ED" w:rsidRDefault="002E5E0A" w:rsidP="00FA57ED">
      <w:pPr>
        <w:pStyle w:val="Default"/>
        <w:spacing w:after="21" w:line="276" w:lineRule="auto"/>
        <w:ind w:left="720" w:hanging="720"/>
        <w:jc w:val="both"/>
        <w:rPr>
          <w:i/>
          <w:iCs/>
          <w:sz w:val="26"/>
          <w:szCs w:val="26"/>
        </w:rPr>
      </w:pPr>
      <w:r>
        <w:rPr>
          <w:sz w:val="26"/>
          <w:szCs w:val="26"/>
        </w:rPr>
        <w:t xml:space="preserve">Abubakar, M., T.A. Adegbola and M.M. Abubakar, (2005). Effects of varying levels of groundnut haulms and cowpea shell on the performance of weaner red Sokoto goats. </w:t>
      </w:r>
      <w:r>
        <w:rPr>
          <w:i/>
          <w:iCs/>
          <w:sz w:val="26"/>
          <w:szCs w:val="26"/>
        </w:rPr>
        <w:t>Nigerian Journal of Animal Production. 32: 274-279.</w:t>
      </w:r>
    </w:p>
    <w:p w:rsidR="00FA57ED" w:rsidRPr="00FA57ED" w:rsidRDefault="00FA57ED" w:rsidP="00FA57ED">
      <w:pPr>
        <w:pStyle w:val="Default"/>
        <w:spacing w:after="21" w:line="276" w:lineRule="auto"/>
        <w:ind w:left="720" w:hanging="720"/>
        <w:jc w:val="both"/>
        <w:rPr>
          <w:i/>
          <w:iCs/>
          <w:sz w:val="26"/>
          <w:szCs w:val="26"/>
        </w:rPr>
      </w:pPr>
      <w:r w:rsidRPr="00FA57ED">
        <w:rPr>
          <w:sz w:val="26"/>
          <w:szCs w:val="26"/>
        </w:rPr>
        <w:t xml:space="preserve">Adel </w:t>
      </w:r>
      <w:r>
        <w:rPr>
          <w:sz w:val="26"/>
          <w:szCs w:val="26"/>
        </w:rPr>
        <w:t>A</w:t>
      </w:r>
      <w:r w:rsidRPr="00FA57ED">
        <w:rPr>
          <w:sz w:val="26"/>
          <w:szCs w:val="26"/>
        </w:rPr>
        <w:t xml:space="preserve">., </w:t>
      </w:r>
      <w:proofErr w:type="spellStart"/>
      <w:r w:rsidRPr="00FA57ED">
        <w:rPr>
          <w:sz w:val="26"/>
          <w:szCs w:val="26"/>
        </w:rPr>
        <w:t>Awad</w:t>
      </w:r>
      <w:proofErr w:type="spellEnd"/>
      <w:r w:rsidR="00452740">
        <w:rPr>
          <w:sz w:val="26"/>
          <w:szCs w:val="26"/>
        </w:rPr>
        <w:t xml:space="preserve">, </w:t>
      </w:r>
      <w:r>
        <w:rPr>
          <w:sz w:val="26"/>
          <w:szCs w:val="26"/>
        </w:rPr>
        <w:t xml:space="preserve">M., Mohamed, </w:t>
      </w:r>
      <w:r w:rsidRPr="00FA57ED">
        <w:rPr>
          <w:sz w:val="26"/>
          <w:szCs w:val="26"/>
        </w:rPr>
        <w:t xml:space="preserve">H., </w:t>
      </w:r>
      <w:proofErr w:type="spellStart"/>
      <w:r w:rsidRPr="00FA57ED">
        <w:rPr>
          <w:sz w:val="26"/>
          <w:szCs w:val="26"/>
        </w:rPr>
        <w:t>Iryna</w:t>
      </w:r>
      <w:proofErr w:type="spellEnd"/>
      <w:r w:rsidRPr="00FA57ED">
        <w:rPr>
          <w:sz w:val="26"/>
          <w:szCs w:val="26"/>
        </w:rPr>
        <w:t xml:space="preserve"> S</w:t>
      </w:r>
      <w:r>
        <w:rPr>
          <w:sz w:val="26"/>
          <w:szCs w:val="26"/>
        </w:rPr>
        <w:t xml:space="preserve"> </w:t>
      </w:r>
      <w:r w:rsidRPr="00FA57ED">
        <w:rPr>
          <w:sz w:val="26"/>
          <w:szCs w:val="26"/>
        </w:rPr>
        <w:t>(2000</w:t>
      </w:r>
      <w:proofErr w:type="gramStart"/>
      <w:r w:rsidRPr="00FA57ED">
        <w:rPr>
          <w:sz w:val="26"/>
          <w:szCs w:val="26"/>
        </w:rPr>
        <w:t>).Chemical</w:t>
      </w:r>
      <w:proofErr w:type="gramEnd"/>
      <w:r w:rsidRPr="00FA57ED">
        <w:rPr>
          <w:sz w:val="26"/>
          <w:szCs w:val="26"/>
        </w:rPr>
        <w:t xml:space="preserve"> composition, physicochemical properties and fatty acid profile of Tiger Nut (</w:t>
      </w:r>
      <w:proofErr w:type="spellStart"/>
      <w:r w:rsidRPr="00FA57ED">
        <w:rPr>
          <w:sz w:val="26"/>
          <w:szCs w:val="26"/>
        </w:rPr>
        <w:t>Cyperus</w:t>
      </w:r>
      <w:proofErr w:type="spellEnd"/>
      <w:r w:rsidRPr="00FA57ED">
        <w:rPr>
          <w:sz w:val="26"/>
          <w:szCs w:val="26"/>
        </w:rPr>
        <w:t xml:space="preserve"> </w:t>
      </w:r>
      <w:proofErr w:type="spellStart"/>
      <w:r w:rsidRPr="00FA57ED">
        <w:rPr>
          <w:sz w:val="26"/>
          <w:szCs w:val="26"/>
        </w:rPr>
        <w:t>esculentus</w:t>
      </w:r>
      <w:proofErr w:type="spellEnd"/>
      <w:r w:rsidRPr="00FA57ED">
        <w:rPr>
          <w:sz w:val="26"/>
          <w:szCs w:val="26"/>
        </w:rPr>
        <w:t xml:space="preserve"> L) seed oil as affected by different preparation methods. </w:t>
      </w:r>
      <w:r w:rsidRPr="00FA57ED">
        <w:rPr>
          <w:i/>
          <w:sz w:val="26"/>
          <w:szCs w:val="26"/>
        </w:rPr>
        <w:t>Int. Food Res. J. 2015;22:</w:t>
      </w:r>
    </w:p>
    <w:p w:rsidR="002A2BF5" w:rsidRDefault="002E5E0A">
      <w:pPr>
        <w:pStyle w:val="Default"/>
        <w:spacing w:after="21" w:line="276" w:lineRule="auto"/>
        <w:ind w:left="720" w:hanging="720"/>
        <w:jc w:val="both"/>
        <w:rPr>
          <w:sz w:val="26"/>
          <w:szCs w:val="26"/>
        </w:rPr>
      </w:pPr>
      <w:r>
        <w:rPr>
          <w:i/>
          <w:iCs/>
          <w:sz w:val="26"/>
          <w:szCs w:val="26"/>
        </w:rPr>
        <w:t xml:space="preserve"> </w:t>
      </w:r>
    </w:p>
    <w:p w:rsidR="002A2BF5" w:rsidRDefault="002E5E0A">
      <w:pPr>
        <w:pStyle w:val="Default"/>
        <w:spacing w:after="23" w:line="276" w:lineRule="auto"/>
        <w:ind w:left="720" w:hanging="720"/>
        <w:jc w:val="both"/>
        <w:rPr>
          <w:sz w:val="26"/>
          <w:szCs w:val="26"/>
        </w:rPr>
      </w:pPr>
      <w:r>
        <w:rPr>
          <w:sz w:val="26"/>
          <w:szCs w:val="26"/>
        </w:rPr>
        <w:t xml:space="preserve">Aduku, A.O and Olukosi, J.O. (1990). Rabbit management in the tropics, Living faith books Publication Abuja, FCT. Pp.42-44 </w:t>
      </w:r>
    </w:p>
    <w:p w:rsidR="00E84B0A" w:rsidRDefault="002E5E0A" w:rsidP="00E84B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Agbo CU, Baiyeri KP and Obi IU, (2015). Indigenous Knowledge and utilization of Gongronema latifolium Benth. A case study of women in University of Nigeria, Nsukka. </w:t>
      </w:r>
      <w:r>
        <w:rPr>
          <w:rFonts w:ascii="Times New Roman" w:hAnsi="Times New Roman" w:cs="Times New Roman"/>
          <w:i/>
          <w:sz w:val="26"/>
          <w:szCs w:val="26"/>
        </w:rPr>
        <w:t>Bio-Research Journal vol</w:t>
      </w:r>
      <w:r>
        <w:rPr>
          <w:rFonts w:ascii="Times New Roman" w:hAnsi="Times New Roman" w:cs="Times New Roman"/>
          <w:sz w:val="26"/>
          <w:szCs w:val="26"/>
        </w:rPr>
        <w:t>. 3: 66-69.</w:t>
      </w:r>
    </w:p>
    <w:p w:rsidR="00E84B0A" w:rsidRPr="00E84B0A" w:rsidRDefault="00E84B0A" w:rsidP="00E84B0A">
      <w:pPr>
        <w:spacing w:line="276" w:lineRule="auto"/>
        <w:ind w:left="720" w:hanging="720"/>
        <w:jc w:val="both"/>
        <w:rPr>
          <w:rFonts w:ascii="Times New Roman" w:hAnsi="Times New Roman" w:cs="Times New Roman"/>
          <w:sz w:val="26"/>
          <w:szCs w:val="26"/>
        </w:rPr>
      </w:pPr>
      <w:proofErr w:type="spellStart"/>
      <w:r w:rsidRPr="00E84B0A">
        <w:rPr>
          <w:rFonts w:ascii="Times New Roman" w:hAnsi="Times New Roman" w:cs="Times New Roman"/>
          <w:sz w:val="26"/>
          <w:szCs w:val="26"/>
        </w:rPr>
        <w:t>Bamgbose</w:t>
      </w:r>
      <w:proofErr w:type="spellEnd"/>
      <w:r w:rsidRPr="00E84B0A">
        <w:rPr>
          <w:rFonts w:ascii="Times New Roman" w:hAnsi="Times New Roman" w:cs="Times New Roman"/>
          <w:sz w:val="26"/>
          <w:szCs w:val="26"/>
        </w:rPr>
        <w:t xml:space="preserve">, A. M., </w:t>
      </w:r>
      <w:proofErr w:type="spellStart"/>
      <w:r w:rsidRPr="00E84B0A">
        <w:rPr>
          <w:rFonts w:ascii="Times New Roman" w:hAnsi="Times New Roman" w:cs="Times New Roman"/>
          <w:sz w:val="26"/>
          <w:szCs w:val="26"/>
        </w:rPr>
        <w:t>Eruvbetine</w:t>
      </w:r>
      <w:proofErr w:type="spellEnd"/>
      <w:r w:rsidRPr="00E84B0A">
        <w:rPr>
          <w:rFonts w:ascii="Times New Roman" w:hAnsi="Times New Roman" w:cs="Times New Roman"/>
          <w:sz w:val="26"/>
          <w:szCs w:val="26"/>
        </w:rPr>
        <w:t>, D., and W., D., 2003. "</w:t>
      </w:r>
      <w:proofErr w:type="spellStart"/>
      <w:r w:rsidRPr="00E84B0A">
        <w:rPr>
          <w:rFonts w:ascii="Times New Roman" w:hAnsi="Times New Roman" w:cs="Times New Roman"/>
          <w:sz w:val="26"/>
          <w:szCs w:val="26"/>
        </w:rPr>
        <w:t>Utilisation</w:t>
      </w:r>
      <w:proofErr w:type="spellEnd"/>
      <w:r w:rsidRPr="00E84B0A">
        <w:rPr>
          <w:rFonts w:ascii="Times New Roman" w:hAnsi="Times New Roman" w:cs="Times New Roman"/>
          <w:sz w:val="26"/>
          <w:szCs w:val="26"/>
        </w:rPr>
        <w:t xml:space="preserve"> of tiger nut (</w:t>
      </w:r>
      <w:proofErr w:type="spellStart"/>
      <w:r w:rsidRPr="00E84B0A">
        <w:rPr>
          <w:rFonts w:ascii="Times New Roman" w:hAnsi="Times New Roman" w:cs="Times New Roman"/>
          <w:sz w:val="26"/>
          <w:szCs w:val="26"/>
        </w:rPr>
        <w:t>Cyperus</w:t>
      </w:r>
      <w:proofErr w:type="spellEnd"/>
      <w:r w:rsidRPr="00E84B0A">
        <w:rPr>
          <w:rFonts w:ascii="Times New Roman" w:hAnsi="Times New Roman" w:cs="Times New Roman"/>
          <w:sz w:val="26"/>
          <w:szCs w:val="26"/>
        </w:rPr>
        <w:t xml:space="preserve"> </w:t>
      </w:r>
      <w:proofErr w:type="spellStart"/>
      <w:r w:rsidRPr="00E84B0A">
        <w:rPr>
          <w:rFonts w:ascii="Times New Roman" w:hAnsi="Times New Roman" w:cs="Times New Roman"/>
          <w:sz w:val="26"/>
          <w:szCs w:val="26"/>
        </w:rPr>
        <w:t>esculentus</w:t>
      </w:r>
      <w:proofErr w:type="spellEnd"/>
      <w:r w:rsidRPr="00E84B0A">
        <w:rPr>
          <w:rFonts w:ascii="Times New Roman" w:hAnsi="Times New Roman" w:cs="Times New Roman"/>
          <w:sz w:val="26"/>
          <w:szCs w:val="26"/>
        </w:rPr>
        <w:t xml:space="preserve">) in the diets for cockerel starters." </w:t>
      </w:r>
      <w:proofErr w:type="spellStart"/>
      <w:r w:rsidRPr="00E84B0A">
        <w:rPr>
          <w:rFonts w:ascii="Times New Roman" w:hAnsi="Times New Roman" w:cs="Times New Roman"/>
          <w:i/>
          <w:iCs/>
          <w:sz w:val="26"/>
          <w:szCs w:val="26"/>
        </w:rPr>
        <w:t>Bioresources</w:t>
      </w:r>
      <w:proofErr w:type="spellEnd"/>
      <w:r w:rsidRPr="00E84B0A">
        <w:rPr>
          <w:rFonts w:ascii="Times New Roman" w:hAnsi="Times New Roman" w:cs="Times New Roman"/>
          <w:i/>
          <w:iCs/>
          <w:sz w:val="26"/>
          <w:szCs w:val="26"/>
        </w:rPr>
        <w:t xml:space="preserve"> Technology, </w:t>
      </w:r>
      <w:r w:rsidRPr="00E84B0A">
        <w:rPr>
          <w:rFonts w:ascii="Times New Roman" w:hAnsi="Times New Roman" w:cs="Times New Roman"/>
          <w:sz w:val="26"/>
          <w:szCs w:val="26"/>
        </w:rPr>
        <w:t xml:space="preserve">vol. 89, pp. 245-248. </w:t>
      </w:r>
    </w:p>
    <w:p w:rsidR="0009546A" w:rsidRDefault="002E5E0A" w:rsidP="0009546A">
      <w:pPr>
        <w:autoSpaceDE w:val="0"/>
        <w:autoSpaceDN w:val="0"/>
        <w:adjustRightInd w:val="0"/>
        <w:spacing w:after="0" w:line="276" w:lineRule="auto"/>
        <w:ind w:left="720" w:hanging="7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Bamikole</w:t>
      </w:r>
      <w:proofErr w:type="spellEnd"/>
      <w:r>
        <w:rPr>
          <w:rFonts w:ascii="Times New Roman" w:hAnsi="Times New Roman" w:cs="Times New Roman"/>
          <w:color w:val="000000"/>
          <w:sz w:val="26"/>
          <w:szCs w:val="26"/>
        </w:rPr>
        <w:t xml:space="preserve">, M.A. and </w:t>
      </w:r>
      <w:proofErr w:type="spellStart"/>
      <w:r>
        <w:rPr>
          <w:rFonts w:ascii="Times New Roman" w:hAnsi="Times New Roman" w:cs="Times New Roman"/>
          <w:color w:val="000000"/>
          <w:sz w:val="26"/>
          <w:szCs w:val="26"/>
        </w:rPr>
        <w:t>Ezenwa</w:t>
      </w:r>
      <w:proofErr w:type="spellEnd"/>
      <w:r>
        <w:rPr>
          <w:rFonts w:ascii="Times New Roman" w:hAnsi="Times New Roman" w:cs="Times New Roman"/>
          <w:color w:val="000000"/>
          <w:sz w:val="26"/>
          <w:szCs w:val="26"/>
        </w:rPr>
        <w:t xml:space="preserve">, I. (1999). Performance of rabbits on guinea grass and verano stylo hays in the dry season and effect of concentrate supplementation. </w:t>
      </w:r>
      <w:proofErr w:type="spellStart"/>
      <w:r>
        <w:rPr>
          <w:rFonts w:ascii="Times New Roman" w:hAnsi="Times New Roman" w:cs="Times New Roman"/>
          <w:i/>
          <w:iCs/>
          <w:color w:val="000000"/>
          <w:sz w:val="26"/>
          <w:szCs w:val="26"/>
        </w:rPr>
        <w:t>Anim</w:t>
      </w:r>
      <w:proofErr w:type="spellEnd"/>
      <w:r>
        <w:rPr>
          <w:rFonts w:ascii="Times New Roman" w:hAnsi="Times New Roman" w:cs="Times New Roman"/>
          <w:i/>
          <w:iCs/>
          <w:color w:val="000000"/>
          <w:sz w:val="26"/>
          <w:szCs w:val="26"/>
        </w:rPr>
        <w:t xml:space="preserve"> Feed </w:t>
      </w:r>
      <w:proofErr w:type="spellStart"/>
      <w:r>
        <w:rPr>
          <w:rFonts w:ascii="Times New Roman" w:hAnsi="Times New Roman" w:cs="Times New Roman"/>
          <w:i/>
          <w:iCs/>
          <w:color w:val="000000"/>
          <w:sz w:val="26"/>
          <w:szCs w:val="26"/>
        </w:rPr>
        <w:t>Sci</w:t>
      </w:r>
      <w:proofErr w:type="spellEnd"/>
      <w:r>
        <w:rPr>
          <w:rFonts w:ascii="Times New Roman" w:hAnsi="Times New Roman" w:cs="Times New Roman"/>
          <w:i/>
          <w:iCs/>
          <w:color w:val="000000"/>
          <w:sz w:val="26"/>
          <w:szCs w:val="26"/>
        </w:rPr>
        <w:t xml:space="preserve"> </w:t>
      </w:r>
      <w:proofErr w:type="spellStart"/>
      <w:r>
        <w:rPr>
          <w:rFonts w:ascii="Times New Roman" w:hAnsi="Times New Roman" w:cs="Times New Roman"/>
          <w:i/>
          <w:iCs/>
          <w:color w:val="000000"/>
          <w:sz w:val="26"/>
          <w:szCs w:val="26"/>
        </w:rPr>
        <w:t>Techn</w:t>
      </w:r>
      <w:proofErr w:type="spellEnd"/>
      <w:r>
        <w:rPr>
          <w:rFonts w:ascii="Times New Roman" w:hAnsi="Times New Roman" w:cs="Times New Roman"/>
          <w:i/>
          <w:iCs/>
          <w:color w:val="000000"/>
          <w:sz w:val="26"/>
          <w:szCs w:val="26"/>
        </w:rPr>
        <w:t xml:space="preserve">, </w:t>
      </w:r>
      <w:r>
        <w:rPr>
          <w:rFonts w:ascii="Times New Roman" w:hAnsi="Times New Roman" w:cs="Times New Roman"/>
          <w:color w:val="000000"/>
          <w:sz w:val="26"/>
          <w:szCs w:val="26"/>
        </w:rPr>
        <w:t>80: 67-74.</w:t>
      </w:r>
    </w:p>
    <w:p w:rsidR="00AE6CA1" w:rsidRPr="00AE6CA1" w:rsidRDefault="00AE6CA1" w:rsidP="00AE6CA1">
      <w:pPr>
        <w:autoSpaceDE w:val="0"/>
        <w:autoSpaceDN w:val="0"/>
        <w:adjustRightInd w:val="0"/>
        <w:spacing w:after="0" w:line="276" w:lineRule="auto"/>
        <w:ind w:left="720" w:hanging="720"/>
        <w:jc w:val="both"/>
        <w:rPr>
          <w:rFonts w:ascii="Times New Roman" w:hAnsi="Times New Roman" w:cs="Times New Roman"/>
          <w:color w:val="000000"/>
          <w:sz w:val="26"/>
          <w:szCs w:val="26"/>
        </w:rPr>
      </w:pPr>
      <w:proofErr w:type="spellStart"/>
      <w:r w:rsidRPr="00AE6CA1">
        <w:rPr>
          <w:rFonts w:ascii="Times New Roman" w:hAnsi="Times New Roman" w:cs="Times New Roman"/>
          <w:sz w:val="26"/>
          <w:szCs w:val="26"/>
        </w:rPr>
        <w:t>Bamishaiye</w:t>
      </w:r>
      <w:proofErr w:type="spellEnd"/>
      <w:r w:rsidRPr="00AE6CA1">
        <w:rPr>
          <w:rFonts w:ascii="Times New Roman" w:hAnsi="Times New Roman" w:cs="Times New Roman"/>
          <w:sz w:val="26"/>
          <w:szCs w:val="26"/>
        </w:rPr>
        <w:t xml:space="preserve">, E. O., </w:t>
      </w:r>
      <w:r>
        <w:rPr>
          <w:rFonts w:ascii="Times New Roman" w:hAnsi="Times New Roman" w:cs="Times New Roman"/>
          <w:sz w:val="26"/>
          <w:szCs w:val="26"/>
        </w:rPr>
        <w:t>(</w:t>
      </w:r>
      <w:r w:rsidRPr="00AE6CA1">
        <w:rPr>
          <w:rFonts w:ascii="Times New Roman" w:hAnsi="Times New Roman" w:cs="Times New Roman"/>
          <w:sz w:val="26"/>
          <w:szCs w:val="26"/>
        </w:rPr>
        <w:t>2009</w:t>
      </w:r>
      <w:r>
        <w:rPr>
          <w:rFonts w:ascii="Times New Roman" w:hAnsi="Times New Roman" w:cs="Times New Roman"/>
          <w:sz w:val="26"/>
          <w:szCs w:val="26"/>
        </w:rPr>
        <w:t>)</w:t>
      </w:r>
      <w:r w:rsidRPr="00AE6CA1">
        <w:rPr>
          <w:rFonts w:ascii="Times New Roman" w:hAnsi="Times New Roman" w:cs="Times New Roman"/>
          <w:sz w:val="26"/>
          <w:szCs w:val="26"/>
        </w:rPr>
        <w:t>. "</w:t>
      </w:r>
      <w:proofErr w:type="spellStart"/>
      <w:r w:rsidRPr="00AE6CA1">
        <w:rPr>
          <w:rFonts w:ascii="Times New Roman" w:hAnsi="Times New Roman" w:cs="Times New Roman"/>
          <w:sz w:val="26"/>
          <w:szCs w:val="26"/>
        </w:rPr>
        <w:t>Haematological</w:t>
      </w:r>
      <w:proofErr w:type="spellEnd"/>
      <w:r w:rsidRPr="00AE6CA1">
        <w:rPr>
          <w:rFonts w:ascii="Times New Roman" w:hAnsi="Times New Roman" w:cs="Times New Roman"/>
          <w:sz w:val="26"/>
          <w:szCs w:val="26"/>
        </w:rPr>
        <w:t xml:space="preserve"> parameters of albino rats fed on tiger nuts (</w:t>
      </w:r>
      <w:proofErr w:type="spellStart"/>
      <w:r w:rsidRPr="00AE6CA1">
        <w:rPr>
          <w:rFonts w:ascii="Times New Roman" w:hAnsi="Times New Roman" w:cs="Times New Roman"/>
          <w:sz w:val="26"/>
          <w:szCs w:val="26"/>
        </w:rPr>
        <w:t>Cyperus</w:t>
      </w:r>
      <w:proofErr w:type="spellEnd"/>
      <w:r w:rsidRPr="00AE6CA1">
        <w:rPr>
          <w:rFonts w:ascii="Times New Roman" w:hAnsi="Times New Roman" w:cs="Times New Roman"/>
          <w:sz w:val="26"/>
          <w:szCs w:val="26"/>
        </w:rPr>
        <w:t xml:space="preserve"> </w:t>
      </w:r>
      <w:proofErr w:type="spellStart"/>
      <w:r w:rsidRPr="00AE6CA1">
        <w:rPr>
          <w:rFonts w:ascii="Times New Roman" w:hAnsi="Times New Roman" w:cs="Times New Roman"/>
          <w:sz w:val="26"/>
          <w:szCs w:val="26"/>
        </w:rPr>
        <w:t>esculentus</w:t>
      </w:r>
      <w:proofErr w:type="spellEnd"/>
      <w:r w:rsidRPr="00AE6CA1">
        <w:rPr>
          <w:rFonts w:ascii="Times New Roman" w:hAnsi="Times New Roman" w:cs="Times New Roman"/>
          <w:sz w:val="26"/>
          <w:szCs w:val="26"/>
        </w:rPr>
        <w:t xml:space="preserve">) tuber oil meat based diet)." </w:t>
      </w:r>
      <w:r w:rsidRPr="00AE6CA1">
        <w:rPr>
          <w:rFonts w:ascii="Times New Roman" w:hAnsi="Times New Roman" w:cs="Times New Roman"/>
          <w:i/>
          <w:iCs/>
          <w:sz w:val="26"/>
          <w:szCs w:val="26"/>
        </w:rPr>
        <w:t xml:space="preserve">The internet Journal of Nutrition and Wellness, </w:t>
      </w:r>
      <w:r w:rsidRPr="00AE6CA1">
        <w:rPr>
          <w:rFonts w:ascii="Times New Roman" w:hAnsi="Times New Roman" w:cs="Times New Roman"/>
          <w:sz w:val="26"/>
          <w:szCs w:val="26"/>
        </w:rPr>
        <w:t>vol. 10,</w:t>
      </w:r>
    </w:p>
    <w:p w:rsidR="0009546A" w:rsidRDefault="002E5E0A" w:rsidP="0009546A">
      <w:pPr>
        <w:autoSpaceDE w:val="0"/>
        <w:autoSpaceDN w:val="0"/>
        <w:adjustRightInd w:val="0"/>
        <w:spacing w:after="0" w:line="276" w:lineRule="auto"/>
        <w:ind w:left="720" w:hanging="720"/>
        <w:jc w:val="both"/>
        <w:rPr>
          <w:sz w:val="26"/>
          <w:szCs w:val="26"/>
        </w:rPr>
      </w:pPr>
      <w:proofErr w:type="spellStart"/>
      <w:r>
        <w:rPr>
          <w:sz w:val="26"/>
          <w:szCs w:val="26"/>
        </w:rPr>
        <w:t>Bawa</w:t>
      </w:r>
      <w:proofErr w:type="spellEnd"/>
      <w:r>
        <w:rPr>
          <w:sz w:val="26"/>
          <w:szCs w:val="26"/>
        </w:rPr>
        <w:t xml:space="preserve">, G.S., </w:t>
      </w:r>
      <w:proofErr w:type="spellStart"/>
      <w:r>
        <w:rPr>
          <w:sz w:val="26"/>
          <w:szCs w:val="26"/>
        </w:rPr>
        <w:t>Ajibe</w:t>
      </w:r>
      <w:proofErr w:type="spellEnd"/>
      <w:r>
        <w:rPr>
          <w:sz w:val="26"/>
          <w:szCs w:val="26"/>
        </w:rPr>
        <w:t xml:space="preserve">, S.O., Adeyinka, I. A and Ajala, M.K (2008). Effects of Varying Levels of Groundnut haulms and cowpea shells on Performance of weaner rabbits. </w:t>
      </w:r>
      <w:r>
        <w:rPr>
          <w:i/>
          <w:iCs/>
          <w:sz w:val="26"/>
          <w:szCs w:val="26"/>
        </w:rPr>
        <w:t xml:space="preserve">Asian Journal Animal and Veterinary Advances </w:t>
      </w:r>
      <w:r>
        <w:rPr>
          <w:sz w:val="26"/>
          <w:szCs w:val="26"/>
        </w:rPr>
        <w:t>3 (2): 54-61</w:t>
      </w:r>
    </w:p>
    <w:p w:rsidR="0072004C" w:rsidRDefault="002E5E0A" w:rsidP="0072004C">
      <w:pPr>
        <w:autoSpaceDE w:val="0"/>
        <w:autoSpaceDN w:val="0"/>
        <w:adjustRightInd w:val="0"/>
        <w:spacing w:after="0" w:line="276" w:lineRule="auto"/>
        <w:ind w:left="720" w:hanging="720"/>
        <w:jc w:val="both"/>
        <w:rPr>
          <w:rFonts w:ascii="Times New Roman" w:hAnsi="Times New Roman" w:cs="Times New Roman"/>
          <w:sz w:val="26"/>
          <w:szCs w:val="26"/>
        </w:rPr>
      </w:pPr>
      <w:r>
        <w:rPr>
          <w:sz w:val="26"/>
          <w:szCs w:val="26"/>
        </w:rPr>
        <w:t xml:space="preserve"> </w:t>
      </w:r>
      <w:proofErr w:type="spellStart"/>
      <w:r w:rsidR="00E84B0A" w:rsidRPr="00E84B0A">
        <w:rPr>
          <w:rFonts w:ascii="Times New Roman" w:hAnsi="Times New Roman" w:cs="Times New Roman"/>
          <w:sz w:val="26"/>
          <w:szCs w:val="26"/>
        </w:rPr>
        <w:t>Belewu</w:t>
      </w:r>
      <w:proofErr w:type="spellEnd"/>
      <w:r w:rsidR="00E84B0A" w:rsidRPr="00E84B0A">
        <w:rPr>
          <w:rFonts w:ascii="Times New Roman" w:hAnsi="Times New Roman" w:cs="Times New Roman"/>
          <w:sz w:val="26"/>
          <w:szCs w:val="26"/>
        </w:rPr>
        <w:t xml:space="preserve">, A. M. and </w:t>
      </w:r>
      <w:proofErr w:type="spellStart"/>
      <w:r w:rsidR="00E84B0A" w:rsidRPr="00E84B0A">
        <w:rPr>
          <w:rFonts w:ascii="Times New Roman" w:hAnsi="Times New Roman" w:cs="Times New Roman"/>
          <w:sz w:val="26"/>
          <w:szCs w:val="26"/>
        </w:rPr>
        <w:t>Abodunrin</w:t>
      </w:r>
      <w:proofErr w:type="spellEnd"/>
      <w:r w:rsidR="00E84B0A" w:rsidRPr="00E84B0A">
        <w:rPr>
          <w:rFonts w:ascii="Times New Roman" w:hAnsi="Times New Roman" w:cs="Times New Roman"/>
          <w:sz w:val="26"/>
          <w:szCs w:val="26"/>
        </w:rPr>
        <w:t>, A., 2008. "Preparation of ‘</w:t>
      </w:r>
      <w:proofErr w:type="spellStart"/>
      <w:r w:rsidR="00E84B0A" w:rsidRPr="00E84B0A">
        <w:rPr>
          <w:rFonts w:ascii="Times New Roman" w:hAnsi="Times New Roman" w:cs="Times New Roman"/>
          <w:sz w:val="26"/>
          <w:szCs w:val="26"/>
        </w:rPr>
        <w:t>Kunu</w:t>
      </w:r>
      <w:proofErr w:type="spellEnd"/>
      <w:r w:rsidR="00E84B0A" w:rsidRPr="00E84B0A">
        <w:rPr>
          <w:rFonts w:ascii="Times New Roman" w:hAnsi="Times New Roman" w:cs="Times New Roman"/>
          <w:sz w:val="26"/>
          <w:szCs w:val="26"/>
        </w:rPr>
        <w:t>’ from unexploited rich food sources, tiger nut (</w:t>
      </w:r>
      <w:proofErr w:type="spellStart"/>
      <w:r w:rsidR="00E84B0A" w:rsidRPr="00E84B0A">
        <w:rPr>
          <w:rFonts w:ascii="Times New Roman" w:hAnsi="Times New Roman" w:cs="Times New Roman"/>
          <w:sz w:val="26"/>
          <w:szCs w:val="26"/>
        </w:rPr>
        <w:t>Cyperus</w:t>
      </w:r>
      <w:proofErr w:type="spellEnd"/>
      <w:r w:rsidR="00E84B0A" w:rsidRPr="00E84B0A">
        <w:rPr>
          <w:rFonts w:ascii="Times New Roman" w:hAnsi="Times New Roman" w:cs="Times New Roman"/>
          <w:sz w:val="26"/>
          <w:szCs w:val="26"/>
        </w:rPr>
        <w:t xml:space="preserve"> </w:t>
      </w:r>
      <w:proofErr w:type="spellStart"/>
      <w:r w:rsidR="00E84B0A" w:rsidRPr="00E84B0A">
        <w:rPr>
          <w:rFonts w:ascii="Times New Roman" w:hAnsi="Times New Roman" w:cs="Times New Roman"/>
          <w:sz w:val="26"/>
          <w:szCs w:val="26"/>
        </w:rPr>
        <w:t>esculentus</w:t>
      </w:r>
      <w:proofErr w:type="spellEnd"/>
      <w:r w:rsidR="00E84B0A" w:rsidRPr="00E84B0A">
        <w:rPr>
          <w:rFonts w:ascii="Times New Roman" w:hAnsi="Times New Roman" w:cs="Times New Roman"/>
          <w:sz w:val="26"/>
          <w:szCs w:val="26"/>
        </w:rPr>
        <w:t xml:space="preserve">)." </w:t>
      </w:r>
      <w:r w:rsidR="00E84B0A" w:rsidRPr="00E84B0A">
        <w:rPr>
          <w:rFonts w:ascii="Times New Roman" w:hAnsi="Times New Roman" w:cs="Times New Roman"/>
          <w:i/>
          <w:iCs/>
          <w:sz w:val="26"/>
          <w:szCs w:val="26"/>
        </w:rPr>
        <w:t xml:space="preserve">Pakistan Journal of Nutrition, </w:t>
      </w:r>
      <w:r w:rsidR="00E84B0A" w:rsidRPr="00E84B0A">
        <w:rPr>
          <w:rFonts w:ascii="Times New Roman" w:hAnsi="Times New Roman" w:cs="Times New Roman"/>
          <w:sz w:val="26"/>
          <w:szCs w:val="26"/>
        </w:rPr>
        <w:t>vol. 7, pp. 109 -111.</w:t>
      </w:r>
    </w:p>
    <w:p w:rsidR="00FA57ED" w:rsidRDefault="0072004C" w:rsidP="00FA57ED">
      <w:pPr>
        <w:autoSpaceDE w:val="0"/>
        <w:autoSpaceDN w:val="0"/>
        <w:adjustRightInd w:val="0"/>
        <w:spacing w:after="0" w:line="276" w:lineRule="auto"/>
        <w:ind w:left="720" w:hanging="720"/>
        <w:jc w:val="both"/>
        <w:rPr>
          <w:rFonts w:ascii="Times New Roman" w:hAnsi="Times New Roman" w:cs="Times New Roman"/>
          <w:sz w:val="26"/>
          <w:szCs w:val="26"/>
        </w:rPr>
      </w:pPr>
      <w:proofErr w:type="spellStart"/>
      <w:r w:rsidRPr="0072004C">
        <w:rPr>
          <w:rFonts w:ascii="Times New Roman" w:hAnsi="Times New Roman" w:cs="Times New Roman"/>
          <w:sz w:val="26"/>
          <w:szCs w:val="26"/>
        </w:rPr>
        <w:t>Chalupa-Krebzdak</w:t>
      </w:r>
      <w:proofErr w:type="spellEnd"/>
      <w:r w:rsidRPr="0072004C">
        <w:rPr>
          <w:rFonts w:ascii="Times New Roman" w:hAnsi="Times New Roman" w:cs="Times New Roman"/>
          <w:sz w:val="26"/>
          <w:szCs w:val="26"/>
        </w:rPr>
        <w:t xml:space="preserve">, S., C.J. Long and B.M. </w:t>
      </w:r>
      <w:proofErr w:type="spellStart"/>
      <w:r w:rsidRPr="0072004C">
        <w:rPr>
          <w:rFonts w:ascii="Times New Roman" w:hAnsi="Times New Roman" w:cs="Times New Roman"/>
          <w:sz w:val="26"/>
          <w:szCs w:val="26"/>
        </w:rPr>
        <w:t>Bohrer</w:t>
      </w:r>
      <w:proofErr w:type="spellEnd"/>
      <w:r w:rsidRPr="0072004C">
        <w:rPr>
          <w:rFonts w:ascii="Times New Roman" w:hAnsi="Times New Roman" w:cs="Times New Roman"/>
          <w:sz w:val="26"/>
          <w:szCs w:val="26"/>
        </w:rPr>
        <w:t>, 2018. Nutrient density and nutritional value of milk and plant-based milk alternatives. Int. Dairy J., 87: 84-92.</w:t>
      </w:r>
    </w:p>
    <w:p w:rsidR="00FA57ED" w:rsidRPr="0072004C" w:rsidRDefault="00FA57ED" w:rsidP="00FA57ED">
      <w:pPr>
        <w:autoSpaceDE w:val="0"/>
        <w:autoSpaceDN w:val="0"/>
        <w:adjustRightInd w:val="0"/>
        <w:spacing w:after="0" w:line="276" w:lineRule="auto"/>
        <w:ind w:left="720" w:hanging="720"/>
        <w:jc w:val="both"/>
        <w:rPr>
          <w:rFonts w:ascii="Times New Roman" w:hAnsi="Times New Roman" w:cs="Times New Roman"/>
          <w:sz w:val="26"/>
          <w:szCs w:val="26"/>
        </w:rPr>
      </w:pPr>
      <w:proofErr w:type="spellStart"/>
      <w:r w:rsidRPr="00FA57ED">
        <w:rPr>
          <w:rFonts w:ascii="Times New Roman" w:hAnsi="Times New Roman" w:cs="Times New Roman"/>
          <w:sz w:val="26"/>
          <w:szCs w:val="26"/>
        </w:rPr>
        <w:lastRenderedPageBreak/>
        <w:t>Chukwuma</w:t>
      </w:r>
      <w:proofErr w:type="spellEnd"/>
      <w:r w:rsidRPr="00FA57ED">
        <w:rPr>
          <w:rFonts w:ascii="Times New Roman" w:hAnsi="Times New Roman" w:cs="Times New Roman"/>
          <w:sz w:val="26"/>
          <w:szCs w:val="26"/>
        </w:rPr>
        <w:t xml:space="preserve">, E.R., N. </w:t>
      </w:r>
      <w:proofErr w:type="spellStart"/>
      <w:r w:rsidRPr="00FA57ED">
        <w:rPr>
          <w:rFonts w:ascii="Times New Roman" w:hAnsi="Times New Roman" w:cs="Times New Roman"/>
          <w:sz w:val="26"/>
          <w:szCs w:val="26"/>
        </w:rPr>
        <w:t>Obioma</w:t>
      </w:r>
      <w:proofErr w:type="spellEnd"/>
      <w:r w:rsidRPr="00FA57ED">
        <w:rPr>
          <w:rFonts w:ascii="Times New Roman" w:hAnsi="Times New Roman" w:cs="Times New Roman"/>
          <w:sz w:val="26"/>
          <w:szCs w:val="26"/>
        </w:rPr>
        <w:t xml:space="preserve"> and O.I. Christopher, 2010. The phytochemical composition and some biochemical effects of Nigerian </w:t>
      </w:r>
      <w:proofErr w:type="spellStart"/>
      <w:r w:rsidRPr="00FA57ED">
        <w:rPr>
          <w:rFonts w:ascii="Times New Roman" w:hAnsi="Times New Roman" w:cs="Times New Roman"/>
          <w:sz w:val="26"/>
          <w:szCs w:val="26"/>
        </w:rPr>
        <w:t>tigernut</w:t>
      </w:r>
      <w:proofErr w:type="spellEnd"/>
      <w:r w:rsidRPr="00FA57ED">
        <w:rPr>
          <w:rFonts w:ascii="Times New Roman" w:hAnsi="Times New Roman" w:cs="Times New Roman"/>
          <w:sz w:val="26"/>
          <w:szCs w:val="26"/>
        </w:rPr>
        <w:t xml:space="preserve"> (</w:t>
      </w:r>
      <w:proofErr w:type="spellStart"/>
      <w:r w:rsidRPr="00FA57ED">
        <w:rPr>
          <w:rFonts w:ascii="Times New Roman" w:hAnsi="Times New Roman" w:cs="Times New Roman"/>
          <w:sz w:val="26"/>
          <w:szCs w:val="26"/>
        </w:rPr>
        <w:t>Cyperus</w:t>
      </w:r>
      <w:proofErr w:type="spellEnd"/>
      <w:r w:rsidRPr="00FA57ED">
        <w:rPr>
          <w:rFonts w:ascii="Times New Roman" w:hAnsi="Times New Roman" w:cs="Times New Roman"/>
          <w:sz w:val="26"/>
          <w:szCs w:val="26"/>
        </w:rPr>
        <w:t xml:space="preserve"> </w:t>
      </w:r>
      <w:proofErr w:type="spellStart"/>
      <w:r w:rsidRPr="00FA57ED">
        <w:rPr>
          <w:rFonts w:ascii="Times New Roman" w:hAnsi="Times New Roman" w:cs="Times New Roman"/>
          <w:sz w:val="26"/>
          <w:szCs w:val="26"/>
        </w:rPr>
        <w:t>esculentus</w:t>
      </w:r>
      <w:proofErr w:type="spellEnd"/>
      <w:r w:rsidRPr="00FA57ED">
        <w:rPr>
          <w:rFonts w:ascii="Times New Roman" w:hAnsi="Times New Roman" w:cs="Times New Roman"/>
          <w:sz w:val="26"/>
          <w:szCs w:val="26"/>
        </w:rPr>
        <w:t xml:space="preserve"> L.) tuber. Pak. J. </w:t>
      </w:r>
      <w:proofErr w:type="spellStart"/>
      <w:r w:rsidRPr="00FA57ED">
        <w:rPr>
          <w:rFonts w:ascii="Times New Roman" w:hAnsi="Times New Roman" w:cs="Times New Roman"/>
          <w:sz w:val="26"/>
          <w:szCs w:val="26"/>
        </w:rPr>
        <w:t>Nutr</w:t>
      </w:r>
      <w:proofErr w:type="spellEnd"/>
      <w:r w:rsidRPr="00FA57ED">
        <w:rPr>
          <w:rFonts w:ascii="Times New Roman" w:hAnsi="Times New Roman" w:cs="Times New Roman"/>
          <w:sz w:val="26"/>
          <w:szCs w:val="26"/>
        </w:rPr>
        <w:t>., 9: 709-715</w:t>
      </w:r>
      <w:r>
        <w:t>.</w:t>
      </w:r>
    </w:p>
    <w:p w:rsidR="00FA57ED" w:rsidRDefault="002E5E0A" w:rsidP="00FA57ED">
      <w:pPr>
        <w:spacing w:before="240" w:line="276" w:lineRule="auto"/>
        <w:ind w:left="720" w:hanging="720"/>
        <w:jc w:val="both"/>
        <w:rPr>
          <w:rFonts w:ascii="Times New Roman" w:hAnsi="Times New Roman" w:cs="Times New Roman"/>
          <w:iCs/>
          <w:sz w:val="26"/>
          <w:szCs w:val="26"/>
        </w:rPr>
      </w:pPr>
      <w:r>
        <w:rPr>
          <w:rFonts w:ascii="Times New Roman" w:hAnsi="Times New Roman" w:cs="Times New Roman"/>
          <w:sz w:val="26"/>
          <w:szCs w:val="26"/>
        </w:rPr>
        <w:t xml:space="preserve">Duncan, B., (1955). Multiple Range and F-Tests. </w:t>
      </w:r>
      <w:r>
        <w:rPr>
          <w:rFonts w:ascii="Times New Roman" w:hAnsi="Times New Roman" w:cs="Times New Roman"/>
          <w:i/>
          <w:iCs/>
          <w:sz w:val="26"/>
          <w:szCs w:val="26"/>
        </w:rPr>
        <w:t xml:space="preserve">Biometrics, </w:t>
      </w:r>
      <w:r>
        <w:rPr>
          <w:rFonts w:ascii="Times New Roman" w:hAnsi="Times New Roman" w:cs="Times New Roman"/>
          <w:iCs/>
          <w:sz w:val="26"/>
          <w:szCs w:val="26"/>
        </w:rPr>
        <w:t>11: 1-42.</w:t>
      </w:r>
    </w:p>
    <w:p w:rsidR="00FA57ED" w:rsidRPr="00FA57ED" w:rsidRDefault="00FA57ED" w:rsidP="00FA57ED">
      <w:pPr>
        <w:spacing w:before="240" w:line="276" w:lineRule="auto"/>
        <w:ind w:left="720" w:hanging="720"/>
        <w:jc w:val="both"/>
        <w:rPr>
          <w:rFonts w:ascii="Times New Roman" w:hAnsi="Times New Roman" w:cs="Times New Roman"/>
          <w:iCs/>
          <w:sz w:val="26"/>
          <w:szCs w:val="26"/>
        </w:rPr>
      </w:pPr>
      <w:r w:rsidRPr="00FA57ED">
        <w:rPr>
          <w:rFonts w:ascii="Times New Roman" w:hAnsi="Times New Roman" w:cs="Times New Roman"/>
          <w:sz w:val="26"/>
          <w:szCs w:val="26"/>
        </w:rPr>
        <w:t>El-</w:t>
      </w:r>
      <w:proofErr w:type="spellStart"/>
      <w:r w:rsidRPr="00FA57ED">
        <w:rPr>
          <w:rFonts w:ascii="Times New Roman" w:hAnsi="Times New Roman" w:cs="Times New Roman"/>
          <w:sz w:val="26"/>
          <w:szCs w:val="26"/>
        </w:rPr>
        <w:t>Shenawy</w:t>
      </w:r>
      <w:proofErr w:type="spellEnd"/>
      <w:r w:rsidRPr="00FA57ED">
        <w:rPr>
          <w:rFonts w:ascii="Times New Roman" w:hAnsi="Times New Roman" w:cs="Times New Roman"/>
          <w:sz w:val="26"/>
          <w:szCs w:val="26"/>
        </w:rPr>
        <w:t xml:space="preserve">, M., M.T. Fouad, L.K. Hassan, F.L. </w:t>
      </w:r>
      <w:proofErr w:type="spellStart"/>
      <w:r w:rsidRPr="00FA57ED">
        <w:rPr>
          <w:rFonts w:ascii="Times New Roman" w:hAnsi="Times New Roman" w:cs="Times New Roman"/>
          <w:sz w:val="26"/>
          <w:szCs w:val="26"/>
        </w:rPr>
        <w:t>Seleet</w:t>
      </w:r>
      <w:proofErr w:type="spellEnd"/>
      <w:r w:rsidRPr="00FA57ED">
        <w:rPr>
          <w:rFonts w:ascii="Times New Roman" w:hAnsi="Times New Roman" w:cs="Times New Roman"/>
          <w:sz w:val="26"/>
          <w:szCs w:val="26"/>
        </w:rPr>
        <w:t xml:space="preserve"> and M.A. El-Aziz, 2019. A probiotic beverage made from tiger-nut extract and milk permeate. Pak. J. Biol. Sci., 22: 180-187.</w:t>
      </w:r>
    </w:p>
    <w:p w:rsidR="002A2BF5" w:rsidRDefault="002E5E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Ekine OA, CJ Onu, OS George (2019). Influence of </w:t>
      </w:r>
      <w:r>
        <w:rPr>
          <w:rFonts w:ascii="Times New Roman" w:hAnsi="Times New Roman" w:cs="Times New Roman"/>
          <w:i/>
          <w:iCs/>
          <w:sz w:val="26"/>
          <w:szCs w:val="26"/>
        </w:rPr>
        <w:t xml:space="preserve">Gongronema Latifolium </w:t>
      </w:r>
      <w:r>
        <w:rPr>
          <w:rFonts w:ascii="Times New Roman" w:hAnsi="Times New Roman" w:cs="Times New Roman"/>
          <w:sz w:val="26"/>
          <w:szCs w:val="26"/>
        </w:rPr>
        <w:t xml:space="preserve">(Utazi) leaf meal on the performance and haematology of broiler chickens. </w:t>
      </w:r>
      <w:r>
        <w:rPr>
          <w:rFonts w:ascii="Times New Roman" w:hAnsi="Times New Roman" w:cs="Times New Roman"/>
          <w:i/>
          <w:sz w:val="26"/>
          <w:szCs w:val="26"/>
        </w:rPr>
        <w:t>Int J AgriBiosci</w:t>
      </w:r>
      <w:r>
        <w:rPr>
          <w:rFonts w:ascii="Times New Roman" w:hAnsi="Times New Roman" w:cs="Times New Roman"/>
          <w:sz w:val="26"/>
          <w:szCs w:val="26"/>
        </w:rPr>
        <w:t>, 8(6): 338-341.</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Fed </w:t>
      </w:r>
      <w:r>
        <w:rPr>
          <w:rFonts w:ascii="Times New Roman" w:eastAsia="CIDFont+F6" w:hAnsi="Times New Roman" w:cs="Times New Roman"/>
          <w:i/>
          <w:sz w:val="26"/>
          <w:szCs w:val="26"/>
        </w:rPr>
        <w:t>Moringa oleifera</w:t>
      </w:r>
      <w:r>
        <w:rPr>
          <w:rFonts w:ascii="Times New Roman" w:eastAsia="CIDFont+F6" w:hAnsi="Times New Roman" w:cs="Times New Roman"/>
          <w:sz w:val="26"/>
          <w:szCs w:val="26"/>
        </w:rPr>
        <w:t xml:space="preserve"> as a Replacement for </w:t>
      </w:r>
      <w:r>
        <w:rPr>
          <w:rFonts w:ascii="Times New Roman" w:eastAsia="CIDFont+F6" w:hAnsi="Times New Roman" w:cs="Times New Roman"/>
          <w:i/>
          <w:sz w:val="26"/>
          <w:szCs w:val="26"/>
        </w:rPr>
        <w:t>Centrosema pubsescens</w:t>
      </w:r>
      <w:r>
        <w:rPr>
          <w:rFonts w:ascii="Times New Roman" w:eastAsia="CIDFont+F6" w:hAnsi="Times New Roman" w:cs="Times New Roman"/>
          <w:sz w:val="26"/>
          <w:szCs w:val="26"/>
        </w:rPr>
        <w:t>. 9th World Rabbit Congress. June, 10th-13th 2008, Verona-Italy.</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Graded Levels of Composite Cassava Meal. </w:t>
      </w:r>
      <w:r>
        <w:rPr>
          <w:rFonts w:ascii="Times New Roman" w:eastAsia="CIDFont+F6" w:hAnsi="Times New Roman" w:cs="Times New Roman"/>
          <w:i/>
          <w:sz w:val="26"/>
          <w:szCs w:val="26"/>
        </w:rPr>
        <w:t>Nigerian Journal of Animal Science</w:t>
      </w:r>
      <w:r>
        <w:rPr>
          <w:rFonts w:ascii="Times New Roman" w:eastAsia="CIDFont+F6" w:hAnsi="Times New Roman" w:cs="Times New Roman"/>
          <w:sz w:val="26"/>
          <w:szCs w:val="26"/>
        </w:rPr>
        <w:t>, 13:142-153.</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Iyeghe-Erakpotobor G. T., Aliyu R. and Uguru J. (2006). Evaluation of Concentrate Grass and</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Iyeghe-Erakpotobor, G.T. and Muhammad, I.R. 2008. Intake of tropical grass, legume and legume-grass mixtures by rabbits. </w:t>
      </w:r>
      <w:r>
        <w:rPr>
          <w:rFonts w:ascii="Times New Roman" w:hAnsi="Times New Roman" w:cs="Times New Roman"/>
          <w:i/>
          <w:iCs/>
          <w:color w:val="000000"/>
          <w:sz w:val="26"/>
          <w:szCs w:val="26"/>
        </w:rPr>
        <w:t xml:space="preserve">Trop. Grasslands, </w:t>
      </w:r>
      <w:r>
        <w:rPr>
          <w:rFonts w:ascii="Times New Roman" w:hAnsi="Times New Roman" w:cs="Times New Roman"/>
          <w:color w:val="000000"/>
          <w:sz w:val="26"/>
          <w:szCs w:val="26"/>
        </w:rPr>
        <w:t>42: 112-119.</w:t>
      </w:r>
    </w:p>
    <w:p w:rsidR="002A2BF5" w:rsidRDefault="002E5E0A">
      <w:pPr>
        <w:spacing w:before="24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Lawrence J.D. (2006). </w:t>
      </w:r>
      <w:r>
        <w:rPr>
          <w:rFonts w:ascii="Times New Roman" w:hAnsi="Times New Roman" w:cs="Times New Roman"/>
          <w:i/>
          <w:sz w:val="26"/>
          <w:szCs w:val="26"/>
        </w:rPr>
        <w:t xml:space="preserve">Expansion in the ethanol industry and its effect on the livestock industry. </w:t>
      </w:r>
      <w:r>
        <w:rPr>
          <w:rFonts w:ascii="Times New Roman" w:hAnsi="Times New Roman" w:cs="Times New Roman"/>
          <w:sz w:val="26"/>
          <w:szCs w:val="26"/>
        </w:rPr>
        <w:t xml:space="preserve">IOWA State University of science and Technology. </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 xml:space="preserve">Legume Combination on Performance and Nutrient Digestibility of Grower Rabbit under Tropical Condition. </w:t>
      </w:r>
      <w:r>
        <w:rPr>
          <w:rFonts w:ascii="Times New Roman" w:eastAsia="CIDFont+F6" w:hAnsi="Times New Roman" w:cs="Times New Roman"/>
          <w:i/>
          <w:sz w:val="26"/>
          <w:szCs w:val="26"/>
        </w:rPr>
        <w:t xml:space="preserve">African </w:t>
      </w:r>
      <w:r>
        <w:rPr>
          <w:rFonts w:ascii="Times New Roman" w:hAnsi="Times New Roman" w:cs="Times New Roman"/>
          <w:i/>
          <w:sz w:val="26"/>
          <w:szCs w:val="26"/>
        </w:rPr>
        <w:t>Journal of Biotechnology</w:t>
      </w:r>
      <w:r>
        <w:rPr>
          <w:rFonts w:ascii="Times New Roman" w:eastAsia="CIDFont+F6" w:hAnsi="Times New Roman" w:cs="Times New Roman"/>
          <w:i/>
          <w:sz w:val="26"/>
          <w:szCs w:val="26"/>
        </w:rPr>
        <w:t xml:space="preserve">, </w:t>
      </w:r>
      <w:r>
        <w:rPr>
          <w:rFonts w:ascii="Times New Roman" w:eastAsia="CIDFont+F6" w:hAnsi="Times New Roman" w:cs="Times New Roman"/>
          <w:sz w:val="26"/>
          <w:szCs w:val="26"/>
        </w:rPr>
        <w:t>Vol 4(20) pp 2004-2008.</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Linga, S.S. and Lukefahr, D.S. 2000. Feeding of alfafa hay with molasses blocks or crumbles to growing rabbit fryers.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12: 1-1. http://www.lrrd.org/lrrd12/4/ling124.htm (16/5/2012).</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Nwagu, F.O.; Nwagu, B.I. and Iyeghe-Erakpotobor, G.T. 2010. Partitioning of protein for growth by rabbits fed groundnut and stylosanthes forages supplemented with concentrate. </w:t>
      </w:r>
      <w:r>
        <w:rPr>
          <w:rFonts w:ascii="Times New Roman" w:hAnsi="Times New Roman" w:cs="Times New Roman"/>
          <w:i/>
          <w:iCs/>
          <w:color w:val="000000"/>
          <w:sz w:val="26"/>
          <w:szCs w:val="26"/>
        </w:rPr>
        <w:t xml:space="preserve">Nig J Anim Sci, </w:t>
      </w:r>
      <w:r>
        <w:rPr>
          <w:rFonts w:ascii="Times New Roman" w:hAnsi="Times New Roman" w:cs="Times New Roman"/>
          <w:color w:val="000000"/>
          <w:sz w:val="26"/>
          <w:szCs w:val="26"/>
        </w:rPr>
        <w:t>12: 93-101.</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Odeyinka, S.M., Oyedele, O.J. and Odedire, J.A. (2008). Reproductive Performance of Rabbits</w:t>
      </w:r>
    </w:p>
    <w:p w:rsidR="00E66E70" w:rsidRPr="00E66E70" w:rsidRDefault="00E66E70" w:rsidP="00E66E70">
      <w:pPr>
        <w:autoSpaceDE w:val="0"/>
        <w:autoSpaceDN w:val="0"/>
        <w:adjustRightInd w:val="0"/>
        <w:spacing w:after="0" w:line="276" w:lineRule="auto"/>
        <w:ind w:left="720" w:hanging="720"/>
        <w:jc w:val="both"/>
        <w:rPr>
          <w:rFonts w:ascii="Times New Roman" w:eastAsia="CIDFont+F6" w:hAnsi="Times New Roman" w:cs="Times New Roman"/>
          <w:sz w:val="26"/>
          <w:szCs w:val="26"/>
        </w:rPr>
      </w:pPr>
      <w:r w:rsidRPr="00E66E70">
        <w:rPr>
          <w:rFonts w:ascii="Times New Roman" w:hAnsi="Times New Roman" w:cs="Times New Roman"/>
          <w:sz w:val="26"/>
          <w:szCs w:val="26"/>
        </w:rPr>
        <w:t xml:space="preserve">Okafor, J. N. C., </w:t>
      </w:r>
      <w:proofErr w:type="spellStart"/>
      <w:r w:rsidRPr="00E66E70">
        <w:rPr>
          <w:rFonts w:ascii="Times New Roman" w:hAnsi="Times New Roman" w:cs="Times New Roman"/>
          <w:sz w:val="26"/>
          <w:szCs w:val="26"/>
        </w:rPr>
        <w:t>Mordi</w:t>
      </w:r>
      <w:proofErr w:type="spellEnd"/>
      <w:r w:rsidRPr="00E66E70">
        <w:rPr>
          <w:rFonts w:ascii="Times New Roman" w:hAnsi="Times New Roman" w:cs="Times New Roman"/>
          <w:sz w:val="26"/>
          <w:szCs w:val="26"/>
        </w:rPr>
        <w:t xml:space="preserve">, J. I., </w:t>
      </w:r>
      <w:proofErr w:type="spellStart"/>
      <w:r w:rsidRPr="00E66E70">
        <w:rPr>
          <w:rFonts w:ascii="Times New Roman" w:hAnsi="Times New Roman" w:cs="Times New Roman"/>
          <w:sz w:val="26"/>
          <w:szCs w:val="26"/>
        </w:rPr>
        <w:t>Ozumba</w:t>
      </w:r>
      <w:proofErr w:type="spellEnd"/>
      <w:r w:rsidRPr="00E66E70">
        <w:rPr>
          <w:rFonts w:ascii="Times New Roman" w:hAnsi="Times New Roman" w:cs="Times New Roman"/>
          <w:sz w:val="26"/>
          <w:szCs w:val="26"/>
        </w:rPr>
        <w:t>, A. U., So</w:t>
      </w:r>
      <w:r>
        <w:rPr>
          <w:rFonts w:ascii="Times New Roman" w:hAnsi="Times New Roman" w:cs="Times New Roman"/>
          <w:sz w:val="26"/>
          <w:szCs w:val="26"/>
        </w:rPr>
        <w:t xml:space="preserve">lomon, H. M., and </w:t>
      </w:r>
      <w:proofErr w:type="spellStart"/>
      <w:r>
        <w:rPr>
          <w:rFonts w:ascii="Times New Roman" w:hAnsi="Times New Roman" w:cs="Times New Roman"/>
          <w:sz w:val="26"/>
          <w:szCs w:val="26"/>
        </w:rPr>
        <w:t>Olatunji</w:t>
      </w:r>
      <w:proofErr w:type="spellEnd"/>
      <w:r>
        <w:rPr>
          <w:rFonts w:ascii="Times New Roman" w:hAnsi="Times New Roman" w:cs="Times New Roman"/>
          <w:sz w:val="26"/>
          <w:szCs w:val="26"/>
        </w:rPr>
        <w:t>, O. (</w:t>
      </w:r>
      <w:r w:rsidRPr="00E66E70">
        <w:rPr>
          <w:rFonts w:ascii="Times New Roman" w:hAnsi="Times New Roman" w:cs="Times New Roman"/>
          <w:sz w:val="26"/>
          <w:szCs w:val="26"/>
        </w:rPr>
        <w:t>2003</w:t>
      </w:r>
      <w:r>
        <w:rPr>
          <w:rFonts w:ascii="Times New Roman" w:hAnsi="Times New Roman" w:cs="Times New Roman"/>
          <w:sz w:val="26"/>
          <w:szCs w:val="26"/>
        </w:rPr>
        <w:t>)</w:t>
      </w:r>
      <w:r w:rsidRPr="00E66E70">
        <w:rPr>
          <w:rFonts w:ascii="Times New Roman" w:hAnsi="Times New Roman" w:cs="Times New Roman"/>
          <w:sz w:val="26"/>
          <w:szCs w:val="26"/>
        </w:rPr>
        <w:t xml:space="preserve">. "Preliminary studies on the characterization of contaminants in tiger nut (yellow variety)." In </w:t>
      </w:r>
      <w:r w:rsidRPr="00E66E70">
        <w:rPr>
          <w:rFonts w:ascii="Times New Roman" w:hAnsi="Times New Roman" w:cs="Times New Roman"/>
          <w:i/>
          <w:iCs/>
          <w:sz w:val="26"/>
          <w:szCs w:val="26"/>
        </w:rPr>
        <w:t xml:space="preserve">Proceedings of the 27thAnnual Nigerian Institute of Food Science and Technology (NIFST) Conference, Nigeria. </w:t>
      </w:r>
      <w:r w:rsidRPr="00E66E70">
        <w:rPr>
          <w:rFonts w:ascii="Times New Roman" w:hAnsi="Times New Roman" w:cs="Times New Roman"/>
          <w:sz w:val="26"/>
          <w:szCs w:val="26"/>
        </w:rPr>
        <w:t>pp. 13-17.</w:t>
      </w:r>
    </w:p>
    <w:p w:rsidR="002A2BF5" w:rsidRDefault="002E5E0A">
      <w:pPr>
        <w:autoSpaceDE w:val="0"/>
        <w:autoSpaceDN w:val="0"/>
        <w:adjustRightInd w:val="0"/>
        <w:spacing w:after="0"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lastRenderedPageBreak/>
        <w:t xml:space="preserve">Okorie HM, Obeagu EI, Okpoli HC, Omoviye EO. (2020) The Effect of Gongronema Latifolum (Utazi) on Some Haematological Parameters of Rabbit. </w:t>
      </w:r>
      <w:r>
        <w:rPr>
          <w:rFonts w:ascii="Times New Roman" w:hAnsi="Times New Roman" w:cs="Times New Roman"/>
          <w:i/>
          <w:sz w:val="26"/>
          <w:szCs w:val="26"/>
        </w:rPr>
        <w:t>J CardiolCardiovas Res</w:t>
      </w:r>
      <w:r>
        <w:rPr>
          <w:rFonts w:ascii="Times New Roman" w:hAnsi="Times New Roman" w:cs="Times New Roman"/>
          <w:sz w:val="26"/>
          <w:szCs w:val="26"/>
        </w:rPr>
        <w:t>.;1(3)1-9.</w:t>
      </w:r>
    </w:p>
    <w:p w:rsidR="002A2BF5" w:rsidRDefault="002E5E0A">
      <w:pPr>
        <w:autoSpaceDE w:val="0"/>
        <w:autoSpaceDN w:val="0"/>
        <w:adjustRightInd w:val="0"/>
        <w:spacing w:after="40" w:line="276" w:lineRule="auto"/>
        <w:ind w:left="720" w:hanging="720"/>
        <w:jc w:val="both"/>
        <w:rPr>
          <w:rFonts w:ascii="Times New Roman" w:hAnsi="Times New Roman" w:cs="Times New Roman"/>
          <w:color w:val="000000"/>
          <w:sz w:val="26"/>
          <w:szCs w:val="26"/>
        </w:rPr>
      </w:pPr>
      <w:r>
        <w:rPr>
          <w:rFonts w:ascii="Times New Roman" w:hAnsi="Times New Roman" w:cs="Times New Roman"/>
          <w:sz w:val="26"/>
          <w:szCs w:val="26"/>
        </w:rPr>
        <w:t>Osuagwu AW, Ekpo IA, Okpako EC, Otu P, Ottoho E (2013). The Biology, Utilization and phytochemical composition of the fruits and leaves of Gongronema latifolium Benth. Agr. Technol., 2: 115.</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Phimmasan, H.; Kongvongxay, S.; Chhayty, P. and Preston, T.R. 2004. Water spinach </w:t>
      </w:r>
      <w:r>
        <w:rPr>
          <w:rFonts w:ascii="Times New Roman" w:hAnsi="Times New Roman" w:cs="Times New Roman"/>
          <w:i/>
          <w:iCs/>
          <w:color w:val="000000"/>
          <w:sz w:val="26"/>
          <w:szCs w:val="26"/>
        </w:rPr>
        <w:t xml:space="preserve">(Ipomoea aquatica) </w:t>
      </w:r>
      <w:r>
        <w:rPr>
          <w:rFonts w:ascii="Times New Roman" w:hAnsi="Times New Roman" w:cs="Times New Roman"/>
          <w:color w:val="000000"/>
          <w:sz w:val="26"/>
          <w:szCs w:val="26"/>
        </w:rPr>
        <w:t>and stylo 184 (</w:t>
      </w:r>
      <w:r>
        <w:rPr>
          <w:rFonts w:ascii="Times New Roman" w:hAnsi="Times New Roman" w:cs="Times New Roman"/>
          <w:i/>
          <w:iCs/>
          <w:color w:val="000000"/>
          <w:sz w:val="26"/>
          <w:szCs w:val="26"/>
        </w:rPr>
        <w:t xml:space="preserve">Stylosanthes guianesis </w:t>
      </w:r>
      <w:r>
        <w:rPr>
          <w:rFonts w:ascii="Times New Roman" w:hAnsi="Times New Roman" w:cs="Times New Roman"/>
          <w:color w:val="000000"/>
          <w:sz w:val="26"/>
          <w:szCs w:val="26"/>
        </w:rPr>
        <w:t xml:space="preserve">CIAT 184) as basal diets for growing rabbits. </w:t>
      </w:r>
      <w:r>
        <w:rPr>
          <w:rFonts w:ascii="Times New Roman" w:hAnsi="Times New Roman" w:cs="Times New Roman"/>
          <w:i/>
          <w:iCs/>
          <w:color w:val="000000"/>
          <w:sz w:val="26"/>
          <w:szCs w:val="26"/>
        </w:rPr>
        <w:t xml:space="preserve">Livest Res Rural Dev, </w:t>
      </w:r>
      <w:r>
        <w:rPr>
          <w:rFonts w:ascii="Times New Roman" w:hAnsi="Times New Roman" w:cs="Times New Roman"/>
          <w:color w:val="000000"/>
          <w:sz w:val="26"/>
          <w:szCs w:val="26"/>
        </w:rPr>
        <w:t>16: 46-59.</w:t>
      </w:r>
    </w:p>
    <w:p w:rsidR="002A2BF5" w:rsidRDefault="002E5E0A">
      <w:pPr>
        <w:autoSpaceDE w:val="0"/>
        <w:autoSpaceDN w:val="0"/>
        <w:adjustRightInd w:val="0"/>
        <w:spacing w:after="40" w:line="276" w:lineRule="auto"/>
        <w:ind w:left="720" w:hanging="720"/>
        <w:jc w:val="both"/>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Shawky M. Aboelhadida, Shymaa A. Hashemb, El-Sayed M. Abdel-Kafyb, Abdel-Azeem S. Abdel-Bakic, Saleh Al-Quraishyd, Ahmed Hussien Abedh, Asmaa A. Kamel (2022). Prevalence and antimicrobial sensitivity of </w:t>
      </w:r>
      <w:r>
        <w:rPr>
          <w:rFonts w:ascii="Times New Roman" w:hAnsi="Times New Roman" w:cs="Times New Roman"/>
          <w:bCs/>
          <w:i/>
          <w:iCs/>
          <w:color w:val="000000"/>
          <w:sz w:val="26"/>
          <w:szCs w:val="26"/>
        </w:rPr>
        <w:t xml:space="preserve">Escherichia coli </w:t>
      </w:r>
      <w:r>
        <w:rPr>
          <w:rFonts w:ascii="Times New Roman" w:hAnsi="Times New Roman" w:cs="Times New Roman"/>
          <w:bCs/>
          <w:color w:val="000000"/>
          <w:sz w:val="26"/>
          <w:szCs w:val="26"/>
        </w:rPr>
        <w:t xml:space="preserve">and </w:t>
      </w:r>
      <w:r>
        <w:rPr>
          <w:rFonts w:ascii="Times New Roman" w:hAnsi="Times New Roman" w:cs="Times New Roman"/>
          <w:bCs/>
          <w:i/>
          <w:iCs/>
          <w:color w:val="000000"/>
          <w:sz w:val="26"/>
          <w:szCs w:val="26"/>
        </w:rPr>
        <w:t xml:space="preserve">Salmonella </w:t>
      </w:r>
      <w:r>
        <w:rPr>
          <w:rFonts w:ascii="Times New Roman" w:hAnsi="Times New Roman" w:cs="Times New Roman"/>
          <w:bCs/>
          <w:color w:val="000000"/>
          <w:sz w:val="26"/>
          <w:szCs w:val="26"/>
        </w:rPr>
        <w:t>species in field cases of rabbit intestinal coccidiosis treated with prebiotic</w:t>
      </w:r>
      <w:r>
        <w:rPr>
          <w:rFonts w:ascii="Times New Roman" w:hAnsi="Times New Roman" w:cs="Times New Roman"/>
          <w:color w:val="000000"/>
          <w:sz w:val="26"/>
          <w:szCs w:val="26"/>
        </w:rPr>
        <w:t xml:space="preserve">. </w:t>
      </w:r>
      <w:r>
        <w:rPr>
          <w:rFonts w:ascii="Times New Roman" w:hAnsi="Times New Roman" w:cs="Times New Roman"/>
          <w:bCs/>
          <w:color w:val="000000"/>
          <w:sz w:val="26"/>
          <w:szCs w:val="26"/>
        </w:rPr>
        <w:t xml:space="preserve"> </w:t>
      </w:r>
      <w:r>
        <w:rPr>
          <w:rFonts w:ascii="Times New Roman" w:hAnsi="Times New Roman" w:cs="Times New Roman"/>
          <w:bCs/>
          <w:i/>
          <w:iCs/>
          <w:color w:val="000000"/>
          <w:sz w:val="26"/>
          <w:szCs w:val="26"/>
        </w:rPr>
        <w:t xml:space="preserve">Austral J Vet Sci </w:t>
      </w:r>
      <w:r>
        <w:rPr>
          <w:rFonts w:ascii="Times New Roman" w:hAnsi="Times New Roman" w:cs="Times New Roman"/>
          <w:bCs/>
          <w:color w:val="000000"/>
          <w:sz w:val="26"/>
          <w:szCs w:val="26"/>
        </w:rPr>
        <w:t>54, 9-16.</w:t>
      </w:r>
    </w:p>
    <w:p w:rsidR="002A2BF5" w:rsidRDefault="002E5E0A">
      <w:pPr>
        <w:autoSpaceDE w:val="0"/>
        <w:autoSpaceDN w:val="0"/>
        <w:adjustRightInd w:val="0"/>
        <w:spacing w:before="240" w:after="0" w:line="276" w:lineRule="auto"/>
        <w:ind w:left="720" w:hanging="720"/>
        <w:jc w:val="both"/>
        <w:rPr>
          <w:rFonts w:ascii="Times New Roman" w:hAnsi="Times New Roman" w:cs="Times New Roman"/>
          <w:sz w:val="26"/>
          <w:szCs w:val="26"/>
        </w:rPr>
      </w:pPr>
      <w:r>
        <w:rPr>
          <w:rFonts w:ascii="Times New Roman" w:hAnsi="Times New Roman" w:cs="Times New Roman"/>
          <w:color w:val="000000"/>
          <w:sz w:val="26"/>
          <w:szCs w:val="26"/>
        </w:rPr>
        <w:t xml:space="preserve">SLUS-AK (1989). </w:t>
      </w:r>
      <w:r>
        <w:rPr>
          <w:rFonts w:ascii="Times New Roman" w:hAnsi="Times New Roman" w:cs="Times New Roman"/>
          <w:i/>
          <w:color w:val="000000"/>
          <w:sz w:val="26"/>
          <w:szCs w:val="26"/>
        </w:rPr>
        <w:t>Soils and land use studies, Goverment print office, Uyo, Akwa Ibom State Soil Survey Staff</w:t>
      </w:r>
      <w:r>
        <w:rPr>
          <w:rFonts w:ascii="Times New Roman" w:hAnsi="Times New Roman" w:cs="Times New Roman"/>
          <w:color w:val="000000"/>
          <w:sz w:val="26"/>
          <w:szCs w:val="26"/>
        </w:rPr>
        <w:t xml:space="preserve"> 1994. Key to soil Taxonomy Soil Management Support Serviec (SMSS)</w:t>
      </w:r>
      <w:r>
        <w:rPr>
          <w:rFonts w:ascii="Times New Roman" w:hAnsi="Times New Roman" w:cs="Times New Roman"/>
          <w:sz w:val="26"/>
          <w:szCs w:val="26"/>
        </w:rPr>
        <w:t>. Technology. No.19.pp306</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i/>
          <w:sz w:val="26"/>
          <w:szCs w:val="26"/>
        </w:rPr>
        <w:t>Some Selected Forages Used as Rabbit Feed in Adamawa state, Nigeria.</w:t>
      </w:r>
      <w:r>
        <w:rPr>
          <w:rFonts w:ascii="Times New Roman" w:eastAsia="CIDFont+F6" w:hAnsi="Times New Roman" w:cs="Times New Roman"/>
          <w:sz w:val="26"/>
          <w:szCs w:val="26"/>
        </w:rPr>
        <w:t xml:space="preserve"> Proceedings of the 17th Annual Conference of Animal Science Association of Nigeria held at the International Conference Center Opposite Radio House, Area 8 Abuja, Nigeria.</w:t>
      </w:r>
    </w:p>
    <w:p w:rsidR="002A2BF5" w:rsidRDefault="002E5E0A">
      <w:pPr>
        <w:autoSpaceDE w:val="0"/>
        <w:autoSpaceDN w:val="0"/>
        <w:adjustRightInd w:val="0"/>
        <w:spacing w:before="240"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Szendro K, Szendro Z, Matics Z, Zotte AD, Odermatt M, Radnai I and Gerencser Z, (2015). Effect of genotype, housing system and hay supplementation on performance and ear lesions of growing rabbits. </w:t>
      </w:r>
      <w:r>
        <w:rPr>
          <w:rFonts w:ascii="Times New Roman" w:hAnsi="Times New Roman" w:cs="Times New Roman"/>
          <w:i/>
          <w:color w:val="000000"/>
          <w:sz w:val="26"/>
          <w:szCs w:val="26"/>
        </w:rPr>
        <w:t>Livestock Science,</w:t>
      </w:r>
      <w:r>
        <w:rPr>
          <w:rFonts w:ascii="Times New Roman" w:hAnsi="Times New Roman" w:cs="Times New Roman"/>
          <w:color w:val="000000"/>
          <w:sz w:val="26"/>
          <w:szCs w:val="26"/>
        </w:rPr>
        <w:t xml:space="preserve"> 174, 105–112. </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Taiwo, A. A., Adejuyigbe A. D., Adewale, J. A. Osbotan, J. S. and O. O. David (2005). Performance and Nutrient Digestibility of Weaned Rabbits Fed Forages Supplemented with Concentrates</w:t>
      </w:r>
      <w:r>
        <w:rPr>
          <w:rFonts w:ascii="Times New Roman" w:eastAsia="CIDFont+F6" w:hAnsi="Times New Roman" w:cs="Times New Roman"/>
          <w:i/>
          <w:sz w:val="26"/>
          <w:szCs w:val="26"/>
        </w:rPr>
        <w:t>. Nigerian Journal of Animal Production,</w:t>
      </w:r>
      <w:r>
        <w:rPr>
          <w:rFonts w:ascii="Times New Roman" w:eastAsia="CIDFont+F6" w:hAnsi="Times New Roman" w:cs="Times New Roman"/>
          <w:sz w:val="26"/>
          <w:szCs w:val="26"/>
        </w:rPr>
        <w:t xml:space="preserve"> 32(1):74-78.</w:t>
      </w:r>
    </w:p>
    <w:p w:rsidR="002A2BF5" w:rsidRDefault="002E5E0A">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Ugochukwu NH, Babady NE, Cobourne M, and Gasset, SR. (2018). The effect of </w:t>
      </w:r>
      <w:r>
        <w:rPr>
          <w:rFonts w:ascii="Times New Roman" w:hAnsi="Times New Roman" w:cs="Times New Roman"/>
          <w:i/>
          <w:sz w:val="26"/>
          <w:szCs w:val="26"/>
        </w:rPr>
        <w:t>Gongronema latifolium</w:t>
      </w:r>
      <w:r>
        <w:rPr>
          <w:rFonts w:ascii="Times New Roman" w:hAnsi="Times New Roman" w:cs="Times New Roman"/>
          <w:sz w:val="26"/>
          <w:szCs w:val="26"/>
        </w:rPr>
        <w:t xml:space="preserve"> leaf extract on serum lipid profile and oxidative stress of hepatocytes of diabetic rats. </w:t>
      </w:r>
      <w:r>
        <w:rPr>
          <w:rFonts w:ascii="Times New Roman" w:hAnsi="Times New Roman" w:cs="Times New Roman"/>
          <w:i/>
          <w:sz w:val="26"/>
          <w:szCs w:val="26"/>
        </w:rPr>
        <w:t>J. Biosci,</w:t>
      </w:r>
      <w:r>
        <w:rPr>
          <w:rFonts w:ascii="Times New Roman" w:hAnsi="Times New Roman" w:cs="Times New Roman"/>
          <w:sz w:val="26"/>
          <w:szCs w:val="26"/>
        </w:rPr>
        <w:t xml:space="preserve"> 28: 1-5.</w:t>
      </w:r>
    </w:p>
    <w:p w:rsidR="002A2BF5" w:rsidRDefault="002E5E0A">
      <w:pPr>
        <w:autoSpaceDE w:val="0"/>
        <w:autoSpaceDN w:val="0"/>
        <w:adjustRightInd w:val="0"/>
        <w:spacing w:after="0" w:line="276" w:lineRule="auto"/>
        <w:ind w:left="720" w:hanging="720"/>
        <w:jc w:val="both"/>
        <w:rPr>
          <w:rFonts w:ascii="Times New Roman" w:eastAsia="CIDFont+F6" w:hAnsi="Times New Roman" w:cs="Times New Roman"/>
          <w:sz w:val="26"/>
          <w:szCs w:val="26"/>
        </w:rPr>
      </w:pPr>
      <w:r>
        <w:rPr>
          <w:rFonts w:ascii="Times New Roman" w:eastAsia="CIDFont+F6" w:hAnsi="Times New Roman" w:cs="Times New Roman"/>
          <w:sz w:val="26"/>
          <w:szCs w:val="26"/>
        </w:rPr>
        <w:t>Ukachukwu, S. N., C. C. Ekwe and G. S. Ojeola. (2011). Performance of Weaned Rabbits Fed</w:t>
      </w:r>
    </w:p>
    <w:p w:rsidR="002A2BF5" w:rsidRDefault="002E5E0A">
      <w:pPr>
        <w:autoSpaceDE w:val="0"/>
        <w:autoSpaceDN w:val="0"/>
        <w:adjustRightInd w:val="0"/>
        <w:spacing w:after="0" w:line="276" w:lineRule="auto"/>
        <w:ind w:left="720" w:hanging="720"/>
        <w:jc w:val="both"/>
        <w:rPr>
          <w:rFonts w:ascii="Times New Roman" w:hAnsi="Times New Roman" w:cs="Times New Roman"/>
          <w:color w:val="000000"/>
          <w:sz w:val="26"/>
          <w:szCs w:val="26"/>
        </w:rPr>
      </w:pPr>
      <w:r>
        <w:rPr>
          <w:rFonts w:ascii="Times New Roman" w:hAnsi="Times New Roman" w:cs="Times New Roman"/>
          <w:color w:val="000000"/>
          <w:sz w:val="26"/>
          <w:szCs w:val="26"/>
        </w:rPr>
        <w:t>Ukpe, N.E.; Ukpe, I.E. and Ilo, S.U. 2009. Effect of feeding three types of forage on the performance of weaner rabbits. Proceedings of the 14</w:t>
      </w:r>
      <w:r>
        <w:rPr>
          <w:rStyle w:val="A9"/>
          <w:rFonts w:ascii="Times New Roman" w:hAnsi="Times New Roman" w:cs="Times New Roman"/>
          <w:sz w:val="26"/>
          <w:szCs w:val="26"/>
        </w:rPr>
        <w:t xml:space="preserve">th </w:t>
      </w:r>
      <w:r>
        <w:rPr>
          <w:rFonts w:ascii="Times New Roman" w:hAnsi="Times New Roman" w:cs="Times New Roman"/>
          <w:color w:val="000000"/>
          <w:sz w:val="26"/>
          <w:szCs w:val="26"/>
        </w:rPr>
        <w:t xml:space="preserve">Annual Conference of </w:t>
      </w:r>
      <w:r>
        <w:rPr>
          <w:rFonts w:ascii="Times New Roman" w:hAnsi="Times New Roman" w:cs="Times New Roman"/>
          <w:color w:val="000000"/>
          <w:sz w:val="26"/>
          <w:szCs w:val="26"/>
        </w:rPr>
        <w:lastRenderedPageBreak/>
        <w:t>Animal Science Association of Nigeria (ASAN). LAUTECH. Ogbomoso. Nigeria pp. 357-358.</w:t>
      </w:r>
    </w:p>
    <w:p w:rsidR="002A2BF5" w:rsidRDefault="002E5E0A">
      <w:pPr>
        <w:pStyle w:val="Default"/>
        <w:spacing w:after="23" w:line="276" w:lineRule="auto"/>
        <w:ind w:left="720" w:hanging="720"/>
        <w:jc w:val="both"/>
        <w:rPr>
          <w:rFonts w:eastAsia="CIDFont+F6"/>
          <w:i/>
          <w:sz w:val="26"/>
          <w:szCs w:val="26"/>
        </w:rPr>
      </w:pPr>
      <w:r>
        <w:rPr>
          <w:sz w:val="26"/>
          <w:szCs w:val="26"/>
        </w:rPr>
        <w:t xml:space="preserve">Yakubu, B and Wafar, R.J. (2014). Effects of Processing Methods of </w:t>
      </w:r>
      <w:r>
        <w:rPr>
          <w:i/>
          <w:iCs/>
          <w:sz w:val="26"/>
          <w:szCs w:val="26"/>
        </w:rPr>
        <w:t xml:space="preserve">Leptadenia hastata </w:t>
      </w:r>
      <w:r>
        <w:rPr>
          <w:sz w:val="26"/>
          <w:szCs w:val="26"/>
        </w:rPr>
        <w:t xml:space="preserve">on Growth Performance, Nutrient Digestibility and Carcass Characteristics of Weaner Rabbits. </w:t>
      </w:r>
      <w:r>
        <w:rPr>
          <w:i/>
          <w:iCs/>
          <w:sz w:val="26"/>
          <w:szCs w:val="26"/>
        </w:rPr>
        <w:t>IOSR Journal of Agriculture and veterinary Science Vol.7 Issue 1 Pp.53-58.</w:t>
      </w:r>
    </w:p>
    <w:p w:rsidR="002A2BF5" w:rsidRDefault="002A2BF5">
      <w:pPr>
        <w:spacing w:line="276" w:lineRule="auto"/>
        <w:jc w:val="both"/>
        <w:rPr>
          <w:rFonts w:ascii="Times New Roman" w:hAnsi="Times New Roman" w:cs="Times New Roman"/>
          <w:sz w:val="26"/>
          <w:szCs w:val="26"/>
        </w:rPr>
      </w:pPr>
    </w:p>
    <w:sectPr w:rsidR="002A2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utura Std Medium">
    <w:altName w:val="Futura Std Medium"/>
    <w:panose1 w:val="00000000000000000000"/>
    <w:charset w:val="00"/>
    <w:family w:val="swiss"/>
    <w:notTrueType/>
    <w:pitch w:val="default"/>
    <w:sig w:usb0="00000003" w:usb1="00000000" w:usb2="00000000" w:usb3="00000000" w:csb0="00000001" w:csb1="00000000"/>
  </w:font>
  <w:font w:name="Noto Sans Bengali UI">
    <w:altName w:val="Times New Roman"/>
    <w:charset w:val="00"/>
    <w:family w:val="roman"/>
    <w:pitch w:val="variable"/>
    <w:sig w:usb0="20007A87" w:usb1="80000000" w:usb2="00000008" w:usb3="00000000" w:csb0="000001FF" w:csb1="00000000"/>
  </w:font>
  <w:font w:name="CIDFont+F6">
    <w:altName w:val="Malgun Gothic Semilight"/>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DD75E3"/>
    <w:multiLevelType w:val="hybridMultilevel"/>
    <w:tmpl w:val="D22469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BF5"/>
    <w:rsid w:val="00024C3B"/>
    <w:rsid w:val="000565DD"/>
    <w:rsid w:val="00061C71"/>
    <w:rsid w:val="0009546A"/>
    <w:rsid w:val="000E7839"/>
    <w:rsid w:val="000F4B0B"/>
    <w:rsid w:val="001259C8"/>
    <w:rsid w:val="00212CF3"/>
    <w:rsid w:val="0026255F"/>
    <w:rsid w:val="002A2BF5"/>
    <w:rsid w:val="002B1623"/>
    <w:rsid w:val="002E5E0A"/>
    <w:rsid w:val="00311A32"/>
    <w:rsid w:val="00331CAE"/>
    <w:rsid w:val="00452740"/>
    <w:rsid w:val="005C7BA8"/>
    <w:rsid w:val="005F6E7B"/>
    <w:rsid w:val="00677089"/>
    <w:rsid w:val="006843C9"/>
    <w:rsid w:val="0072004C"/>
    <w:rsid w:val="007C0951"/>
    <w:rsid w:val="00892420"/>
    <w:rsid w:val="008F54FE"/>
    <w:rsid w:val="009E6564"/>
    <w:rsid w:val="00A421F2"/>
    <w:rsid w:val="00AE6CA1"/>
    <w:rsid w:val="00B301F7"/>
    <w:rsid w:val="00C12D78"/>
    <w:rsid w:val="00C6525A"/>
    <w:rsid w:val="00CB2887"/>
    <w:rsid w:val="00CF606D"/>
    <w:rsid w:val="00DA7D3E"/>
    <w:rsid w:val="00DD05FB"/>
    <w:rsid w:val="00E66E70"/>
    <w:rsid w:val="00E84B0A"/>
    <w:rsid w:val="00E94870"/>
    <w:rsid w:val="00EC1068"/>
    <w:rsid w:val="00FA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B2CF"/>
  <w15:docId w15:val="{4462E4DB-028F-4278-B937-2028A94D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3"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line="259" w:lineRule="auto"/>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9">
    <w:name w:val="A9"/>
    <w:uiPriority w:val="99"/>
    <w:rPr>
      <w:rFonts w:cs="Futura Std Medium"/>
      <w:color w:val="000000"/>
      <w:sz w:val="9"/>
      <w:szCs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13</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Sammuel</dc:creator>
  <cp:lastModifiedBy>Sammuel</cp:lastModifiedBy>
  <cp:revision>5</cp:revision>
  <dcterms:created xsi:type="dcterms:W3CDTF">2023-08-16T23:56:00Z</dcterms:created>
  <dcterms:modified xsi:type="dcterms:W3CDTF">2023-08-17T16:06:00Z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5ab463370b304842a741bd25a83a08e0</vt:lpwstr>
  </property>
</Properties>
</file>