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81F" w:rsidRDefault="002D581F" w:rsidP="002D581F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0AC7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9E481A" w:rsidRPr="009E481A" w:rsidRDefault="009E481A" w:rsidP="009E481A">
      <w:pPr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eastAsia="Calibri" w:hAnsi="Times New Roman"/>
          <w:sz w:val="26"/>
          <w:szCs w:val="26"/>
        </w:rPr>
      </w:pPr>
      <w:proofErr w:type="spellStart"/>
      <w:r w:rsidRPr="009E481A">
        <w:rPr>
          <w:rFonts w:ascii="Times New Roman" w:eastAsia="Calibri" w:hAnsi="Times New Roman"/>
          <w:bCs/>
          <w:sz w:val="26"/>
          <w:szCs w:val="26"/>
        </w:rPr>
        <w:t>Adeyemo</w:t>
      </w:r>
      <w:proofErr w:type="spellEnd"/>
      <w:r w:rsidRPr="009E481A">
        <w:rPr>
          <w:rFonts w:ascii="Times New Roman" w:eastAsia="Calibri" w:hAnsi="Times New Roman"/>
          <w:bCs/>
          <w:sz w:val="26"/>
          <w:szCs w:val="26"/>
        </w:rPr>
        <w:t xml:space="preserve">, A. A. and </w:t>
      </w:r>
      <w:proofErr w:type="spellStart"/>
      <w:r w:rsidRPr="009E481A">
        <w:rPr>
          <w:rFonts w:ascii="Times New Roman" w:eastAsia="Calibri" w:hAnsi="Times New Roman"/>
          <w:bCs/>
          <w:sz w:val="26"/>
          <w:szCs w:val="26"/>
        </w:rPr>
        <w:t>Onikoyi</w:t>
      </w:r>
      <w:proofErr w:type="spellEnd"/>
      <w:r w:rsidRPr="009E481A">
        <w:rPr>
          <w:rFonts w:ascii="Times New Roman" w:eastAsia="Calibri" w:hAnsi="Times New Roman"/>
          <w:bCs/>
          <w:sz w:val="26"/>
          <w:szCs w:val="26"/>
        </w:rPr>
        <w:t xml:space="preserve">, M. P. (2012). </w:t>
      </w:r>
      <w:r w:rsidRPr="009E481A">
        <w:rPr>
          <w:rFonts w:ascii="Times New Roman" w:eastAsia="Calibri" w:hAnsi="Times New Roman"/>
          <w:sz w:val="26"/>
          <w:szCs w:val="26"/>
        </w:rPr>
        <w:t xml:space="preserve">Prospects and Challenges of Large </w:t>
      </w:r>
      <w:r w:rsidRPr="009E481A">
        <w:rPr>
          <w:rFonts w:ascii="Times New Roman" w:eastAsia="Calibri" w:hAnsi="Times New Roman"/>
          <w:sz w:val="26"/>
          <w:szCs w:val="26"/>
        </w:rPr>
        <w:t>S</w:t>
      </w:r>
      <w:bookmarkStart w:id="0" w:name="_GoBack"/>
      <w:bookmarkEnd w:id="0"/>
      <w:r w:rsidRPr="009E481A">
        <w:rPr>
          <w:rFonts w:ascii="Times New Roman" w:eastAsia="Calibri" w:hAnsi="Times New Roman"/>
          <w:sz w:val="26"/>
          <w:szCs w:val="26"/>
        </w:rPr>
        <w:t xml:space="preserve">cale </w:t>
      </w:r>
      <w:r w:rsidRPr="009E481A">
        <w:rPr>
          <w:rFonts w:ascii="Times New Roman" w:eastAsia="Calibri" w:hAnsi="Times New Roman"/>
          <w:sz w:val="26"/>
          <w:szCs w:val="26"/>
        </w:rPr>
        <w:t xml:space="preserve">Commercial poultry production in Nigeria. </w:t>
      </w:r>
      <w:r w:rsidRPr="009E481A">
        <w:rPr>
          <w:rFonts w:ascii="Times New Roman" w:eastAsia="Calibri" w:hAnsi="Times New Roman"/>
          <w:i/>
          <w:sz w:val="26"/>
          <w:szCs w:val="26"/>
        </w:rPr>
        <w:t>Agricultural Journal</w:t>
      </w:r>
      <w:r w:rsidRPr="009E481A">
        <w:rPr>
          <w:rFonts w:ascii="Times New Roman" w:eastAsia="Calibri" w:hAnsi="Times New Roman"/>
          <w:sz w:val="26"/>
          <w:szCs w:val="26"/>
        </w:rPr>
        <w:t>, (7): 388-393.</w:t>
      </w:r>
    </w:p>
    <w:p w:rsidR="009E481A" w:rsidRPr="009E481A" w:rsidRDefault="009E481A" w:rsidP="009E481A">
      <w:pPr>
        <w:spacing w:before="240"/>
        <w:ind w:left="720" w:hanging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9E481A">
        <w:rPr>
          <w:rFonts w:ascii="Times New Roman" w:hAnsi="Times New Roman"/>
          <w:sz w:val="26"/>
          <w:szCs w:val="26"/>
        </w:rPr>
        <w:t>Anosike</w:t>
      </w:r>
      <w:proofErr w:type="spellEnd"/>
      <w:r w:rsidRPr="009E481A">
        <w:rPr>
          <w:rFonts w:ascii="Times New Roman" w:hAnsi="Times New Roman"/>
          <w:sz w:val="26"/>
          <w:szCs w:val="26"/>
        </w:rPr>
        <w:t xml:space="preserve">, F., </w:t>
      </w:r>
      <w:proofErr w:type="spellStart"/>
      <w:r w:rsidRPr="009E481A">
        <w:rPr>
          <w:rFonts w:ascii="Times New Roman" w:hAnsi="Times New Roman"/>
          <w:sz w:val="26"/>
          <w:szCs w:val="26"/>
        </w:rPr>
        <w:t>Naanpose</w:t>
      </w:r>
      <w:proofErr w:type="spellEnd"/>
      <w:r w:rsidRPr="009E481A">
        <w:rPr>
          <w:rFonts w:ascii="Times New Roman" w:hAnsi="Times New Roman"/>
          <w:sz w:val="26"/>
          <w:szCs w:val="26"/>
        </w:rPr>
        <w:t xml:space="preserve">, C., </w:t>
      </w:r>
      <w:proofErr w:type="spellStart"/>
      <w:r w:rsidRPr="009E481A">
        <w:rPr>
          <w:rFonts w:ascii="Times New Roman" w:hAnsi="Times New Roman"/>
          <w:sz w:val="26"/>
          <w:szCs w:val="26"/>
        </w:rPr>
        <w:t>Rekwot</w:t>
      </w:r>
      <w:proofErr w:type="spellEnd"/>
      <w:r w:rsidRPr="009E481A">
        <w:rPr>
          <w:rFonts w:ascii="Times New Roman" w:hAnsi="Times New Roman"/>
          <w:sz w:val="26"/>
          <w:szCs w:val="26"/>
        </w:rPr>
        <w:t xml:space="preserve">, G., Sani, A., </w:t>
      </w:r>
      <w:proofErr w:type="spellStart"/>
      <w:r w:rsidRPr="009E481A">
        <w:rPr>
          <w:rFonts w:ascii="Times New Roman" w:hAnsi="Times New Roman"/>
          <w:sz w:val="26"/>
          <w:szCs w:val="26"/>
        </w:rPr>
        <w:t>Owoshagha</w:t>
      </w:r>
      <w:proofErr w:type="spellEnd"/>
      <w:r w:rsidRPr="009E481A">
        <w:rPr>
          <w:rFonts w:ascii="Times New Roman" w:hAnsi="Times New Roman"/>
          <w:sz w:val="26"/>
          <w:szCs w:val="26"/>
        </w:rPr>
        <w:t xml:space="preserve">, O. and </w:t>
      </w:r>
      <w:proofErr w:type="spellStart"/>
      <w:r w:rsidRPr="009E481A">
        <w:rPr>
          <w:rFonts w:ascii="Times New Roman" w:hAnsi="Times New Roman"/>
          <w:sz w:val="26"/>
          <w:szCs w:val="26"/>
        </w:rPr>
        <w:t>Malziga</w:t>
      </w:r>
      <w:proofErr w:type="spellEnd"/>
      <w:r w:rsidRPr="009E481A">
        <w:rPr>
          <w:rFonts w:ascii="Times New Roman" w:hAnsi="Times New Roman"/>
          <w:sz w:val="26"/>
          <w:szCs w:val="26"/>
        </w:rPr>
        <w:t xml:space="preserve">, I. (2015). </w:t>
      </w:r>
      <w:r w:rsidRPr="009E481A">
        <w:rPr>
          <w:rFonts w:ascii="Times New Roman" w:hAnsi="Times New Roman"/>
          <w:i/>
          <w:sz w:val="26"/>
          <w:szCs w:val="26"/>
        </w:rPr>
        <w:t xml:space="preserve">Challenges of Small-holder poultry farmers in </w:t>
      </w:r>
      <w:proofErr w:type="spellStart"/>
      <w:r w:rsidRPr="009E481A">
        <w:rPr>
          <w:rFonts w:ascii="Times New Roman" w:hAnsi="Times New Roman"/>
          <w:i/>
          <w:sz w:val="26"/>
          <w:szCs w:val="26"/>
        </w:rPr>
        <w:t>Chikun</w:t>
      </w:r>
      <w:proofErr w:type="spellEnd"/>
      <w:r w:rsidRPr="009E481A">
        <w:rPr>
          <w:rFonts w:ascii="Times New Roman" w:hAnsi="Times New Roman"/>
          <w:i/>
          <w:sz w:val="26"/>
          <w:szCs w:val="26"/>
        </w:rPr>
        <w:t>, Kaduna State.</w:t>
      </w:r>
      <w:r w:rsidRPr="009E481A">
        <w:rPr>
          <w:rFonts w:ascii="Times New Roman" w:hAnsi="Times New Roman"/>
          <w:sz w:val="26"/>
          <w:szCs w:val="26"/>
        </w:rPr>
        <w:t xml:space="preserve"> Proceedings of the 20</w:t>
      </w:r>
      <w:r w:rsidRPr="009E481A">
        <w:rPr>
          <w:rFonts w:ascii="Times New Roman" w:hAnsi="Times New Roman"/>
          <w:sz w:val="26"/>
          <w:szCs w:val="26"/>
          <w:vertAlign w:val="superscript"/>
        </w:rPr>
        <w:t>th</w:t>
      </w:r>
      <w:r w:rsidRPr="009E481A">
        <w:rPr>
          <w:rFonts w:ascii="Times New Roman" w:hAnsi="Times New Roman"/>
          <w:sz w:val="26"/>
          <w:szCs w:val="26"/>
        </w:rPr>
        <w:t xml:space="preserve"> Annual conference of the Animal Science Association of Nigeria, 6-10th September, 2015, Kaduna, pp. 302-306.</w:t>
      </w:r>
    </w:p>
    <w:p w:rsidR="009E481A" w:rsidRPr="009E481A" w:rsidRDefault="009E481A" w:rsidP="009E481A">
      <w:pPr>
        <w:ind w:left="720" w:hanging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9E481A">
        <w:rPr>
          <w:rFonts w:ascii="Times New Roman" w:hAnsi="Times New Roman"/>
          <w:sz w:val="26"/>
          <w:szCs w:val="26"/>
        </w:rPr>
        <w:t>Anosike</w:t>
      </w:r>
      <w:proofErr w:type="spellEnd"/>
      <w:r w:rsidRPr="009E481A">
        <w:rPr>
          <w:rFonts w:ascii="Times New Roman" w:hAnsi="Times New Roman"/>
          <w:sz w:val="26"/>
          <w:szCs w:val="26"/>
        </w:rPr>
        <w:t xml:space="preserve">, F., </w:t>
      </w:r>
      <w:proofErr w:type="spellStart"/>
      <w:r w:rsidRPr="009E481A">
        <w:rPr>
          <w:rFonts w:ascii="Times New Roman" w:hAnsi="Times New Roman"/>
          <w:sz w:val="26"/>
          <w:szCs w:val="26"/>
        </w:rPr>
        <w:t>Rekwot</w:t>
      </w:r>
      <w:proofErr w:type="spellEnd"/>
      <w:r w:rsidRPr="009E481A">
        <w:rPr>
          <w:rFonts w:ascii="Times New Roman" w:hAnsi="Times New Roman"/>
          <w:sz w:val="26"/>
          <w:szCs w:val="26"/>
        </w:rPr>
        <w:t xml:space="preserve">, Z., </w:t>
      </w:r>
      <w:proofErr w:type="spellStart"/>
      <w:r w:rsidRPr="009E481A">
        <w:rPr>
          <w:rFonts w:ascii="Times New Roman" w:hAnsi="Times New Roman"/>
          <w:sz w:val="26"/>
          <w:szCs w:val="26"/>
        </w:rPr>
        <w:t>Owoshagba</w:t>
      </w:r>
      <w:proofErr w:type="spellEnd"/>
      <w:r w:rsidRPr="009E481A">
        <w:rPr>
          <w:rFonts w:ascii="Times New Roman" w:hAnsi="Times New Roman"/>
          <w:sz w:val="26"/>
          <w:szCs w:val="26"/>
        </w:rPr>
        <w:t xml:space="preserve">, B., Ahmed, S and </w:t>
      </w:r>
      <w:proofErr w:type="spellStart"/>
      <w:r w:rsidRPr="009E481A">
        <w:rPr>
          <w:rFonts w:ascii="Times New Roman" w:hAnsi="Times New Roman"/>
          <w:sz w:val="26"/>
          <w:szCs w:val="26"/>
        </w:rPr>
        <w:t>Atiku</w:t>
      </w:r>
      <w:proofErr w:type="spellEnd"/>
      <w:r w:rsidRPr="009E481A">
        <w:rPr>
          <w:rFonts w:ascii="Times New Roman" w:hAnsi="Times New Roman"/>
          <w:sz w:val="26"/>
          <w:szCs w:val="26"/>
        </w:rPr>
        <w:t xml:space="preserve">, J. (2018). Challenges of Poultry Production in Nigeria; A review. </w:t>
      </w:r>
      <w:r w:rsidRPr="009E481A">
        <w:rPr>
          <w:rFonts w:ascii="Times New Roman" w:hAnsi="Times New Roman"/>
          <w:i/>
          <w:sz w:val="26"/>
          <w:szCs w:val="26"/>
        </w:rPr>
        <w:t>Nigerian Journal of Animal Production,</w:t>
      </w:r>
      <w:r w:rsidRPr="009E481A">
        <w:rPr>
          <w:rFonts w:ascii="Times New Roman" w:hAnsi="Times New Roman"/>
          <w:sz w:val="26"/>
          <w:szCs w:val="26"/>
        </w:rPr>
        <w:t xml:space="preserve"> 45 (1): 252-258</w:t>
      </w:r>
    </w:p>
    <w:p w:rsidR="009E481A" w:rsidRPr="009E481A" w:rsidRDefault="009E481A" w:rsidP="009E481A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E481A">
        <w:rPr>
          <w:rFonts w:ascii="Times New Roman" w:hAnsi="Times New Roman" w:cs="Times New Roman"/>
          <w:sz w:val="26"/>
          <w:szCs w:val="26"/>
        </w:rPr>
        <w:t xml:space="preserve">Duncan, B., (1955). Multiple Range and F-Tests. </w:t>
      </w:r>
      <w:r w:rsidRPr="009E481A">
        <w:rPr>
          <w:rFonts w:ascii="Times New Roman" w:hAnsi="Times New Roman" w:cs="Times New Roman"/>
          <w:i/>
          <w:iCs/>
          <w:sz w:val="26"/>
          <w:szCs w:val="26"/>
        </w:rPr>
        <w:t xml:space="preserve">Biometrics, </w:t>
      </w:r>
      <w:r w:rsidRPr="009E481A">
        <w:rPr>
          <w:rFonts w:ascii="Times New Roman" w:hAnsi="Times New Roman" w:cs="Times New Roman"/>
          <w:iCs/>
          <w:sz w:val="26"/>
          <w:szCs w:val="26"/>
        </w:rPr>
        <w:t>11: 1-42.</w:t>
      </w:r>
    </w:p>
    <w:p w:rsidR="009E481A" w:rsidRPr="009E481A" w:rsidRDefault="009E481A" w:rsidP="009E481A">
      <w:pPr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9E481A">
        <w:rPr>
          <w:rFonts w:ascii="Times New Roman" w:hAnsi="Times New Roman"/>
          <w:sz w:val="26"/>
          <w:szCs w:val="26"/>
        </w:rPr>
        <w:t>E</w:t>
      </w:r>
      <w:r w:rsidRPr="009E481A">
        <w:rPr>
          <w:rFonts w:ascii="Times New Roman" w:hAnsi="Times New Roman"/>
          <w:sz w:val="26"/>
          <w:szCs w:val="26"/>
        </w:rPr>
        <w:t>va,</w:t>
      </w:r>
      <w:r w:rsidRPr="009E481A">
        <w:rPr>
          <w:rFonts w:ascii="Times New Roman" w:hAnsi="Times New Roman"/>
          <w:sz w:val="26"/>
          <w:szCs w:val="26"/>
        </w:rPr>
        <w:t xml:space="preserve"> T</w:t>
      </w:r>
      <w:r w:rsidRPr="009E481A">
        <w:rPr>
          <w:rFonts w:ascii="Times New Roman" w:hAnsi="Times New Roman"/>
          <w:sz w:val="26"/>
          <w:szCs w:val="26"/>
        </w:rPr>
        <w:t>.,</w:t>
      </w:r>
      <w:r w:rsidRPr="009E481A">
        <w:rPr>
          <w:rFonts w:ascii="Times New Roman" w:hAnsi="Times New Roman"/>
          <w:sz w:val="26"/>
          <w:szCs w:val="26"/>
        </w:rPr>
        <w:t xml:space="preserve"> Z. </w:t>
      </w:r>
      <w:proofErr w:type="spellStart"/>
      <w:r w:rsidRPr="009E481A">
        <w:rPr>
          <w:rFonts w:ascii="Times New Roman" w:hAnsi="Times New Roman"/>
          <w:sz w:val="26"/>
          <w:szCs w:val="26"/>
        </w:rPr>
        <w:t>Ledvinka</w:t>
      </w:r>
      <w:proofErr w:type="spellEnd"/>
      <w:r w:rsidRPr="009E481A">
        <w:rPr>
          <w:rFonts w:ascii="Times New Roman" w:hAnsi="Times New Roman"/>
          <w:sz w:val="26"/>
          <w:szCs w:val="26"/>
        </w:rPr>
        <w:t xml:space="preserve">, M. </w:t>
      </w:r>
      <w:proofErr w:type="spellStart"/>
      <w:r w:rsidRPr="009E481A">
        <w:rPr>
          <w:rFonts w:ascii="Times New Roman" w:hAnsi="Times New Roman"/>
          <w:sz w:val="26"/>
          <w:szCs w:val="26"/>
        </w:rPr>
        <w:t>Skřivan</w:t>
      </w:r>
      <w:proofErr w:type="spellEnd"/>
      <w:r w:rsidRPr="009E481A">
        <w:rPr>
          <w:rFonts w:ascii="Times New Roman" w:hAnsi="Times New Roman"/>
          <w:sz w:val="26"/>
          <w:szCs w:val="26"/>
        </w:rPr>
        <w:t xml:space="preserve">, M. </w:t>
      </w:r>
      <w:proofErr w:type="spellStart"/>
      <w:r w:rsidRPr="009E481A">
        <w:rPr>
          <w:rFonts w:ascii="Times New Roman" w:hAnsi="Times New Roman"/>
          <w:sz w:val="26"/>
          <w:szCs w:val="26"/>
        </w:rPr>
        <w:t>Englmaierová</w:t>
      </w:r>
      <w:proofErr w:type="spellEnd"/>
      <w:r w:rsidRPr="009E481A">
        <w:rPr>
          <w:rFonts w:ascii="Times New Roman" w:hAnsi="Times New Roman"/>
          <w:sz w:val="26"/>
          <w:szCs w:val="26"/>
        </w:rPr>
        <w:t xml:space="preserve">, L. </w:t>
      </w:r>
      <w:proofErr w:type="spellStart"/>
      <w:r w:rsidRPr="009E481A">
        <w:rPr>
          <w:rFonts w:ascii="Times New Roman" w:hAnsi="Times New Roman"/>
          <w:sz w:val="26"/>
          <w:szCs w:val="26"/>
        </w:rPr>
        <w:t>Zita</w:t>
      </w:r>
      <w:proofErr w:type="spellEnd"/>
      <w:r w:rsidRPr="009E481A">
        <w:rPr>
          <w:rFonts w:ascii="Times New Roman" w:hAnsi="Times New Roman"/>
          <w:sz w:val="26"/>
          <w:szCs w:val="26"/>
        </w:rPr>
        <w:t xml:space="preserve"> (2017). </w:t>
      </w:r>
      <w:r w:rsidRPr="009E481A">
        <w:rPr>
          <w:rFonts w:ascii="Times New Roman" w:hAnsi="Times New Roman"/>
          <w:sz w:val="26"/>
          <w:szCs w:val="26"/>
        </w:rPr>
        <w:t xml:space="preserve">Effect of Time of </w:t>
      </w:r>
      <w:proofErr w:type="spellStart"/>
      <w:r w:rsidRPr="009E481A">
        <w:rPr>
          <w:rFonts w:ascii="Times New Roman" w:hAnsi="Times New Roman"/>
          <w:sz w:val="26"/>
          <w:szCs w:val="26"/>
        </w:rPr>
        <w:t>Oviposition</w:t>
      </w:r>
      <w:proofErr w:type="spellEnd"/>
      <w:r w:rsidRPr="009E481A">
        <w:rPr>
          <w:rFonts w:ascii="Times New Roman" w:hAnsi="Times New Roman"/>
          <w:sz w:val="26"/>
          <w:szCs w:val="26"/>
        </w:rPr>
        <w:t xml:space="preserve"> on Egg Quality in Egg and Meat Type Hens</w:t>
      </w:r>
      <w:r w:rsidRPr="009E481A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9E481A">
        <w:rPr>
          <w:rFonts w:ascii="Times New Roman" w:hAnsi="Times New Roman"/>
          <w:sz w:val="26"/>
          <w:szCs w:val="26"/>
        </w:rPr>
        <w:t>Scientia</w:t>
      </w:r>
      <w:proofErr w:type="spellEnd"/>
      <w:r w:rsidRPr="009E48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E481A">
        <w:rPr>
          <w:rFonts w:ascii="Times New Roman" w:hAnsi="Times New Roman"/>
          <w:sz w:val="26"/>
          <w:szCs w:val="26"/>
        </w:rPr>
        <w:t>Agriculturae</w:t>
      </w:r>
      <w:proofErr w:type="spellEnd"/>
      <w:r w:rsidRPr="009E48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E481A">
        <w:rPr>
          <w:rFonts w:ascii="Times New Roman" w:hAnsi="Times New Roman"/>
          <w:sz w:val="26"/>
          <w:szCs w:val="26"/>
        </w:rPr>
        <w:t>Bohemica</w:t>
      </w:r>
      <w:proofErr w:type="spellEnd"/>
      <w:r w:rsidRPr="009E481A">
        <w:rPr>
          <w:rFonts w:ascii="Times New Roman" w:hAnsi="Times New Roman"/>
          <w:sz w:val="26"/>
          <w:szCs w:val="26"/>
        </w:rPr>
        <w:t>, 39, (3): 269–272</w:t>
      </w:r>
    </w:p>
    <w:p w:rsidR="009E481A" w:rsidRPr="009E481A" w:rsidRDefault="009E481A" w:rsidP="009E481A">
      <w:pPr>
        <w:autoSpaceDE w:val="0"/>
        <w:autoSpaceDN w:val="0"/>
        <w:adjustRightInd w:val="0"/>
        <w:spacing w:before="240"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9E481A">
        <w:rPr>
          <w:rFonts w:ascii="Times New Roman" w:hAnsi="Times New Roman"/>
          <w:bCs/>
          <w:sz w:val="26"/>
          <w:szCs w:val="26"/>
        </w:rPr>
        <w:t>FAO. (2019)</w:t>
      </w:r>
      <w:r w:rsidRPr="009E481A">
        <w:rPr>
          <w:rFonts w:ascii="Times New Roman" w:hAnsi="Times New Roman"/>
          <w:sz w:val="26"/>
          <w:szCs w:val="26"/>
        </w:rPr>
        <w:t>. Food and Agricultural Organization Corporate Document Repository in 2019</w:t>
      </w:r>
    </w:p>
    <w:p w:rsidR="009E481A" w:rsidRPr="009E481A" w:rsidRDefault="009E481A" w:rsidP="009E481A">
      <w:pPr>
        <w:autoSpaceDE w:val="0"/>
        <w:autoSpaceDN w:val="0"/>
        <w:adjustRightInd w:val="0"/>
        <w:spacing w:before="240" w:after="0"/>
        <w:ind w:left="720" w:hanging="720"/>
        <w:jc w:val="both"/>
        <w:rPr>
          <w:rFonts w:ascii="Times New Roman" w:hAnsi="Times New Roman"/>
          <w:i/>
          <w:sz w:val="26"/>
          <w:szCs w:val="26"/>
        </w:rPr>
      </w:pPr>
      <w:r w:rsidRPr="009E481A">
        <w:rPr>
          <w:rFonts w:ascii="Times New Roman" w:hAnsi="Times New Roman"/>
          <w:sz w:val="26"/>
          <w:szCs w:val="26"/>
        </w:rPr>
        <w:t xml:space="preserve">Gene, T. (2014). Poultry Nutrition and Production. </w:t>
      </w:r>
      <w:r w:rsidRPr="009E481A">
        <w:rPr>
          <w:rFonts w:ascii="Times New Roman" w:hAnsi="Times New Roman"/>
          <w:i/>
          <w:sz w:val="26"/>
          <w:szCs w:val="26"/>
        </w:rPr>
        <w:t>Wikipedia.com/poultry.</w:t>
      </w:r>
    </w:p>
    <w:p w:rsidR="009E481A" w:rsidRPr="009E481A" w:rsidRDefault="009E481A" w:rsidP="009E481A">
      <w:pPr>
        <w:autoSpaceDE w:val="0"/>
        <w:autoSpaceDN w:val="0"/>
        <w:adjustRightInd w:val="0"/>
        <w:spacing w:before="240" w:after="0"/>
        <w:jc w:val="both"/>
        <w:rPr>
          <w:rFonts w:ascii="Times New Roman" w:hAnsi="Times New Roman"/>
          <w:sz w:val="26"/>
          <w:szCs w:val="26"/>
        </w:rPr>
      </w:pPr>
      <w:r w:rsidRPr="009E481A">
        <w:rPr>
          <w:rFonts w:ascii="Times New Roman" w:hAnsi="Times New Roman"/>
          <w:sz w:val="26"/>
          <w:szCs w:val="26"/>
        </w:rPr>
        <w:t>NABC (2020). Poultry Sector Study in Nigeria, Netherland Enterprise Agency</w:t>
      </w:r>
    </w:p>
    <w:p w:rsidR="009E481A" w:rsidRPr="009E481A" w:rsidRDefault="009E481A" w:rsidP="009E481A">
      <w:pPr>
        <w:autoSpaceDE w:val="0"/>
        <w:autoSpaceDN w:val="0"/>
        <w:adjustRightInd w:val="0"/>
        <w:spacing w:before="240"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9E481A">
        <w:rPr>
          <w:rFonts w:ascii="Times New Roman" w:hAnsi="Times New Roman"/>
          <w:bCs/>
          <w:sz w:val="26"/>
          <w:szCs w:val="26"/>
        </w:rPr>
        <w:t>Nwafor</w:t>
      </w:r>
      <w:proofErr w:type="spellEnd"/>
      <w:r w:rsidRPr="009E481A">
        <w:rPr>
          <w:rFonts w:ascii="Times New Roman" w:hAnsi="Times New Roman"/>
          <w:bCs/>
          <w:sz w:val="26"/>
          <w:szCs w:val="26"/>
        </w:rPr>
        <w:t xml:space="preserve"> M. (2008).</w:t>
      </w:r>
      <w:r w:rsidRPr="009E481A">
        <w:rPr>
          <w:rFonts w:ascii="Times New Roman" w:hAnsi="Times New Roman"/>
          <w:bCs/>
          <w:i/>
          <w:sz w:val="26"/>
          <w:szCs w:val="26"/>
        </w:rPr>
        <w:t xml:space="preserve"> </w:t>
      </w:r>
      <w:r w:rsidRPr="009E481A">
        <w:rPr>
          <w:rFonts w:ascii="Times New Roman" w:hAnsi="Times New Roman"/>
          <w:i/>
          <w:sz w:val="26"/>
          <w:szCs w:val="26"/>
        </w:rPr>
        <w:t xml:space="preserve">Literature Review of Development Target in Nigeria. </w:t>
      </w:r>
      <w:r w:rsidRPr="009E481A">
        <w:rPr>
          <w:rFonts w:ascii="Times New Roman" w:hAnsi="Times New Roman"/>
          <w:sz w:val="26"/>
          <w:szCs w:val="26"/>
        </w:rPr>
        <w:t>Ibadan: International Institute Tropical Agriculture.</w:t>
      </w:r>
    </w:p>
    <w:p w:rsidR="009E481A" w:rsidRPr="009E481A" w:rsidRDefault="009E481A" w:rsidP="009E481A">
      <w:pPr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9E481A">
        <w:rPr>
          <w:rFonts w:ascii="Times New Roman" w:hAnsi="Times New Roman" w:cs="Times New Roman"/>
          <w:color w:val="000000"/>
          <w:sz w:val="26"/>
          <w:szCs w:val="26"/>
        </w:rPr>
        <w:t xml:space="preserve">SLUS-AK (1989). Soils and land use studies, Government print office, </w:t>
      </w:r>
      <w:proofErr w:type="spellStart"/>
      <w:r w:rsidRPr="009E481A">
        <w:rPr>
          <w:rFonts w:ascii="Times New Roman" w:hAnsi="Times New Roman" w:cs="Times New Roman"/>
          <w:color w:val="000000"/>
          <w:sz w:val="26"/>
          <w:szCs w:val="26"/>
        </w:rPr>
        <w:t>Uyo</w:t>
      </w:r>
      <w:proofErr w:type="spellEnd"/>
      <w:r w:rsidRPr="009E481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E481A">
        <w:rPr>
          <w:rFonts w:ascii="Times New Roman" w:hAnsi="Times New Roman" w:cs="Times New Roman"/>
          <w:color w:val="000000"/>
          <w:sz w:val="26"/>
          <w:szCs w:val="26"/>
        </w:rPr>
        <w:t>Akwa</w:t>
      </w:r>
      <w:proofErr w:type="spellEnd"/>
      <w:r w:rsidRPr="009E481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E481A">
        <w:rPr>
          <w:rFonts w:ascii="Times New Roman" w:hAnsi="Times New Roman" w:cs="Times New Roman"/>
          <w:color w:val="000000"/>
          <w:sz w:val="26"/>
          <w:szCs w:val="26"/>
        </w:rPr>
        <w:t>Ibom</w:t>
      </w:r>
      <w:proofErr w:type="spellEnd"/>
      <w:r w:rsidRPr="009E481A">
        <w:rPr>
          <w:rFonts w:ascii="Times New Roman" w:hAnsi="Times New Roman" w:cs="Times New Roman"/>
          <w:color w:val="000000"/>
          <w:sz w:val="26"/>
          <w:szCs w:val="26"/>
        </w:rPr>
        <w:t xml:space="preserve"> State Soil Survey Staff 1994. Key to soil Taxonomy Soil Management Support Service (SMSS)</w:t>
      </w:r>
      <w:r w:rsidRPr="009E481A">
        <w:rPr>
          <w:rFonts w:ascii="Times New Roman" w:hAnsi="Times New Roman" w:cs="Times New Roman"/>
          <w:sz w:val="26"/>
          <w:szCs w:val="26"/>
        </w:rPr>
        <w:t xml:space="preserve">. </w:t>
      </w:r>
      <w:r w:rsidRPr="009E481A">
        <w:rPr>
          <w:rFonts w:ascii="Times New Roman" w:hAnsi="Times New Roman" w:cs="Times New Roman"/>
          <w:i/>
          <w:sz w:val="26"/>
          <w:szCs w:val="26"/>
        </w:rPr>
        <w:t>Technology</w:t>
      </w:r>
      <w:r w:rsidRPr="009E481A">
        <w:rPr>
          <w:rFonts w:ascii="Times New Roman" w:hAnsi="Times New Roman" w:cs="Times New Roman"/>
          <w:sz w:val="26"/>
          <w:szCs w:val="26"/>
        </w:rPr>
        <w:t>, 19: 306</w:t>
      </w:r>
    </w:p>
    <w:p w:rsidR="009E481A" w:rsidRPr="009E481A" w:rsidRDefault="009E481A" w:rsidP="009E481A">
      <w:pPr>
        <w:spacing w:before="240"/>
        <w:ind w:left="720" w:hanging="720"/>
        <w:jc w:val="both"/>
        <w:rPr>
          <w:rFonts w:ascii="Times New Roman" w:eastAsia="Calibri" w:hAnsi="Times New Roman"/>
          <w:sz w:val="26"/>
          <w:szCs w:val="26"/>
        </w:rPr>
      </w:pPr>
      <w:r w:rsidRPr="009E481A">
        <w:rPr>
          <w:rFonts w:ascii="Times New Roman" w:hAnsi="Times New Roman"/>
          <w:sz w:val="26"/>
          <w:szCs w:val="26"/>
        </w:rPr>
        <w:t xml:space="preserve">The American Heritage (2009). Definition of Poultry. </w:t>
      </w:r>
      <w:r w:rsidRPr="009E481A">
        <w:rPr>
          <w:rFonts w:ascii="Times New Roman" w:hAnsi="Times New Roman"/>
          <w:i/>
          <w:sz w:val="26"/>
          <w:szCs w:val="26"/>
        </w:rPr>
        <w:t>Wikipedia.com/poultry</w:t>
      </w:r>
    </w:p>
    <w:p w:rsidR="009E481A" w:rsidRPr="009E481A" w:rsidRDefault="009E481A" w:rsidP="009E481A">
      <w:pPr>
        <w:ind w:left="720" w:hanging="720"/>
        <w:jc w:val="both"/>
        <w:rPr>
          <w:rFonts w:ascii="Times New Roman" w:hAnsi="Times New Roman"/>
          <w:i/>
          <w:sz w:val="26"/>
          <w:szCs w:val="26"/>
        </w:rPr>
      </w:pPr>
      <w:r w:rsidRPr="009E481A">
        <w:rPr>
          <w:rFonts w:ascii="Times New Roman" w:hAnsi="Times New Roman"/>
          <w:sz w:val="26"/>
          <w:szCs w:val="26"/>
        </w:rPr>
        <w:t xml:space="preserve">Walter, M. (2018). Oklahoma State University. "Poultry Breeds - </w:t>
      </w:r>
      <w:proofErr w:type="spellStart"/>
      <w:r w:rsidRPr="009E481A">
        <w:rPr>
          <w:rFonts w:ascii="Times New Roman" w:hAnsi="Times New Roman"/>
          <w:sz w:val="26"/>
          <w:szCs w:val="26"/>
        </w:rPr>
        <w:t>Australorp</w:t>
      </w:r>
      <w:proofErr w:type="spellEnd"/>
      <w:r w:rsidRPr="009E481A">
        <w:rPr>
          <w:rFonts w:ascii="Times New Roman" w:hAnsi="Times New Roman"/>
          <w:sz w:val="26"/>
          <w:szCs w:val="26"/>
        </w:rPr>
        <w:t xml:space="preserve"> Chickens." </w:t>
      </w:r>
      <w:r w:rsidRPr="009E481A">
        <w:rPr>
          <w:rFonts w:ascii="Times New Roman" w:hAnsi="Times New Roman"/>
          <w:i/>
          <w:sz w:val="26"/>
          <w:szCs w:val="26"/>
        </w:rPr>
        <w:t>http://afs.okstate.edu/breeds/poultry/chickens/australorp</w:t>
      </w:r>
    </w:p>
    <w:p w:rsidR="009E481A" w:rsidRPr="009E481A" w:rsidRDefault="009E481A" w:rsidP="009E481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E481A">
        <w:rPr>
          <w:rFonts w:ascii="Times New Roman" w:hAnsi="Times New Roman" w:cs="Times New Roman"/>
          <w:sz w:val="26"/>
          <w:szCs w:val="26"/>
        </w:rPr>
        <w:t>Zakaria</w:t>
      </w:r>
      <w:proofErr w:type="spellEnd"/>
      <w:r w:rsidRPr="009E481A">
        <w:rPr>
          <w:rFonts w:ascii="Times New Roman" w:hAnsi="Times New Roman" w:cs="Times New Roman"/>
          <w:sz w:val="26"/>
          <w:szCs w:val="26"/>
        </w:rPr>
        <w:t xml:space="preserve">, H., </w:t>
      </w:r>
      <w:proofErr w:type="spellStart"/>
      <w:r w:rsidRPr="009E481A">
        <w:rPr>
          <w:rFonts w:ascii="Times New Roman" w:hAnsi="Times New Roman" w:cs="Times New Roman"/>
          <w:sz w:val="26"/>
          <w:szCs w:val="26"/>
        </w:rPr>
        <w:t>Plumstead</w:t>
      </w:r>
      <w:proofErr w:type="spellEnd"/>
      <w:r w:rsidRPr="009E481A">
        <w:rPr>
          <w:rFonts w:ascii="Times New Roman" w:hAnsi="Times New Roman" w:cs="Times New Roman"/>
          <w:sz w:val="26"/>
          <w:szCs w:val="26"/>
        </w:rPr>
        <w:t xml:space="preserve">, W., </w:t>
      </w:r>
      <w:proofErr w:type="spellStart"/>
      <w:r w:rsidRPr="009E481A">
        <w:rPr>
          <w:rFonts w:ascii="Times New Roman" w:hAnsi="Times New Roman" w:cs="Times New Roman"/>
          <w:sz w:val="26"/>
          <w:szCs w:val="26"/>
        </w:rPr>
        <w:t>Romerosanchez</w:t>
      </w:r>
      <w:proofErr w:type="spellEnd"/>
      <w:r w:rsidRPr="009E481A">
        <w:rPr>
          <w:rFonts w:ascii="Times New Roman" w:hAnsi="Times New Roman" w:cs="Times New Roman"/>
          <w:sz w:val="26"/>
          <w:szCs w:val="26"/>
        </w:rPr>
        <w:t xml:space="preserve">, H., </w:t>
      </w:r>
      <w:proofErr w:type="spellStart"/>
      <w:r w:rsidRPr="009E481A">
        <w:rPr>
          <w:rFonts w:ascii="Times New Roman" w:hAnsi="Times New Roman" w:cs="Times New Roman"/>
          <w:sz w:val="26"/>
          <w:szCs w:val="26"/>
        </w:rPr>
        <w:t>Leksrisompong</w:t>
      </w:r>
      <w:proofErr w:type="spellEnd"/>
      <w:r w:rsidRPr="009E481A">
        <w:rPr>
          <w:rFonts w:ascii="Times New Roman" w:hAnsi="Times New Roman" w:cs="Times New Roman"/>
          <w:sz w:val="26"/>
          <w:szCs w:val="26"/>
        </w:rPr>
        <w:t xml:space="preserve">, N., Osborne, J., Brake, J. (2005). </w:t>
      </w:r>
      <w:proofErr w:type="spellStart"/>
      <w:r w:rsidRPr="009E481A">
        <w:rPr>
          <w:rFonts w:ascii="Times New Roman" w:hAnsi="Times New Roman" w:cs="Times New Roman"/>
          <w:sz w:val="26"/>
          <w:szCs w:val="26"/>
        </w:rPr>
        <w:t>Oviposition</w:t>
      </w:r>
      <w:proofErr w:type="spellEnd"/>
      <w:r w:rsidRPr="009E481A">
        <w:rPr>
          <w:rFonts w:ascii="Times New Roman" w:hAnsi="Times New Roman" w:cs="Times New Roman"/>
          <w:sz w:val="26"/>
          <w:szCs w:val="26"/>
        </w:rPr>
        <w:t xml:space="preserve"> pattern, egg weight, fertility, and hatchability of young and old broiler breeders. Poultry Sci., 84: 1505–1509.</w:t>
      </w:r>
    </w:p>
    <w:sectPr w:rsidR="009E481A" w:rsidRPr="009E48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81F"/>
    <w:rsid w:val="00083CBD"/>
    <w:rsid w:val="002104BD"/>
    <w:rsid w:val="002D581F"/>
    <w:rsid w:val="004131F3"/>
    <w:rsid w:val="006F58BE"/>
    <w:rsid w:val="009E481A"/>
    <w:rsid w:val="00BA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4327"/>
  <w15:chartTrackingRefBased/>
  <w15:docId w15:val="{45FB347B-FFB4-4882-AFAD-C8659FD5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81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Sammuel</dc:creator>
  <cp:keywords/>
  <dc:description/>
  <cp:lastModifiedBy>Sammuel</cp:lastModifiedBy>
  <cp:revision>6</cp:revision>
  <dcterms:created xsi:type="dcterms:W3CDTF">2022-10-25T03:41:00Z</dcterms:created>
  <dcterms:modified xsi:type="dcterms:W3CDTF">2022-10-25T03:53:00Z</dcterms:modified>
</cp:coreProperties>
</file>