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1478" cy="420147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4201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br w:type="textWrapping"/>
        <w:t xml:space="preserve">Documento Product Backlog y Sprint Backlog 1.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Consultorio Cys.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Fecha: 16-10-2024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Backlog del Proyecto “Consultorio Cys.”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Estimación de Puntos de Historias.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Patrón de Comparación.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Comprometer Historias de Usuarios.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y estimación de tareas.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Burndown Chart Inicial del Sprint 1.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Versiones.</w:t>
      </w:r>
    </w:p>
    <w:tbl>
      <w:tblPr>
        <w:tblStyle w:val="Table1"/>
        <w:tblW w:w="872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1"/>
        <w:gridCol w:w="950"/>
        <w:gridCol w:w="1770"/>
        <w:gridCol w:w="1818"/>
        <w:gridCol w:w="2881"/>
        <w:tblGridChange w:id="0">
          <w:tblGrid>
            <w:gridCol w:w="1301"/>
            <w:gridCol w:w="950"/>
            <w:gridCol w:w="1770"/>
            <w:gridCol w:w="1818"/>
            <w:gridCol w:w="288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16-10-2024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Consultorio Cys.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Consultorio Cys.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Guillermo Rojas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Julio Jiménez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Product Backlog del Proyecto “Consultorio Cys.”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Estimación de Puntos de Historias.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6818"/>
        <w:gridCol w:w="1390"/>
        <w:tblGridChange w:id="0">
          <w:tblGrid>
            <w:gridCol w:w="620"/>
            <w:gridCol w:w="6818"/>
            <w:gridCol w:w="1390"/>
          </w:tblGrid>
        </w:tblGridChange>
      </w:tblGrid>
      <w:tr>
        <w:trPr>
          <w:cantSplit w:val="0"/>
          <w:tblHeader w:val="1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Usuarios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H8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cliente, quiero tener fácil acceso a mi historial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H9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cliente, quiero actualizar mis datos personales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cliente, quiero tener la opción de dar feedback sobre mi 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H11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cliente, quiero saber cómo se protege mi información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H12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cliente, quiero acceder a mi historial médico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H13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cliente, quiero ver los resultados de mis exámenes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bookmarkStart w:colFirst="0" w:colLast="0" w:name="_heading=h.4d34og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Patrón de Comparación.</w:t>
      </w:r>
    </w:p>
    <w:p w:rsidR="00000000" w:rsidDel="00000000" w:rsidP="00000000" w:rsidRDefault="00000000" w:rsidRPr="00000000" w14:paraId="00000085">
      <w:pPr>
        <w:rPr/>
      </w:pPr>
      <w:bookmarkStart w:colFirst="0" w:colLast="0" w:name="_heading=h.2s8eyo1" w:id="6"/>
      <w:bookmarkEnd w:id="6"/>
      <w:r w:rsidDel="00000000" w:rsidR="00000000" w:rsidRPr="00000000">
        <w:rPr>
          <w:rtl w:val="0"/>
        </w:rPr>
        <w:t xml:space="preserve">Se utilizó la técnica de Planning Poker para estimar cada historia de usuario del proyecto.</w:t>
      </w:r>
    </w:p>
    <w:p w:rsidR="00000000" w:rsidDel="00000000" w:rsidP="00000000" w:rsidRDefault="00000000" w:rsidRPr="00000000" w14:paraId="00000086">
      <w:pPr>
        <w:tabs>
          <w:tab w:val="left" w:leader="none" w:pos="12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Comprometer Historias de Usuarios.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Definición de las historias de usuarios que se desarrollaran en el Sprint 1.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0"/>
        <w:gridCol w:w="7276"/>
        <w:gridCol w:w="852"/>
        <w:tblGridChange w:id="0">
          <w:tblGrid>
            <w:gridCol w:w="700"/>
            <w:gridCol w:w="7276"/>
            <w:gridCol w:w="852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Usuarios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H8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Como bodeguero necesito iniciar sesión en 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H9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Como bodeguero necesito ingresar los productos y controlar su stock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Como bodeguero necesito prever las recetas que se preparan en cocina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H11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Como bodeguero necesito calcular los pedidos de productos a comprar a los proveedores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H12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Como bodeguero necesito controlar stock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H13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Como bodeguero necesito reponer insumos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Definición y estimación de tareas.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Definición de las tareas necesarias que se desarrollaran en cada historia de usuario dentro del Sprint 1.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6"/>
        <w:gridCol w:w="986"/>
        <w:gridCol w:w="5349"/>
        <w:gridCol w:w="1457"/>
        <w:tblGridChange w:id="0">
          <w:tblGrid>
            <w:gridCol w:w="1036"/>
            <w:gridCol w:w="986"/>
            <w:gridCol w:w="5349"/>
            <w:gridCol w:w="1457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o Actividad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en Horas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H8-T1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acceso de datos personales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H9-T1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Acceso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H10-T1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H11-T1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Seguridad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H12-T1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Historial médico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H13-T1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Examenes medicos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bookmarkStart w:colFirst="0" w:colLast="0" w:name="_heading=h.26in1rg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Gráfico Burndown Chart</w:t>
      </w:r>
      <w:r w:rsidDel="00000000" w:rsidR="00000000" w:rsidRPr="00000000">
        <w:rPr>
          <w:color w:val="2f5496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108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-803561</wp:posOffset>
          </wp:positionH>
          <wp:positionV relativeFrom="paragraph">
            <wp:posOffset>-214108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7" name="image1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EA19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043021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4302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4302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VrUaeBu/kkAAlYxONV/+wS18pQ==">CgMxLjAyCGguZ2pkZ3hzMgloLjMwajB6bGwyCWguMWZvYjl0ZTIJaC4zem55c2g3MgloLjJldDkycDAyCWguNGQzNG9nODIJaC4yczhleW8xMgloLjE3ZHA4dnUyCWguM3JkY3JqbjIJaC4yNmluMXJnOAByITFXTVBjcmF5TmNMWlpaODRMWWJVbzhMWkZMa0t1TEdhMw==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