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48"/>
        </w:rPr>
        <w:t>TÁMARA ANZURES BONILLA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TALLER DE SUELDOS Y SALARIOS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