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EventRequest.EventNo, CustName, Contact, DateAuth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Customer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Customer.CustNo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EventRequest.CustNo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EventNo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EventRequest.EventNo, DateReq, DateAuth, PlanNo, WorkDate, EmpName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EVENTREQUEST.EVENTNO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778899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EMPLOYEE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EMPLOYEE.EMPNO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EVENTPLAN.EMPNO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(DateReq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'01-Jul-2022'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'31-Jul-2022'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(DateAuth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'01-Jul-2022'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'31-Jul-2022'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'Approved'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EventNo, WorkDate, Activity, EventPlan.EmpNo, EmpName, Department,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(EventPlanLine.PlanNo)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"PlanLines"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ResNo)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"Unique Resources"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778899"/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EMPLOYEE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EMPLOYEE.EMPNO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EVENTPLAN.EMPNO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EVENTPLANLINE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EVENTPLANLINE.PlanNo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EVENTPLAN.PlanNo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'01-Dec-2022'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EVENTPLANLINE.PLANNO, EVENTNO, WORKDATE, ACTIVITY, EVENTPLAN.EMPNO, EMPNAME, EMPLOYEE.DEPARTMENT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"Unique Resources"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CustNo, CustName, Contact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Customer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CustNo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CustNo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EmpNo, EmpName, Email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EmpNo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EmpNo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'01-Oct-2022'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'31-Oct-2022'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EmpName, Email,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(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(RESOURCECNT)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EVENTPLANLINE)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Rate)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"AVERAGE RES COST"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EVENTPLAN.EMPNO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EMPLOYEE.EMPNO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EVENTPLANLINE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EVENTPLANLINE.PLANNO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EVENTPLAN.PLANNO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RESOURCETBL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RESOURCETBL.RESNO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EVENTPLANLINE.RESNO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EVENTPLAN.PLANNO, empname, email;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EVENTPLAN.PLANNO, ACTIVITY, 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EVENTPLANLINE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EVENTPLANLINE.PLANNO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EVENTPLAN.PLANNO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'01-Dec-2022'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ResNo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RESNO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RESOURCETBL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RATE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EVENTPLAN.PLANNO, ACTIVITY, 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(RESNO)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RESOURCETBL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RATE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eventplan.planno, eventrequest.eventno, workdate,activity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eventrequest, eventplan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eventrequest.eventno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eventplan.eventno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(eventplan.workdate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'01-Dec-2022'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'Basketball arena'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eventrequest.eventno, dateheld,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estcost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eventrequest, eventplan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eventrequest.eventno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eventplan.eventno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'Basketball arena'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empno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employee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empname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'Mary Manager'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'01-Dec-2022'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LOCNAME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'Door'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'Swimming Pool'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'Swimming Pool'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'Swimming Pool'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employee.empno, empname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EVENTPLAN.EMPNO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EMPLOYEE.EMPNO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EVENTNO, EMPLOYEE.EMPNO, empname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activity)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EVENTPLANLINE.PLANNO, LINENO, RESNAME, RESOURCECNT, LOCNAME, TIMESTART, TIMEEND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EVENTPLANLINE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RESOURCETBL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RESOURCETBL.RESNO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EVENTPLANLINE.RESNO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.LOCNO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EVENTPLANLINE.LOCNO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PLANNO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PLANNO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ACTIVITY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'Operation'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'01-Oct-2022'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'Basketball arena'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