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EventPlan.EventNo, EventRequest.DateHeld,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(EventPlan.PlanNo)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"Event Plans"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EVENTREQUEST.EVENTNO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'01-Dec-2022'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EventPlan.EventNo, EventRequest.DateHeld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"Event Plans"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PlanNo, EventPlan.EventNo, WorkDate, Activity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EventRequest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EventRequest.EVENTNO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EVENTPLAN.EVENTNO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FACILITY.FACNO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EventRequest.FACNO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'01-Dec-2022'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'Basketball%'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EventRequest.EventNo, DateHeld,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EstCost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EVENTREQUEST.EVENTNO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Employee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Employee.EmpNo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EventPlan.EMPNO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FACILITY.FACNO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EventRequest.FacNo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(Facility.FacName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'Basketball%'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(Employee.EMPNAME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'Mary Manager'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(DateHeld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'01-Oct-2022'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EventPlanLine.PlanNo, LineNo, ResName, ResourceCnt, LocName, TimeStart, TimeEnd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EVENTPLANLINE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EventPlan.PlanNo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EventPlanLine.PlanNo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RESOURCETBL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RESOURCETBL.RESNO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EventPlanLine.ResNo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.LOCNO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EVENTPLANLINE.LOCNO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Activity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'Operation'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'01-Oct-2022'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.FacNo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'Basketball%'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5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EventNo,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(ResourceCnt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Rate)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"Resource Cost"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EVENTPLAN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EVENTPLANLINE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EVENTPLANLINE.PLANNO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EVENTPLAN.PLANNO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RESOURCETBL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RESOURCETBL.RESNO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EventPlanLine.ResNo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WorkDate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'01-Dec-2022'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'31-Dec-2022'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EventNo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HAVING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"Resource Cost"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1075" cy="1609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Modification statements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FACILITY (FacNo, FacName)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'F104'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'Swimming Pool'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(LocNo, FacNo, LocName)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sz w:val="20"/>
          <w:szCs w:val="20"/>
        </w:rPr>
      </w:pPr>
      <w:r w:rsidDel="00000000" w:rsidR="00000000" w:rsidRPr="00000000">
        <w:rPr>
          <w:color w:val="0000ff"/>
          <w:rtl w:val="0"/>
        </w:rPr>
        <w:t xml:space="preserve">VALUES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'L107'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FacNo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FACILITY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Facname </w:t>
      </w:r>
      <w:r w:rsidDel="00000000" w:rsidR="00000000" w:rsidRPr="00000000">
        <w:rPr>
          <w:color w:val="778899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'Swimming Pool'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ff0000"/>
          <w:rtl w:val="0"/>
        </w:rPr>
        <w:t xml:space="preserve">'Door'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(LocNo, FacNo, LocName)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VALUES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'L108'</w:t>
      </w:r>
      <w:r w:rsidDel="00000000" w:rsidR="00000000" w:rsidRPr="00000000">
        <w:rPr>
          <w:sz w:val="24"/>
          <w:szCs w:val="24"/>
          <w:rtl w:val="0"/>
        </w:rPr>
        <w:t xml:space="preserve">,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'Swimming Pool'</w:t>
      </w:r>
      <w:r w:rsidDel="00000000" w:rsidR="00000000" w:rsidRPr="00000000">
        <w:rPr>
          <w:sz w:val="24"/>
          <w:szCs w:val="24"/>
          <w:rtl w:val="0"/>
        </w:rPr>
        <w:t xml:space="preserve">),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'Locker Room'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LocName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'Gate'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Locname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'Door'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Facno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FACILITY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'Swimming Pool'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Poor SQL formatting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eventrequest.eventno, dateheld,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estcost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eventrequest, employee, facility, eventplan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color w:val="098658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estaudience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5000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eventplan.empno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employee.empno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eventrequest.facno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facility.facno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eventrequest.EVENTNO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eventplan.EVENTNO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'Football stadium'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empname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'Mary Manager'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eventrequest.eventno, dateheld,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estcost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estaudience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4000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3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eventrequest.eventno, dateheld,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estcost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eventrequest, facility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color w:val="098658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estaudience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5000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eventrequest.facno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facility.facno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'Football stadium'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4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DISTINCT</w:t>
      </w:r>
      <w:r w:rsidDel="00000000" w:rsidR="00000000" w:rsidRPr="00000000">
        <w:rPr>
          <w:sz w:val="24"/>
          <w:szCs w:val="24"/>
          <w:rtl w:val="0"/>
        </w:rPr>
        <w:t xml:space="preserve"> EventRequest.eventno, dateheld,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, estcost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eventrequest, employee, eventplan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color w:val="098658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estaudience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5000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10000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eventplan.empno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employee.empno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eventrequest.eventno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eventplan.eventno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empname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'Mary Manager'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5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eventplan.planno, lineno, resname, timestart, timeend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rtl w:val="0"/>
        </w:rPr>
        <w:t xml:space="preserve"> eventrequest, facility, eventplan, eventplanline, resourcetbl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color w:val="098658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 estaudience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98658"/>
          <w:sz w:val="24"/>
          <w:szCs w:val="24"/>
          <w:rtl w:val="0"/>
        </w:rPr>
        <w:t xml:space="preserve">10000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eventplan.planno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eventplanline.planno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eventrequest.facno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facility.facno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facname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'Basketball arena'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eventplanline.resno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resourcetbl.resno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 eventrequest.eventno </w:t>
      </w:r>
      <w:r w:rsidDel="00000000" w:rsidR="00000000" w:rsidRPr="00000000">
        <w:rPr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eventplan.eventno;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