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观察程序行为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运行cmd后，在文件rev_homework.exe所在路径运行程序，出现如图1的界面。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76220" cy="1543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程序运行界面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根据提示，输入“3”，程序会退出；输入“1”，是需要从键盘输入登录信息﹔输入“2”，是需要从键盘输入登录信息。此处我们同样利用整数溢出漏洞来完成打印flag的操作，接下来对源程序进行反汇编分析。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反汇编二进制代码并寻找溢出点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该程序的目标不仅要返回“Success!”的提示，还需要打印flag。现在借用IDA pro 7.6对该程序进行反汇编分析。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IDA成功定位到main函数，此处main函数只执行对main_0函数的调用，查看main_0，对反汇编代码进一步反编译。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2340" cy="27012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反编译的main函数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可以看到此处在v4等于1或者2的时候，需要执行sub_40100A函数，也就是说在选择从键盘输入或者从文件读入时都需要执行该函数，则进一步跟踪至sub_40100A。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27250" cy="72580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反编译的sub_40100A函数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此处可以发现IDA显示了JUMPOUT(0x401400)，出现JUMPOUT的原因是IDA无法识别跳转指令的跳转地址，因此我们解除反编译，可以看到汇编代码如图4所示。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78660" cy="57340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sub_40100A函数的原始汇编代码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通过此处的汇编代码可以发现，实际上执行的是一个jmp指令，执行跳转指令跳转至loc_401400。双击loc_401400进行跟踪，可以跳转至该部分的完整汇编代码如图5所示。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88435" cy="3690620"/>
            <wp:effectExtent l="0" t="0" r="1206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loc_401400部分的汇编代码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此时可以将这部分代码块选中，按P执行MakeFunction操作，将该部分汇编代码作为一个函数进行识别，然后返回看反编译的sub_40100A函数如图6所示。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58975" cy="613410"/>
            <wp:effectExtent l="0" t="0" r="31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MakeFunction后的反编译的sub_40100A函数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很显然可以看出此时IDA已经识别出这部分代码，代码执行任务即为执行我们刚make出来的函数sub_401400。进一步跟踪，可以看到sub_401400函数如图7所示。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11120" cy="1781175"/>
            <wp:effectExtent l="0" t="0" r="177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反编译的sub_401400函数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此时可以看到仍然有JUMPOUT指令出现，则采取同样的方式进行跟踪。跟踪到目标地址0x4014B8可以看到汇编代码如图8所示。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314325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0x4014B8部分汇编代码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此处的代码大部分为dd，dw这样的指令，并且首个指令的初地址为0x4014B7，说明此处IDA识别汇编代码时出现了对齐问题，错误地将代码首地址视为0x4014B7得到了错误的汇编代码，所以此处可以按D使用MakeData指令将其转换为原始数据，转换后如图9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50435" cy="593725"/>
            <wp:effectExtent l="0" t="0" r="1206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MakeData后的部分代码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此时可以再将0x4014B8后的代码块全部选中后按C使用MakeCode指令将其转换为汇编代码，转换后如图10所示。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38015" cy="2807335"/>
            <wp:effectExtent l="0" t="0" r="63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MakeCode后的0x4014B8部分汇编代码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可以看出此时的该部分代码被正确识别，使用MakeFunction功能后，再次回到反编译的sub_401400函数部分，可以发现JUMPOUT指令被消除。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93670" cy="1786255"/>
            <wp:effectExtent l="0" t="0" r="1143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消除JUMPOUT指令后的sub_401400函数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则可以看到在初始界面选择文件输入时，会执行sub_4014B8函数，进一步跟踪sub_4014B8函数，可以看到函数内又调用了sub_401005函数，sub_401005又进一步调用了sub_401600函数。终于在此处可以发现整数溢出漏洞的目标函数strcpy(Destination, Source)。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14140" cy="1767205"/>
            <wp:effectExtent l="0" t="0" r="1016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 xml:space="preserve"> 反编译的sub_4014B8函数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15995" cy="1769745"/>
            <wp:effectExtent l="0" t="0" r="825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反编译的sub_401600函数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可以看到此处为Destination分配了Ch的内存空间，并且在进行strcpy操作之前对a2的值进行了检测，应保证a2满足a2 &gt; 3且a2 &lt; 8，按理说并不会发生溢出。但是由于a2原本为int型，此处使用强制转换使其转换为unsigned _int8类型，在进行这样的转换时会舍弃原本高字节的内容，也就是说如果Source的长度为255 + 3~8，则也会被识别为满足条件而进行strcpy操作，从而导致整数溢出漏洞的产生。所以我们需要构造一个255 + x（x在3到8之间）长度的字符串用于输入，则可以利用整数溢出漏洞。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定位关键函数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由于程序目标是输出“Success!”字符串和“Flag”字段，所以使用Shift + F12进行字符串查找，可以很明显地看到字符串“Flag：”出现如图14。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77285" cy="2588260"/>
            <wp:effectExtent l="0" t="0" r="1841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t xml:space="preserve"> 进行字符串查找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进行跟踪后找到对应数据段，点击xref可以找到引用该字符串的代码段，转到sub_4012E0函数如图15所示。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35580" cy="1520825"/>
            <wp:effectExtent l="0" t="0" r="762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t xml:space="preserve"> 反编译后的sub_4012E0函数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处可以看到不仅打印了“Flag：”字符串，还通过循环打印了一段“%02x”格式的数据，猜测此处即为Flag对应值。但此时还没有发现“Success!”字符串，所以对该函数进行xref溯源，可以追踪到sub_401019，进一步追踪到text段0x401293处，可以看到该部分代码块如图16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78810" cy="3760470"/>
            <wp:effectExtent l="0" t="0" r="254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t xml:space="preserve"> 调用sub_401019函数的汇编代码段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将这部分代码块使用MakeFunction进行处理，反编译该部分代码，及可以看到反编译后的函数sub_401230如图17所示。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4125" cy="1708150"/>
            <wp:effectExtent l="0" t="0" r="952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t xml:space="preserve"> 反编译的sub_401230函数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可以看到该函数先后调用了sub_401023，sub_40100F，sub_401009，sub_411490，通过进一步跟踪可以发现sub_401023调用了sub_4011B0函数，sub_4011B0中即包含打印“Success!”字符串的代码。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26640" cy="972185"/>
            <wp:effectExtent l="0" t="0" r="1651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t xml:space="preserve"> 反编译的sub_4011B0函数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从此处我们可以看出，sub_401230函数包含了两个字符串的打印函数，也就是说将溢出地址设为0x00401230即可实现实验目标。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动态跟踪溢出点附近栈的变化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通过动态跟踪可以分析在strcpy函数执行时栈的变化，可以尝试用一个长度为105h的文件作为输入，在之后向该文件插入目标溢出地址。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92625" cy="986790"/>
            <wp:effectExtent l="0" t="0" r="31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t xml:space="preserve"> 构造的测试用二进制文件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在执行strcpy函数的语句上打上断点，并且在debugger选项中选择Local Windows Debugger，然后开始进行动态调试。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84780" cy="1863090"/>
            <wp:effectExtent l="0" t="0" r="127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t xml:space="preserve"> 设置断点并选择Debugger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开始进行动态调试，在exe执行后选择对应的通过文件输入，并且输入对应的学号和文件名，回车后调试即会在断点处暂停。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690" cy="2853055"/>
            <wp:effectExtent l="0" t="0" r="10160" b="444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t xml:space="preserve"> 调试至断点处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通过按F8进行单步调试，单步执行到call _strcpy时，查看右上方的寄存器状态栏，可以看到此时EBP的值为0019FC54。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05355" cy="1218565"/>
            <wp:effectExtent l="0" t="0" r="4445" b="6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t xml:space="preserve"> 寄存器状态栏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同时，在栈中找到相应的地址位置，可以看到0019FC58保存了函数的返回地址，这部分内容即为我们的溢出目标。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09545" cy="1278890"/>
            <wp:effectExtent l="0" t="0" r="14605" b="1651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t xml:space="preserve"> 栈状态栏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继续通过F8进行单步调试执行，执行至retn语句时，可以观察到栈状态栏如图25所示。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04335" cy="2048510"/>
            <wp:effectExtent l="0" t="0" r="5715" b="889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t xml:space="preserve"> 单步执行至retn语句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82800" cy="1061085"/>
            <wp:effectExtent l="0" t="0" r="12700" b="571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t xml:space="preserve"> 执行至retn语句时栈状态栏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可以看到此时地址为0019FC58的内存空间被写入了32323232，也就是溢出完成了。终止执行程序。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构造特定输入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通过前面的分析可以发现，如果在构造的255 + x字节的数据中，前0x10 + 4字节中的后4个字节为我们的目标函数sub_401230的偏移地址，就可以将图25中的返回地址修改为00401230，进而执行目标函数。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对应于构造的输入文件的位置即如图26所示，因此将这部分内容更改为00401230，即目标函数地址。注意此处需要保持低字节在前，高字节在后，所以按照字节顺序应为：30 12 40 00。构造二进制文件如图26所示。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923155" cy="1067435"/>
            <wp:effectExtent l="0" t="0" r="10795" b="1841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t xml:space="preserve"> 构造二进制文件输入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基于图26构造的文件，测试程序，成功显示了“Success!”和Flag字段。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88285" cy="2628900"/>
            <wp:effectExtent l="0" t="0" r="12065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t xml:space="preserve"> 测试结果</w:t>
      </w:r>
    </w:p>
    <w:p>
      <w:pPr>
        <w:numPr>
          <w:ilvl w:val="0"/>
          <w:numId w:val="0"/>
        </w:numPr>
        <w:ind w:leftChars="0" w:firstLine="420" w:firstLineChars="0"/>
        <w:jc w:val="righ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信安2004班张楷奇</w:t>
      </w:r>
    </w:p>
    <w:p>
      <w:pPr>
        <w:numPr>
          <w:ilvl w:val="0"/>
          <w:numId w:val="0"/>
        </w:numPr>
        <w:ind w:leftChars="0" w:firstLine="420" w:firstLineChars="0"/>
        <w:jc w:val="righ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U202011083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3E3CF"/>
    <w:multiLevelType w:val="singleLevel"/>
    <w:tmpl w:val="99A3E3C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3NjlkODkxNjFjMDgxZjIxZmFmMjQyODI0Nzk1NTYifQ=="/>
  </w:docVars>
  <w:rsids>
    <w:rsidRoot w:val="00000000"/>
    <w:rsid w:val="1B404379"/>
    <w:rsid w:val="394A5B9D"/>
    <w:rsid w:val="50940FCA"/>
    <w:rsid w:val="5F2B49A3"/>
    <w:rsid w:val="6FB64762"/>
    <w:rsid w:val="76C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2237</Words>
  <Characters>3101</Characters>
  <Lines>0</Lines>
  <Paragraphs>0</Paragraphs>
  <TotalTime>8</TotalTime>
  <ScaleCrop>false</ScaleCrop>
  <LinksUpToDate>false</LinksUpToDate>
  <CharactersWithSpaces>3179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2023-05-12T16:21:00Z</dcterms:created>
  <dc:creator>Samuel</dc:creator>
  <cp:lastModifiedBy>Faker</cp:lastModifiedBy>
  <dcterms:modified xsi:type="dcterms:W3CDTF">2023-05-13T11:21:39Z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49E885A7F5664C82951CD174A413766C_12</vt:lpwstr>
  </property>
</Properties>
</file>