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F0" w:rsidRDefault="006073B3">
      <w:r>
        <w:t>CONFUSION MATRIX</w:t>
      </w:r>
    </w:p>
    <w:p w:rsidR="006073B3" w:rsidRDefault="006073B3">
      <w:r>
        <w:t>Confusion matrix is used to describe the performance if a classification. To implement this, we used a dataset of spam and ham emails. Using, the algorithm, we were able to create a predicted and actual values for if an email is a spam or an ham. Image below:</w:t>
      </w:r>
    </w:p>
    <w:p w:rsidR="006073B3" w:rsidRDefault="006073B3">
      <w:pPr>
        <w:rPr>
          <w:noProof/>
        </w:rPr>
      </w:pPr>
    </w:p>
    <w:p w:rsidR="006073B3" w:rsidRDefault="006073B3">
      <w:bookmarkStart w:id="0" w:name="_GoBack"/>
      <w:r>
        <w:rPr>
          <w:noProof/>
        </w:rPr>
        <w:drawing>
          <wp:inline distT="0" distB="0" distL="0" distR="0">
            <wp:extent cx="5687344" cy="4046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8" t="45356" r="54103" b="22052"/>
                    <a:stretch/>
                  </pic:blipFill>
                  <pic:spPr bwMode="auto">
                    <a:xfrm>
                      <a:off x="0" y="0"/>
                      <a:ext cx="5709524" cy="40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073B3" w:rsidRDefault="006073B3">
      <w:r>
        <w:t>From the above diagram, crossing the actual(true) against the predicted value, we can se the probability that an incoming mail will be an ham or a spam. On the right is the concertation map of the mail.</w:t>
      </w:r>
    </w:p>
    <w:sectPr w:rsidR="0060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B3"/>
    <w:rsid w:val="006073B3"/>
    <w:rsid w:val="00886B71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7060"/>
  <w15:chartTrackingRefBased/>
  <w15:docId w15:val="{15AC1411-0E1C-4026-A5E4-38CD9E6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Aidoo</dc:creator>
  <cp:keywords/>
  <dc:description/>
  <cp:lastModifiedBy>Samuel Aidoo</cp:lastModifiedBy>
  <cp:revision>2</cp:revision>
  <dcterms:created xsi:type="dcterms:W3CDTF">2019-10-23T16:09:00Z</dcterms:created>
  <dcterms:modified xsi:type="dcterms:W3CDTF">2019-10-23T16:18:00Z</dcterms:modified>
</cp:coreProperties>
</file>