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F23402" w14:paraId="2DC08235" wp14:textId="7C04B2BF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2FF23402" w:rsidR="2FF23402">
        <w:rPr>
          <w:b w:val="1"/>
          <w:bCs w:val="1"/>
          <w:sz w:val="32"/>
          <w:szCs w:val="32"/>
        </w:rPr>
        <w:t>DOCUMENTAZIONE PROGETTO FINALE</w:t>
      </w:r>
    </w:p>
    <w:p w:rsidR="2FF23402" w:rsidP="2FF23402" w:rsidRDefault="2FF23402" w14:paraId="44B23E29" w14:textId="7F83E5E7">
      <w:pPr>
        <w:pStyle w:val="Normal"/>
      </w:pPr>
    </w:p>
    <w:p w:rsidR="2FF23402" w:rsidP="2FF23402" w:rsidRDefault="2FF23402" w14:paraId="5E49AFCB" w14:textId="5F741F27">
      <w:pPr>
        <w:pStyle w:val="Normal"/>
        <w:rPr>
          <w:b w:val="1"/>
          <w:bCs w:val="1"/>
          <w:i w:val="0"/>
          <w:iCs w:val="0"/>
          <w:u w:val="single"/>
        </w:rPr>
      </w:pPr>
      <w:r w:rsidRPr="2FF23402" w:rsidR="2FF23402">
        <w:rPr>
          <w:b w:val="1"/>
          <w:bCs w:val="1"/>
          <w:i w:val="0"/>
          <w:iCs w:val="0"/>
          <w:u w:val="single"/>
        </w:rPr>
        <w:t>OGGETTI DI SCENA E COME USARLI</w:t>
      </w:r>
    </w:p>
    <w:p w:rsidR="2FF23402" w:rsidP="2FF23402" w:rsidRDefault="2FF23402" w14:paraId="1BF8CC20" w14:textId="7FD14DB0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Activator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Room</w:t>
      </w:r>
    </w:p>
    <w:p w:rsidR="2FF23402" w:rsidP="2FF23402" w:rsidRDefault="2FF23402" w14:paraId="639A0200" w14:textId="02B1305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2FF23402">
        <w:rPr>
          <w:u w:val="none"/>
        </w:rPr>
        <w:t>Button Interaction</w:t>
      </w:r>
    </w:p>
    <w:p w:rsidR="2FF23402" w:rsidP="2FF23402" w:rsidRDefault="2FF23402" w14:paraId="6A19B45C" w14:textId="0B07C2BB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Check Point</w:t>
      </w:r>
    </w:p>
    <w:p w:rsidR="2FF23402" w:rsidP="2FF23402" w:rsidRDefault="2FF23402" w14:paraId="0C6F781F" w14:textId="318CB778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Door</w:t>
      </w:r>
    </w:p>
    <w:p w:rsidR="2FF23402" w:rsidP="2FF23402" w:rsidRDefault="2FF23402" w14:paraId="5341FA95" w14:textId="32C89CF6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Jump Increaser</w:t>
      </w:r>
    </w:p>
    <w:p w:rsidR="2FF23402" w:rsidP="2FF23402" w:rsidRDefault="2FF23402" w14:paraId="2029C9F9" w14:textId="600FF32B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Lazer</w:t>
      </w:r>
    </w:p>
    <w:p w:rsidR="2FF23402" w:rsidP="2FF23402" w:rsidRDefault="2FF23402" w14:paraId="229F1599" w14:textId="23346325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Lift Effect</w:t>
      </w:r>
    </w:p>
    <w:p w:rsidR="2FF23402" w:rsidP="2FF23402" w:rsidRDefault="2FF23402" w14:paraId="70422F65" w14:textId="7D11C34F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Timed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Platform</w:t>
      </w:r>
    </w:p>
    <w:p w:rsidR="2FF23402" w:rsidP="2FF23402" w:rsidRDefault="2FF23402" w14:paraId="5FE55DF3" w14:textId="0DA3ABF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</w:p>
    <w:p w:rsidR="2FF23402" w:rsidP="2FF23402" w:rsidRDefault="2FF23402" w14:paraId="6A8E0758" w14:textId="72523B8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  <w:t>ACTIVATOR ROOM</w:t>
      </w:r>
    </w:p>
    <w:p w:rsidR="2FF23402" w:rsidP="2FF23402" w:rsidRDefault="2FF23402" w14:paraId="0D05DDDA" w14:textId="3E1E5D1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È l’oggetto che attiva più oggetti collegati a lui (relazione 1 a n). L’attivazione avviene tramite Trigger del player e l’area del trigger è modificabile a piacere (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polygon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collider 2d)</w:t>
      </w:r>
    </w:p>
    <w:p w:rsidR="2FF23402" w:rsidP="2FF23402" w:rsidRDefault="2FF23402" w14:paraId="1A73FC65" w14:textId="2A9C08F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È sufficiente importare il 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prefab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nella scena e modificarne i bordi di collisione, saranno poi gli oggetti Attivabili a collegarsi all’Activaor.</w:t>
      </w:r>
    </w:p>
    <w:p w:rsidR="2FF23402" w:rsidP="2FF23402" w:rsidRDefault="2FF23402" w14:paraId="281CC654" w14:textId="5DD53D1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</w:p>
    <w:p w:rsidR="2FF23402" w:rsidP="2FF23402" w:rsidRDefault="2FF23402" w14:paraId="4497EC03" w14:textId="1557F8D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  <w:t>BUTTON INTERACTION</w:t>
      </w:r>
    </w:p>
    <w:p w:rsidR="2FF23402" w:rsidP="2FF23402" w:rsidRDefault="2FF23402" w14:paraId="30E54B63" w14:textId="6AB9D57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È l’oggetto che attiva uno specifico oggetto (relazione 1 a 1) attraverso il tasto interazione. È necessario collegare l’oggetto da attivare mettendolo nel campo “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Interested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Object”. Se il 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Gizmo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viene attivato, sarà possibile vedere una linea che collega i due oggetti. Se l’oggetto 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Interested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Object non è stato assegnato e il 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Gizmo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viene attivato, riceveremo un errore. Infine è necessario specificare il tipo di azione che il Bottone deve avere (ad esempio: 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OpenDoor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, 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PlayPacMan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, ZeroG…)</w:t>
      </w:r>
    </w:p>
    <w:p w:rsidR="2FF23402" w:rsidP="2FF23402" w:rsidRDefault="2FF23402" w14:paraId="38303EF4" w14:textId="5D4A6B5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Ricorda: se colleghiamo una porta al bottone e poi mettiamo come interazione ZeroG, non sarà possibile aprire la porta, ma si attiverà la 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ZeroG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, perciò chi comanda è sempre il tipo di azione che specifichiamo e non il tipo di oggetto collegato.</w:t>
      </w:r>
    </w:p>
    <w:p w:rsidR="2FF23402" w:rsidP="2FF23402" w:rsidRDefault="2FF23402" w14:paraId="5D61825A" w14:textId="0AF99F5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</w:p>
    <w:p w:rsidR="2FF23402" w:rsidP="2FF23402" w:rsidRDefault="2FF23402" w14:paraId="34EB78A0" w14:textId="08D9212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  <w:t>CHECK POINT</w:t>
      </w:r>
    </w:p>
    <w:p w:rsidR="2FF23402" w:rsidP="2FF23402" w:rsidRDefault="2FF23402" w14:paraId="347B1982" w14:textId="2E873FC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Questo oggetto contiene solo il trigger. Se il player ci passa attraverso e poi muore, verrà 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respawnato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in quella posizione.</w:t>
      </w:r>
    </w:p>
    <w:p w:rsidR="2FF23402" w:rsidP="2FF23402" w:rsidRDefault="2FF23402" w14:paraId="27E3796B" w14:textId="411AD73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</w:p>
    <w:p w:rsidR="2FF23402" w:rsidP="2FF23402" w:rsidRDefault="2FF23402" w14:paraId="4FF0D7D2" w14:textId="358B4F9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  <w:t>DOOR</w:t>
      </w:r>
    </w:p>
    <w:p w:rsidR="2FF23402" w:rsidP="2FF23402" w:rsidRDefault="2FF23402" w14:paraId="1EA76BA6" w14:textId="06C3982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È un oggetto che può essere controllato sia dal Button Interaction che dall’Activator.</w:t>
      </w:r>
    </w:p>
    <w:p w:rsidR="2FF23402" w:rsidP="2FF23402" w:rsidRDefault="2FF23402" w14:paraId="2021D4BA" w14:textId="1808F2A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Nel Button Interaction sarà necessario impostare come 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Interested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Object la Door. Attivando il 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Gizmo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si vedrà la linea che collega i due oggetti. La porta si aprirà solo 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premento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il tasto interazione.</w:t>
      </w:r>
    </w:p>
    <w:p w:rsidR="2FF23402" w:rsidP="2FF23402" w:rsidRDefault="2FF23402" w14:paraId="20B09FFC" w14:textId="047BF8DF">
      <w:pPr>
        <w:pStyle w:val="ListParagraph"/>
        <w:numPr>
          <w:ilvl w:val="0"/>
          <w:numId w:val="5"/>
        </w:numPr>
        <w:rPr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Nel primo figlio dell’Oggetto Door (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DoorLogic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) sarà necessario piazzare su 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Interested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Object l’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Activator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di riferimento. La porta si aprirà al passaggio del player attraverso il trigger dell’Activator.</w:t>
      </w:r>
    </w:p>
    <w:p w:rsidR="2FF23402" w:rsidP="2FF23402" w:rsidRDefault="2FF23402" w14:paraId="41C5F64E" w14:textId="455B44F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In entrambi i casi è possibile impostare se la porta è ONESHOT, ovvero se si potrà muovere soltanto una volta. Inoltre è possibile settare la velocità di movimento della porta nel campo 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TransitionSpeed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ed è anche possibile modificare il punto di arrivo muovendo l’oggetto 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EndPivot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all’interno dell’Oggetto Door.</w:t>
      </w:r>
    </w:p>
    <w:p w:rsidR="2FF23402" w:rsidP="2FF23402" w:rsidRDefault="2FF23402" w14:paraId="6A4AFCC7" w14:textId="41FBFE2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I componenti 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Gizmo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e la funzione 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InteractableType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si possono ignorare, non funzioneranno in questo caso, poiché la porta è un ricevente e non un datore.</w:t>
      </w:r>
    </w:p>
    <w:p w:rsidR="2FF23402" w:rsidP="2FF23402" w:rsidRDefault="2FF23402" w14:paraId="596E2729" w14:textId="5DCF2EA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</w:p>
    <w:p w:rsidR="2FF23402" w:rsidP="2FF23402" w:rsidRDefault="2FF23402" w14:paraId="125D4439" w14:textId="0CF5FE0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  <w:t>JUMP INCREASER</w:t>
      </w:r>
    </w:p>
    <w:p w:rsidR="2FF23402" w:rsidP="2FF23402" w:rsidRDefault="2FF23402" w14:paraId="6F461C3A" w14:textId="5D4FCECA">
      <w:pPr>
        <w:pStyle w:val="Normal"/>
        <w:rPr>
          <w:u w:val="none"/>
        </w:rPr>
      </w:pPr>
      <w:r w:rsidR="2FF23402">
        <w:rPr>
          <w:u w:val="none"/>
        </w:rPr>
        <w:t xml:space="preserve">Il Jump </w:t>
      </w:r>
      <w:proofErr w:type="spellStart"/>
      <w:r w:rsidR="2FF23402">
        <w:rPr>
          <w:u w:val="none"/>
        </w:rPr>
        <w:t>Increaser</w:t>
      </w:r>
      <w:proofErr w:type="spellEnd"/>
      <w:r w:rsidR="2FF23402">
        <w:rPr>
          <w:u w:val="none"/>
        </w:rPr>
        <w:t xml:space="preserve"> è un’area trigger che modifica temporaneamente la potenza del salto del player. Una volta uscito dal trigger, la potenza del salto torna quella di default. </w:t>
      </w:r>
    </w:p>
    <w:p w:rsidR="2FF23402" w:rsidP="2FF23402" w:rsidRDefault="2FF23402" w14:paraId="0EA64D4E" w14:textId="72315084">
      <w:pPr>
        <w:pStyle w:val="Normal"/>
        <w:rPr>
          <w:u w:val="none"/>
        </w:rPr>
      </w:pPr>
    </w:p>
    <w:p w:rsidR="2FF23402" w:rsidP="2FF23402" w:rsidRDefault="2FF23402" w14:paraId="3B8170B3" w14:textId="42C6123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  <w:t>LAZER</w:t>
      </w:r>
    </w:p>
    <w:p w:rsidR="2FF23402" w:rsidP="2FF23402" w:rsidRDefault="2FF23402" w14:paraId="318D31F1" w14:textId="73D3ABC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Il 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Lazer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è l’unico oggetto di scena che danneggia il Player. Appena ci entra in collisione, il Player viene 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respawnato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nell’ultimo 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CheckPoint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. È possibile modificare la potenza nel caso in cui si voglia dare più chance al giocatore, è sufficiente aumentare la vita del player o diminuire la forza del laser rispettivamente nei componenti chiamati 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Damageable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e Damager</w:t>
      </w:r>
    </w:p>
    <w:p w:rsidR="2FF23402" w:rsidP="2FF23402" w:rsidRDefault="2FF23402" w14:paraId="56ED9D04" w14:textId="6142145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</w:p>
    <w:p w:rsidR="2FF23402" w:rsidP="2FF23402" w:rsidRDefault="2FF23402" w14:paraId="339B9DD5" w14:textId="1F43490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  <w:t>LIFT EFFECT</w:t>
      </w:r>
    </w:p>
    <w:p w:rsidR="2FF23402" w:rsidP="2FF23402" w:rsidRDefault="2FF23402" w14:paraId="39A5723E" w14:textId="40EC92B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Il Lift 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Effect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è un triggero che modifica lo stato del Player e lo rende “Flying”, perciò qualsiasi cosa stia facendo il player verrà bloccata e il player seguirà la direzione del vento. È possibile modificare l’ampiezza del trigger e la sua potenza all’interno del componente Area 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Effector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2D nell’oggetto 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GraphicsAndPhysics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(figlio di LiftEffect)</w:t>
      </w:r>
    </w:p>
    <w:p w:rsidR="2FF23402" w:rsidP="2FF23402" w:rsidRDefault="2FF23402" w14:paraId="7798A183" w14:textId="4C3FCBE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</w:p>
    <w:p w:rsidR="2FF23402" w:rsidP="2FF23402" w:rsidRDefault="2FF23402" w14:paraId="3F041ABB" w14:textId="4ED8F54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  <w:t>TIMED PLATFORM</w:t>
      </w:r>
    </w:p>
    <w:p w:rsidR="2FF23402" w:rsidP="2FF23402" w:rsidRDefault="2FF23402" w14:paraId="7EADE305" w14:textId="42DDF20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Le 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Timed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Platform sono oggetti 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Activable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, cioè possono essere attivati esclusivamente da un 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Activator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. Sarà necessario impostare nel campo 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Interested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Object l’</w:t>
      </w:r>
      <w:proofErr w:type="spellStart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Activator</w:t>
      </w:r>
      <w:proofErr w:type="spellEnd"/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di riferimento. Le piattaforme saranno a tempo e sarà possibile controllarne il ritmo attraverso i campi:</w:t>
      </w:r>
    </w:p>
    <w:p w:rsidR="2FF23402" w:rsidP="2FF23402" w:rsidRDefault="2FF23402" w14:paraId="142C66AD" w14:textId="64EEBD9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Start Delay Time: ritardo d’inizio da quando viene triggerata la stanza (Activator)</w:t>
      </w:r>
    </w:p>
    <w:p w:rsidR="2FF23402" w:rsidP="2FF23402" w:rsidRDefault="2FF23402" w14:paraId="45B51329" w14:textId="63639BC1">
      <w:pPr>
        <w:pStyle w:val="ListParagraph"/>
        <w:numPr>
          <w:ilvl w:val="0"/>
          <w:numId w:val="6"/>
        </w:numPr>
        <w:rPr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Time Active: lasso di tempo nel quale la piattaforma è attiva e calpestabile</w:t>
      </w:r>
    </w:p>
    <w:p w:rsidR="2FF23402" w:rsidP="2FF23402" w:rsidRDefault="2FF23402" w14:paraId="3314EC34" w14:textId="7C6AFB9F">
      <w:pPr>
        <w:pStyle w:val="ListParagraph"/>
        <w:numPr>
          <w:ilvl w:val="0"/>
          <w:numId w:val="6"/>
        </w:numPr>
        <w:rPr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Time Not Active: lasso di tempo in cui la piattaforma è invisibile e non calpestabile</w:t>
      </w:r>
    </w:p>
    <w:p w:rsidR="2FF23402" w:rsidP="2FF23402" w:rsidRDefault="2FF23402" w14:paraId="4B2410C3" w14:textId="06845522">
      <w:pPr>
        <w:pStyle w:val="ListParagraph"/>
        <w:numPr>
          <w:ilvl w:val="0"/>
          <w:numId w:val="6"/>
        </w:numPr>
        <w:rPr>
          <w:sz w:val="22"/>
          <w:szCs w:val="22"/>
          <w:u w:val="none"/>
        </w:rPr>
      </w:pPr>
      <w:r w:rsidRPr="2FF23402" w:rsidR="2FF2340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Start Not Active: attivare questo campo se la piattaforma deve iniziare da spenta, quindi il primo timer a correre sarà quello del Time Not Active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5DF344"/>
    <w:rsid w:val="2FF23402"/>
    <w:rsid w:val="755DF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F344"/>
  <w15:chartTrackingRefBased/>
  <w15:docId w15:val="{7FED4F70-B486-4AA4-9651-483B30EE6D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945f44392ca43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2022-05-30T11:16:50.8487963Z</dcterms:created>
  <dcterms:modified xsi:type="dcterms:W3CDTF">2022-05-30T11:57:25.8188912Z</dcterms:modified>
  <dc:creator>Samuele Angeletti</dc:creator>
  <lastModifiedBy>Samuele Angeletti</lastModifiedBy>
</coreProperties>
</file>