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62" w:rsidRDefault="00EB0026">
      <w:r>
        <w:t>Parte 1</w:t>
      </w:r>
    </w:p>
    <w:p w:rsidR="00C51737" w:rsidRDefault="00EB0026">
      <w:r>
        <w:t>Punti di forza</w:t>
      </w:r>
      <w:r w:rsidR="00C51737">
        <w:t>:</w:t>
      </w:r>
    </w:p>
    <w:p w:rsidR="00C51737" w:rsidRDefault="00C51737" w:rsidP="00C51737">
      <w:pPr>
        <w:pStyle w:val="Paragrafoelenco"/>
        <w:numPr>
          <w:ilvl w:val="0"/>
          <w:numId w:val="1"/>
        </w:numPr>
      </w:pPr>
      <w:proofErr w:type="spellStart"/>
      <w:r>
        <w:t>unambiguity</w:t>
      </w:r>
      <w:proofErr w:type="spellEnd"/>
      <w:r>
        <w:t>, è tutto spiegato nel dettaglio</w:t>
      </w:r>
    </w:p>
    <w:p w:rsidR="00C51737" w:rsidRDefault="00B503B6" w:rsidP="00C51737">
      <w:pPr>
        <w:pStyle w:val="Paragrafoelenco"/>
        <w:numPr>
          <w:ilvl w:val="0"/>
          <w:numId w:val="1"/>
        </w:numPr>
      </w:pPr>
      <w:proofErr w:type="spellStart"/>
      <w:r>
        <w:t>comprehensibility</w:t>
      </w:r>
      <w:proofErr w:type="spellEnd"/>
      <w:r>
        <w:t>, è molto comprensibile</w:t>
      </w:r>
    </w:p>
    <w:p w:rsidR="00B503B6" w:rsidRDefault="00B503B6" w:rsidP="00C51737">
      <w:pPr>
        <w:pStyle w:val="Paragrafoelenco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</w:t>
      </w:r>
      <w:proofErr w:type="spellStart"/>
      <w:r>
        <w:t>structuring</w:t>
      </w:r>
      <w:proofErr w:type="spellEnd"/>
      <w:r>
        <w:t>, è strutturato in modo chiaro e intelligente</w:t>
      </w:r>
    </w:p>
    <w:p w:rsidR="00B503B6" w:rsidRDefault="00EB0026" w:rsidP="00B503B6">
      <w:r>
        <w:t xml:space="preserve">Punti </w:t>
      </w:r>
      <w:r w:rsidR="00B503B6">
        <w:t>di debolezza</w:t>
      </w:r>
    </w:p>
    <w:p w:rsidR="00B503B6" w:rsidRDefault="00B503B6" w:rsidP="00B503B6">
      <w:pPr>
        <w:pStyle w:val="Paragrafoelenco"/>
        <w:numPr>
          <w:ilvl w:val="0"/>
          <w:numId w:val="1"/>
        </w:numPr>
      </w:pPr>
      <w:r>
        <w:t>i goal sono quasi requisiti</w:t>
      </w:r>
    </w:p>
    <w:p w:rsidR="00B503B6" w:rsidRDefault="00B503B6" w:rsidP="00B503B6">
      <w:pPr>
        <w:pStyle w:val="Paragrafoelenco"/>
        <w:numPr>
          <w:ilvl w:val="0"/>
          <w:numId w:val="1"/>
        </w:numPr>
      </w:pPr>
      <w:r>
        <w:t xml:space="preserve">troppo dettagliato per essere un </w:t>
      </w:r>
      <w:proofErr w:type="spellStart"/>
      <w:r>
        <w:t>rasd</w:t>
      </w:r>
      <w:proofErr w:type="spellEnd"/>
    </w:p>
    <w:p w:rsidR="00B503B6" w:rsidRDefault="00B503B6" w:rsidP="00B503B6">
      <w:pPr>
        <w:pStyle w:val="Paragrafoelenco"/>
        <w:numPr>
          <w:ilvl w:val="0"/>
          <w:numId w:val="1"/>
        </w:numPr>
      </w:pPr>
      <w:r>
        <w:t>boh</w:t>
      </w:r>
    </w:p>
    <w:p w:rsidR="00B503B6" w:rsidRDefault="00B503B6" w:rsidP="00B503B6"/>
    <w:p w:rsidR="00B503B6" w:rsidRDefault="00B503B6" w:rsidP="00B503B6">
      <w:r>
        <w:t>parte 2</w:t>
      </w:r>
    </w:p>
    <w:p w:rsidR="00B503B6" w:rsidRDefault="00B503B6" w:rsidP="00B503B6">
      <w:r>
        <w:t>punti di forza</w:t>
      </w:r>
    </w:p>
    <w:p w:rsidR="00B503B6" w:rsidRDefault="00D54450" w:rsidP="00D54450">
      <w:pPr>
        <w:pStyle w:val="Paragrafoelenco"/>
        <w:numPr>
          <w:ilvl w:val="0"/>
          <w:numId w:val="1"/>
        </w:numPr>
      </w:pPr>
      <w:r>
        <w:t>fatte bene sezioni di funzionalità e di utenti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domini spiegati bene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boh</w:t>
      </w:r>
    </w:p>
    <w:p w:rsidR="00D54450" w:rsidRDefault="00D54450" w:rsidP="00D54450">
      <w:r>
        <w:t>punti di debolezza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 xml:space="preserve">troppo specifico nell’implementazione (per esempio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non da una visione generale ma è </w:t>
      </w:r>
      <w:proofErr w:type="spellStart"/>
      <w:r>
        <w:t>gia</w:t>
      </w:r>
      <w:proofErr w:type="spellEnd"/>
      <w:r>
        <w:t xml:space="preserve"> implementativo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 xml:space="preserve">uno state </w:t>
      </w:r>
      <w:proofErr w:type="spellStart"/>
      <w:r>
        <w:t>diagram</w:t>
      </w:r>
      <w:proofErr w:type="spellEnd"/>
      <w:r>
        <w:t xml:space="preserve"> inutile (figura 5) e in tutti gli state gli eventi sono ambigui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 xml:space="preserve">non sono domain </w:t>
      </w:r>
      <w:proofErr w:type="spellStart"/>
      <w:r>
        <w:t>assumption</w:t>
      </w:r>
      <w:proofErr w:type="spellEnd"/>
      <w:r>
        <w:t xml:space="preserve"> ma più requisiti alcuni</w:t>
      </w:r>
    </w:p>
    <w:p w:rsidR="00D54450" w:rsidRDefault="00D54450" w:rsidP="00D54450"/>
    <w:p w:rsidR="00D54450" w:rsidRDefault="00D54450" w:rsidP="00D54450">
      <w:r>
        <w:t>parte 3</w:t>
      </w:r>
    </w:p>
    <w:p w:rsidR="00D54450" w:rsidRDefault="00D54450" w:rsidP="00D54450">
      <w:r>
        <w:t>punti di forza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tranne login, gli altri use case ci stanno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gli scenari ricoprono molte situazioni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sequence</w:t>
      </w:r>
      <w:proofErr w:type="spellEnd"/>
      <w:r>
        <w:t xml:space="preserve"> sono ben studiati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tutti i requisiti sono mappati negli use case e coprono dei goal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tutti i goal sono coperti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l’ultima parte è completa</w:t>
      </w:r>
    </w:p>
    <w:p w:rsidR="00D54450" w:rsidRDefault="00D54450" w:rsidP="00D54450">
      <w:r>
        <w:t>punti di debolezza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è già implementato e design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>troppa attenzione a login</w:t>
      </w:r>
    </w:p>
    <w:p w:rsidR="00D54450" w:rsidRDefault="00D54450" w:rsidP="00D54450">
      <w:pPr>
        <w:pStyle w:val="Paragrafoelenco"/>
        <w:numPr>
          <w:ilvl w:val="0"/>
          <w:numId w:val="1"/>
        </w:numPr>
      </w:pPr>
      <w:r>
        <w:t xml:space="preserve">anche il </w:t>
      </w:r>
      <w:proofErr w:type="spellStart"/>
      <w:r>
        <w:t>sequence</w:t>
      </w:r>
      <w:proofErr w:type="spellEnd"/>
      <w:r>
        <w:t xml:space="preserve"> è implementativo, ha i metodi</w:t>
      </w:r>
    </w:p>
    <w:p w:rsidR="000C1640" w:rsidRDefault="000C1640" w:rsidP="000C1640"/>
    <w:p w:rsidR="000C1640" w:rsidRDefault="000C1640" w:rsidP="000C1640">
      <w:r>
        <w:t>parte 4</w:t>
      </w:r>
    </w:p>
    <w:p w:rsidR="000C1640" w:rsidRDefault="000C1640" w:rsidP="000C1640">
      <w:r>
        <w:t>punti di forza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 xml:space="preserve">tutte le classi del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sono state coperte e si è mantenuta la coerenza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>sono state testate diverse situazioni cercando di coprire tutti i casi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lastRenderedPageBreak/>
        <w:t>tutto quello che si voleva testare nella premessa è stato fatto e è risultato corretto</w:t>
      </w:r>
    </w:p>
    <w:p w:rsidR="000C1640" w:rsidRDefault="000C1640" w:rsidP="000C1640">
      <w:r>
        <w:t>punti di debolezza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 xml:space="preserve">gli stati di salute mancano di qualche attributo rispetto al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 quindi risultano spesso uguali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>si potevano testare location diverse non sempre location comuni</w:t>
      </w:r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 xml:space="preserve">ancora non ho capito l’uso di </w:t>
      </w:r>
      <w:proofErr w:type="spellStart"/>
      <w:r>
        <w:t>one</w:t>
      </w:r>
      <w:proofErr w:type="spellEnd"/>
      <w:r>
        <w:t xml:space="preserve"> davanti a </w:t>
      </w:r>
      <w:proofErr w:type="spellStart"/>
      <w:r>
        <w:t>sig</w:t>
      </w:r>
      <w:proofErr w:type="spellEnd"/>
    </w:p>
    <w:p w:rsidR="000C1640" w:rsidRDefault="000C1640" w:rsidP="000C1640">
      <w:pPr>
        <w:pStyle w:val="Paragrafoelenco"/>
        <w:numPr>
          <w:ilvl w:val="0"/>
          <w:numId w:val="1"/>
        </w:numPr>
      </w:pPr>
      <w:r>
        <w:t>buona l’idea di scalare i valori, ma è meglio non usare gli interi</w:t>
      </w:r>
      <w:bookmarkStart w:id="0" w:name="_GoBack"/>
      <w:bookmarkEnd w:id="0"/>
    </w:p>
    <w:sectPr w:rsidR="000C1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3176"/>
    <w:multiLevelType w:val="hybridMultilevel"/>
    <w:tmpl w:val="A6B8613C"/>
    <w:lvl w:ilvl="0" w:tplc="DBF04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FD"/>
    <w:rsid w:val="000C1640"/>
    <w:rsid w:val="002F0262"/>
    <w:rsid w:val="009333FD"/>
    <w:rsid w:val="00B503B6"/>
    <w:rsid w:val="00C51737"/>
    <w:rsid w:val="00D54450"/>
    <w:rsid w:val="00E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8C286-FBFD-4D21-9E60-61B188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2019-10-19T19:04:00Z</dcterms:created>
  <dcterms:modified xsi:type="dcterms:W3CDTF">2019-10-20T12:30:00Z</dcterms:modified>
</cp:coreProperties>
</file>