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BF1F" w14:textId="0BE5414E" w:rsidR="002C33EC" w:rsidRDefault="00824391" w:rsidP="00924AF7">
      <w:pPr>
        <w:jc w:val="center"/>
        <w:rPr>
          <w:b/>
          <w:bCs/>
          <w:sz w:val="28"/>
          <w:szCs w:val="28"/>
          <w:lang w:val="pt-BR"/>
        </w:rPr>
      </w:pPr>
      <w:r w:rsidRPr="00924AF7">
        <w:rPr>
          <w:b/>
          <w:bCs/>
          <w:sz w:val="28"/>
          <w:szCs w:val="28"/>
          <w:lang w:val="pt-BR"/>
        </w:rPr>
        <w:t>Passo a Passo – Planilha de controle – “Celulares e usuários – TI”</w:t>
      </w:r>
    </w:p>
    <w:p w14:paraId="5BB8C4F7" w14:textId="77777777" w:rsidR="00924AF7" w:rsidRPr="00924AF7" w:rsidRDefault="00924AF7" w:rsidP="00924AF7">
      <w:pPr>
        <w:jc w:val="center"/>
        <w:rPr>
          <w:b/>
          <w:bCs/>
          <w:sz w:val="28"/>
          <w:szCs w:val="28"/>
          <w:lang w:val="pt-BR"/>
        </w:rPr>
      </w:pPr>
    </w:p>
    <w:p w14:paraId="2D7F55B0" w14:textId="55BDF72D" w:rsidR="00F757DE" w:rsidRPr="00924AF7" w:rsidRDefault="00F757DE">
      <w:pPr>
        <w:rPr>
          <w:b/>
          <w:bCs/>
          <w:lang w:val="pt-BR"/>
        </w:rPr>
      </w:pPr>
      <w:r w:rsidRPr="00924AF7">
        <w:rPr>
          <w:b/>
          <w:bCs/>
          <w:lang w:val="pt-BR"/>
        </w:rPr>
        <w:t>1º passo: Localizar o número do chip que o novo usuário irá utilizar</w:t>
      </w:r>
    </w:p>
    <w:p w14:paraId="73C059ED" w14:textId="56E57EDD" w:rsidR="00F757DE" w:rsidRDefault="00F757DE">
      <w:pPr>
        <w:rPr>
          <w:lang w:val="pt-BR"/>
        </w:rPr>
      </w:pPr>
      <w:r>
        <w:rPr>
          <w:noProof/>
        </w:rPr>
        <w:drawing>
          <wp:inline distT="0" distB="0" distL="0" distR="0" wp14:anchorId="5B7F1496" wp14:editId="09FA002D">
            <wp:extent cx="5943600" cy="3165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BDD1" w14:textId="0F5D899D" w:rsidR="00F757DE" w:rsidRPr="00924AF7" w:rsidRDefault="00F757DE">
      <w:pPr>
        <w:rPr>
          <w:b/>
          <w:bCs/>
          <w:lang w:val="pt-BR"/>
        </w:rPr>
      </w:pPr>
      <w:r w:rsidRPr="00924AF7">
        <w:rPr>
          <w:b/>
          <w:bCs/>
          <w:lang w:val="pt-BR"/>
        </w:rPr>
        <w:t>2º passo: Inserir os dados do novo usuário que irá utilizar</w:t>
      </w:r>
    </w:p>
    <w:p w14:paraId="1274FA0B" w14:textId="2BFC2F5B" w:rsidR="00F757DE" w:rsidRDefault="00F757DE">
      <w:pPr>
        <w:rPr>
          <w:lang w:val="pt-BR"/>
        </w:rPr>
      </w:pPr>
      <w:r>
        <w:rPr>
          <w:lang w:val="pt-BR"/>
        </w:rPr>
        <w:t>Romaneio: Já está preenchido e não deve ser alterado.</w:t>
      </w:r>
    </w:p>
    <w:p w14:paraId="0530F5C8" w14:textId="66BF54DA" w:rsidR="00F757DE" w:rsidRDefault="00F757DE">
      <w:pPr>
        <w:rPr>
          <w:lang w:val="pt-BR"/>
        </w:rPr>
      </w:pPr>
      <w:r>
        <w:rPr>
          <w:lang w:val="pt-BR"/>
        </w:rPr>
        <w:t>Responsável: Nome</w:t>
      </w:r>
      <w:r w:rsidR="00924AF7">
        <w:rPr>
          <w:lang w:val="pt-BR"/>
        </w:rPr>
        <w:t xml:space="preserve"> ou Estoque (chips que estão no estoque do TI)</w:t>
      </w:r>
    </w:p>
    <w:p w14:paraId="639EAB2F" w14:textId="32AD9DAA" w:rsidR="00F757DE" w:rsidRDefault="00F757DE">
      <w:pPr>
        <w:rPr>
          <w:lang w:val="pt-BR"/>
        </w:rPr>
      </w:pPr>
      <w:r>
        <w:rPr>
          <w:lang w:val="pt-BR"/>
        </w:rPr>
        <w:t>Empresa: CMPH, Colina, Plano Flamboyant, Memorial Garden, Gestora (Staffs – Financeiro, Renegociação de débitos, Qualidade, RH, Marketing e TI) ou Estoque (chips que estão no estoque do TI)</w:t>
      </w:r>
    </w:p>
    <w:p w14:paraId="4FBA094B" w14:textId="324EE2DE" w:rsidR="00F757DE" w:rsidRDefault="00F757DE">
      <w:pPr>
        <w:rPr>
          <w:lang w:val="pt-BR"/>
        </w:rPr>
      </w:pPr>
      <w:r>
        <w:rPr>
          <w:lang w:val="pt-BR"/>
        </w:rPr>
        <w:t>Departamento: Administrativo, Assuntos Corporativos, Comercial, Diretoria, Estoque (chips que estão no estoque do TI), Financeiro, Jurídico, Marketing, Operacional, Qualidade, Renegociação de débitos, RH, TI e Treinamento.</w:t>
      </w:r>
    </w:p>
    <w:p w14:paraId="17622F59" w14:textId="389B51BF" w:rsidR="00F757DE" w:rsidRDefault="00F757DE">
      <w:pPr>
        <w:rPr>
          <w:lang w:val="pt-BR"/>
        </w:rPr>
      </w:pPr>
      <w:r>
        <w:rPr>
          <w:lang w:val="pt-BR"/>
        </w:rPr>
        <w:t>Plano: Já está preenchido e não deve ser alterado, no caso de novos chips para o Memorial Garden há necessidade de inserção de informações.</w:t>
      </w:r>
    </w:p>
    <w:p w14:paraId="399BD6CB" w14:textId="61766C25" w:rsidR="00F757DE" w:rsidRDefault="00F757DE">
      <w:pPr>
        <w:rPr>
          <w:lang w:val="pt-BR"/>
        </w:rPr>
      </w:pPr>
      <w:r>
        <w:rPr>
          <w:lang w:val="pt-BR"/>
        </w:rPr>
        <w:t xml:space="preserve">Valor </w:t>
      </w:r>
      <w:r w:rsidR="00924AF7">
        <w:rPr>
          <w:lang w:val="pt-BR"/>
        </w:rPr>
        <w:t>Pl</w:t>
      </w:r>
      <w:r>
        <w:rPr>
          <w:lang w:val="pt-BR"/>
        </w:rPr>
        <w:t>ano: Já está preenchido e não deve ser alterado, no caso de novos chips para o Memorial Garden há necessidade de inserção de informações.</w:t>
      </w:r>
    </w:p>
    <w:p w14:paraId="1AB10B79" w14:textId="66196E0B" w:rsidR="00F757DE" w:rsidRDefault="00F757DE">
      <w:pPr>
        <w:rPr>
          <w:lang w:val="pt-BR"/>
        </w:rPr>
      </w:pPr>
      <w:r>
        <w:rPr>
          <w:lang w:val="pt-BR"/>
        </w:rPr>
        <w:t>Aparelho: Sempre deve ser atualizado de acordo com o celular que o usuário irá utilizar.</w:t>
      </w:r>
    </w:p>
    <w:p w14:paraId="021A48F5" w14:textId="280D02CE" w:rsidR="00F757DE" w:rsidRDefault="00F757DE">
      <w:pPr>
        <w:rPr>
          <w:lang w:val="pt-BR"/>
        </w:rPr>
      </w:pPr>
      <w:r>
        <w:rPr>
          <w:noProof/>
        </w:rPr>
        <w:drawing>
          <wp:inline distT="0" distB="0" distL="0" distR="0" wp14:anchorId="5C36E7EF" wp14:editId="75D901BA">
            <wp:extent cx="5943600" cy="3594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C471" w14:textId="77777777" w:rsidR="00924AF7" w:rsidRDefault="00924AF7">
      <w:pPr>
        <w:rPr>
          <w:lang w:val="pt-BR"/>
        </w:rPr>
      </w:pPr>
    </w:p>
    <w:p w14:paraId="624B39D0" w14:textId="77777777" w:rsidR="00924AF7" w:rsidRDefault="00924AF7">
      <w:pPr>
        <w:rPr>
          <w:lang w:val="pt-BR"/>
        </w:rPr>
      </w:pPr>
    </w:p>
    <w:p w14:paraId="163169C3" w14:textId="7AF5C26A" w:rsidR="00924AF7" w:rsidRPr="00924AF7" w:rsidRDefault="00924AF7">
      <w:pPr>
        <w:rPr>
          <w:b/>
          <w:bCs/>
          <w:lang w:val="pt-BR"/>
        </w:rPr>
      </w:pPr>
      <w:r w:rsidRPr="00924AF7">
        <w:rPr>
          <w:b/>
          <w:bCs/>
          <w:lang w:val="pt-BR"/>
        </w:rPr>
        <w:t>3º passo: Inserir os dados de celulares em estoque do TI</w:t>
      </w:r>
    </w:p>
    <w:p w14:paraId="41306541" w14:textId="2334B577" w:rsidR="00924AF7" w:rsidRDefault="00924AF7">
      <w:pPr>
        <w:rPr>
          <w:lang w:val="pt-BR"/>
        </w:rPr>
      </w:pPr>
      <w:r>
        <w:rPr>
          <w:lang w:val="pt-BR"/>
        </w:rPr>
        <w:t>Linha: Manter conteúdo vazio</w:t>
      </w:r>
    </w:p>
    <w:p w14:paraId="38226A13" w14:textId="6896D88C" w:rsidR="00924AF7" w:rsidRDefault="00924AF7">
      <w:pPr>
        <w:rPr>
          <w:lang w:val="pt-BR"/>
        </w:rPr>
      </w:pPr>
      <w:r>
        <w:rPr>
          <w:lang w:val="pt-BR"/>
        </w:rPr>
        <w:t>Romaneio: Manter conteúdo vazio</w:t>
      </w:r>
    </w:p>
    <w:p w14:paraId="7DFE4EB8" w14:textId="402F853F" w:rsidR="00924AF7" w:rsidRDefault="00924AF7">
      <w:pPr>
        <w:rPr>
          <w:lang w:val="pt-BR"/>
        </w:rPr>
      </w:pPr>
      <w:r>
        <w:rPr>
          <w:lang w:val="pt-BR"/>
        </w:rPr>
        <w:t>Responsável: Estoque</w:t>
      </w:r>
    </w:p>
    <w:p w14:paraId="7A179282" w14:textId="6038A1F8" w:rsidR="00924AF7" w:rsidRDefault="00924AF7">
      <w:pPr>
        <w:rPr>
          <w:lang w:val="pt-BR"/>
        </w:rPr>
      </w:pPr>
      <w:r>
        <w:rPr>
          <w:lang w:val="pt-BR"/>
        </w:rPr>
        <w:t>Empresa: Estoque</w:t>
      </w:r>
    </w:p>
    <w:p w14:paraId="77AA9A8E" w14:textId="552719F8" w:rsidR="00924AF7" w:rsidRDefault="00924AF7">
      <w:pPr>
        <w:rPr>
          <w:lang w:val="pt-BR"/>
        </w:rPr>
      </w:pPr>
      <w:r>
        <w:rPr>
          <w:lang w:val="pt-BR"/>
        </w:rPr>
        <w:t>Departamento: Estoque</w:t>
      </w:r>
    </w:p>
    <w:p w14:paraId="581C12B6" w14:textId="01486AE6" w:rsidR="00924AF7" w:rsidRDefault="00924AF7">
      <w:pPr>
        <w:rPr>
          <w:lang w:val="pt-BR"/>
        </w:rPr>
      </w:pPr>
      <w:r>
        <w:rPr>
          <w:lang w:val="pt-BR"/>
        </w:rPr>
        <w:t>Plano: Manter o conteúdo vazio</w:t>
      </w:r>
    </w:p>
    <w:p w14:paraId="5239AD8E" w14:textId="63538C78" w:rsidR="00924AF7" w:rsidRDefault="00924AF7">
      <w:pPr>
        <w:rPr>
          <w:lang w:val="pt-BR"/>
        </w:rPr>
      </w:pPr>
      <w:r>
        <w:rPr>
          <w:lang w:val="pt-BR"/>
        </w:rPr>
        <w:t>Valor Plano: Manter o conteúdo vazio</w:t>
      </w:r>
    </w:p>
    <w:p w14:paraId="619211DA" w14:textId="78CC090A" w:rsidR="00924AF7" w:rsidRDefault="00924AF7">
      <w:pPr>
        <w:rPr>
          <w:lang w:val="pt-BR"/>
        </w:rPr>
      </w:pPr>
      <w:r>
        <w:rPr>
          <w:lang w:val="pt-BR"/>
        </w:rPr>
        <w:t>Aparelho: Inserir o modelo (seguir o mesmo padrão já digitado “</w:t>
      </w:r>
      <w:r w:rsidRPr="00924AF7">
        <w:rPr>
          <w:lang w:val="pt-BR"/>
        </w:rPr>
        <w:t>Samsung A10S</w:t>
      </w:r>
      <w:r>
        <w:rPr>
          <w:lang w:val="pt-BR"/>
        </w:rPr>
        <w:t>” para facilitar filtragem)</w:t>
      </w:r>
    </w:p>
    <w:p w14:paraId="76D70BE7" w14:textId="4683B480" w:rsidR="00924AF7" w:rsidRDefault="00924AF7">
      <w:pPr>
        <w:rPr>
          <w:lang w:val="pt-BR"/>
        </w:rPr>
      </w:pPr>
      <w:r>
        <w:rPr>
          <w:noProof/>
        </w:rPr>
        <w:drawing>
          <wp:inline distT="0" distB="0" distL="0" distR="0" wp14:anchorId="75ED050D" wp14:editId="757F4003">
            <wp:extent cx="5943600" cy="4883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73AF" w14:textId="6A2F1019" w:rsidR="00924AF7" w:rsidRPr="00924AF7" w:rsidRDefault="00924AF7">
      <w:pPr>
        <w:rPr>
          <w:b/>
          <w:bCs/>
          <w:lang w:val="pt-BR"/>
        </w:rPr>
      </w:pPr>
      <w:r w:rsidRPr="00924AF7">
        <w:rPr>
          <w:b/>
          <w:bCs/>
          <w:lang w:val="pt-BR"/>
        </w:rPr>
        <w:t>Observações</w:t>
      </w:r>
    </w:p>
    <w:p w14:paraId="2A897FC7" w14:textId="70D56777" w:rsidR="00924AF7" w:rsidRDefault="00924AF7">
      <w:pPr>
        <w:rPr>
          <w:lang w:val="pt-BR"/>
        </w:rPr>
      </w:pPr>
      <w:r>
        <w:rPr>
          <w:lang w:val="pt-BR"/>
        </w:rPr>
        <w:t>- Chip de 50Gb é utilizado pelo Daniel, gerente de assuntos corporativos (aprovado pela diretoria)</w:t>
      </w:r>
    </w:p>
    <w:p w14:paraId="45EF3A4A" w14:textId="430758C4" w:rsidR="00924AF7" w:rsidRDefault="00924AF7">
      <w:pPr>
        <w:rPr>
          <w:lang w:val="pt-BR"/>
        </w:rPr>
      </w:pPr>
      <w:r>
        <w:rPr>
          <w:lang w:val="pt-BR"/>
        </w:rPr>
        <w:t>- Chip de 50Gb é utilizado no modem 4G que fica com o CMPH/Colina</w:t>
      </w:r>
    </w:p>
    <w:p w14:paraId="4C3B2FB2" w14:textId="6EACF6EB" w:rsidR="00924AF7" w:rsidRDefault="00924AF7">
      <w:pPr>
        <w:rPr>
          <w:lang w:val="pt-BR"/>
        </w:rPr>
      </w:pPr>
      <w:r>
        <w:rPr>
          <w:lang w:val="pt-BR"/>
        </w:rPr>
        <w:t>- Chips de 20Gb são utilizados para diretoria e supervisora de TI</w:t>
      </w:r>
    </w:p>
    <w:p w14:paraId="78C92B2F" w14:textId="331B1DD7" w:rsidR="00924AF7" w:rsidRDefault="00924AF7">
      <w:pPr>
        <w:rPr>
          <w:lang w:val="pt-BR"/>
        </w:rPr>
      </w:pPr>
      <w:r>
        <w:rPr>
          <w:lang w:val="pt-BR"/>
        </w:rPr>
        <w:t>- Chips de 10Gb são utilizados para supervisores e gerentes</w:t>
      </w:r>
    </w:p>
    <w:p w14:paraId="0617D548" w14:textId="70DF44E1" w:rsidR="00924AF7" w:rsidRDefault="00924AF7">
      <w:pPr>
        <w:rPr>
          <w:lang w:val="pt-BR"/>
        </w:rPr>
      </w:pPr>
      <w:r>
        <w:rPr>
          <w:lang w:val="pt-BR"/>
        </w:rPr>
        <w:t>- Chips de 6Gb são utilizados para o operacional que não fica restrito as unidades ou que sejam analistas</w:t>
      </w:r>
    </w:p>
    <w:p w14:paraId="40625683" w14:textId="386A89A3" w:rsidR="00924AF7" w:rsidRDefault="00924AF7">
      <w:pPr>
        <w:rPr>
          <w:lang w:val="pt-BR"/>
        </w:rPr>
      </w:pPr>
      <w:r>
        <w:rPr>
          <w:lang w:val="pt-BR"/>
        </w:rPr>
        <w:t>- Chips de 1Gb são utilizados para PABX e usuários que ficam restritos as unidades</w:t>
      </w:r>
    </w:p>
    <w:p w14:paraId="67D7C554" w14:textId="77777777" w:rsidR="00924AF7" w:rsidRPr="00824391" w:rsidRDefault="00924AF7">
      <w:pPr>
        <w:rPr>
          <w:lang w:val="pt-BR"/>
        </w:rPr>
      </w:pPr>
    </w:p>
    <w:sectPr w:rsidR="00924AF7" w:rsidRPr="00824391" w:rsidSect="001C6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91"/>
    <w:rsid w:val="001C6765"/>
    <w:rsid w:val="002C33EC"/>
    <w:rsid w:val="006D75E0"/>
    <w:rsid w:val="00824391"/>
    <w:rsid w:val="00924AF7"/>
    <w:rsid w:val="00D40368"/>
    <w:rsid w:val="00F7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E5BFC"/>
  <w15:chartTrackingRefBased/>
  <w15:docId w15:val="{2CF75CA5-C449-4142-8310-F82EF3B7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</dc:creator>
  <cp:keywords/>
  <dc:description/>
  <cp:lastModifiedBy>Priscila</cp:lastModifiedBy>
  <cp:revision>2</cp:revision>
  <dcterms:created xsi:type="dcterms:W3CDTF">2021-05-10T10:15:00Z</dcterms:created>
  <dcterms:modified xsi:type="dcterms:W3CDTF">2021-05-10T10:59:00Z</dcterms:modified>
</cp:coreProperties>
</file>