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8A8" w:rsidRPr="00E62CD0" w:rsidRDefault="009E7144">
      <w:pPr>
        <w:rPr>
          <w:rFonts w:eastAsia="標楷體"/>
          <w:szCs w:val="24"/>
          <w:u w:val="double"/>
        </w:rPr>
      </w:pPr>
      <w:r w:rsidRPr="00E62CD0">
        <w:rPr>
          <w:rFonts w:eastAsia="標楷體"/>
          <w:szCs w:val="24"/>
          <w:u w:val="double"/>
        </w:rPr>
        <w:t>功能說明</w:t>
      </w:r>
    </w:p>
    <w:p w:rsidR="009C4DB4" w:rsidRPr="00E62CD0" w:rsidRDefault="00453B12">
      <w:pPr>
        <w:rPr>
          <w:rFonts w:eastAsia="標楷體"/>
          <w:szCs w:val="24"/>
        </w:rPr>
      </w:pPr>
      <w:r w:rsidRPr="00E62CD0">
        <w:rPr>
          <w:rFonts w:eastAsia="標楷體"/>
          <w:szCs w:val="24"/>
        </w:rPr>
        <w:t>適用狀況：</w:t>
      </w:r>
    </w:p>
    <w:p w:rsidR="00453B12" w:rsidRPr="00E62CD0" w:rsidRDefault="00453B12" w:rsidP="00453B12">
      <w:pPr>
        <w:pStyle w:val="a8"/>
        <w:numPr>
          <w:ilvl w:val="0"/>
          <w:numId w:val="16"/>
        </w:numPr>
        <w:ind w:leftChars="0"/>
        <w:rPr>
          <w:rFonts w:eastAsia="標楷體"/>
          <w:szCs w:val="24"/>
        </w:rPr>
      </w:pPr>
      <w:r w:rsidRPr="00E62CD0">
        <w:rPr>
          <w:rFonts w:eastAsia="標楷體"/>
          <w:szCs w:val="24"/>
        </w:rPr>
        <w:t>針對客戶在短期間，有多段不連續之訂房，且訂房內容相符。</w:t>
      </w:r>
    </w:p>
    <w:p w:rsidR="001404F0" w:rsidRPr="00E62CD0" w:rsidRDefault="001404F0" w:rsidP="00453B12">
      <w:pPr>
        <w:pStyle w:val="a8"/>
        <w:numPr>
          <w:ilvl w:val="0"/>
          <w:numId w:val="16"/>
        </w:numPr>
        <w:ind w:leftChars="0"/>
        <w:rPr>
          <w:rFonts w:eastAsia="標楷體"/>
          <w:szCs w:val="24"/>
        </w:rPr>
      </w:pPr>
      <w:r w:rsidRPr="00E62CD0">
        <w:rPr>
          <w:rFonts w:eastAsia="標楷體"/>
          <w:szCs w:val="24"/>
        </w:rPr>
        <w:t>針對相同旅客，在相同住宿</w:t>
      </w:r>
      <w:proofErr w:type="gramStart"/>
      <w:r w:rsidRPr="00E62CD0">
        <w:rPr>
          <w:rFonts w:eastAsia="標楷體"/>
          <w:szCs w:val="24"/>
        </w:rPr>
        <w:t>期間，</w:t>
      </w:r>
      <w:proofErr w:type="gramEnd"/>
      <w:r w:rsidRPr="00E62CD0">
        <w:rPr>
          <w:rFonts w:eastAsia="標楷體"/>
          <w:szCs w:val="24"/>
        </w:rPr>
        <w:t>因為訂房來源或使用住宿專案不同</w:t>
      </w:r>
    </w:p>
    <w:p w:rsidR="00453B12" w:rsidRPr="00E62CD0" w:rsidRDefault="00453B12" w:rsidP="00453B12">
      <w:pPr>
        <w:pStyle w:val="a8"/>
        <w:numPr>
          <w:ilvl w:val="0"/>
          <w:numId w:val="16"/>
        </w:numPr>
        <w:ind w:leftChars="0"/>
        <w:rPr>
          <w:rFonts w:eastAsia="標楷體"/>
          <w:szCs w:val="24"/>
        </w:rPr>
      </w:pPr>
      <w:r w:rsidRPr="00E62CD0">
        <w:rPr>
          <w:rFonts w:eastAsia="標楷體"/>
          <w:szCs w:val="24"/>
        </w:rPr>
        <w:t>針對</w:t>
      </w:r>
      <w:r w:rsidR="001404F0" w:rsidRPr="00E62CD0">
        <w:rPr>
          <w:rFonts w:eastAsia="標楷體"/>
          <w:szCs w:val="24"/>
        </w:rPr>
        <w:t>旅客</w:t>
      </w:r>
      <w:r w:rsidRPr="00E62CD0">
        <w:rPr>
          <w:rFonts w:eastAsia="標楷體"/>
          <w:szCs w:val="24"/>
        </w:rPr>
        <w:t>在</w:t>
      </w:r>
      <w:r w:rsidR="001404F0" w:rsidRPr="00E62CD0">
        <w:rPr>
          <w:rFonts w:eastAsia="標楷體"/>
          <w:szCs w:val="24"/>
        </w:rPr>
        <w:t>已產生的訂房資料中，</w:t>
      </w:r>
      <w:r w:rsidRPr="00E62CD0">
        <w:rPr>
          <w:rFonts w:eastAsia="標楷體"/>
          <w:szCs w:val="24"/>
        </w:rPr>
        <w:t>新</w:t>
      </w:r>
      <w:r w:rsidR="001404F0" w:rsidRPr="00E62CD0">
        <w:rPr>
          <w:rFonts w:eastAsia="標楷體"/>
          <w:szCs w:val="24"/>
        </w:rPr>
        <w:t>的訂房資料中</w:t>
      </w:r>
      <w:r w:rsidRPr="00E62CD0">
        <w:rPr>
          <w:rFonts w:eastAsia="標楷體"/>
          <w:szCs w:val="24"/>
        </w:rPr>
        <w:t>，</w:t>
      </w:r>
      <w:r w:rsidR="00883F43" w:rsidRPr="00E62CD0">
        <w:rPr>
          <w:rFonts w:eastAsia="標楷體"/>
          <w:szCs w:val="24"/>
        </w:rPr>
        <w:t>其特殊需求內容皆相同時，可利用該功能進行快速鍵檔</w:t>
      </w:r>
    </w:p>
    <w:p w:rsidR="00D3642B" w:rsidRPr="00E62CD0" w:rsidRDefault="00D3642B">
      <w:pPr>
        <w:rPr>
          <w:rFonts w:eastAsia="標楷體"/>
          <w:szCs w:val="24"/>
        </w:rPr>
      </w:pPr>
    </w:p>
    <w:p w:rsidR="00D3642B" w:rsidRPr="00E62CD0" w:rsidRDefault="009E7144" w:rsidP="00D3642B">
      <w:pPr>
        <w:rPr>
          <w:rFonts w:eastAsia="標楷體"/>
          <w:szCs w:val="24"/>
          <w:u w:val="double"/>
        </w:rPr>
      </w:pPr>
      <w:r w:rsidRPr="00E62CD0">
        <w:rPr>
          <w:rFonts w:eastAsia="標楷體"/>
          <w:szCs w:val="24"/>
          <w:u w:val="double"/>
        </w:rPr>
        <w:t>操作步驟</w:t>
      </w:r>
    </w:p>
    <w:p w:rsidR="001C0F2F" w:rsidRPr="00E62CD0" w:rsidRDefault="00565179" w:rsidP="009D4776">
      <w:pPr>
        <w:pStyle w:val="a8"/>
        <w:numPr>
          <w:ilvl w:val="0"/>
          <w:numId w:val="13"/>
        </w:numPr>
        <w:ind w:leftChars="0"/>
        <w:rPr>
          <w:rFonts w:eastAsia="標楷體"/>
          <w:szCs w:val="24"/>
        </w:rPr>
      </w:pPr>
      <w:r w:rsidRPr="00E62CD0">
        <w:rPr>
          <w:rFonts w:eastAsia="標楷體"/>
          <w:szCs w:val="24"/>
        </w:rPr>
        <w:t>操作說明</w:t>
      </w:r>
    </w:p>
    <w:p w:rsidR="001404F0" w:rsidRPr="00E62CD0" w:rsidRDefault="001404F0" w:rsidP="001404F0">
      <w:pPr>
        <w:rPr>
          <w:rFonts w:eastAsia="標楷體"/>
          <w:szCs w:val="24"/>
        </w:rPr>
      </w:pPr>
      <w:r w:rsidRPr="00E62CD0">
        <w:rPr>
          <w:rFonts w:eastAsia="標楷體"/>
          <w:szCs w:val="24"/>
        </w:rPr>
        <w:t>【範例一說明】該旅客在短時間內，有多段不連續之訂房住宿</w:t>
      </w:r>
    </w:p>
    <w:p w:rsidR="001404F0" w:rsidRPr="00E62CD0" w:rsidRDefault="00E62CD0" w:rsidP="001404F0">
      <w:pPr>
        <w:rPr>
          <w:rFonts w:eastAsia="標楷體"/>
          <w:szCs w:val="24"/>
        </w:rPr>
      </w:pPr>
      <w:r w:rsidRPr="00E62CD0">
        <w:rPr>
          <w:rFonts w:eastAsia="標楷體"/>
          <w:szCs w:val="24"/>
        </w:rPr>
        <w:t>訂房內容如下範例：</w:t>
      </w:r>
    </w:p>
    <w:tbl>
      <w:tblPr>
        <w:tblStyle w:val="a7"/>
        <w:tblW w:w="0" w:type="auto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406"/>
        <w:gridCol w:w="2994"/>
        <w:gridCol w:w="3158"/>
        <w:gridCol w:w="3158"/>
      </w:tblGrid>
      <w:tr w:rsidR="00E62CD0" w:rsidRPr="00E62CD0" w:rsidTr="00444EBC">
        <w:tc>
          <w:tcPr>
            <w:tcW w:w="11046" w:type="dxa"/>
            <w:gridSpan w:val="4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旅客姓名：王大明</w:t>
            </w:r>
          </w:p>
        </w:tc>
      </w:tr>
      <w:tr w:rsidR="00E62CD0" w:rsidRPr="00E62CD0" w:rsidTr="00444EBC">
        <w:tc>
          <w:tcPr>
            <w:tcW w:w="421" w:type="dxa"/>
          </w:tcPr>
          <w:p w:rsidR="00E62CD0" w:rsidRPr="00E62CD0" w:rsidRDefault="00E62CD0" w:rsidP="00E62CD0">
            <w:pPr>
              <w:jc w:val="center"/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1</w:t>
            </w:r>
          </w:p>
        </w:tc>
        <w:tc>
          <w:tcPr>
            <w:tcW w:w="3541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住宿日期</w:t>
            </w:r>
          </w:p>
        </w:tc>
        <w:tc>
          <w:tcPr>
            <w:tcW w:w="3542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2015/10/10</w:t>
            </w:r>
          </w:p>
        </w:tc>
        <w:tc>
          <w:tcPr>
            <w:tcW w:w="3542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2015/10/14</w:t>
            </w:r>
          </w:p>
        </w:tc>
      </w:tr>
      <w:tr w:rsidR="00E62CD0" w:rsidRPr="00E62CD0" w:rsidTr="00444EBC">
        <w:tc>
          <w:tcPr>
            <w:tcW w:w="421" w:type="dxa"/>
          </w:tcPr>
          <w:p w:rsidR="00E62CD0" w:rsidRPr="00E62CD0" w:rsidRDefault="00E62CD0" w:rsidP="00E62CD0">
            <w:pPr>
              <w:jc w:val="center"/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2</w:t>
            </w:r>
          </w:p>
        </w:tc>
        <w:tc>
          <w:tcPr>
            <w:tcW w:w="3541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退房日期</w:t>
            </w:r>
          </w:p>
        </w:tc>
        <w:tc>
          <w:tcPr>
            <w:tcW w:w="3542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2015/10/12</w:t>
            </w:r>
          </w:p>
        </w:tc>
        <w:tc>
          <w:tcPr>
            <w:tcW w:w="3542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2015/10/16</w:t>
            </w:r>
          </w:p>
        </w:tc>
      </w:tr>
      <w:tr w:rsidR="00E62CD0" w:rsidRPr="00E62CD0" w:rsidTr="00444EBC">
        <w:tc>
          <w:tcPr>
            <w:tcW w:w="421" w:type="dxa"/>
          </w:tcPr>
          <w:p w:rsidR="00E62CD0" w:rsidRPr="00E62CD0" w:rsidRDefault="00E62CD0" w:rsidP="00E62CD0">
            <w:pPr>
              <w:jc w:val="center"/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3</w:t>
            </w:r>
          </w:p>
        </w:tc>
        <w:tc>
          <w:tcPr>
            <w:tcW w:w="3541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房型</w:t>
            </w:r>
          </w:p>
        </w:tc>
        <w:tc>
          <w:tcPr>
            <w:tcW w:w="3542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SK</w:t>
            </w:r>
          </w:p>
        </w:tc>
        <w:tc>
          <w:tcPr>
            <w:tcW w:w="3542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TW</w:t>
            </w:r>
          </w:p>
        </w:tc>
      </w:tr>
      <w:tr w:rsidR="00E62CD0" w:rsidRPr="00E62CD0" w:rsidTr="00444EBC">
        <w:tc>
          <w:tcPr>
            <w:tcW w:w="421" w:type="dxa"/>
          </w:tcPr>
          <w:p w:rsidR="00E62CD0" w:rsidRPr="00E62CD0" w:rsidRDefault="00E62CD0" w:rsidP="00E62CD0">
            <w:pPr>
              <w:jc w:val="center"/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4</w:t>
            </w:r>
          </w:p>
        </w:tc>
        <w:tc>
          <w:tcPr>
            <w:tcW w:w="3541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proofErr w:type="gramStart"/>
            <w:r w:rsidRPr="00E62CD0">
              <w:rPr>
                <w:rFonts w:eastAsia="標楷體"/>
                <w:szCs w:val="24"/>
              </w:rPr>
              <w:t>間數</w:t>
            </w:r>
            <w:proofErr w:type="gramEnd"/>
          </w:p>
        </w:tc>
        <w:tc>
          <w:tcPr>
            <w:tcW w:w="3542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1</w:t>
            </w:r>
          </w:p>
        </w:tc>
        <w:tc>
          <w:tcPr>
            <w:tcW w:w="3542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1</w:t>
            </w:r>
          </w:p>
        </w:tc>
      </w:tr>
      <w:tr w:rsidR="00E62CD0" w:rsidRPr="00E62CD0" w:rsidTr="00444EBC">
        <w:tc>
          <w:tcPr>
            <w:tcW w:w="421" w:type="dxa"/>
          </w:tcPr>
          <w:p w:rsidR="00E62CD0" w:rsidRPr="00E62CD0" w:rsidRDefault="00E62CD0" w:rsidP="00E62CD0">
            <w:pPr>
              <w:jc w:val="center"/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5</w:t>
            </w:r>
          </w:p>
        </w:tc>
        <w:tc>
          <w:tcPr>
            <w:tcW w:w="3541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訂房來源</w:t>
            </w:r>
          </w:p>
        </w:tc>
        <w:tc>
          <w:tcPr>
            <w:tcW w:w="3542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AGODA</w:t>
            </w:r>
          </w:p>
        </w:tc>
        <w:tc>
          <w:tcPr>
            <w:tcW w:w="3542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AGODA</w:t>
            </w:r>
          </w:p>
        </w:tc>
      </w:tr>
      <w:tr w:rsidR="00E62CD0" w:rsidRPr="00E62CD0" w:rsidTr="00444EBC">
        <w:tc>
          <w:tcPr>
            <w:tcW w:w="421" w:type="dxa"/>
          </w:tcPr>
          <w:p w:rsidR="00E62CD0" w:rsidRPr="00E62CD0" w:rsidRDefault="00E62CD0" w:rsidP="00E62CD0">
            <w:pPr>
              <w:jc w:val="center"/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6</w:t>
            </w:r>
          </w:p>
        </w:tc>
        <w:tc>
          <w:tcPr>
            <w:tcW w:w="3541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r w:rsidRPr="00E62CD0">
              <w:rPr>
                <w:rFonts w:eastAsia="標楷體"/>
                <w:szCs w:val="24"/>
              </w:rPr>
              <w:t>住宿專案</w:t>
            </w:r>
          </w:p>
        </w:tc>
        <w:tc>
          <w:tcPr>
            <w:tcW w:w="3542" w:type="dxa"/>
          </w:tcPr>
          <w:p w:rsidR="00E62CD0" w:rsidRPr="00E62CD0" w:rsidRDefault="00E62CD0" w:rsidP="001404F0">
            <w:pPr>
              <w:rPr>
                <w:rFonts w:eastAsia="標楷體"/>
                <w:szCs w:val="24"/>
              </w:rPr>
            </w:pPr>
            <w:proofErr w:type="gramStart"/>
            <w:r w:rsidRPr="00E62CD0">
              <w:rPr>
                <w:rFonts w:eastAsia="標楷體"/>
                <w:szCs w:val="24"/>
              </w:rPr>
              <w:t>早鳥專案</w:t>
            </w:r>
            <w:proofErr w:type="gramEnd"/>
          </w:p>
        </w:tc>
        <w:tc>
          <w:tcPr>
            <w:tcW w:w="3542" w:type="dxa"/>
          </w:tcPr>
          <w:p w:rsidR="00E62CD0" w:rsidRPr="00E62CD0" w:rsidRDefault="008C2BAF" w:rsidP="001404F0">
            <w:pPr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樂活二日遊</w:t>
            </w:r>
          </w:p>
        </w:tc>
      </w:tr>
    </w:tbl>
    <w:p w:rsidR="00E62CD0" w:rsidRPr="00E62CD0" w:rsidRDefault="00E62CD0" w:rsidP="001404F0">
      <w:pPr>
        <w:rPr>
          <w:rFonts w:eastAsia="標楷體"/>
          <w:szCs w:val="24"/>
        </w:rPr>
      </w:pPr>
    </w:p>
    <w:p w:rsidR="001404F0" w:rsidRDefault="001404F0" w:rsidP="001404F0">
      <w:pPr>
        <w:pStyle w:val="a8"/>
        <w:numPr>
          <w:ilvl w:val="0"/>
          <w:numId w:val="18"/>
        </w:numPr>
        <w:ind w:leftChars="0"/>
        <w:rPr>
          <w:rFonts w:eastAsia="標楷體"/>
          <w:szCs w:val="24"/>
        </w:rPr>
      </w:pPr>
      <w:r w:rsidRPr="00E62CD0">
        <w:rPr>
          <w:rFonts w:eastAsia="標楷體"/>
          <w:szCs w:val="24"/>
        </w:rPr>
        <w:t>依據住宿期間中的第一天入住日期作為第一段住宿資料，並建立在訂房作業中，</w:t>
      </w:r>
      <w:r w:rsidR="003E4BF8">
        <w:rPr>
          <w:rFonts w:eastAsia="標楷體" w:hint="eastAsia"/>
          <w:szCs w:val="24"/>
        </w:rPr>
        <w:t>相關訂房建檔方是依據一般操作模式，產生訂房號碼</w:t>
      </w:r>
    </w:p>
    <w:p w:rsidR="003E4BF8" w:rsidRPr="00E62CD0" w:rsidRDefault="003E4BF8" w:rsidP="001404F0">
      <w:pPr>
        <w:pStyle w:val="a8"/>
        <w:numPr>
          <w:ilvl w:val="0"/>
          <w:numId w:val="18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確認產生訂房號碼後，在相同之操作畫面，點選右方功能列中的訂房複製如下圖：</w:t>
      </w:r>
    </w:p>
    <w:p w:rsidR="001404F0" w:rsidRDefault="003E4BF8" w:rsidP="003E4BF8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05DFB4BA" wp14:editId="64FBABCF">
            <wp:extent cx="4683319" cy="3584924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902" cy="360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F8" w:rsidRPr="003E4BF8" w:rsidRDefault="003E4BF8" w:rsidP="003E4BF8">
      <w:pPr>
        <w:pStyle w:val="a8"/>
        <w:numPr>
          <w:ilvl w:val="0"/>
          <w:numId w:val="18"/>
        </w:numPr>
        <w:ind w:leftChars="0"/>
        <w:rPr>
          <w:rFonts w:eastAsia="標楷體"/>
          <w:szCs w:val="24"/>
        </w:rPr>
      </w:pPr>
      <w:r w:rsidRPr="003E4BF8">
        <w:rPr>
          <w:rFonts w:eastAsia="標楷體" w:hint="eastAsia"/>
          <w:szCs w:val="24"/>
        </w:rPr>
        <w:lastRenderedPageBreak/>
        <w:t>此時系統會</w:t>
      </w:r>
      <w:r>
        <w:rPr>
          <w:rFonts w:eastAsia="標楷體" w:hint="eastAsia"/>
          <w:szCs w:val="24"/>
        </w:rPr>
        <w:t>出現詢問視窗，如下方</w:t>
      </w:r>
    </w:p>
    <w:p w:rsidR="003E4BF8" w:rsidRPr="00E62CD0" w:rsidRDefault="003E4BF8" w:rsidP="003E4BF8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413CDC99" wp14:editId="3071A404">
            <wp:extent cx="3638095" cy="2028571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F0" w:rsidRDefault="001404F0" w:rsidP="001404F0">
      <w:pPr>
        <w:rPr>
          <w:rFonts w:eastAsia="標楷體"/>
          <w:szCs w:val="24"/>
        </w:rPr>
      </w:pPr>
    </w:p>
    <w:p w:rsidR="003E4BF8" w:rsidRPr="003E4BF8" w:rsidRDefault="003E4BF8" w:rsidP="003E4BF8">
      <w:pPr>
        <w:pStyle w:val="a8"/>
        <w:numPr>
          <w:ilvl w:val="0"/>
          <w:numId w:val="18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欲複製內容選項說明</w:t>
      </w:r>
    </w:p>
    <w:p w:rsidR="003E4BF8" w:rsidRPr="003E4BF8" w:rsidRDefault="003E4BF8" w:rsidP="003E4BF8">
      <w:pPr>
        <w:pStyle w:val="a8"/>
        <w:numPr>
          <w:ilvl w:val="1"/>
          <w:numId w:val="18"/>
        </w:numPr>
        <w:ind w:leftChars="0"/>
        <w:rPr>
          <w:rFonts w:eastAsia="標楷體"/>
          <w:szCs w:val="24"/>
        </w:rPr>
      </w:pPr>
      <w:r w:rsidRPr="003E4BF8">
        <w:rPr>
          <w:rFonts w:eastAsia="標楷體" w:hint="eastAsia"/>
          <w:szCs w:val="24"/>
        </w:rPr>
        <w:t>複製該訂房所有資料：表示該訂房內容將不變，系統將複製所有內容，但訂房號碼將</w:t>
      </w:r>
      <w:proofErr w:type="gramStart"/>
      <w:r w:rsidRPr="003E4BF8">
        <w:rPr>
          <w:rFonts w:eastAsia="標楷體" w:hint="eastAsia"/>
          <w:szCs w:val="24"/>
        </w:rPr>
        <w:t>重新取號</w:t>
      </w:r>
      <w:proofErr w:type="gramEnd"/>
      <w:r w:rsidRPr="003E4BF8">
        <w:rPr>
          <w:rFonts w:eastAsia="標楷體" w:hint="eastAsia"/>
          <w:szCs w:val="24"/>
        </w:rPr>
        <w:t>。</w:t>
      </w:r>
    </w:p>
    <w:p w:rsidR="003E4BF8" w:rsidRPr="003E4BF8" w:rsidRDefault="003E4BF8" w:rsidP="003E4BF8">
      <w:pPr>
        <w:pStyle w:val="a8"/>
        <w:numPr>
          <w:ilvl w:val="1"/>
          <w:numId w:val="18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複製該訂房的主要訂房資料</w:t>
      </w:r>
      <w:r>
        <w:rPr>
          <w:rFonts w:eastAsia="標楷體" w:hint="eastAsia"/>
          <w:szCs w:val="24"/>
        </w:rPr>
        <w:t>+</w:t>
      </w:r>
      <w:r>
        <w:rPr>
          <w:rFonts w:eastAsia="標楷體" w:hint="eastAsia"/>
          <w:szCs w:val="24"/>
        </w:rPr>
        <w:t>連絡</w:t>
      </w:r>
      <w:proofErr w:type="gramStart"/>
      <w:r>
        <w:rPr>
          <w:rFonts w:eastAsia="標楷體" w:hint="eastAsia"/>
          <w:szCs w:val="24"/>
        </w:rPr>
        <w:t>簿</w:t>
      </w:r>
      <w:proofErr w:type="gramEnd"/>
      <w:r>
        <w:rPr>
          <w:rFonts w:eastAsia="標楷體" w:hint="eastAsia"/>
          <w:szCs w:val="24"/>
        </w:rPr>
        <w:t>資料</w:t>
      </w:r>
    </w:p>
    <w:p w:rsidR="003E4BF8" w:rsidRDefault="003E4BF8" w:rsidP="001404F0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>主要訂房資料如下方</w:t>
      </w:r>
      <w:proofErr w:type="gramStart"/>
      <w:r>
        <w:rPr>
          <w:rFonts w:eastAsia="標楷體" w:hint="eastAsia"/>
          <w:szCs w:val="24"/>
        </w:rPr>
        <w:t>紅框處</w:t>
      </w:r>
      <w:proofErr w:type="gramEnd"/>
      <w:r>
        <w:rPr>
          <w:rFonts w:eastAsia="標楷體" w:hint="eastAsia"/>
          <w:szCs w:val="24"/>
        </w:rPr>
        <w:t>：</w:t>
      </w:r>
    </w:p>
    <w:p w:rsidR="003E4BF8" w:rsidRDefault="003E4BF8" w:rsidP="003E4BF8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2ABC5828" wp14:editId="193FC658">
            <wp:extent cx="5692597" cy="4357495"/>
            <wp:effectExtent l="0" t="0" r="381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3562" cy="436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F8" w:rsidRDefault="003E4BF8" w:rsidP="001404F0">
      <w:pPr>
        <w:rPr>
          <w:rFonts w:eastAsia="標楷體"/>
          <w:szCs w:val="24"/>
        </w:rPr>
      </w:pPr>
    </w:p>
    <w:p w:rsidR="003E4BF8" w:rsidRDefault="003E4BF8" w:rsidP="001404F0">
      <w:pPr>
        <w:rPr>
          <w:rFonts w:eastAsia="標楷體"/>
          <w:szCs w:val="24"/>
        </w:rPr>
      </w:pPr>
    </w:p>
    <w:p w:rsidR="003E4BF8" w:rsidRDefault="003E4BF8" w:rsidP="001404F0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聯絡</w:t>
      </w:r>
      <w:proofErr w:type="gramStart"/>
      <w:r>
        <w:rPr>
          <w:rFonts w:eastAsia="標楷體" w:hint="eastAsia"/>
          <w:szCs w:val="24"/>
        </w:rPr>
        <w:t>簿</w:t>
      </w:r>
      <w:proofErr w:type="gramEnd"/>
      <w:r>
        <w:rPr>
          <w:rFonts w:eastAsia="標楷體" w:hint="eastAsia"/>
          <w:szCs w:val="24"/>
        </w:rPr>
        <w:t>資料如下方</w:t>
      </w:r>
      <w:proofErr w:type="gramStart"/>
      <w:r>
        <w:rPr>
          <w:rFonts w:eastAsia="標楷體" w:hint="eastAsia"/>
          <w:szCs w:val="24"/>
        </w:rPr>
        <w:t>紅框處</w:t>
      </w:r>
      <w:proofErr w:type="gramEnd"/>
      <w:r>
        <w:rPr>
          <w:rFonts w:eastAsia="標楷體" w:hint="eastAsia"/>
          <w:szCs w:val="24"/>
        </w:rPr>
        <w:t>：</w:t>
      </w:r>
    </w:p>
    <w:p w:rsidR="003E4BF8" w:rsidRDefault="003E4BF8" w:rsidP="003E4BF8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5F542169" wp14:editId="43B2E7E3">
            <wp:extent cx="4882100" cy="373708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315" cy="374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F8" w:rsidRDefault="003E4BF8" w:rsidP="001404F0">
      <w:pPr>
        <w:rPr>
          <w:rFonts w:eastAsia="標楷體"/>
          <w:szCs w:val="24"/>
        </w:rPr>
      </w:pPr>
    </w:p>
    <w:p w:rsidR="003E4BF8" w:rsidRDefault="003E4BF8" w:rsidP="001404F0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>4.3</w:t>
      </w:r>
      <w:r>
        <w:rPr>
          <w:rFonts w:eastAsia="標楷體" w:hint="eastAsia"/>
          <w:szCs w:val="24"/>
        </w:rPr>
        <w:t>複製該訂房的主要訂房資料</w:t>
      </w:r>
      <w:r>
        <w:rPr>
          <w:rFonts w:eastAsia="標楷體" w:hint="eastAsia"/>
          <w:szCs w:val="24"/>
        </w:rPr>
        <w:t>+</w:t>
      </w:r>
      <w:r>
        <w:rPr>
          <w:rFonts w:eastAsia="標楷體" w:hint="eastAsia"/>
          <w:szCs w:val="24"/>
        </w:rPr>
        <w:t>旅客名單</w:t>
      </w:r>
    </w:p>
    <w:p w:rsidR="003E4BF8" w:rsidRDefault="003E4BF8" w:rsidP="001404F0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>旅客名單如下方</w:t>
      </w:r>
      <w:proofErr w:type="gramStart"/>
      <w:r>
        <w:rPr>
          <w:rFonts w:eastAsia="標楷體" w:hint="eastAsia"/>
          <w:szCs w:val="24"/>
        </w:rPr>
        <w:t>紅框處</w:t>
      </w:r>
      <w:proofErr w:type="gramEnd"/>
      <w:r>
        <w:rPr>
          <w:rFonts w:eastAsia="標楷體" w:hint="eastAsia"/>
          <w:szCs w:val="24"/>
        </w:rPr>
        <w:t>：</w:t>
      </w:r>
    </w:p>
    <w:p w:rsidR="003E4BF8" w:rsidRDefault="003E4BF8" w:rsidP="00F2389A">
      <w:pPr>
        <w:jc w:val="center"/>
        <w:rPr>
          <w:rFonts w:eastAsia="標楷體" w:hint="eastAsia"/>
          <w:szCs w:val="24"/>
        </w:rPr>
      </w:pPr>
      <w:r>
        <w:rPr>
          <w:noProof/>
        </w:rPr>
        <w:drawing>
          <wp:inline distT="0" distB="0" distL="0" distR="0" wp14:anchorId="6D5AA4A5" wp14:editId="79C3242A">
            <wp:extent cx="4872109" cy="3729438"/>
            <wp:effectExtent l="0" t="0" r="508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728" cy="374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F8" w:rsidRPr="00D81484" w:rsidRDefault="00D81484" w:rsidP="00D81484">
      <w:pPr>
        <w:pStyle w:val="a8"/>
        <w:numPr>
          <w:ilvl w:val="0"/>
          <w:numId w:val="18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>選定上述任</w:t>
      </w:r>
      <w:proofErr w:type="gramStart"/>
      <w:r>
        <w:rPr>
          <w:rFonts w:eastAsia="標楷體" w:hint="eastAsia"/>
          <w:szCs w:val="24"/>
        </w:rPr>
        <w:t>一</w:t>
      </w:r>
      <w:proofErr w:type="gramEnd"/>
      <w:r>
        <w:rPr>
          <w:rFonts w:eastAsia="標楷體" w:hint="eastAsia"/>
          <w:szCs w:val="24"/>
        </w:rPr>
        <w:t>選項後執行，系統會</w:t>
      </w:r>
      <w:r w:rsidR="008C2BAF">
        <w:rPr>
          <w:rFonts w:eastAsia="標楷體" w:hint="eastAsia"/>
          <w:szCs w:val="24"/>
        </w:rPr>
        <w:t>自動依據複製條件帶出新的訂房資料但未產生訂房號碼，如下圖：</w:t>
      </w:r>
    </w:p>
    <w:p w:rsidR="003E4BF8" w:rsidRDefault="008C2BAF" w:rsidP="008C2BAF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0FEC8ECE" wp14:editId="13F07F9E">
            <wp:extent cx="5453451" cy="41744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193" cy="419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AF" w:rsidRDefault="008C2BAF" w:rsidP="001404F0">
      <w:pPr>
        <w:rPr>
          <w:rFonts w:eastAsia="標楷體"/>
          <w:szCs w:val="24"/>
        </w:rPr>
      </w:pPr>
    </w:p>
    <w:p w:rsidR="008C2BAF" w:rsidRPr="008C2BAF" w:rsidRDefault="008C2BAF" w:rsidP="008C2BAF">
      <w:pPr>
        <w:pStyle w:val="a8"/>
        <w:numPr>
          <w:ilvl w:val="0"/>
          <w:numId w:val="18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此時</w:t>
      </w:r>
      <w:r>
        <w:rPr>
          <w:rFonts w:eastAsia="標楷體" w:hint="eastAsia"/>
          <w:szCs w:val="24"/>
        </w:rPr>
        <w:t>USER</w:t>
      </w:r>
      <w:r>
        <w:rPr>
          <w:rFonts w:eastAsia="標楷體" w:hint="eastAsia"/>
          <w:szCs w:val="24"/>
        </w:rPr>
        <w:t>依據該訂房的實際內容進行調整，按下執行，系統即會產生新的訂房代號。在訂房查詢畫面，輸入相關訂房資料查詢，即可帶出相關訂房資料，如下：</w:t>
      </w:r>
    </w:p>
    <w:p w:rsidR="008C2BAF" w:rsidRDefault="008C2BAF" w:rsidP="008C2BAF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661B7144" wp14:editId="174068EE">
            <wp:extent cx="5486400" cy="3191799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9509" cy="32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F8" w:rsidRDefault="008C2BAF" w:rsidP="001404F0">
      <w:pPr>
        <w:rPr>
          <w:rFonts w:eastAsia="標楷體"/>
          <w:szCs w:val="24"/>
        </w:rPr>
      </w:pPr>
      <w:r>
        <w:rPr>
          <w:rFonts w:eastAsia="標楷體"/>
          <w:szCs w:val="24"/>
        </w:rPr>
        <w:lastRenderedPageBreak/>
        <w:t>【範例</w:t>
      </w:r>
      <w:r>
        <w:rPr>
          <w:rFonts w:eastAsia="標楷體" w:hint="eastAsia"/>
          <w:szCs w:val="24"/>
        </w:rPr>
        <w:t>二</w:t>
      </w:r>
      <w:r w:rsidRPr="00E62CD0">
        <w:rPr>
          <w:rFonts w:eastAsia="標楷體"/>
          <w:szCs w:val="24"/>
        </w:rPr>
        <w:t>說明】該旅客</w:t>
      </w:r>
      <w:r>
        <w:rPr>
          <w:rFonts w:eastAsia="標楷體" w:hint="eastAsia"/>
          <w:szCs w:val="24"/>
        </w:rPr>
        <w:t>已有</w:t>
      </w:r>
      <w:r>
        <w:rPr>
          <w:rFonts w:eastAsia="標楷體"/>
          <w:szCs w:val="24"/>
        </w:rPr>
        <w:t>訂房</w:t>
      </w:r>
      <w:r>
        <w:rPr>
          <w:rFonts w:eastAsia="標楷體" w:hint="eastAsia"/>
          <w:szCs w:val="24"/>
        </w:rPr>
        <w:t>資料，希望依據先前的訂房資料進行預定</w:t>
      </w:r>
    </w:p>
    <w:p w:rsidR="008C2BAF" w:rsidRPr="00E32B93" w:rsidRDefault="00E32B93" w:rsidP="00E32B93">
      <w:pPr>
        <w:pStyle w:val="a8"/>
        <w:numPr>
          <w:ilvl w:val="0"/>
          <w:numId w:val="20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在訂房查詢畫面中，找出訂房資料，如下圖：</w:t>
      </w:r>
    </w:p>
    <w:p w:rsidR="008C2BAF" w:rsidRDefault="00E32B93" w:rsidP="00E32B93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708EF7B9" wp14:editId="2A405CCC">
            <wp:extent cx="6177729" cy="3593990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6886" cy="361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AF" w:rsidRDefault="008C2BAF" w:rsidP="001404F0">
      <w:pPr>
        <w:rPr>
          <w:rFonts w:eastAsia="標楷體"/>
          <w:szCs w:val="24"/>
        </w:rPr>
      </w:pPr>
    </w:p>
    <w:p w:rsidR="008C2BAF" w:rsidRPr="00E32B93" w:rsidRDefault="005A5845" w:rsidP="00E32B93">
      <w:pPr>
        <w:pStyle w:val="a8"/>
        <w:numPr>
          <w:ilvl w:val="0"/>
          <w:numId w:val="20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選定欲複製的訂房資料，使其</w:t>
      </w:r>
      <w:proofErr w:type="gramStart"/>
      <w:r>
        <w:rPr>
          <w:rFonts w:eastAsia="標楷體" w:hint="eastAsia"/>
          <w:szCs w:val="24"/>
        </w:rPr>
        <w:t>內容反紅後</w:t>
      </w:r>
      <w:proofErr w:type="gramEnd"/>
      <w:r>
        <w:rPr>
          <w:rFonts w:eastAsia="標楷體" w:hint="eastAsia"/>
          <w:szCs w:val="24"/>
        </w:rPr>
        <w:t>，按下右方的訂房複製功能，系統亦會帶出詢問視窗如下圖：</w:t>
      </w:r>
    </w:p>
    <w:p w:rsidR="00E32B93" w:rsidRDefault="005A5845" w:rsidP="00F2389A">
      <w:pPr>
        <w:jc w:val="center"/>
        <w:rPr>
          <w:rFonts w:eastAsia="標楷體" w:hint="eastAsia"/>
          <w:szCs w:val="24"/>
        </w:rPr>
      </w:pPr>
      <w:r>
        <w:rPr>
          <w:noProof/>
        </w:rPr>
        <w:drawing>
          <wp:inline distT="0" distB="0" distL="0" distR="0" wp14:anchorId="0DBF0581" wp14:editId="13AA49DC">
            <wp:extent cx="6384897" cy="3714514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7493" cy="37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93" w:rsidRDefault="005A5845" w:rsidP="005A5845">
      <w:pPr>
        <w:jc w:val="center"/>
        <w:rPr>
          <w:rFonts w:eastAsia="標楷體"/>
          <w:szCs w:val="24"/>
        </w:rPr>
      </w:pPr>
      <w:r>
        <w:rPr>
          <w:noProof/>
        </w:rPr>
        <w:lastRenderedPageBreak/>
        <w:drawing>
          <wp:inline distT="0" distB="0" distL="0" distR="0" wp14:anchorId="75C4EF78" wp14:editId="31FC2813">
            <wp:extent cx="3638095" cy="2028571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45" w:rsidRDefault="005A5845" w:rsidP="001404F0">
      <w:pPr>
        <w:rPr>
          <w:rFonts w:eastAsia="標楷體"/>
          <w:szCs w:val="24"/>
        </w:rPr>
      </w:pPr>
    </w:p>
    <w:p w:rsidR="005A5845" w:rsidRPr="005A5845" w:rsidRDefault="005A5845" w:rsidP="005A5845">
      <w:pPr>
        <w:pStyle w:val="a8"/>
        <w:numPr>
          <w:ilvl w:val="0"/>
          <w:numId w:val="20"/>
        </w:numPr>
        <w:ind w:leftChars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選擇複製條件後，系統會自動依據複製條件帶出新的訂房資料但未產生訂房號碼，如下圖：</w:t>
      </w:r>
    </w:p>
    <w:p w:rsidR="005A5845" w:rsidRDefault="005A5845" w:rsidP="005A5845">
      <w:pPr>
        <w:jc w:val="center"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5A17FE1B" wp14:editId="4E0C1889">
            <wp:extent cx="6263558" cy="4794546"/>
            <wp:effectExtent l="0" t="0" r="4445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9818" cy="480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9A" w:rsidRDefault="00F2389A" w:rsidP="001404F0">
      <w:pPr>
        <w:rPr>
          <w:rFonts w:eastAsia="標楷體" w:hint="eastAsia"/>
          <w:szCs w:val="24"/>
        </w:rPr>
      </w:pPr>
    </w:p>
    <w:p w:rsidR="00E32B93" w:rsidRDefault="00640CF1" w:rsidP="001404F0">
      <w:pPr>
        <w:pStyle w:val="a8"/>
        <w:numPr>
          <w:ilvl w:val="0"/>
          <w:numId w:val="20"/>
        </w:numPr>
        <w:ind w:leftChars="0"/>
        <w:rPr>
          <w:rFonts w:eastAsia="標楷體"/>
          <w:szCs w:val="24"/>
        </w:rPr>
      </w:pPr>
      <w:r w:rsidRPr="00640CF1">
        <w:rPr>
          <w:rFonts w:eastAsia="標楷體" w:hint="eastAsia"/>
          <w:szCs w:val="24"/>
        </w:rPr>
        <w:t>此時</w:t>
      </w:r>
      <w:r w:rsidRPr="00640CF1">
        <w:rPr>
          <w:rFonts w:eastAsia="標楷體" w:hint="eastAsia"/>
          <w:szCs w:val="24"/>
        </w:rPr>
        <w:t>USER</w:t>
      </w:r>
      <w:r w:rsidRPr="00640CF1">
        <w:rPr>
          <w:rFonts w:eastAsia="標楷體" w:hint="eastAsia"/>
          <w:szCs w:val="24"/>
        </w:rPr>
        <w:t>依據該訂房的實際內容進行調整，按下執行，系統即會產生新的訂房代號。</w:t>
      </w:r>
    </w:p>
    <w:p w:rsidR="00F2389A" w:rsidRDefault="00F2389A" w:rsidP="00F2389A">
      <w:pPr>
        <w:jc w:val="center"/>
        <w:rPr>
          <w:rFonts w:eastAsia="標楷體"/>
          <w:szCs w:val="24"/>
        </w:rPr>
      </w:pPr>
    </w:p>
    <w:p w:rsidR="00F2389A" w:rsidRDefault="00F2389A" w:rsidP="00F2389A">
      <w:pPr>
        <w:jc w:val="center"/>
        <w:rPr>
          <w:rFonts w:eastAsia="標楷體"/>
          <w:szCs w:val="24"/>
        </w:rPr>
      </w:pPr>
    </w:p>
    <w:p w:rsidR="00F2389A" w:rsidRPr="00F2389A" w:rsidRDefault="008B0086" w:rsidP="00F2389A">
      <w:pPr>
        <w:jc w:val="center"/>
        <w:rPr>
          <w:rFonts w:eastAsia="標楷體" w:hint="eastAsia"/>
          <w:szCs w:val="24"/>
        </w:rPr>
      </w:pPr>
      <w:r>
        <w:rPr>
          <w:rFonts w:eastAsia="標楷體"/>
          <w:szCs w:val="24"/>
        </w:rPr>
        <w:t>&lt;</w:t>
      </w:r>
      <w:r w:rsidR="00F2389A">
        <w:rPr>
          <w:rFonts w:eastAsia="標楷體" w:hint="eastAsia"/>
          <w:szCs w:val="24"/>
        </w:rPr>
        <w:t>End</w:t>
      </w:r>
      <w:r>
        <w:rPr>
          <w:rFonts w:eastAsia="標楷體"/>
          <w:szCs w:val="24"/>
        </w:rPr>
        <w:t>&gt;</w:t>
      </w:r>
      <w:bookmarkStart w:id="0" w:name="_GoBack"/>
      <w:bookmarkEnd w:id="0"/>
    </w:p>
    <w:sectPr w:rsidR="00F2389A" w:rsidRPr="00F2389A" w:rsidSect="00F2389A">
      <w:headerReference w:type="default" r:id="rId17"/>
      <w:footerReference w:type="default" r:id="rId18"/>
      <w:pgSz w:w="11906" w:h="16838"/>
      <w:pgMar w:top="1440" w:right="1080" w:bottom="1440" w:left="1080" w:header="429" w:footer="27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8FF" w:rsidRDefault="000678FF" w:rsidP="00A81B62">
      <w:r>
        <w:separator/>
      </w:r>
    </w:p>
  </w:endnote>
  <w:endnote w:type="continuationSeparator" w:id="0">
    <w:p w:rsidR="000678FF" w:rsidRDefault="000678FF" w:rsidP="00A8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B62" w:rsidRPr="008A4EF6" w:rsidRDefault="009E7144" w:rsidP="009E7144">
    <w:pPr>
      <w:pStyle w:val="a5"/>
      <w:ind w:firstLineChars="400" w:firstLine="800"/>
      <w:rPr>
        <w:rFonts w:eastAsia="標楷體"/>
        <w:color w:val="1F4E79" w:themeColor="accent1" w:themeShade="80"/>
      </w:rPr>
    </w:pPr>
    <w:r w:rsidRPr="008A4EF6">
      <w:rPr>
        <w:rFonts w:eastAsia="標楷體"/>
        <w:noProof/>
        <w:color w:val="1F4E79" w:themeColor="accent1" w:themeShade="80"/>
      </w:rPr>
      <w:drawing>
        <wp:anchor distT="0" distB="0" distL="114300" distR="114300" simplePos="0" relativeHeight="251658240" behindDoc="1" locked="0" layoutInCell="1" allowOverlap="1" wp14:anchorId="0111FF9B" wp14:editId="2A878C37">
          <wp:simplePos x="0" y="0"/>
          <wp:positionH relativeFrom="column">
            <wp:posOffset>72390</wp:posOffset>
          </wp:positionH>
          <wp:positionV relativeFrom="paragraph">
            <wp:posOffset>-48260</wp:posOffset>
          </wp:positionV>
          <wp:extent cx="323385" cy="276225"/>
          <wp:effectExtent l="0" t="0" r="635" b="0"/>
          <wp:wrapNone/>
          <wp:docPr id="34" name="圖片 34" descr="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0" descr="logo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9285"/>
                  <a:stretch>
                    <a:fillRect/>
                  </a:stretch>
                </pic:blipFill>
                <pic:spPr bwMode="auto">
                  <a:xfrm>
                    <a:off x="0" y="0"/>
                    <a:ext cx="32338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B62" w:rsidRPr="008A4EF6">
      <w:rPr>
        <w:rFonts w:eastAsia="標楷體"/>
        <w:color w:val="1F4E79" w:themeColor="accent1" w:themeShade="80"/>
      </w:rPr>
      <w:t>金旭資訊股份有限公司</w:t>
    </w:r>
    <w:r w:rsidR="00A81B62" w:rsidRPr="008A4EF6">
      <w:rPr>
        <w:rFonts w:eastAsia="標楷體"/>
        <w:color w:val="1F4E79" w:themeColor="accent1" w:themeShade="80"/>
      </w:rPr>
      <w:t xml:space="preserve"> GoldenUp Information</w:t>
    </w:r>
    <w:r w:rsidR="00EC0536">
      <w:rPr>
        <w:rFonts w:eastAsia="標楷體" w:hint="eastAsia"/>
        <w:color w:val="1F4E79" w:themeColor="accent1" w:themeShade="80"/>
      </w:rPr>
      <w:t xml:space="preserve">                                                             </w:t>
    </w:r>
    <w:r w:rsidR="00EC0536" w:rsidRPr="00EC0536">
      <w:rPr>
        <w:rFonts w:eastAsia="標楷體"/>
        <w:color w:val="1F4E79" w:themeColor="accent1" w:themeShade="80"/>
      </w:rPr>
      <w:fldChar w:fldCharType="begin"/>
    </w:r>
    <w:r w:rsidR="00EC0536" w:rsidRPr="00EC0536">
      <w:rPr>
        <w:rFonts w:eastAsia="標楷體"/>
        <w:color w:val="1F4E79" w:themeColor="accent1" w:themeShade="80"/>
      </w:rPr>
      <w:instrText>PAGE   \* MERGEFORMAT</w:instrText>
    </w:r>
    <w:r w:rsidR="00EC0536" w:rsidRPr="00EC0536">
      <w:rPr>
        <w:rFonts w:eastAsia="標楷體"/>
        <w:color w:val="1F4E79" w:themeColor="accent1" w:themeShade="80"/>
      </w:rPr>
      <w:fldChar w:fldCharType="separate"/>
    </w:r>
    <w:r w:rsidR="008B0086" w:rsidRPr="008B0086">
      <w:rPr>
        <w:rFonts w:eastAsia="標楷體"/>
        <w:noProof/>
        <w:color w:val="1F4E79" w:themeColor="accent1" w:themeShade="80"/>
        <w:lang w:val="zh-TW"/>
      </w:rPr>
      <w:t>6</w:t>
    </w:r>
    <w:r w:rsidR="00EC0536" w:rsidRPr="00EC0536">
      <w:rPr>
        <w:rFonts w:eastAsia="標楷體"/>
        <w:color w:val="1F4E79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8FF" w:rsidRDefault="000678FF" w:rsidP="00A81B62">
      <w:r>
        <w:separator/>
      </w:r>
    </w:p>
  </w:footnote>
  <w:footnote w:type="continuationSeparator" w:id="0">
    <w:p w:rsidR="000678FF" w:rsidRDefault="000678FF" w:rsidP="00A81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71"/>
      <w:gridCol w:w="3499"/>
      <w:gridCol w:w="3076"/>
    </w:tblGrid>
    <w:tr w:rsidR="006F7B9E" w:rsidRPr="008A4EF6" w:rsidTr="006F7B9E">
      <w:tc>
        <w:tcPr>
          <w:tcW w:w="3632" w:type="dxa"/>
        </w:tcPr>
        <w:p w:rsidR="006F7B9E" w:rsidRPr="008A4EF6" w:rsidRDefault="006F7B9E" w:rsidP="00A81B62">
          <w:pPr>
            <w:pStyle w:val="a3"/>
            <w:rPr>
              <w:rFonts w:eastAsia="標楷體"/>
              <w:color w:val="1F4E79" w:themeColor="accent1" w:themeShade="80"/>
              <w:sz w:val="28"/>
              <w:szCs w:val="28"/>
            </w:rPr>
          </w:pPr>
          <w:r w:rsidRPr="008A4EF6">
            <w:rPr>
              <w:rFonts w:eastAsia="標楷體" w:hint="eastAsia"/>
              <w:color w:val="1F4E79" w:themeColor="accent1" w:themeShade="80"/>
              <w:sz w:val="28"/>
              <w:szCs w:val="28"/>
            </w:rPr>
            <w:t>旅館管理手冊</w:t>
          </w:r>
        </w:p>
      </w:tc>
      <w:tc>
        <w:tcPr>
          <w:tcW w:w="4023" w:type="dxa"/>
        </w:tcPr>
        <w:p w:rsidR="006F7B9E" w:rsidRDefault="006F7B9E" w:rsidP="00A81B62">
          <w:pPr>
            <w:pStyle w:val="a3"/>
            <w:jc w:val="right"/>
            <w:rPr>
              <w:rFonts w:eastAsia="標楷體"/>
              <w:color w:val="1F4E79" w:themeColor="accent1" w:themeShade="80"/>
              <w:sz w:val="24"/>
              <w:szCs w:val="24"/>
            </w:rPr>
          </w:pPr>
        </w:p>
      </w:tc>
      <w:tc>
        <w:tcPr>
          <w:tcW w:w="3401" w:type="dxa"/>
        </w:tcPr>
        <w:p w:rsidR="006F7B9E" w:rsidRPr="008A4EF6" w:rsidRDefault="00BB2CD1" w:rsidP="00A81B62">
          <w:pPr>
            <w:pStyle w:val="a3"/>
            <w:jc w:val="right"/>
            <w:rPr>
              <w:rFonts w:eastAsia="標楷體"/>
              <w:color w:val="1F4E79" w:themeColor="accent1" w:themeShade="80"/>
              <w:sz w:val="24"/>
              <w:szCs w:val="24"/>
            </w:rPr>
          </w:pPr>
          <w:r>
            <w:rPr>
              <w:rFonts w:eastAsia="標楷體" w:hint="eastAsia"/>
              <w:color w:val="1F4E79" w:themeColor="accent1" w:themeShade="80"/>
              <w:sz w:val="24"/>
              <w:szCs w:val="24"/>
            </w:rPr>
            <w:t>20160829</w:t>
          </w:r>
        </w:p>
      </w:tc>
    </w:tr>
    <w:tr w:rsidR="006F7B9E" w:rsidRPr="008A4EF6" w:rsidTr="006F7B9E">
      <w:tc>
        <w:tcPr>
          <w:tcW w:w="3632" w:type="dxa"/>
        </w:tcPr>
        <w:p w:rsidR="006F7B9E" w:rsidRPr="008A4EF6" w:rsidRDefault="006F7B9E" w:rsidP="00A81B62">
          <w:pPr>
            <w:pStyle w:val="a3"/>
            <w:rPr>
              <w:rFonts w:eastAsia="標楷體"/>
              <w:color w:val="1F4E79" w:themeColor="accent1" w:themeShade="80"/>
              <w:sz w:val="28"/>
              <w:szCs w:val="28"/>
            </w:rPr>
          </w:pPr>
          <w:r>
            <w:rPr>
              <w:rFonts w:eastAsia="標楷體" w:hint="eastAsia"/>
              <w:color w:val="1F4E79" w:themeColor="accent1" w:themeShade="80"/>
              <w:sz w:val="28"/>
              <w:szCs w:val="28"/>
            </w:rPr>
            <w:t>飯店</w:t>
          </w:r>
          <w:r w:rsidRPr="008A4EF6">
            <w:rPr>
              <w:rFonts w:eastAsia="標楷體" w:hint="eastAsia"/>
              <w:color w:val="1F4E79" w:themeColor="accent1" w:themeShade="80"/>
              <w:sz w:val="28"/>
              <w:szCs w:val="28"/>
            </w:rPr>
            <w:t>系統</w:t>
          </w:r>
        </w:p>
      </w:tc>
      <w:tc>
        <w:tcPr>
          <w:tcW w:w="4023" w:type="dxa"/>
        </w:tcPr>
        <w:p w:rsidR="006F7B9E" w:rsidRDefault="00BB2CD1" w:rsidP="006F7B9E">
          <w:pPr>
            <w:pStyle w:val="a3"/>
            <w:jc w:val="center"/>
            <w:rPr>
              <w:rFonts w:eastAsia="標楷體"/>
              <w:color w:val="1F4E79" w:themeColor="accent1" w:themeShade="80"/>
              <w:sz w:val="24"/>
              <w:szCs w:val="24"/>
            </w:rPr>
          </w:pPr>
          <w:r>
            <w:rPr>
              <w:rFonts w:eastAsia="標楷體" w:hint="eastAsia"/>
              <w:color w:val="1F4E79" w:themeColor="accent1" w:themeShade="80"/>
              <w:sz w:val="24"/>
              <w:szCs w:val="24"/>
            </w:rPr>
            <w:t>訂房複製</w:t>
          </w:r>
          <w:r w:rsidR="00491EC8">
            <w:rPr>
              <w:rFonts w:eastAsia="標楷體" w:hint="eastAsia"/>
              <w:color w:val="1F4E79" w:themeColor="accent1" w:themeShade="80"/>
              <w:sz w:val="24"/>
              <w:szCs w:val="24"/>
            </w:rPr>
            <w:t>之操作</w:t>
          </w:r>
          <w:r w:rsidR="000E54FF">
            <w:rPr>
              <w:rFonts w:eastAsia="標楷體" w:hint="eastAsia"/>
              <w:color w:val="1F4E79" w:themeColor="accent1" w:themeShade="80"/>
              <w:sz w:val="24"/>
              <w:szCs w:val="24"/>
            </w:rPr>
            <w:t>說明</w:t>
          </w:r>
        </w:p>
      </w:tc>
      <w:tc>
        <w:tcPr>
          <w:tcW w:w="3401" w:type="dxa"/>
        </w:tcPr>
        <w:p w:rsidR="000E54FF" w:rsidRPr="008A4EF6" w:rsidRDefault="00BB2CD1" w:rsidP="006C4ACA">
          <w:pPr>
            <w:pStyle w:val="a3"/>
            <w:jc w:val="right"/>
            <w:rPr>
              <w:rFonts w:eastAsia="標楷體"/>
              <w:color w:val="1F4E79" w:themeColor="accent1" w:themeShade="80"/>
              <w:sz w:val="24"/>
              <w:szCs w:val="24"/>
            </w:rPr>
          </w:pPr>
          <w:r>
            <w:rPr>
              <w:rFonts w:eastAsia="標楷體"/>
              <w:color w:val="1F4E79" w:themeColor="accent1" w:themeShade="80"/>
              <w:sz w:val="24"/>
              <w:szCs w:val="24"/>
            </w:rPr>
            <w:t>RV</w:t>
          </w:r>
          <w:r w:rsidR="00491EC8">
            <w:rPr>
              <w:rFonts w:eastAsia="標楷體"/>
              <w:color w:val="1F4E79" w:themeColor="accent1" w:themeShade="80"/>
              <w:sz w:val="24"/>
              <w:szCs w:val="24"/>
            </w:rPr>
            <w:t>M01</w:t>
          </w:r>
          <w:r w:rsidR="006F7B9E">
            <w:rPr>
              <w:rFonts w:eastAsia="標楷體" w:hint="eastAsia"/>
              <w:color w:val="1F4E79" w:themeColor="accent1" w:themeShade="80"/>
              <w:sz w:val="24"/>
              <w:szCs w:val="24"/>
            </w:rPr>
            <w:t>_</w:t>
          </w:r>
          <w:r>
            <w:rPr>
              <w:rFonts w:eastAsia="標楷體" w:hint="eastAsia"/>
              <w:color w:val="1F4E79" w:themeColor="accent1" w:themeShade="80"/>
              <w:sz w:val="24"/>
              <w:szCs w:val="24"/>
            </w:rPr>
            <w:t>訂房</w:t>
          </w:r>
          <w:r w:rsidR="006C4ACA">
            <w:rPr>
              <w:rFonts w:eastAsia="標楷體" w:hint="eastAsia"/>
              <w:color w:val="1F4E79" w:themeColor="accent1" w:themeShade="80"/>
              <w:sz w:val="24"/>
              <w:szCs w:val="24"/>
            </w:rPr>
            <w:t>作業</w:t>
          </w:r>
        </w:p>
      </w:tc>
    </w:tr>
  </w:tbl>
  <w:p w:rsidR="00A81B62" w:rsidRPr="008A4EF6" w:rsidRDefault="00A81B62" w:rsidP="00A81B62">
    <w:pPr>
      <w:pStyle w:val="a3"/>
      <w:jc w:val="center"/>
      <w:rPr>
        <w:rFonts w:eastAsia="標楷體"/>
        <w:color w:val="1F4E79" w:themeColor="accent1" w:themeShade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E43A1"/>
    <w:multiLevelType w:val="multilevel"/>
    <w:tmpl w:val="42FC4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2AD37F2"/>
    <w:multiLevelType w:val="hybridMultilevel"/>
    <w:tmpl w:val="16DA27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9A0026"/>
    <w:multiLevelType w:val="hybridMultilevel"/>
    <w:tmpl w:val="A0348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69006F"/>
    <w:multiLevelType w:val="hybridMultilevel"/>
    <w:tmpl w:val="576E8CE4"/>
    <w:lvl w:ilvl="0" w:tplc="DCE4D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854F19"/>
    <w:multiLevelType w:val="hybridMultilevel"/>
    <w:tmpl w:val="513E1020"/>
    <w:lvl w:ilvl="0" w:tplc="244AA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40A1931"/>
    <w:multiLevelType w:val="hybridMultilevel"/>
    <w:tmpl w:val="509E2B5A"/>
    <w:lvl w:ilvl="0" w:tplc="B8762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76B44B0"/>
    <w:multiLevelType w:val="multilevel"/>
    <w:tmpl w:val="42FC4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456474E"/>
    <w:multiLevelType w:val="hybridMultilevel"/>
    <w:tmpl w:val="67BC2E8A"/>
    <w:lvl w:ilvl="0" w:tplc="2B2A7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58E11A2"/>
    <w:multiLevelType w:val="multilevel"/>
    <w:tmpl w:val="1096B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7812DCA"/>
    <w:multiLevelType w:val="hybridMultilevel"/>
    <w:tmpl w:val="8D520C68"/>
    <w:lvl w:ilvl="0" w:tplc="2CD8A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BE6468C"/>
    <w:multiLevelType w:val="hybridMultilevel"/>
    <w:tmpl w:val="405A14B0"/>
    <w:lvl w:ilvl="0" w:tplc="18E69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D2116AE"/>
    <w:multiLevelType w:val="multilevel"/>
    <w:tmpl w:val="42FC4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E647143"/>
    <w:multiLevelType w:val="hybridMultilevel"/>
    <w:tmpl w:val="B4CEDA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1414F4F"/>
    <w:multiLevelType w:val="hybridMultilevel"/>
    <w:tmpl w:val="B1EA0706"/>
    <w:lvl w:ilvl="0" w:tplc="3CE8F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4530EFC"/>
    <w:multiLevelType w:val="hybridMultilevel"/>
    <w:tmpl w:val="FF4E2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AE354C8"/>
    <w:multiLevelType w:val="hybridMultilevel"/>
    <w:tmpl w:val="CF1034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AEE7BAE"/>
    <w:multiLevelType w:val="multilevel"/>
    <w:tmpl w:val="4D6CB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D285804"/>
    <w:multiLevelType w:val="hybridMultilevel"/>
    <w:tmpl w:val="A5D692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FD21A11"/>
    <w:multiLevelType w:val="hybridMultilevel"/>
    <w:tmpl w:val="76DEB4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A8D4B3D"/>
    <w:multiLevelType w:val="hybridMultilevel"/>
    <w:tmpl w:val="6902D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"/>
  </w:num>
  <w:num w:numId="4">
    <w:abstractNumId w:val="17"/>
  </w:num>
  <w:num w:numId="5">
    <w:abstractNumId w:val="14"/>
  </w:num>
  <w:num w:numId="6">
    <w:abstractNumId w:val="0"/>
  </w:num>
  <w:num w:numId="7">
    <w:abstractNumId w:val="11"/>
  </w:num>
  <w:num w:numId="8">
    <w:abstractNumId w:val="7"/>
  </w:num>
  <w:num w:numId="9">
    <w:abstractNumId w:val="18"/>
  </w:num>
  <w:num w:numId="10">
    <w:abstractNumId w:val="10"/>
  </w:num>
  <w:num w:numId="11">
    <w:abstractNumId w:val="3"/>
  </w:num>
  <w:num w:numId="12">
    <w:abstractNumId w:val="4"/>
  </w:num>
  <w:num w:numId="13">
    <w:abstractNumId w:val="15"/>
  </w:num>
  <w:num w:numId="14">
    <w:abstractNumId w:val="5"/>
  </w:num>
  <w:num w:numId="15">
    <w:abstractNumId w:val="16"/>
  </w:num>
  <w:num w:numId="16">
    <w:abstractNumId w:val="9"/>
  </w:num>
  <w:num w:numId="17">
    <w:abstractNumId w:val="12"/>
  </w:num>
  <w:num w:numId="18">
    <w:abstractNumId w:val="8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62"/>
    <w:rsid w:val="00021A93"/>
    <w:rsid w:val="00046071"/>
    <w:rsid w:val="000678FF"/>
    <w:rsid w:val="000B5975"/>
    <w:rsid w:val="000E54FF"/>
    <w:rsid w:val="00100CDD"/>
    <w:rsid w:val="001171C6"/>
    <w:rsid w:val="001404F0"/>
    <w:rsid w:val="001C0F2F"/>
    <w:rsid w:val="001E0B21"/>
    <w:rsid w:val="001E411C"/>
    <w:rsid w:val="002157E8"/>
    <w:rsid w:val="0023390F"/>
    <w:rsid w:val="002543A2"/>
    <w:rsid w:val="0028690C"/>
    <w:rsid w:val="002E286F"/>
    <w:rsid w:val="002F5241"/>
    <w:rsid w:val="00311582"/>
    <w:rsid w:val="00354DFE"/>
    <w:rsid w:val="00396787"/>
    <w:rsid w:val="00396CE4"/>
    <w:rsid w:val="003C1E58"/>
    <w:rsid w:val="003C647C"/>
    <w:rsid w:val="003D724B"/>
    <w:rsid w:val="003E4BF8"/>
    <w:rsid w:val="00444EBC"/>
    <w:rsid w:val="00453B12"/>
    <w:rsid w:val="00491144"/>
    <w:rsid w:val="00491EC8"/>
    <w:rsid w:val="00492F52"/>
    <w:rsid w:val="005027F8"/>
    <w:rsid w:val="005425E1"/>
    <w:rsid w:val="00544CC0"/>
    <w:rsid w:val="00565179"/>
    <w:rsid w:val="00586E1F"/>
    <w:rsid w:val="005A5845"/>
    <w:rsid w:val="005A5A38"/>
    <w:rsid w:val="005A6289"/>
    <w:rsid w:val="005A775D"/>
    <w:rsid w:val="005D0223"/>
    <w:rsid w:val="00615247"/>
    <w:rsid w:val="00640CF1"/>
    <w:rsid w:val="006B0257"/>
    <w:rsid w:val="006B6ECA"/>
    <w:rsid w:val="006C4ACA"/>
    <w:rsid w:val="006F7B9E"/>
    <w:rsid w:val="00701795"/>
    <w:rsid w:val="00762B10"/>
    <w:rsid w:val="008278B4"/>
    <w:rsid w:val="008348B0"/>
    <w:rsid w:val="00837130"/>
    <w:rsid w:val="008514C2"/>
    <w:rsid w:val="00883F43"/>
    <w:rsid w:val="008A4EF6"/>
    <w:rsid w:val="008B0086"/>
    <w:rsid w:val="008C2A2A"/>
    <w:rsid w:val="008C2BAF"/>
    <w:rsid w:val="00904BA2"/>
    <w:rsid w:val="0091038F"/>
    <w:rsid w:val="0091702C"/>
    <w:rsid w:val="009465E7"/>
    <w:rsid w:val="009568D0"/>
    <w:rsid w:val="00963758"/>
    <w:rsid w:val="009C4DB4"/>
    <w:rsid w:val="009D4776"/>
    <w:rsid w:val="009E7144"/>
    <w:rsid w:val="00A1129B"/>
    <w:rsid w:val="00A630E5"/>
    <w:rsid w:val="00A81B62"/>
    <w:rsid w:val="00B05FEE"/>
    <w:rsid w:val="00B16398"/>
    <w:rsid w:val="00B62809"/>
    <w:rsid w:val="00BB1EDA"/>
    <w:rsid w:val="00BB2B07"/>
    <w:rsid w:val="00BB2CD1"/>
    <w:rsid w:val="00BD5C1E"/>
    <w:rsid w:val="00BE6F84"/>
    <w:rsid w:val="00C522B5"/>
    <w:rsid w:val="00C80BF2"/>
    <w:rsid w:val="00C876F5"/>
    <w:rsid w:val="00C918A8"/>
    <w:rsid w:val="00CE38E6"/>
    <w:rsid w:val="00D07CE0"/>
    <w:rsid w:val="00D3642B"/>
    <w:rsid w:val="00D60902"/>
    <w:rsid w:val="00D81484"/>
    <w:rsid w:val="00DC3A08"/>
    <w:rsid w:val="00DD7BEB"/>
    <w:rsid w:val="00E15813"/>
    <w:rsid w:val="00E17F0F"/>
    <w:rsid w:val="00E32B93"/>
    <w:rsid w:val="00E62CD0"/>
    <w:rsid w:val="00E64F79"/>
    <w:rsid w:val="00E675C5"/>
    <w:rsid w:val="00E8272F"/>
    <w:rsid w:val="00EC0536"/>
    <w:rsid w:val="00F2389A"/>
    <w:rsid w:val="00F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48FC8-B20F-4B20-89D0-4FCF7EF7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1B6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1B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1B62"/>
    <w:rPr>
      <w:sz w:val="20"/>
      <w:szCs w:val="20"/>
    </w:rPr>
  </w:style>
  <w:style w:type="table" w:styleId="a7">
    <w:name w:val="Table Grid"/>
    <w:basedOn w:val="a1"/>
    <w:uiPriority w:val="39"/>
    <w:rsid w:val="00A81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D7BEB"/>
    <w:pPr>
      <w:ind w:leftChars="200" w:left="480"/>
    </w:pPr>
  </w:style>
  <w:style w:type="character" w:styleId="a9">
    <w:name w:val="Hyperlink"/>
    <w:basedOn w:val="a0"/>
    <w:uiPriority w:val="99"/>
    <w:unhideWhenUsed/>
    <w:rsid w:val="00C87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Carlie江怡然[金旭_GoldenUp]</dc:creator>
  <cp:keywords/>
  <dc:description/>
  <cp:lastModifiedBy>Carlie江怡然[金旭_GoldenUp]</cp:lastModifiedBy>
  <cp:revision>11</cp:revision>
  <dcterms:created xsi:type="dcterms:W3CDTF">2016-08-29T02:14:00Z</dcterms:created>
  <dcterms:modified xsi:type="dcterms:W3CDTF">2016-09-02T03:32:00Z</dcterms:modified>
</cp:coreProperties>
</file>