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JhengHei" w:cs="Microsoft JhengHei" w:eastAsia="Microsoft JhengHei" w:hAnsi="Microsoft JhengHei"/>
          <w:color w:val="4BA8E8"/>
          <w:sz w:val="36"/>
          <w:szCs w:val="36"/>
        </w:rPr>
        <w:t xml:space="preserve">Portal × Ragic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52"/>
          <w:szCs w:val="52"/>
        </w:rPr>
        <w:t xml:space="preserve">1～3 年系統規劃書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資訊主管視角 — 大綱版 v0.1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2026-10-12</w:t>
      </w:r>
    </w:p>
    <w:p>
      <w:pPr>
        <w:spacing w:before="1200"/>
        <w:jc w:val="center"/>
      </w:pP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狀態：大綱，待細節與補充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1. 規劃總覽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本規劃以「5 條主軸 × 3 個時程（1Y／2Y／3Y）」為骨架。第一年的重點是把半成品接完、把 Ragic 端資料補齊，而非開新模組；Portal Analyze（AI 決策）PoC 與收尾工作在 1Y 同步進行。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6"/>
          <w:szCs w:val="26"/>
        </w:rPr>
        <w:t xml:space="preserve">1.1 五條主軸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1872"/>
        <w:gridCol w:w="4867"/>
        <w:gridCol w:w="1872"/>
      </w:tblGrid>
      <w:tr>
        <w:trPr>
          <w:tblHeader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核心目標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主要時程</w:t>
            </w:r>
          </w:p>
        </w:tc>
      </w:tr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半成品收尾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合約 ↔ 請款／採購／預算串接、報修結構化、稽核／KPI 收尾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</w:t>
            </w:r>
          </w:p>
        </w:tc>
      </w:tr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Ragic 資料就緒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把「Ragic 還沒準備好」變成可追蹤、可驗收的清單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1Y（持續）</w:t>
            </w:r>
          </w:p>
        </w:tc>
      </w:tr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營運數據與決策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財務一條線視圖、戰情 KPI 二階、Portal Analyze AI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PoC → 2Y</w:t>
            </w:r>
          </w:p>
        </w:tc>
      </w:tr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平台與工程體質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測試、部署、資安、可觀測性、文件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1Y～3Y 貫穿</w:t>
            </w:r>
          </w:p>
        </w:tc>
      </w:tr>
      <w:t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策略選項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營收套件、商業化、MCP／AI 助理、去 Ragic 化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2Y～3Y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6"/>
          <w:szCs w:val="26"/>
        </w:rPr>
        <w:t xml:space="preserve">1.2 已裁示事項（2026-10-12）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059"/>
        <w:gridCol w:w="4025"/>
        <w:gridCol w:w="2808"/>
      </w:tblGrid>
      <w:tr>
        <w:trPr>
          <w:tblHeader/>
        </w:trP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議題</w:t>
            </w:r>
          </w:p>
        </w:tc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裁示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合約 ↔ 請款的對應 key</w:t>
            </w:r>
          </w:p>
        </w:tc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Portal 端改：在 Portal 建立合約 ↔ 請款單的對應，不要求 Ragic 請款單新增「合約編號」欄位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 不受 Ragic 端進度阻擋，可立即啟動；需設計 Portal 端對應表與對應 UI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預算模組歸屬</w:t>
            </w:r>
          </w:p>
        </w:tc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要在 Portal 上執行：預算模組併入 Portal PG 主庫，由 Portal 原生承載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A3、C2 可做；需先完成預算 DB（獨立 SQLite）→ PG 的遷移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Portal Analyze 啟動時點</w:t>
            </w:r>
          </w:p>
        </w:tc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同步執行：不等 A／B 收尾，Year 1 即開 PoC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C4 提前至 1Y；需劃定 PoC 範圍不碰交易資料，避免排擠 A／B 資源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2. 規劃前提：現況盤點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以下為從專案文件（FEATURE_MAP、RAGIC_MODULE_MAP、F_SERIES_PLAN、Portal_Analyze 規劃書、COMMERCIALIZATION_ASSESSMENT）整理出的現況，作為規劃基準。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已上線約 60 支 API Router、20 餘個 Ragic 同步模組；三家公司（春大直／日曜天地／台中）的請購、請款報表均已同步進 PostgreSQL。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合約模組：contracts 為 Portal 原生資料、不對接 Ragic；vendors 為全站唯一廠商主檔（§9）；claims（請款記錄）表存在，但與 Ragic 三家 × 8～10 部門的請款單尚未對接。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 系列（公司別／部門別／計價規格／費用分攤）已於 2026-06 完成，是 A3「合約 ↔ 預算」的基礎。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預算模組仍使用獨立 SQLite（budget_system_v1.sqlite），不符合 §0「一律 PostgreSQL」。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營收套件（opera／OHIP／金旭／compset／OTA）已於 2026-09 獨立成另一專案。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Portal Analyze AI Decision Model 規劃書 v1.0 已完成，尚未動工。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FEATURE_MAP「待開發模組」中的 P1 項目（事件單、case_progress 雙欄位、work_type 結構化、IHG 代碼對照）全部卡在 Ragic 端欄位未就緒。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工程體質：測試覆蓋接近零、部署靠 5 支 .bat 與手改 .env、token 存 localStorage、14 個模組 GET 端點僅驗登入未驗權限（§11.6）。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3. 主軸 A：半成品收尾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目標：把「功能有、但沒串起來」的模組接完，讓合約成為請購、採購、請款、預算的共同骨幹。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1685"/>
        <w:gridCol w:w="2808"/>
        <w:gridCol w:w="3182"/>
        <w:gridCol w:w="1123"/>
      </w:tblGrid>
      <w:tr>
        <w:trPr>
          <w:tblHeader/>
        </w:trP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要接的兩端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卡點／前置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合約 ↔ 請款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contract.claims ↔ 三家 *_claim_requests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裁示 1：Portal 端建對應表（合約 ↔ 請款單），提供人工對應與自動建議（廠商＋金額＋期間比對）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上半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A2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合約 ↔ 採購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週採 PO57 拋轉後回寫合約已執行金額；合約到期 → 續約提醒 → 週採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合約項目與料號主檔對應；複製續約狀態規則（已裁示）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上半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A3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合約 ↔ 預算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 系列費用分攤 → 預算實際動支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裁示 2：預算 DB 先遷入 PG 主庫（Alembic migration），再接線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上半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A4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報修類結構化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case_progress 雙欄位、work_type、事件單、IHG 代碼對照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全部依賴 Ragic 端欄位（見主軸 B）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下半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A5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稽核／KPO／戰情 KPI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1009 協理會議待辦收尾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上半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A6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樓層巡檢圖、人員動線第二批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保全巡檢、IHG 客房保養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 DEV_SPEC_floor_plan_map 一模組一 Provider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下半</w:t>
            </w:r>
          </w:p>
        </w:tc>
      </w:tr>
    </w:tbl>
    <w:p>
      <w:pPr>
        <w:spacing w:after="120"/>
      </w:pPr>
    </w:p>
    <w:p>
      <w:pPr>
        <w:pBdr>
          <w:left w:val="single" w:color="4BA8E8" w:sz="12" w:space="8"/>
        </w:pBdr>
        <w:spacing w:after="120"/>
        <w:ind w:left="360"/>
      </w:pPr>
      <w:r>
        <w:rPr>
          <w:rFonts w:ascii="Microsoft JhengHei" w:cs="Microsoft JhengHei" w:eastAsia="Microsoft JhengHei" w:hAnsi="Microsoft JhengHei"/>
          <w:color w:val="444444"/>
          <w:sz w:val="21"/>
          <w:szCs w:val="21"/>
        </w:rPr>
        <w:t xml:space="preserve">A1～A3 合起來才能做出主軸 C 的「財務一條線視圖」；三者建議同一批規劃資料模型，避免各自建對應表。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4. 主軸 B：Ragic 資料就緒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目標：把「Ragic 還沒準備好」從口頭理由變成可追蹤、可驗收的清單，並讓 Portal 自動偵測 Ragic 端與預期不符。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2059"/>
        <w:gridCol w:w="5054"/>
        <w:gridCol w:w="1685"/>
      </w:tblGrid>
      <w:tr>
        <w:trPr>
          <w:tblHeader/>
        </w:trP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B1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Ragic 就緒清單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每個待串功能列出：缺哪張表／哪個欄位／誰負責／預計完成／驗收方式。作為 A4、A6 的前置看板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上半建立，持續維護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B2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欄位稽核自動化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既有 ragic_field_audit 排程化，每週產出「Ragic 欄位與 Portal 預期不符」報告並告警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上半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B3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三家請購／請款表單標準化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欄位名、代碼、部門代號統一，否則 A1 需維護三套對應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B4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主檔治理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公司／部門／廠商／料號／成本中心一律單一來源，延續 §9 鏡像同步模式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1Y～2Y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5. 主軸 C：營運數據與決策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2059"/>
        <w:gridCol w:w="3557"/>
        <w:gridCol w:w="1872"/>
        <w:gridCol w:w="1310"/>
      </w:tblGrid>
      <w:tr>
        <w:trPr>
          <w:tblHeader/>
        </w:trP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前置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戰情 KPI 第二階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跨模組 KPI：工務、採購、合約、稽核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A5 完成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下半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C2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財務一條線視圖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合約承諾金額 → 請購 → 採購 → 驗收 → 請款 → 預算動支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A1～A3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2Y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C3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工作日誌 v2、手機 PWA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standalone 安裝、不做離線（已裁示）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DEV_PLAN_work_journal_v2 WP7-b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2Y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C4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Portal Analyze Phase 1（PoC）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IT 工單 AI 分析：Decision API、Decision Log、Confidence、Dashboard；不碰交易資料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裁示 3：1Y 同步執行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C5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Portal Analyze Phase 2～3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Log 分析（FortiGate／Windows Event／SQL／Application）、請款與廠商異常偵測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C4 驗證通過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2Y～3Y</w:t>
            </w:r>
          </w:p>
        </w:tc>
      </w:tr>
    </w:tbl>
    <w:p>
      <w:pPr>
        <w:spacing w:after="120"/>
      </w:pPr>
    </w:p>
    <w:p>
      <w:pPr>
        <w:pBdr>
          <w:left w:val="single" w:color="4BA8E8" w:sz="12" w:space="8"/>
        </w:pBdr>
        <w:spacing w:after="120"/>
        <w:ind w:left="360"/>
      </w:pPr>
      <w:r>
        <w:rPr>
          <w:rFonts w:ascii="Microsoft JhengHei" w:cs="Microsoft JhengHei" w:eastAsia="Microsoft JhengHei" w:hAnsi="Microsoft JhengHei"/>
          <w:color w:val="444444"/>
          <w:sz w:val="21"/>
          <w:szCs w:val="21"/>
        </w:rPr>
        <w:t xml:space="preserve">Portal Analyze Phase 4（Hotel AI：PMS／POS／CRM／Revenue）歸營收套件獨立專案，不列入本規劃。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6. 主軸 D：平台與工程體質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1872"/>
        <w:gridCol w:w="5242"/>
        <w:gridCol w:w="1685"/>
      </w:tblGrid>
      <w:tr>
        <w:trPr>
          <w:tblHeader/>
        </w:trP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測試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PG 併發測試範本推廣、E2E、CI 自動執行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起步，2Y 成熟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部署可重複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支 .bat ＋ 手改 .env → 單一部署腳本或容器化；測試區／正式區一致性檢查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2Y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資安補強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token 改 httpOnly Cookie、Refresh Token、§11.6 的 14 個模組 GET 端點補權限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可觀測性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同步失敗告警、排程監控（避免再發生三週靜默失效的事故）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下半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文件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README／CHANGELOG 截斷防護、FEATURE_MAP 自動產生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1Y～3Y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7. 主軸 E：策略選項（2Y～3Y）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以下為需另行裁示方向的選項，本版僅列出，不排定先後。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2059"/>
        <w:gridCol w:w="3931"/>
        <w:gridCol w:w="2808"/>
      </w:tblGrid>
      <w:tr>
        <w:trPr>
          <w:tblHeader/>
        </w:trP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選項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參考文件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E1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營收套件發展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OHIP 快照 → pickup 分析、CRM 會員（OHIP CRM API）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SPEC_project_split_revenue_suite、SPEC_crm_membership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E2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商業化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形態 B（單租戶產品）之可行性與投入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COMMERCIALIZATION_ASSESSMENT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E3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MCP Server／AI 助理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讓 Claude 等 AI 直接查 Portal 資料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MCP_SERVER_FEASIBILITY</w:t>
            </w:r>
          </w:p>
        </w:tc>
      </w:tr>
      <w:tr>
        <w:tc>
          <w:tcPr>
            <w:tcW w:type="dxa" w:w="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E4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去 Ragic 化評估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哪些表單值得改成 Portal 原生（簽核 approvals 已是先例）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8. 時程總表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5242"/>
        <w:gridCol w:w="2995"/>
      </w:tblGrid>
      <w:tr>
        <w:trPr>
          <w:tblHeader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重點項目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color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上半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 合約↔請款（Portal 端對應）、A2 合約↔採購、A3 預算遷 PG ＋ 合約↔預算、A5 稽核／KPI 收尾、B1 就緒清單、B2 欄位稽核、D3 資安、C4 Analyze PoC 啟動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合約成為請購／採購／請款／預算的共同骨幹；預算模組全面在 PG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1Y 下半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A4 報修結構化、A6 第二批樓層圖、C1 戰情二階、C4 PoC 驗證、D1 測試起步、D4 告警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Analyze PoC 有量化成果（Confidence／Accuracy）；Ragic 端 P1 欄位到位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2Y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C2 財務一條線、C3 PWA、C5 Analyze Phase 2、B4 主檔治理、D2 部署重構、D1 測試成熟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管理層可從一個畫面看完「承諾 → 動支」；部署可重複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3Y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C5 Analyze Phase 3、E 系列擇一～二項落地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 2Y 底裁示決定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9. 待補充與下一步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A1：設計 Portal 端「合約 ↔ 請款單」對應表（含自動建議規則與人工確認 UI）。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A3：預算 DB 遷入 PG 的 Alembic migration 與資料搬遷計畫。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B1：建立 Ragic 就緒清單首版（從 FEATURE_MAP 缺口清單起草）。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C4：劃定 Analyze PoC 範圍與成功 KPI（依規劃書第 27～28 節）。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各主軸補上人力／預算估計與風險。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Portal × Ragic 1～3 年系統規劃書　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2026-10-12T14:18:00.920Z</dcterms:created>
  <dcterms:modified xsi:type="dcterms:W3CDTF">2026-10-12T14:18:00.925Z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