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64" w:rsidRPr="00392F64" w:rsidRDefault="00392F64" w:rsidP="00392F64">
      <w:pPr>
        <w:pStyle w:val="Ttulo1"/>
      </w:pPr>
      <w:r>
        <w:t>Economia</w:t>
      </w:r>
    </w:p>
    <w:p w:rsidR="00392F64" w:rsidRPr="00392F64" w:rsidRDefault="00494FBD" w:rsidP="00392F64">
      <w:pPr>
        <w:pStyle w:val="Ttulo2"/>
      </w:pPr>
      <w:hyperlink r:id="rId6" w:history="1">
        <w:r w:rsidR="00392F64" w:rsidRPr="00494FBD">
          <w:rPr>
            <w:rStyle w:val="Hyperlink"/>
          </w:rPr>
          <w:t>Mercado</w:t>
        </w:r>
        <w:r w:rsidRPr="00494FBD">
          <w:rPr>
            <w:rStyle w:val="Hyperlink"/>
          </w:rPr>
          <w:t xml:space="preserve"> Municipal</w:t>
        </w:r>
      </w:hyperlink>
    </w:p>
    <w:p w:rsidR="00392F64" w:rsidRDefault="00392F64" w:rsidP="00392F64">
      <w:pPr>
        <w:pStyle w:val="Ttulo2"/>
      </w:pPr>
      <w:r>
        <w:t>Terras</w:t>
      </w:r>
    </w:p>
    <w:p w:rsidR="00FD4BD6" w:rsidRPr="00FD4BD6" w:rsidRDefault="00FD4BD6" w:rsidP="00FD4BD6">
      <w:r>
        <w:t>Hectares</w:t>
      </w:r>
    </w:p>
    <w:p w:rsidR="00C94393" w:rsidRDefault="00392F64" w:rsidP="00392F64">
      <w:pPr>
        <w:pStyle w:val="Ttulo2"/>
      </w:pPr>
      <w:r>
        <w:t>Ofícios</w:t>
      </w:r>
    </w:p>
    <w:p w:rsidR="00392F64" w:rsidRDefault="00392F64" w:rsidP="00392F64">
      <w:pPr>
        <w:pStyle w:val="Ttulo2"/>
      </w:pPr>
      <w:r>
        <w:t>Oficinas</w:t>
      </w:r>
    </w:p>
    <w:p w:rsidR="00392F64" w:rsidRPr="00474154" w:rsidRDefault="00392F64" w:rsidP="00392F64">
      <w:pPr>
        <w:pStyle w:val="Ttulo3"/>
      </w:pPr>
      <w:r>
        <w:t>Edifícios Especiais</w:t>
      </w:r>
    </w:p>
    <w:p w:rsidR="00392F64" w:rsidRDefault="00392F64" w:rsidP="00392F64">
      <w:pPr>
        <w:pStyle w:val="Ttulo4"/>
      </w:pPr>
      <w:bookmarkStart w:id="0" w:name="_Toc439537463"/>
      <w:r>
        <w:t>Minas</w:t>
      </w:r>
      <w:bookmarkEnd w:id="0"/>
      <w:r>
        <w:t xml:space="preserve"> de Ouro</w:t>
      </w:r>
    </w:p>
    <w:p w:rsidR="00392F64" w:rsidRPr="004402BB" w:rsidRDefault="00392F64" w:rsidP="00392F64">
      <w:r>
        <w:t xml:space="preserve">Presente na Região das Minas Gerais, são ofertadas pelo Governo, onde é possível encontrar pepitas de ouro, que devem ser levadas para as Casas de Fundição, onde serão transformadas em barras e será cobrado o quinto pelo governo. </w:t>
      </w:r>
    </w:p>
    <w:p w:rsidR="00392F64" w:rsidRDefault="00392F64" w:rsidP="00392F64">
      <w:pPr>
        <w:pStyle w:val="Ttulo4"/>
      </w:pPr>
      <w:r>
        <w:t xml:space="preserve">Engenho de </w:t>
      </w:r>
      <w:proofErr w:type="spellStart"/>
      <w:r>
        <w:t>Cana-de-Açúcar</w:t>
      </w:r>
      <w:proofErr w:type="spellEnd"/>
    </w:p>
    <w:p w:rsidR="00392F64" w:rsidRDefault="00392F64" w:rsidP="00392F64">
      <w:r>
        <w:t xml:space="preserve">Presente em regiões do nordeste da colônia, são grandes propriedades onde são plantadas cana-de-açúcar, que são transformadas nos engenhos em </w:t>
      </w:r>
      <w:proofErr w:type="spellStart"/>
      <w:r>
        <w:t>pães-de-açúcar</w:t>
      </w:r>
      <w:proofErr w:type="spellEnd"/>
      <w:r>
        <w:t>, enviados para Portugal, onde são refinados.</w:t>
      </w:r>
    </w:p>
    <w:p w:rsidR="00392F64" w:rsidRDefault="00392F64" w:rsidP="00392F64">
      <w:pPr>
        <w:pStyle w:val="Ttulo4"/>
      </w:pPr>
      <w:r>
        <w:t>Adega de Vinhos</w:t>
      </w:r>
    </w:p>
    <w:p w:rsidR="00392F64" w:rsidRPr="004402BB" w:rsidRDefault="00392F64" w:rsidP="00392F64">
      <w:r>
        <w:t>Presente na região Continental, são responsáveis pelo fabrico de vinho, com suas vastas plantações de uva e seus grandes tonéis para armazenagem.</w:t>
      </w:r>
    </w:p>
    <w:p w:rsidR="00392F64" w:rsidRDefault="00392F64" w:rsidP="00392F64">
      <w:pPr>
        <w:pStyle w:val="Ttulo4"/>
      </w:pPr>
      <w:r>
        <w:t>Fazenda de Gado</w:t>
      </w:r>
    </w:p>
    <w:p w:rsidR="00392F64" w:rsidRDefault="00392F64" w:rsidP="00392F64">
      <w:r>
        <w:t>Presente em vários lugares, são grandes propriedades onde são criados gados para produção de carne.</w:t>
      </w:r>
    </w:p>
    <w:p w:rsidR="00392F64" w:rsidRPr="00C94393" w:rsidRDefault="00392F64" w:rsidP="00392F64">
      <w:pPr>
        <w:pStyle w:val="Ttulo2"/>
      </w:pPr>
      <w:hyperlink r:id="rId7" w:history="1">
        <w:r w:rsidRPr="00392F64">
          <w:rPr>
            <w:rStyle w:val="Hyperlink"/>
          </w:rPr>
          <w:t>Escravos</w:t>
        </w:r>
      </w:hyperlink>
    </w:p>
    <w:sectPr w:rsidR="00392F64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92F64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94FBD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8427A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D4BD6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64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Escravo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ercado%20Municipa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FC585F-49F6-42B0-8452-2FD0699D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8490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44</cp:revision>
  <dcterms:created xsi:type="dcterms:W3CDTF">2015-12-25T12:34:00Z</dcterms:created>
  <dcterms:modified xsi:type="dcterms:W3CDTF">2016-01-10T11:12:00Z</dcterms:modified>
</cp:coreProperties>
</file>