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1008AF" w:rsidP="00AD033B">
      <w:pPr>
        <w:pStyle w:val="Ttulo1"/>
      </w:pPr>
      <w:r>
        <w:t>Conselho Regional</w:t>
      </w:r>
    </w:p>
    <w:p w:rsidR="006F2A97" w:rsidRPr="006F2A97" w:rsidRDefault="006F2A97" w:rsidP="006F2A97"/>
    <w:p w:rsidR="00AE02F1" w:rsidRDefault="00AE02F1" w:rsidP="00AE02F1">
      <w:pPr>
        <w:pStyle w:val="Ttulo2"/>
      </w:pPr>
      <w:r>
        <w:t>Governo</w:t>
      </w:r>
      <w:r w:rsidR="00EC6E6F">
        <w:t xml:space="preserve"> do Estado/Província</w:t>
      </w:r>
    </w:p>
    <w:p w:rsidR="00C94393" w:rsidRDefault="006F2A97" w:rsidP="006F2A97">
      <w:pPr>
        <w:pStyle w:val="Ttulo3"/>
      </w:pPr>
      <w:r>
        <w:t>Vice-Re</w:t>
      </w:r>
      <w:r w:rsidR="00AE02F1">
        <w:t>i</w:t>
      </w:r>
    </w:p>
    <w:p w:rsidR="00EC6E6F" w:rsidRPr="00EC6E6F" w:rsidRDefault="00EC6E6F" w:rsidP="00EC6E6F">
      <w:r>
        <w:t>É ele o governador regional.</w:t>
      </w:r>
    </w:p>
    <w:p w:rsidR="00AE02F1" w:rsidRPr="00AE02F1" w:rsidRDefault="00AE02F1" w:rsidP="00AE02F1">
      <w:pPr>
        <w:pStyle w:val="Ttulo2"/>
      </w:pPr>
      <w:r>
        <w:t>Secretaria da Fazenda</w:t>
      </w:r>
    </w:p>
    <w:p w:rsidR="006F2A97" w:rsidRDefault="006F2A97" w:rsidP="00AE02F1">
      <w:pPr>
        <w:pStyle w:val="Ttulo3"/>
      </w:pPr>
      <w:r>
        <w:t>Inspetor do Tesouro</w:t>
      </w:r>
    </w:p>
    <w:p w:rsidR="00EC6E6F" w:rsidRPr="00EC6E6F" w:rsidRDefault="00EC6E6F" w:rsidP="00EC6E6F">
      <w:r>
        <w:t>Nomeado pelo Vice-Rei para cuidar da Tesouraria do Estado/Província</w:t>
      </w:r>
    </w:p>
    <w:p w:rsidR="00AE02F1" w:rsidRDefault="00AE02F1" w:rsidP="00AE02F1">
      <w:pPr>
        <w:pStyle w:val="Ttulo2"/>
      </w:pPr>
      <w:r>
        <w:t>Secretaria da Guerra</w:t>
      </w:r>
    </w:p>
    <w:p w:rsidR="00AE02F1" w:rsidRDefault="00AE02F1" w:rsidP="00AE02F1">
      <w:pPr>
        <w:pStyle w:val="Ttulo3"/>
      </w:pPr>
      <w:r>
        <w:t>Condestável</w:t>
      </w:r>
    </w:p>
    <w:p w:rsidR="00EC6E6F" w:rsidRDefault="00EC6E6F" w:rsidP="00EC6E6F">
      <w:r>
        <w:t>Nomeado pelo Vice-Rei para cuidar das defesas do Estado/Província.</w:t>
      </w:r>
    </w:p>
    <w:p w:rsidR="007927CD" w:rsidRDefault="007927CD" w:rsidP="007927CD">
      <w:pPr>
        <w:pStyle w:val="Ttulo2"/>
      </w:pPr>
      <w:r>
        <w:t>Intendência das Minas</w:t>
      </w:r>
    </w:p>
    <w:p w:rsidR="007927CD" w:rsidRDefault="007927CD" w:rsidP="007927CD">
      <w:pPr>
        <w:pStyle w:val="Ttulo3"/>
      </w:pPr>
      <w:r>
        <w:t>Intendente das Minas</w:t>
      </w:r>
    </w:p>
    <w:p w:rsidR="007927CD" w:rsidRPr="007927CD" w:rsidRDefault="007927CD" w:rsidP="007927CD">
      <w:r>
        <w:t>Nomeado pelo Vice-Rei para cuidar das minas do Estado/Província.</w:t>
      </w:r>
    </w:p>
    <w:p w:rsidR="00AE02F1" w:rsidRPr="006F2A97" w:rsidRDefault="00AE02F1" w:rsidP="00AE02F1">
      <w:pPr>
        <w:pStyle w:val="Ttulo2"/>
      </w:pPr>
      <w:r>
        <w:t>Casa da Suplicação</w:t>
      </w:r>
    </w:p>
    <w:p w:rsidR="00AE02F1" w:rsidRDefault="006F2A97" w:rsidP="00EC6E6F">
      <w:pPr>
        <w:pStyle w:val="Ttulo3"/>
      </w:pPr>
      <w:r>
        <w:t>Ouvidor-Mor</w:t>
      </w:r>
    </w:p>
    <w:p w:rsidR="00EC6E6F" w:rsidRPr="00EC6E6F" w:rsidRDefault="00EC6E6F" w:rsidP="00EC6E6F">
      <w:r>
        <w:t>Nomeado pelo Vice-Rei  é o responsável pela Casa da Suplicação (Tribunal Regional), é o encarregado por nomear o Corpo de Juízes do Estado/Província.</w:t>
      </w:r>
    </w:p>
    <w:sectPr w:rsidR="00EC6E6F" w:rsidRPr="00EC6E6F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008AF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2A97"/>
    <w:rsid w:val="006F5177"/>
    <w:rsid w:val="00710457"/>
    <w:rsid w:val="0073176C"/>
    <w:rsid w:val="00746B38"/>
    <w:rsid w:val="007519A2"/>
    <w:rsid w:val="00752365"/>
    <w:rsid w:val="007909C4"/>
    <w:rsid w:val="007927CD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7A5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02F1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C6E6F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E1E03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55010-6892-4A44-9BA3-E3EC307C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9034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45</cp:revision>
  <dcterms:created xsi:type="dcterms:W3CDTF">2015-12-25T12:34:00Z</dcterms:created>
  <dcterms:modified xsi:type="dcterms:W3CDTF">2016-01-16T01:55:00Z</dcterms:modified>
</cp:coreProperties>
</file>