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8B4069" w:rsidP="00AD033B">
      <w:pPr>
        <w:pStyle w:val="Ttulo1"/>
      </w:pPr>
      <w:r>
        <w:t>Títulos do Governo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B406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D1F15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B1950-4F35-4FA2-8260-7B6E4B50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2016-01-10T14:08:00Z</dcterms:modified>
</cp:coreProperties>
</file>