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D472BA" w:rsidP="00AD033B">
      <w:pPr>
        <w:pStyle w:val="Ttulo1"/>
      </w:pPr>
      <w:r>
        <w:t>Reitoria</w:t>
      </w:r>
    </w:p>
    <w:p w:rsidR="00D472BA" w:rsidRDefault="00D472BA" w:rsidP="00D472BA">
      <w:r>
        <w:t>Na reitoria o Reitor da Universidade tem o seu escritório, onde gere toda a instituição</w:t>
      </w:r>
    </w:p>
    <w:p w:rsidR="00D472BA" w:rsidRDefault="00D472BA" w:rsidP="00D472BA">
      <w:pPr>
        <w:pStyle w:val="Ttulo2"/>
      </w:pPr>
      <w:r>
        <w:t>Escritório do Reitor</w:t>
      </w:r>
    </w:p>
    <w:p w:rsidR="006A5A84" w:rsidRPr="006A5A84" w:rsidRDefault="006A5A84" w:rsidP="006A5A84"/>
    <w:p w:rsidR="00D472BA" w:rsidRDefault="00D472BA" w:rsidP="00D472BA">
      <w:pPr>
        <w:pStyle w:val="Ttulo2"/>
      </w:pPr>
      <w:r>
        <w:t>O Cargo</w:t>
      </w:r>
    </w:p>
    <w:p w:rsidR="00D472BA" w:rsidRPr="00D472BA" w:rsidRDefault="00D472BA" w:rsidP="00D472BA">
      <w:r>
        <w:t>O cargo é votado pelo Colégio de Professores para um mandato de 2 meses.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97017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A5A84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1731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472BA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0C8403-60AB-4F7A-BE39-54D71D5B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8487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43</cp:revision>
  <dcterms:created xsi:type="dcterms:W3CDTF">2015-12-25T12:34:00Z</dcterms:created>
  <dcterms:modified xsi:type="dcterms:W3CDTF">2016-01-10T14:02:00Z</dcterms:modified>
</cp:coreProperties>
</file>