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9F" w:rsidRDefault="00ED019F" w:rsidP="00ED019F">
      <w:pPr>
        <w:pStyle w:val="Ttulo1"/>
      </w:pPr>
      <w:r>
        <w:t>Justiça</w:t>
      </w:r>
    </w:p>
    <w:p w:rsidR="00ED019F" w:rsidRDefault="00ED019F" w:rsidP="00ED019F">
      <w:r>
        <w:t>A Justiça se dará em 3 esferas: Nacional, Regional e Municipal:</w:t>
      </w:r>
    </w:p>
    <w:p w:rsidR="00ED019F" w:rsidRDefault="00ED019F" w:rsidP="00ED019F">
      <w:pPr>
        <w:pStyle w:val="Ttulo2"/>
      </w:pPr>
      <w:r>
        <w:t>Nacional</w:t>
      </w:r>
    </w:p>
    <w:p w:rsidR="00ED019F" w:rsidRDefault="00F67589" w:rsidP="00ED019F">
      <w:pPr>
        <w:pStyle w:val="Ttulo3"/>
      </w:pPr>
      <w:r>
        <w:t>Desembargo do Paço</w:t>
      </w:r>
    </w:p>
    <w:p w:rsidR="00ED019F" w:rsidRDefault="00ED019F" w:rsidP="00ED019F">
      <w:r>
        <w:t>É a última instância, encarregado de julgar os membros do governo e em casos especiais, pessoas comuns.</w:t>
      </w:r>
    </w:p>
    <w:p w:rsidR="00ED019F" w:rsidRDefault="00ED019F" w:rsidP="00ED019F">
      <w:r>
        <w:t>Sua sede está localizada em Lisboa, no Paço da Ribeira</w:t>
      </w:r>
    </w:p>
    <w:p w:rsidR="00ED019F" w:rsidRDefault="00ED019F" w:rsidP="00ED019F">
      <w:pPr>
        <w:pStyle w:val="Ttulo4"/>
      </w:pPr>
      <w:r>
        <w:t>Ministro da Justiça</w:t>
      </w:r>
    </w:p>
    <w:p w:rsidR="00ED019F" w:rsidRDefault="00ED019F" w:rsidP="00ED019F">
      <w:r>
        <w:t>Nomeado pelo Marquês de Pombal</w:t>
      </w:r>
    </w:p>
    <w:p w:rsidR="00ED019F" w:rsidRDefault="00ED019F" w:rsidP="00ED019F">
      <w:pPr>
        <w:pStyle w:val="Ttulo4"/>
      </w:pPr>
      <w:r>
        <w:t>Juízes Imperiais</w:t>
      </w:r>
    </w:p>
    <w:p w:rsidR="00ED019F" w:rsidRDefault="00ED019F" w:rsidP="00ED019F">
      <w:pPr>
        <w:pStyle w:val="Ttulo2"/>
      </w:pPr>
      <w:r>
        <w:t>Regional</w:t>
      </w:r>
    </w:p>
    <w:p w:rsidR="00ED019F" w:rsidRDefault="00F67589" w:rsidP="00ED019F">
      <w:pPr>
        <w:pStyle w:val="Ttulo3"/>
      </w:pPr>
      <w:r>
        <w:t>Casa da Suplicação</w:t>
      </w:r>
    </w:p>
    <w:p w:rsidR="00ED019F" w:rsidRDefault="00ED019F" w:rsidP="00ED019F">
      <w:r>
        <w:t>É a segunda instância, encarregado de julgar pessoas comuns.</w:t>
      </w:r>
    </w:p>
    <w:p w:rsidR="00ED019F" w:rsidRDefault="00ED019F" w:rsidP="00ED019F">
      <w:pPr>
        <w:pStyle w:val="Ttulo4"/>
      </w:pPr>
      <w:r>
        <w:t>Juiz-Presidente do Tribunal Regional</w:t>
      </w:r>
    </w:p>
    <w:p w:rsidR="00ED019F" w:rsidRDefault="00ED019F" w:rsidP="00ED019F">
      <w:pPr>
        <w:pStyle w:val="Ttulo4"/>
      </w:pPr>
      <w:r>
        <w:t>Juízes Regionais</w:t>
      </w:r>
    </w:p>
    <w:p w:rsidR="00ED019F" w:rsidRDefault="00ED019F" w:rsidP="00ED019F">
      <w:pPr>
        <w:pStyle w:val="Ttulo5"/>
      </w:pPr>
      <w:r>
        <w:t>Corregedor</w:t>
      </w:r>
    </w:p>
    <w:p w:rsidR="00ED019F" w:rsidRPr="00251E0F" w:rsidRDefault="00ED019F" w:rsidP="00ED019F">
      <w:r>
        <w:t>Encarregados de supervisionar as Comarcas</w:t>
      </w:r>
    </w:p>
    <w:p w:rsidR="00ED019F" w:rsidRDefault="00ED019F" w:rsidP="00ED019F">
      <w:pPr>
        <w:pStyle w:val="Ttulo5"/>
      </w:pPr>
      <w:r>
        <w:t>Juiz de Fora</w:t>
      </w:r>
    </w:p>
    <w:p w:rsidR="00ED019F" w:rsidRPr="00251E0F" w:rsidRDefault="00ED019F" w:rsidP="00ED019F">
      <w:r>
        <w:t>Os Juízes de Fora podem julgar processos em todas as Comarcas(1ª Instância) do Tribunal Regional</w:t>
      </w:r>
    </w:p>
    <w:p w:rsidR="00ED019F" w:rsidRDefault="00ED019F" w:rsidP="00ED019F">
      <w:pPr>
        <w:pStyle w:val="Ttulo3"/>
      </w:pPr>
      <w:r>
        <w:t>Comarcas</w:t>
      </w:r>
    </w:p>
    <w:p w:rsidR="00ED019F" w:rsidRDefault="00ED019F" w:rsidP="00ED019F">
      <w:r>
        <w:t>As comarcas são a primeira instância da justiça, composta por:</w:t>
      </w:r>
    </w:p>
    <w:p w:rsidR="00ED019F" w:rsidRDefault="00ED019F" w:rsidP="00ED019F">
      <w:pPr>
        <w:pStyle w:val="Ttulo4"/>
      </w:pPr>
      <w:r>
        <w:t xml:space="preserve"> Juiz Municipal</w:t>
      </w:r>
    </w:p>
    <w:p w:rsidR="00ED019F" w:rsidRPr="0014137D" w:rsidRDefault="00ED019F" w:rsidP="00ED019F">
      <w:pPr>
        <w:pStyle w:val="Ttulo4"/>
      </w:pPr>
      <w:r>
        <w:t>Juízes</w:t>
      </w:r>
    </w:p>
    <w:p w:rsidR="00ED019F" w:rsidRDefault="00ED019F" w:rsidP="00ED019F">
      <w:pPr>
        <w:pStyle w:val="Ttulo5"/>
      </w:pPr>
      <w:r>
        <w:t>Alcaide e Vereadores</w:t>
      </w:r>
    </w:p>
    <w:p w:rsidR="00ED019F" w:rsidRPr="0014137D" w:rsidRDefault="00ED019F" w:rsidP="00ED019F">
      <w:r>
        <w:t>Nota: O Cartório é vinculado à Comarca.</w:t>
      </w:r>
    </w:p>
    <w:p w:rsidR="00ED019F" w:rsidRDefault="00ED019F" w:rsidP="00ED019F">
      <w:pPr>
        <w:pStyle w:val="Ttulo2"/>
      </w:pPr>
      <w:r>
        <w:t>Edifícios</w:t>
      </w:r>
    </w:p>
    <w:p w:rsidR="00ED019F" w:rsidRDefault="00ED019F" w:rsidP="00ED019F">
      <w:pPr>
        <w:pStyle w:val="Ttulo3"/>
      </w:pPr>
      <w:r>
        <w:t>Palácio da Justiça</w:t>
      </w:r>
    </w:p>
    <w:p w:rsidR="00ED019F" w:rsidRPr="00810899" w:rsidRDefault="00ED019F" w:rsidP="00ED019F">
      <w:r>
        <w:t>Imperial - Lisboa</w:t>
      </w:r>
    </w:p>
    <w:p w:rsidR="00ED019F" w:rsidRDefault="00ED019F" w:rsidP="00ED019F">
      <w:pPr>
        <w:pStyle w:val="Ttulo3"/>
      </w:pPr>
      <w:r>
        <w:t>Casa da Suplicação</w:t>
      </w:r>
    </w:p>
    <w:p w:rsidR="00ED019F" w:rsidRDefault="00ED019F" w:rsidP="00ED019F">
      <w:r>
        <w:t>Regional - Capital do Estado/Província</w:t>
      </w:r>
    </w:p>
    <w:p w:rsidR="0037745A" w:rsidRPr="00810899" w:rsidRDefault="0037745A" w:rsidP="00ED019F">
      <w:r>
        <w:lastRenderedPageBreak/>
        <w:t>Ouvidor-Mor</w:t>
      </w:r>
    </w:p>
    <w:p w:rsidR="00ED019F" w:rsidRDefault="00ED019F" w:rsidP="00ED019F">
      <w:pPr>
        <w:pStyle w:val="Ttulo3"/>
      </w:pPr>
      <w:r>
        <w:t>Fórum</w:t>
      </w:r>
    </w:p>
    <w:p w:rsidR="00ED019F" w:rsidRPr="00810899" w:rsidRDefault="00ED019F" w:rsidP="00ED019F">
      <w:r>
        <w:t>Municipal - Vila</w:t>
      </w:r>
    </w:p>
    <w:p w:rsidR="00ED019F" w:rsidRDefault="00ED019F" w:rsidP="00ED019F">
      <w:pPr>
        <w:pStyle w:val="Ttulo3"/>
      </w:pPr>
      <w:r>
        <w:t>Cartório</w:t>
      </w:r>
    </w:p>
    <w:p w:rsidR="00ED019F" w:rsidRDefault="00ED019F" w:rsidP="00ED019F">
      <w:r>
        <w:t>O Cartório é o órgão que gere as funções cíveis da Justiça. Ele é subordinado à Comarca, e todas as comarcas têm esse órgão.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7745A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3B9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6709E"/>
    <w:rsid w:val="009A161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2D7C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D019F"/>
    <w:rsid w:val="00EE0F16"/>
    <w:rsid w:val="00F10891"/>
    <w:rsid w:val="00F159EC"/>
    <w:rsid w:val="00F20ADE"/>
    <w:rsid w:val="00F277FD"/>
    <w:rsid w:val="00F41AFF"/>
    <w:rsid w:val="00F67589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F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1ECE9-0659-4E8C-AC9D-0421E128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8491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dcterms:created xsi:type="dcterms:W3CDTF">2015-12-25T12:34:00Z</dcterms:created>
  <dcterms:modified xsi:type="dcterms:W3CDTF">2016-01-12T01:40:00Z</dcterms:modified>
</cp:coreProperties>
</file>