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579"/>
        <w:tblW w:w="10485" w:type="dxa"/>
        <w:tblLook w:val="04A0" w:firstRow="1" w:lastRow="0" w:firstColumn="1" w:lastColumn="0" w:noHBand="0" w:noVBand="1"/>
      </w:tblPr>
      <w:tblGrid>
        <w:gridCol w:w="2405"/>
        <w:gridCol w:w="2341"/>
        <w:gridCol w:w="2620"/>
        <w:gridCol w:w="3119"/>
      </w:tblGrid>
      <w:tr w:rsidR="00B34550" w:rsidRPr="00B34550" w14:paraId="72C074DB" w14:textId="77777777" w:rsidTr="00B34550">
        <w:tc>
          <w:tcPr>
            <w:tcW w:w="2405" w:type="dxa"/>
          </w:tcPr>
          <w:p w14:paraId="7038C360" w14:textId="77777777" w:rsidR="00B34550" w:rsidRPr="00B34550" w:rsidRDefault="00B34550" w:rsidP="00B34550">
            <w:r w:rsidRPr="00B34550">
              <w:t>Elementos</w:t>
            </w:r>
          </w:p>
        </w:tc>
        <w:tc>
          <w:tcPr>
            <w:tcW w:w="2341" w:type="dxa"/>
          </w:tcPr>
          <w:p w14:paraId="4CAC3EDF" w14:textId="77777777" w:rsidR="00B34550" w:rsidRPr="00B34550" w:rsidRDefault="00B34550" w:rsidP="00B34550">
            <w:r w:rsidRPr="00B34550">
              <w:t>¿Qué relación existe en el problema?</w:t>
            </w:r>
          </w:p>
        </w:tc>
        <w:tc>
          <w:tcPr>
            <w:tcW w:w="2620" w:type="dxa"/>
          </w:tcPr>
          <w:p w14:paraId="06F4DABD" w14:textId="77777777" w:rsidR="00B34550" w:rsidRPr="00B34550" w:rsidRDefault="00B34550" w:rsidP="00B34550">
            <w:r w:rsidRPr="00B34550">
              <w:t>¿Existencia independiente?</w:t>
            </w:r>
          </w:p>
        </w:tc>
        <w:tc>
          <w:tcPr>
            <w:tcW w:w="3119" w:type="dxa"/>
          </w:tcPr>
          <w:p w14:paraId="7A784372" w14:textId="77777777" w:rsidR="00B34550" w:rsidRPr="00B34550" w:rsidRDefault="00B34550" w:rsidP="00B34550">
            <w:r w:rsidRPr="00B34550">
              <w:t>Decisión inicial</w:t>
            </w:r>
          </w:p>
        </w:tc>
      </w:tr>
      <w:tr w:rsidR="00B34550" w:rsidRPr="00B34550" w14:paraId="00867E10" w14:textId="77777777" w:rsidTr="00B34550">
        <w:tc>
          <w:tcPr>
            <w:tcW w:w="2405" w:type="dxa"/>
          </w:tcPr>
          <w:p w14:paraId="5C4FECEB" w14:textId="77777777" w:rsidR="00B34550" w:rsidRPr="00B34550" w:rsidRDefault="00B34550" w:rsidP="00B34550">
            <w:r w:rsidRPr="00B34550">
              <w:t>Estudiante – Préstamo</w:t>
            </w:r>
          </w:p>
        </w:tc>
        <w:tc>
          <w:tcPr>
            <w:tcW w:w="2341" w:type="dxa"/>
          </w:tcPr>
          <w:p w14:paraId="0140DADA" w14:textId="77777777" w:rsidR="00B34550" w:rsidRPr="00B34550" w:rsidRDefault="00B34550" w:rsidP="00B34550">
            <w:r w:rsidRPr="00B34550">
              <w:t>Un estudiante realiza préstamos. Es una relación de asociación (colaboración). El préstamo necesita conocer al estudiante, pero ambos existen por separado.</w:t>
            </w:r>
          </w:p>
        </w:tc>
        <w:tc>
          <w:tcPr>
            <w:tcW w:w="2620" w:type="dxa"/>
          </w:tcPr>
          <w:p w14:paraId="30188AC1" w14:textId="3C2161CF" w:rsidR="00B34550" w:rsidRPr="00B34550" w:rsidRDefault="00B34550" w:rsidP="00B34550">
            <w:r w:rsidRPr="00B34550">
              <w:t xml:space="preserve">Sí. Un estudiante existe sin haber hecho un préstamo; un préstamo no tiene sentido sin un estudiante que lo solicite, pero el objeto "préstamo" como registro histórico puede </w:t>
            </w:r>
            <w:r w:rsidRPr="00B34550">
              <w:t>existir</w:t>
            </w:r>
            <w:r w:rsidRPr="00B34550">
              <w:t xml:space="preserve"> aunque el estudiante se elimine lógicamente (se conserva el dato).</w:t>
            </w:r>
          </w:p>
        </w:tc>
        <w:tc>
          <w:tcPr>
            <w:tcW w:w="3119" w:type="dxa"/>
          </w:tcPr>
          <w:p w14:paraId="388FD260" w14:textId="77777777" w:rsidR="00B34550" w:rsidRPr="00B34550" w:rsidRDefault="00B34550" w:rsidP="00B34550">
            <w:r w:rsidRPr="00B34550">
              <w:t>Asociación con multiplicidad 1..* (un estudiante puede tener varios préstamos; un préstamo pertenece a un estudiante).</w:t>
            </w:r>
          </w:p>
        </w:tc>
      </w:tr>
      <w:tr w:rsidR="00B34550" w:rsidRPr="00B34550" w14:paraId="66D8BE50" w14:textId="77777777" w:rsidTr="00B34550">
        <w:tc>
          <w:tcPr>
            <w:tcW w:w="2405" w:type="dxa"/>
          </w:tcPr>
          <w:p w14:paraId="429EEB0D" w14:textId="77777777" w:rsidR="00B34550" w:rsidRPr="00B34550" w:rsidRDefault="00B34550" w:rsidP="00B34550">
            <w:r w:rsidRPr="00B34550">
              <w:t>Libro – Ejemplar</w:t>
            </w:r>
          </w:p>
        </w:tc>
        <w:tc>
          <w:tcPr>
            <w:tcW w:w="2341" w:type="dxa"/>
          </w:tcPr>
          <w:p w14:paraId="65AC3740" w14:textId="77777777" w:rsidR="00B34550" w:rsidRPr="00B34550" w:rsidRDefault="00B34550" w:rsidP="00B34550">
            <w:r w:rsidRPr="00B34550">
              <w:t>Un libro tiene varios ejemplares físicos. Cada ejemplar corresponde a un único libro. Es una relación todo–parte donde el ejemplar no tiene sentido sin el libro (no existe un ejemplar de "nada").</w:t>
            </w:r>
          </w:p>
        </w:tc>
        <w:tc>
          <w:tcPr>
            <w:tcW w:w="2620" w:type="dxa"/>
          </w:tcPr>
          <w:p w14:paraId="1AD07C47" w14:textId="0FF81A9B" w:rsidR="00B34550" w:rsidRPr="00B34550" w:rsidRDefault="00B34550" w:rsidP="00B34550">
            <w:r w:rsidRPr="00B34550">
              <w:t xml:space="preserve">El ejemplar no tiene existencia independiente conceptual: no se cataloga un ejemplar sin saber a qué libro pertenece. Sin embargo, físicamente el ejemplar puede seguir </w:t>
            </w:r>
            <w:r w:rsidRPr="00B34550">
              <w:t>existiendo</w:t>
            </w:r>
            <w:r w:rsidRPr="00B34550">
              <w:t xml:space="preserve"> aunque el libro se retire del catálogo (caso límite).</w:t>
            </w:r>
          </w:p>
        </w:tc>
        <w:tc>
          <w:tcPr>
            <w:tcW w:w="3119" w:type="dxa"/>
          </w:tcPr>
          <w:p w14:paraId="4B3C6418" w14:textId="37EF4FE1" w:rsidR="00B34550" w:rsidRPr="00B34550" w:rsidRDefault="00B34550" w:rsidP="00B34550">
            <w:r w:rsidRPr="00B34550">
              <w:t>Agregación o composición según el ciclo de vida. En SmartLibrary, si un libro se elimina del catálogo, sus ejemplares dejan de tener significado → Composición (o agregación con ciclo de vida dependiente).</w:t>
            </w:r>
          </w:p>
        </w:tc>
      </w:tr>
      <w:tr w:rsidR="00B34550" w:rsidRPr="00B34550" w14:paraId="6E1E0BAE" w14:textId="77777777" w:rsidTr="00B34550">
        <w:tc>
          <w:tcPr>
            <w:tcW w:w="2405" w:type="dxa"/>
          </w:tcPr>
          <w:p w14:paraId="2409FBD9" w14:textId="77777777" w:rsidR="00B34550" w:rsidRPr="00B34550" w:rsidRDefault="00B34550" w:rsidP="00B34550">
            <w:r w:rsidRPr="00B34550">
              <w:t>Préstamo – Renovación</w:t>
            </w:r>
          </w:p>
        </w:tc>
        <w:tc>
          <w:tcPr>
            <w:tcW w:w="2341" w:type="dxa"/>
          </w:tcPr>
          <w:p w14:paraId="2E0F862E" w14:textId="77777777" w:rsidR="00B34550" w:rsidRPr="00B34550" w:rsidRDefault="00B34550" w:rsidP="00B34550">
            <w:r w:rsidRPr="00B34550">
              <w:t>Un préstamo registra renovaciones. Cada renovación conserva fecha anterior, nueva fecha y fecha de realización. La renovación no existe sin el préstamo.</w:t>
            </w:r>
          </w:p>
        </w:tc>
        <w:tc>
          <w:tcPr>
            <w:tcW w:w="2620" w:type="dxa"/>
          </w:tcPr>
          <w:p w14:paraId="249B5E17" w14:textId="77777777" w:rsidR="00B34550" w:rsidRPr="00B34550" w:rsidRDefault="00B34550" w:rsidP="00B34550">
            <w:r w:rsidRPr="00B34550">
              <w:t>No. Una renovación aislada no tiene sentido: siempre es "renovación de un préstamo". Si el préstamo se elimina, las renovaciones pierden su significado.</w:t>
            </w:r>
          </w:p>
        </w:tc>
        <w:tc>
          <w:tcPr>
            <w:tcW w:w="3119" w:type="dxa"/>
          </w:tcPr>
          <w:p w14:paraId="777567DA" w14:textId="77777777" w:rsidR="00B34550" w:rsidRPr="00B34550" w:rsidRDefault="00B34550" w:rsidP="00B34550">
            <w:r w:rsidRPr="00B34550">
              <w:t>Composición (relación todo–parte con ciclo de vida dependiente).</w:t>
            </w:r>
          </w:p>
        </w:tc>
      </w:tr>
      <w:tr w:rsidR="00B34550" w:rsidRPr="00B34550" w14:paraId="192A8A05" w14:textId="77777777" w:rsidTr="00B34550">
        <w:tc>
          <w:tcPr>
            <w:tcW w:w="2405" w:type="dxa"/>
          </w:tcPr>
          <w:p w14:paraId="11B30B39" w14:textId="77777777" w:rsidR="00B34550" w:rsidRPr="00B34550" w:rsidRDefault="00B34550" w:rsidP="00B34550">
            <w:r w:rsidRPr="00B34550">
              <w:t>Usuario – Estudiante</w:t>
            </w:r>
          </w:p>
        </w:tc>
        <w:tc>
          <w:tcPr>
            <w:tcW w:w="2341" w:type="dxa"/>
          </w:tcPr>
          <w:p w14:paraId="1CC24AAC" w14:textId="77777777" w:rsidR="00B34550" w:rsidRPr="00B34550" w:rsidRDefault="00B34550" w:rsidP="00B34550">
            <w:r w:rsidRPr="00B34550">
              <w:t>Un estudiante es un usuario de la biblioteca. Comparten identificación, nombre y correo, pero el estudiante tiene información particular.</w:t>
            </w:r>
          </w:p>
        </w:tc>
        <w:tc>
          <w:tcPr>
            <w:tcW w:w="2620" w:type="dxa"/>
          </w:tcPr>
          <w:p w14:paraId="64B76E77" w14:textId="77777777" w:rsidR="00B34550" w:rsidRPr="00B34550" w:rsidRDefault="00B34550" w:rsidP="00B34550">
            <w:r w:rsidRPr="00B34550">
              <w:t>No aplica independencia total: un estudiante es una especialización de usuario. La relación es generalización/herencia (es-un).</w:t>
            </w:r>
          </w:p>
        </w:tc>
        <w:tc>
          <w:tcPr>
            <w:tcW w:w="3119" w:type="dxa"/>
          </w:tcPr>
          <w:p w14:paraId="6C15BE18" w14:textId="77777777" w:rsidR="00B34550" w:rsidRPr="00B34550" w:rsidRDefault="00B34550" w:rsidP="00B34550">
            <w:r w:rsidRPr="00B34550">
              <w:t>Herencia (si se justifica que Estudiante es-un Usuario).</w:t>
            </w:r>
          </w:p>
        </w:tc>
      </w:tr>
      <w:tr w:rsidR="00B34550" w14:paraId="7F7B7A97" w14:textId="77777777" w:rsidTr="00B34550">
        <w:tc>
          <w:tcPr>
            <w:tcW w:w="2405" w:type="dxa"/>
          </w:tcPr>
          <w:p w14:paraId="0FFD997E" w14:textId="77777777" w:rsidR="00B34550" w:rsidRPr="00B34550" w:rsidRDefault="00B34550" w:rsidP="00B34550">
            <w:r w:rsidRPr="00B34550">
              <w:t>Usuario – Bibliotecario</w:t>
            </w:r>
          </w:p>
        </w:tc>
        <w:tc>
          <w:tcPr>
            <w:tcW w:w="2341" w:type="dxa"/>
          </w:tcPr>
          <w:p w14:paraId="0EF628AE" w14:textId="4D609800" w:rsidR="00B34550" w:rsidRPr="00B34550" w:rsidRDefault="00B34550" w:rsidP="00B34550">
            <w:r w:rsidRPr="00B34550">
              <w:t xml:space="preserve">Un bibliotecario es un usuario de la biblioteca. Comparte atributos </w:t>
            </w:r>
            <w:r w:rsidRPr="00B34550">
              <w:t>comunes,</w:t>
            </w:r>
            <w:r w:rsidRPr="00B34550">
              <w:t xml:space="preserve"> pero tiene información particular (código empleado, turno).</w:t>
            </w:r>
          </w:p>
        </w:tc>
        <w:tc>
          <w:tcPr>
            <w:tcW w:w="2620" w:type="dxa"/>
          </w:tcPr>
          <w:p w14:paraId="14834DA4" w14:textId="77777777" w:rsidR="00B34550" w:rsidRPr="00B34550" w:rsidRDefault="00B34550" w:rsidP="00B34550">
            <w:r w:rsidRPr="00B34550">
              <w:t>No aplica independencia total: es una especialización.</w:t>
            </w:r>
          </w:p>
        </w:tc>
        <w:tc>
          <w:tcPr>
            <w:tcW w:w="3119" w:type="dxa"/>
          </w:tcPr>
          <w:p w14:paraId="0C46496C" w14:textId="77777777" w:rsidR="00B34550" w:rsidRDefault="00B34550" w:rsidP="00B34550">
            <w:r w:rsidRPr="00B34550">
              <w:t>Herencia (si se justifica que Bibliotecario es-un Usuario).</w:t>
            </w:r>
          </w:p>
        </w:tc>
      </w:tr>
    </w:tbl>
    <w:p w14:paraId="006CB40E" w14:textId="48CA7707" w:rsidR="000B4A59" w:rsidRPr="00B34550" w:rsidRDefault="000B4A59" w:rsidP="000B4A59">
      <w:pPr>
        <w:jc w:val="center"/>
        <w:rPr>
          <w:b/>
          <w:bCs/>
          <w:sz w:val="28"/>
          <w:szCs w:val="28"/>
        </w:rPr>
      </w:pPr>
      <w:r w:rsidRPr="000B4A59">
        <w:rPr>
          <w:b/>
          <w:bCs/>
          <w:sz w:val="28"/>
          <w:szCs w:val="28"/>
        </w:rPr>
        <w:t>Taller Bloque 5</w:t>
      </w:r>
      <w:r>
        <w:rPr>
          <w:b/>
          <w:bCs/>
          <w:sz w:val="28"/>
          <w:szCs w:val="28"/>
        </w:rPr>
        <w:t xml:space="preserve"> </w:t>
      </w:r>
    </w:p>
    <w:p w14:paraId="53409FAA" w14:textId="33030DF0" w:rsidR="00B16363" w:rsidRPr="000B4A59" w:rsidRDefault="000B4A59" w:rsidP="00B34550">
      <w:pPr>
        <w:rPr>
          <w:b/>
          <w:bCs/>
        </w:rPr>
      </w:pPr>
      <w:r w:rsidRPr="000B4A59">
        <w:rPr>
          <w:b/>
          <w:bCs/>
        </w:rPr>
        <w:t>Actividad 1 – Diagnóstico de relaciones</w:t>
      </w:r>
    </w:p>
    <w:p w14:paraId="48AE15DB" w14:textId="3E89B459" w:rsidR="00B34550" w:rsidRPr="00B34550" w:rsidRDefault="00B34550" w:rsidP="00B34550">
      <w:pPr>
        <w:numPr>
          <w:ilvl w:val="0"/>
          <w:numId w:val="1"/>
        </w:numPr>
      </w:pPr>
      <w:r w:rsidRPr="00B34550">
        <w:rPr>
          <w:b/>
          <w:bCs/>
        </w:rPr>
        <w:lastRenderedPageBreak/>
        <w:t>¿</w:t>
      </w:r>
      <w:r w:rsidRPr="00B34550">
        <w:rPr>
          <w:b/>
          <w:bCs/>
        </w:rPr>
        <w:t>Qué</w:t>
      </w:r>
      <w:r w:rsidRPr="00B34550">
        <w:rPr>
          <w:b/>
          <w:bCs/>
        </w:rPr>
        <w:t xml:space="preserve"> dos clases se relacionen significa necesariamente que una sea parte de la otra?</w:t>
      </w:r>
      <w:r w:rsidRPr="00B34550">
        <w:br/>
        <w:t>No. Una relación puede ser solo colaboración o conocimiento mutuo (asociación) sin que exista una relación todo–parte. La pertenencia solo aparece en agregación o composición.</w:t>
      </w:r>
    </w:p>
    <w:p w14:paraId="59895F0E" w14:textId="77777777" w:rsidR="00B34550" w:rsidRPr="00B34550" w:rsidRDefault="00B34550" w:rsidP="00B34550">
      <w:pPr>
        <w:numPr>
          <w:ilvl w:val="0"/>
          <w:numId w:val="1"/>
        </w:numPr>
      </w:pPr>
      <w:r w:rsidRPr="00B34550">
        <w:rPr>
          <w:b/>
          <w:bCs/>
        </w:rPr>
        <w:t>¿Qué evidencia del requisito utilizaron para decidir?</w:t>
      </w:r>
      <w:r w:rsidRPr="00B34550">
        <w:br/>
        <w:t>Se usaron los requisitos R10 a R14:</w:t>
      </w:r>
    </w:p>
    <w:p w14:paraId="06107687" w14:textId="77777777" w:rsidR="00B34550" w:rsidRPr="00B34550" w:rsidRDefault="00B34550" w:rsidP="00B34550">
      <w:pPr>
        <w:numPr>
          <w:ilvl w:val="1"/>
          <w:numId w:val="1"/>
        </w:numPr>
      </w:pPr>
      <w:r w:rsidRPr="00B34550">
        <w:rPr>
          <w:b/>
          <w:bCs/>
        </w:rPr>
        <w:t>R10:</w:t>
      </w:r>
      <w:r w:rsidRPr="00B34550">
        <w:t xml:space="preserve"> Libro tiene varios ejemplares y cada ejemplar pertenece a un único libro → relación todo–parte.</w:t>
      </w:r>
    </w:p>
    <w:p w14:paraId="409FD5BC" w14:textId="77777777" w:rsidR="00B34550" w:rsidRPr="00B34550" w:rsidRDefault="00B34550" w:rsidP="00B34550">
      <w:pPr>
        <w:numPr>
          <w:ilvl w:val="1"/>
          <w:numId w:val="1"/>
        </w:numPr>
      </w:pPr>
      <w:r w:rsidRPr="00B34550">
        <w:rPr>
          <w:b/>
          <w:bCs/>
        </w:rPr>
        <w:t>R11:</w:t>
      </w:r>
      <w:r w:rsidRPr="00B34550">
        <w:t xml:space="preserve"> Un préstamo registra renovaciones → relación todo–parte.</w:t>
      </w:r>
    </w:p>
    <w:p w14:paraId="4ED76C15" w14:textId="790B2E92" w:rsidR="00B34550" w:rsidRPr="00B34550" w:rsidRDefault="00B34550" w:rsidP="00B34550">
      <w:pPr>
        <w:numPr>
          <w:ilvl w:val="1"/>
          <w:numId w:val="1"/>
        </w:numPr>
      </w:pPr>
      <w:r w:rsidRPr="00B34550">
        <w:rPr>
          <w:b/>
          <w:bCs/>
        </w:rPr>
        <w:t>R12:</w:t>
      </w:r>
      <w:r w:rsidRPr="00B34550">
        <w:t xml:space="preserve"> Estudiantes y bibliotecarios comparten </w:t>
      </w:r>
      <w:r w:rsidRPr="00B34550">
        <w:t>datos,</w:t>
      </w:r>
      <w:r w:rsidRPr="00B34550">
        <w:t xml:space="preserve"> pero tienen información particular → posible generalización.</w:t>
      </w:r>
    </w:p>
    <w:p w14:paraId="395A32DA" w14:textId="77777777" w:rsidR="00B34550" w:rsidRPr="00B34550" w:rsidRDefault="00B34550" w:rsidP="00B34550">
      <w:pPr>
        <w:numPr>
          <w:ilvl w:val="1"/>
          <w:numId w:val="1"/>
        </w:numPr>
      </w:pPr>
      <w:r w:rsidRPr="00B34550">
        <w:rPr>
          <w:b/>
          <w:bCs/>
        </w:rPr>
        <w:t>R13:</w:t>
      </w:r>
      <w:r w:rsidRPr="00B34550">
        <w:t xml:space="preserve"> Algunos usuarios reciben notificaciones → contrato de interfaz.</w:t>
      </w:r>
    </w:p>
    <w:p w14:paraId="545DAB23" w14:textId="42DC8906" w:rsidR="00B34550" w:rsidRPr="00B34550" w:rsidRDefault="00B34550" w:rsidP="00B34550">
      <w:pPr>
        <w:numPr>
          <w:ilvl w:val="0"/>
          <w:numId w:val="1"/>
        </w:numPr>
      </w:pPr>
      <w:r w:rsidRPr="00B34550">
        <w:rPr>
          <w:b/>
          <w:bCs/>
        </w:rPr>
        <w:t>¿Cuál de las relaciones anteriores sería incorrecto decidir únicamente mirando los nombres de las clases?</w:t>
      </w:r>
      <w:r w:rsidRPr="00B34550">
        <w:br/>
      </w:r>
      <w:r w:rsidRPr="00B34550">
        <w:rPr>
          <w:b/>
          <w:bCs/>
        </w:rPr>
        <w:t>Libro–Ejemplar</w:t>
      </w:r>
      <w:r w:rsidRPr="00B34550">
        <w:t xml:space="preserve"> y </w:t>
      </w:r>
      <w:r w:rsidRPr="00B34550">
        <w:rPr>
          <w:b/>
          <w:bCs/>
        </w:rPr>
        <w:t>Préstamo–Renovación</w:t>
      </w:r>
      <w:r w:rsidRPr="00B34550">
        <w:t xml:space="preserve">, porque por el nombre podrían parecer asociaciones simples, pero el dominio y los requisitos muestran que son relaciones todo–parte con dependencia de ciclo de vida. También </w:t>
      </w:r>
      <w:r w:rsidRPr="00B34550">
        <w:rPr>
          <w:b/>
          <w:bCs/>
        </w:rPr>
        <w:t>Usuario–Estudiante</w:t>
      </w:r>
      <w:r w:rsidRPr="00B34550">
        <w:t xml:space="preserve"> podría decidirse mal solo por nombres, ya que compartir atributos no basta para justificar herencia; hay que verificar que realmente sea una relación</w:t>
      </w:r>
      <w:r>
        <w:t>.</w:t>
      </w:r>
    </w:p>
    <w:p w14:paraId="5DF06F07" w14:textId="77777777" w:rsidR="00B34550" w:rsidRDefault="00B34550" w:rsidP="00B34550"/>
    <w:p w14:paraId="6FBF25D5" w14:textId="77777777" w:rsidR="00AE5549" w:rsidRPr="00AE5549" w:rsidRDefault="00AE5549" w:rsidP="00AE5549">
      <w:pPr>
        <w:rPr>
          <w:b/>
          <w:bCs/>
        </w:rPr>
      </w:pPr>
      <w:r w:rsidRPr="00AE5549">
        <w:rPr>
          <w:b/>
          <w:bCs/>
        </w:rPr>
        <w:t>Actividad 2 – Asociación, agregación y composición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2935"/>
        <w:gridCol w:w="2982"/>
      </w:tblGrid>
      <w:tr w:rsidR="00AE5549" w:rsidRPr="00AE5549" w14:paraId="26B250A1" w14:textId="77777777">
        <w:tc>
          <w:tcPr>
            <w:tcW w:w="33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9CAF8" w14:textId="77777777" w:rsidR="00AE5549" w:rsidRPr="00AE5549" w:rsidRDefault="00AE5549" w:rsidP="00AE5549">
            <w:r w:rsidRPr="00AE5549">
              <w:rPr>
                <w:b/>
                <w:bCs/>
              </w:rPr>
              <w:t>Relación</w:t>
            </w:r>
          </w:p>
        </w:tc>
        <w:tc>
          <w:tcPr>
            <w:tcW w:w="3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C7392" w14:textId="77777777" w:rsidR="00AE5549" w:rsidRPr="00AE5549" w:rsidRDefault="00AE5549" w:rsidP="00AE5549">
            <w:r w:rsidRPr="00AE5549">
              <w:rPr>
                <w:b/>
                <w:bCs/>
              </w:rPr>
              <w:t>Tipo seleccionado</w:t>
            </w:r>
          </w:p>
        </w:tc>
        <w:tc>
          <w:tcPr>
            <w:tcW w:w="3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A7BF5" w14:textId="77777777" w:rsidR="00AE5549" w:rsidRPr="00AE5549" w:rsidRDefault="00AE5549" w:rsidP="00AE5549">
            <w:r w:rsidRPr="00AE5549">
              <w:rPr>
                <w:b/>
                <w:bCs/>
              </w:rPr>
              <w:t>Justificación basada en el dominio</w:t>
            </w:r>
          </w:p>
        </w:tc>
      </w:tr>
      <w:tr w:rsidR="00AE5549" w:rsidRPr="00AE5549" w14:paraId="6346C8B2" w14:textId="77777777"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BF62C" w14:textId="18FD59E9" w:rsidR="00AE5549" w:rsidRPr="00AE5549" w:rsidRDefault="00AE5549" w:rsidP="00AE5549">
            <w:r w:rsidRPr="00AE5549">
              <w:t xml:space="preserve">Estudiante – </w:t>
            </w:r>
            <w:r w:rsidRPr="00AE5549">
              <w:t>Pr</w:t>
            </w:r>
            <w:r>
              <w:t>e</w:t>
            </w:r>
            <w:r w:rsidRPr="00AE5549">
              <w:t>stamo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FCCFA" w14:textId="38C65885" w:rsidR="00AE5549" w:rsidRPr="00AE5549" w:rsidRDefault="00AE5549" w:rsidP="00AE5549">
            <w:pPr>
              <w:jc w:val="center"/>
            </w:pPr>
            <w:r>
              <w:t xml:space="preserve">Asociación 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7683C" w14:textId="2A0AEA5B" w:rsidR="00AE5549" w:rsidRPr="00AE5549" w:rsidRDefault="00AE5549" w:rsidP="00AE5549">
            <w:r w:rsidRPr="00AE5549">
              <w:t> </w:t>
            </w:r>
            <w:r>
              <w:t>Colaboran; ciclos de vida independientes 1-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</w:tr>
      <w:tr w:rsidR="00AE5549" w:rsidRPr="00AE5549" w14:paraId="58B08E2F" w14:textId="77777777"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E3B18" w14:textId="77777777" w:rsidR="00AE5549" w:rsidRPr="00AE5549" w:rsidRDefault="00AE5549" w:rsidP="00AE5549">
            <w:r w:rsidRPr="00AE5549">
              <w:t>Prestamo – Ejemplar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DC6CF" w14:textId="6017D757" w:rsidR="00AE5549" w:rsidRPr="00AE5549" w:rsidRDefault="00AE5549" w:rsidP="00AE5549">
            <w:pPr>
              <w:jc w:val="center"/>
            </w:pPr>
            <w:r>
              <w:t>Asociación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0CACB" w14:textId="7D9C7793" w:rsidR="00AE5549" w:rsidRPr="00AE5549" w:rsidRDefault="00AE5549" w:rsidP="00AE5549">
            <w:r w:rsidRPr="00AE5549">
              <w:t> </w:t>
            </w:r>
            <w:r>
              <w:t>El ejemplar existe sin el préstamo 1-1</w:t>
            </w:r>
          </w:p>
        </w:tc>
      </w:tr>
      <w:tr w:rsidR="00AE5549" w:rsidRPr="00AE5549" w14:paraId="22BD4812" w14:textId="77777777"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B8302" w14:textId="77777777" w:rsidR="00AE5549" w:rsidRPr="00AE5549" w:rsidRDefault="00AE5549" w:rsidP="00AE5549">
            <w:r w:rsidRPr="00AE5549">
              <w:t>Libro – Ejemplar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DA6B6" w14:textId="23851D03" w:rsidR="00AE5549" w:rsidRPr="00AE5549" w:rsidRDefault="00AE5549" w:rsidP="00AE5549">
            <w:pPr>
              <w:jc w:val="center"/>
            </w:pPr>
            <w:r>
              <w:t>Composición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17CCA" w14:textId="3A4EDB9C" w:rsidR="00AE5549" w:rsidRPr="00AE5549" w:rsidRDefault="00AE5549" w:rsidP="00AE5549">
            <w:r w:rsidRPr="00AE5549">
              <w:t> </w:t>
            </w:r>
            <w:r>
              <w:t>El ejemplar no tiene sentido sin el libro 1-</w:t>
            </w:r>
            <w:proofErr w:type="gramStart"/>
            <w:r>
              <w:t>1..</w:t>
            </w:r>
            <w:proofErr w:type="gramEnd"/>
            <w:r>
              <w:t>*</w:t>
            </w:r>
          </w:p>
        </w:tc>
      </w:tr>
      <w:tr w:rsidR="00AE5549" w:rsidRPr="00AE5549" w14:paraId="6CAC6C5E" w14:textId="77777777">
        <w:tc>
          <w:tcPr>
            <w:tcW w:w="33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2A996" w14:textId="77777777" w:rsidR="00AE5549" w:rsidRPr="00AE5549" w:rsidRDefault="00AE5549" w:rsidP="00AE5549">
            <w:r w:rsidRPr="00AE5549">
              <w:t>Prestamo – Renovacion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0D188" w14:textId="1213B0C7" w:rsidR="00AE5549" w:rsidRPr="00AE5549" w:rsidRDefault="00AE5549" w:rsidP="00AE5549">
            <w:pPr>
              <w:jc w:val="center"/>
            </w:pPr>
            <w:r>
              <w:t>Composición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339C8" w14:textId="526686AD" w:rsidR="00AE5549" w:rsidRPr="00AE5549" w:rsidRDefault="00AE5549" w:rsidP="00AE5549">
            <w:r w:rsidRPr="00AE5549">
              <w:t> </w:t>
            </w:r>
            <w:r>
              <w:t>La renovación no existe sin el préstamo 1-</w:t>
            </w:r>
            <w:proofErr w:type="gramStart"/>
            <w:r>
              <w:t>0..</w:t>
            </w:r>
            <w:proofErr w:type="gramEnd"/>
            <w:r>
              <w:t>*</w:t>
            </w:r>
          </w:p>
        </w:tc>
      </w:tr>
    </w:tbl>
    <w:p w14:paraId="026FCAF5" w14:textId="503A213C" w:rsidR="005D005B" w:rsidRDefault="005D005B" w:rsidP="00AE5549"/>
    <w:p w14:paraId="65E5E716" w14:textId="64EDD43A" w:rsidR="00923D16" w:rsidRDefault="00AE5549" w:rsidP="00AE5549">
      <w:r w:rsidRPr="00AE5549">
        <w:rPr>
          <w:b/>
          <w:bCs/>
        </w:rPr>
        <w:t>Reto</w:t>
      </w:r>
      <w:r>
        <w:rPr>
          <w:b/>
          <w:bCs/>
        </w:rPr>
        <w:t xml:space="preserve"> de razonamiento</w:t>
      </w:r>
      <w:r w:rsidRPr="00AE5549">
        <w:rPr>
          <w:b/>
          <w:bCs/>
        </w:rPr>
        <w:t>:</w:t>
      </w:r>
      <w:r w:rsidRPr="00AE5549">
        <w:t xml:space="preserve"> Si un ejemplar pudiera reasignarse a otro libro, Libro–Ejemplar sería agregación. En SmartLibrary no ocurre → composición.</w:t>
      </w:r>
    </w:p>
    <w:p w14:paraId="399803E6" w14:textId="77777777" w:rsidR="00AE5549" w:rsidRDefault="00AE5549" w:rsidP="00AE5549"/>
    <w:p w14:paraId="016107C7" w14:textId="1D44A891" w:rsidR="00FF2B08" w:rsidRDefault="00FF2B08" w:rsidP="00AE5549">
      <w:pPr>
        <w:rPr>
          <w:b/>
          <w:bCs/>
        </w:rPr>
      </w:pPr>
      <w:r w:rsidRPr="00FF2B08">
        <w:rPr>
          <w:b/>
          <w:bCs/>
        </w:rPr>
        <w:lastRenderedPageBreak/>
        <w:drawing>
          <wp:inline distT="0" distB="0" distL="0" distR="0" wp14:anchorId="6E0372C7" wp14:editId="40298886">
            <wp:extent cx="5612130" cy="2798445"/>
            <wp:effectExtent l="0" t="0" r="7620" b="1905"/>
            <wp:docPr id="34662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1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4F8" w14:textId="77777777" w:rsidR="00FF2B08" w:rsidRDefault="00FF2B08" w:rsidP="00AE5549">
      <w:pPr>
        <w:rPr>
          <w:b/>
          <w:bCs/>
        </w:rPr>
      </w:pPr>
    </w:p>
    <w:p w14:paraId="04052B0D" w14:textId="197039AB" w:rsidR="00AE5549" w:rsidRPr="00AE5549" w:rsidRDefault="00AE5549" w:rsidP="00AE5549">
      <w:pPr>
        <w:rPr>
          <w:b/>
          <w:bCs/>
        </w:rPr>
      </w:pPr>
      <w:r w:rsidRPr="00AE5549">
        <w:rPr>
          <w:b/>
          <w:bCs/>
        </w:rPr>
        <w:t>Actividad 3 – Herencia: ¿es-un o solo se parecen?</w:t>
      </w:r>
    </w:p>
    <w:p w14:paraId="55513C22" w14:textId="77777777" w:rsidR="00AE5549" w:rsidRPr="00AE5549" w:rsidRDefault="00AE5549" w:rsidP="00AE5549">
      <w:pPr>
        <w:numPr>
          <w:ilvl w:val="0"/>
          <w:numId w:val="2"/>
        </w:numPr>
      </w:pPr>
      <w:r w:rsidRPr="00AE5549">
        <w:rPr>
          <w:b/>
          <w:bCs/>
        </w:rPr>
        <w:t>¿Estudiante es un Usuario?</w:t>
      </w:r>
      <w:r w:rsidRPr="00AE5549">
        <w:t xml:space="preserve"> Sí, todo estudiante es usuario de la biblioteca.</w:t>
      </w:r>
    </w:p>
    <w:p w14:paraId="287CB6D9" w14:textId="77777777" w:rsidR="00AE5549" w:rsidRPr="00AE5549" w:rsidRDefault="00AE5549" w:rsidP="00AE5549">
      <w:pPr>
        <w:numPr>
          <w:ilvl w:val="0"/>
          <w:numId w:val="2"/>
        </w:numPr>
      </w:pPr>
      <w:r w:rsidRPr="00AE5549">
        <w:rPr>
          <w:b/>
          <w:bCs/>
        </w:rPr>
        <w:t>¿Bibliotecario es un Usuario?</w:t>
      </w:r>
      <w:r w:rsidRPr="00AE5549">
        <w:t xml:space="preserve"> Sí, también es usuario del sistema.</w:t>
      </w:r>
    </w:p>
    <w:p w14:paraId="537F7C25" w14:textId="77777777" w:rsidR="00AE5549" w:rsidRPr="00AE5549" w:rsidRDefault="00AE5549" w:rsidP="00AE5549">
      <w:pPr>
        <w:numPr>
          <w:ilvl w:val="0"/>
          <w:numId w:val="2"/>
        </w:numPr>
      </w:pPr>
      <w:r w:rsidRPr="00AE5549">
        <w:rPr>
          <w:b/>
          <w:bCs/>
        </w:rPr>
        <w:t>¿Compartir atributos basta para crear superclase?</w:t>
      </w:r>
      <w:r w:rsidRPr="00AE5549">
        <w:t xml:space="preserve"> No. La herencia debe expresar es-un, no solo evitar repetición.</w:t>
      </w:r>
    </w:p>
    <w:p w14:paraId="5CCA850F" w14:textId="77777777" w:rsidR="00AE5549" w:rsidRPr="00AE5549" w:rsidRDefault="00AE5549" w:rsidP="00AE5549">
      <w:pPr>
        <w:numPr>
          <w:ilvl w:val="0"/>
          <w:numId w:val="2"/>
        </w:numPr>
      </w:pPr>
      <w:r w:rsidRPr="00AE5549">
        <w:rPr>
          <w:b/>
          <w:bCs/>
        </w:rPr>
        <w:t>Ejemplo de diseño débil:</w:t>
      </w:r>
      <w:r w:rsidRPr="00AE5549">
        <w:t xml:space="preserve"> Crear superclase Persona para Usuario y Proveedor solo por compartir identificación, nombre y correo. Un proveedor no es usuario de la biblioteca → jerarquía incorrecta.</w:t>
      </w:r>
    </w:p>
    <w:p w14:paraId="1E337126" w14:textId="08AABB1A" w:rsidR="00923D16" w:rsidRDefault="00FF2B08" w:rsidP="00AE5549">
      <w:pPr>
        <w:rPr>
          <w:b/>
          <w:bCs/>
        </w:rPr>
      </w:pPr>
      <w:r w:rsidRPr="00FF2B08">
        <w:rPr>
          <w:b/>
          <w:bCs/>
        </w:rPr>
        <w:drawing>
          <wp:inline distT="0" distB="0" distL="0" distR="0" wp14:anchorId="18D8793D" wp14:editId="419294C8">
            <wp:extent cx="5612130" cy="3065145"/>
            <wp:effectExtent l="0" t="0" r="7620" b="1905"/>
            <wp:docPr id="204261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10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972A" w14:textId="77777777" w:rsidR="00923D16" w:rsidRPr="00923D16" w:rsidRDefault="00923D16" w:rsidP="00923D16">
      <w:pPr>
        <w:rPr>
          <w:b/>
          <w:bCs/>
        </w:rPr>
      </w:pPr>
      <w:r w:rsidRPr="00923D16">
        <w:rPr>
          <w:b/>
          <w:bCs/>
        </w:rPr>
        <w:lastRenderedPageBreak/>
        <w:t>Actividad 4 – Interfaces: contrato</w:t>
      </w:r>
    </w:p>
    <w:p w14:paraId="38460D36" w14:textId="77777777" w:rsidR="00923D16" w:rsidRPr="00923D16" w:rsidRDefault="00923D16" w:rsidP="00923D16">
      <w:pPr>
        <w:numPr>
          <w:ilvl w:val="0"/>
          <w:numId w:val="4"/>
        </w:numPr>
      </w:pPr>
      <w:r w:rsidRPr="00923D16">
        <w:rPr>
          <w:b/>
          <w:bCs/>
        </w:rPr>
        <w:t>¿Quién implementa Notificable?</w:t>
      </w:r>
      <w:r w:rsidRPr="00923D16">
        <w:t xml:space="preserve"> Estudiante y Bibliotecario (R13: algunos usuarios reciben notificaciones).</w:t>
      </w:r>
    </w:p>
    <w:p w14:paraId="72759A1E" w14:textId="77777777" w:rsidR="00923D16" w:rsidRPr="00923D16" w:rsidRDefault="00923D16" w:rsidP="00923D16">
      <w:pPr>
        <w:numPr>
          <w:ilvl w:val="0"/>
          <w:numId w:val="4"/>
        </w:numPr>
      </w:pPr>
      <w:r w:rsidRPr="00923D16">
        <w:rPr>
          <w:b/>
          <w:bCs/>
        </w:rPr>
        <w:t>UML:</w:t>
      </w:r>
      <w:r w:rsidRPr="00923D16">
        <w:t xml:space="preserve"> línea discontinua con triángulo hueco hacia «interface» Notificable.</w:t>
      </w:r>
    </w:p>
    <w:p w14:paraId="24A6785F" w14:textId="77777777" w:rsidR="00923D16" w:rsidRPr="00923D16" w:rsidRDefault="00923D16" w:rsidP="00923D16">
      <w:pPr>
        <w:numPr>
          <w:ilvl w:val="0"/>
          <w:numId w:val="4"/>
        </w:numPr>
      </w:pPr>
      <w:r w:rsidRPr="00923D16">
        <w:rPr>
          <w:b/>
          <w:bCs/>
        </w:rPr>
        <w:t>Garantiza:</w:t>
      </w:r>
      <w:r w:rsidRPr="00923D16">
        <w:t xml:space="preserve"> que existe notificar(String). </w:t>
      </w:r>
      <w:r w:rsidRPr="00923D16">
        <w:rPr>
          <w:b/>
          <w:bCs/>
        </w:rPr>
        <w:t>No especifica:</w:t>
      </w:r>
      <w:r w:rsidRPr="00923D16">
        <w:t xml:space="preserve"> cómo, cuándo, formato ni quién envía.</w:t>
      </w:r>
    </w:p>
    <w:p w14:paraId="21649793" w14:textId="6FFA7DD5" w:rsidR="00923D16" w:rsidRDefault="00923D16" w:rsidP="00923D16">
      <w:pPr>
        <w:numPr>
          <w:ilvl w:val="0"/>
          <w:numId w:val="4"/>
        </w:numPr>
      </w:pPr>
      <w:r w:rsidRPr="00923D16">
        <w:rPr>
          <w:b/>
          <w:bCs/>
        </w:rPr>
        <w:t>Interfaz ≠ superclase:</w:t>
      </w:r>
      <w:r w:rsidRPr="00923D16">
        <w:t xml:space="preserve"> la interfaz solo define contrato; la superclase define es-un con estado y comportamiento. Se pueden implementar varias interfaces, pero solo heredar de una clase.</w:t>
      </w:r>
    </w:p>
    <w:p w14:paraId="3E9FB417" w14:textId="77777777" w:rsidR="00923D16" w:rsidRDefault="00923D16" w:rsidP="00923D16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3"/>
        <w:gridCol w:w="4435"/>
      </w:tblGrid>
      <w:tr w:rsidR="00923D16" w:rsidRPr="00923D16" w14:paraId="330DD75D" w14:textId="77777777">
        <w:tc>
          <w:tcPr>
            <w:tcW w:w="50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64D84" w14:textId="77777777" w:rsidR="00923D16" w:rsidRPr="00923D16" w:rsidRDefault="00923D16" w:rsidP="00923D16">
            <w:pPr>
              <w:ind w:left="360"/>
            </w:pPr>
            <w:r w:rsidRPr="00923D16">
              <w:rPr>
                <w:b/>
                <w:bCs/>
              </w:rPr>
              <w:t>Pregunta</w:t>
            </w:r>
          </w:p>
        </w:tc>
        <w:tc>
          <w:tcPr>
            <w:tcW w:w="50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8A8BB" w14:textId="77777777" w:rsidR="00923D16" w:rsidRPr="00923D16" w:rsidRDefault="00923D16" w:rsidP="00923D16">
            <w:pPr>
              <w:ind w:left="360"/>
            </w:pPr>
            <w:r w:rsidRPr="00923D16">
              <w:rPr>
                <w:b/>
                <w:bCs/>
              </w:rPr>
              <w:t>Respuesta del equipo</w:t>
            </w:r>
          </w:p>
        </w:tc>
      </w:tr>
      <w:tr w:rsidR="00923D16" w:rsidRPr="00923D16" w14:paraId="306ED610" w14:textId="77777777" w:rsidTr="00923D16">
        <w:trPr>
          <w:trHeight w:val="398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BE4ED" w14:textId="77777777" w:rsidR="00923D16" w:rsidRPr="00923D16" w:rsidRDefault="00923D16" w:rsidP="00923D16">
            <w:pPr>
              <w:ind w:left="360"/>
            </w:pPr>
            <w:r w:rsidRPr="00923D16">
              <w:t>¿Qué promete una clase que implementa Notificable?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A1F48" w14:textId="7DA35F7F" w:rsidR="00923D16" w:rsidRPr="00923D16" w:rsidRDefault="00923D16" w:rsidP="00923D16">
            <w:pPr>
              <w:ind w:left="360"/>
            </w:pPr>
            <w:r w:rsidRPr="00923D16">
              <w:t xml:space="preserve"> Tener el método </w:t>
            </w:r>
            <w:proofErr w:type="gramStart"/>
            <w:r w:rsidRPr="00923D16">
              <w:t>notificar(</w:t>
            </w:r>
            <w:proofErr w:type="gramEnd"/>
            <w:r w:rsidRPr="00923D16">
              <w:t>String)</w:t>
            </w:r>
          </w:p>
        </w:tc>
      </w:tr>
      <w:tr w:rsidR="00923D16" w:rsidRPr="00923D16" w14:paraId="5B9D28C1" w14:textId="77777777" w:rsidTr="00923D16">
        <w:trPr>
          <w:trHeight w:val="622"/>
        </w:trPr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6F38A" w14:textId="77777777" w:rsidR="00923D16" w:rsidRPr="00923D16" w:rsidRDefault="00923D16" w:rsidP="00923D16">
            <w:pPr>
              <w:ind w:left="360"/>
            </w:pPr>
            <w:r w:rsidRPr="00923D16">
              <w:t>¿La interfaz define cómo se envía el mensaje?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9B2CD" w14:textId="69811B19" w:rsidR="00923D16" w:rsidRPr="00923D16" w:rsidRDefault="00923D16" w:rsidP="00923D16">
            <w:pPr>
              <w:ind w:left="360"/>
              <w:jc w:val="center"/>
            </w:pPr>
            <w:r>
              <w:t>No</w:t>
            </w:r>
          </w:p>
        </w:tc>
      </w:tr>
      <w:tr w:rsidR="00923D16" w:rsidRPr="00923D16" w14:paraId="1080243E" w14:textId="77777777">
        <w:tc>
          <w:tcPr>
            <w:tcW w:w="50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15C7D" w14:textId="77777777" w:rsidR="00923D16" w:rsidRPr="00923D16" w:rsidRDefault="00923D16" w:rsidP="00923D16">
            <w:pPr>
              <w:ind w:left="360"/>
            </w:pPr>
            <w:r w:rsidRPr="00923D16">
              <w:t>¿Puede una clase heredar de Usuario e implementar Notificable al mismo tiempo? Explique.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60238" w14:textId="565C92A0" w:rsidR="00923D16" w:rsidRPr="00923D16" w:rsidRDefault="00923D16" w:rsidP="00923D16">
            <w:pPr>
              <w:ind w:left="360"/>
              <w:jc w:val="center"/>
            </w:pPr>
            <w:r>
              <w:t>Si, Java lo permite</w:t>
            </w:r>
          </w:p>
        </w:tc>
      </w:tr>
    </w:tbl>
    <w:p w14:paraId="4D106444" w14:textId="77777777" w:rsidR="00923D16" w:rsidRDefault="00923D16" w:rsidP="00AE5549"/>
    <w:p w14:paraId="7E8EAFC3" w14:textId="3FC54A5E" w:rsidR="00CC3EAD" w:rsidRPr="00CC3EAD" w:rsidRDefault="00CC3EAD" w:rsidP="00AE5549">
      <w:pPr>
        <w:rPr>
          <w:b/>
          <w:bCs/>
        </w:rPr>
      </w:pPr>
      <w:r w:rsidRPr="00CC3EAD">
        <w:rPr>
          <w:b/>
          <w:bCs/>
        </w:rPr>
        <w:t>Actividad 6 – Vista funcional mediante componentes 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23D16" w:rsidRPr="00923D16" w14:paraId="58E814C7" w14:textId="77777777">
        <w:tc>
          <w:tcPr>
            <w:tcW w:w="2942" w:type="dxa"/>
          </w:tcPr>
          <w:p w14:paraId="68159172" w14:textId="77777777" w:rsidR="00923D16" w:rsidRPr="00923D16" w:rsidRDefault="00923D16" w:rsidP="006B6BD2">
            <w:pPr>
              <w:rPr>
                <w:b/>
                <w:bCs/>
              </w:rPr>
            </w:pPr>
            <w:r w:rsidRPr="00923D16">
              <w:rPr>
                <w:b/>
                <w:bCs/>
              </w:rPr>
              <w:t>Componente</w:t>
            </w:r>
          </w:p>
        </w:tc>
        <w:tc>
          <w:tcPr>
            <w:tcW w:w="2943" w:type="dxa"/>
          </w:tcPr>
          <w:p w14:paraId="1E79AE2A" w14:textId="77777777" w:rsidR="00923D16" w:rsidRPr="00923D16" w:rsidRDefault="00923D16" w:rsidP="006B6BD2">
            <w:pPr>
              <w:rPr>
                <w:b/>
                <w:bCs/>
              </w:rPr>
            </w:pPr>
            <w:r w:rsidRPr="00923D16">
              <w:rPr>
                <w:b/>
                <w:bCs/>
              </w:rPr>
              <w:t>Clases</w:t>
            </w:r>
          </w:p>
        </w:tc>
        <w:tc>
          <w:tcPr>
            <w:tcW w:w="2943" w:type="dxa"/>
          </w:tcPr>
          <w:p w14:paraId="3D1B3C60" w14:textId="25578C4E" w:rsidR="00923D16" w:rsidRPr="00923D16" w:rsidRDefault="00923D16" w:rsidP="006B6BD2">
            <w:r w:rsidRPr="00923D16">
              <w:rPr>
                <w:b/>
                <w:bCs/>
              </w:rPr>
              <w:t>¿De qué otro componente necesita información? ¿Para qué?</w:t>
            </w:r>
          </w:p>
        </w:tc>
      </w:tr>
      <w:tr w:rsidR="00923D16" w:rsidRPr="00923D16" w14:paraId="56CC7F82" w14:textId="77777777">
        <w:tc>
          <w:tcPr>
            <w:tcW w:w="2942" w:type="dxa"/>
          </w:tcPr>
          <w:p w14:paraId="5A71F154" w14:textId="77777777" w:rsidR="00923D16" w:rsidRPr="00923D16" w:rsidRDefault="00923D16" w:rsidP="006B6BD2">
            <w:r w:rsidRPr="00923D16">
              <w:t>Gestión de Usuarios</w:t>
            </w:r>
          </w:p>
        </w:tc>
        <w:tc>
          <w:tcPr>
            <w:tcW w:w="2943" w:type="dxa"/>
          </w:tcPr>
          <w:p w14:paraId="604417F4" w14:textId="77777777" w:rsidR="00923D16" w:rsidRPr="00923D16" w:rsidRDefault="00923D16" w:rsidP="006B6BD2">
            <w:r w:rsidRPr="00923D16">
              <w:t>Usuario, Estudiante, Bibliotecario, Notificable</w:t>
            </w:r>
          </w:p>
        </w:tc>
        <w:tc>
          <w:tcPr>
            <w:tcW w:w="2943" w:type="dxa"/>
          </w:tcPr>
          <w:p w14:paraId="2F57CFD2" w14:textId="77777777" w:rsidR="00923D16" w:rsidRPr="00923D16" w:rsidRDefault="00923D16" w:rsidP="006B6BD2">
            <w:r w:rsidRPr="00923D16">
              <w:t>De Préstamos: datos de préstamos para notificar. De Reservas: datos de reservas.</w:t>
            </w:r>
          </w:p>
        </w:tc>
      </w:tr>
      <w:tr w:rsidR="00923D16" w:rsidRPr="00923D16" w14:paraId="2263ECB5" w14:textId="77777777">
        <w:tc>
          <w:tcPr>
            <w:tcW w:w="2942" w:type="dxa"/>
          </w:tcPr>
          <w:p w14:paraId="7E447E5B" w14:textId="77777777" w:rsidR="00923D16" w:rsidRPr="00923D16" w:rsidRDefault="00923D16" w:rsidP="006B6BD2">
            <w:r w:rsidRPr="00923D16">
              <w:t>Gestión de Catálogo</w:t>
            </w:r>
          </w:p>
        </w:tc>
        <w:tc>
          <w:tcPr>
            <w:tcW w:w="2943" w:type="dxa"/>
          </w:tcPr>
          <w:p w14:paraId="24B06AFC" w14:textId="77777777" w:rsidR="00923D16" w:rsidRPr="00923D16" w:rsidRDefault="00923D16" w:rsidP="006B6BD2">
            <w:r w:rsidRPr="00923D16">
              <w:t>Libro, Ejemplar</w:t>
            </w:r>
          </w:p>
        </w:tc>
        <w:tc>
          <w:tcPr>
            <w:tcW w:w="2943" w:type="dxa"/>
          </w:tcPr>
          <w:p w14:paraId="1F051E30" w14:textId="77777777" w:rsidR="00923D16" w:rsidRPr="00923D16" w:rsidRDefault="00923D16" w:rsidP="006B6BD2">
            <w:r w:rsidRPr="00923D16">
              <w:t>De Préstamos: estado de ejemplares. De Reservas: disponibilidad.</w:t>
            </w:r>
          </w:p>
        </w:tc>
      </w:tr>
      <w:tr w:rsidR="00923D16" w:rsidRPr="00923D16" w14:paraId="4A0C8927" w14:textId="77777777">
        <w:tc>
          <w:tcPr>
            <w:tcW w:w="2942" w:type="dxa"/>
          </w:tcPr>
          <w:p w14:paraId="6E7CAA5A" w14:textId="77777777" w:rsidR="00923D16" w:rsidRPr="00923D16" w:rsidRDefault="00923D16" w:rsidP="006B6BD2">
            <w:r w:rsidRPr="00923D16">
              <w:t>Gestión de Préstamos</w:t>
            </w:r>
          </w:p>
        </w:tc>
        <w:tc>
          <w:tcPr>
            <w:tcW w:w="2943" w:type="dxa"/>
          </w:tcPr>
          <w:p w14:paraId="3FA02D4A" w14:textId="77777777" w:rsidR="00923D16" w:rsidRPr="00923D16" w:rsidRDefault="00923D16" w:rsidP="006B6BD2">
            <w:r w:rsidRPr="00923D16">
              <w:t>Prestamo, Renovacion, Estudiante, Ejemplar</w:t>
            </w:r>
          </w:p>
        </w:tc>
        <w:tc>
          <w:tcPr>
            <w:tcW w:w="2943" w:type="dxa"/>
          </w:tcPr>
          <w:p w14:paraId="7EF64D9D" w14:textId="77777777" w:rsidR="00923D16" w:rsidRPr="00923D16" w:rsidRDefault="00923D16" w:rsidP="006B6BD2">
            <w:r w:rsidRPr="00923D16">
              <w:t>De Usuarios: validar estudiante. De Catálogo: disponibilidad. De Reservas: reservas activas.</w:t>
            </w:r>
          </w:p>
        </w:tc>
      </w:tr>
      <w:tr w:rsidR="00923D16" w14:paraId="159E48D1" w14:textId="77777777">
        <w:tc>
          <w:tcPr>
            <w:tcW w:w="2942" w:type="dxa"/>
          </w:tcPr>
          <w:p w14:paraId="5DF68697" w14:textId="77777777" w:rsidR="00923D16" w:rsidRPr="00923D16" w:rsidRDefault="00923D16" w:rsidP="006B6BD2">
            <w:r w:rsidRPr="00923D16">
              <w:t>Gestión de Reservas</w:t>
            </w:r>
          </w:p>
        </w:tc>
        <w:tc>
          <w:tcPr>
            <w:tcW w:w="2943" w:type="dxa"/>
          </w:tcPr>
          <w:p w14:paraId="55963E7F" w14:textId="77777777" w:rsidR="00923D16" w:rsidRPr="00923D16" w:rsidRDefault="00923D16" w:rsidP="006B6BD2">
            <w:r w:rsidRPr="00923D16">
              <w:t>Reserva, Estudiante, Ejemplar</w:t>
            </w:r>
          </w:p>
        </w:tc>
        <w:tc>
          <w:tcPr>
            <w:tcW w:w="2943" w:type="dxa"/>
          </w:tcPr>
          <w:p w14:paraId="7FE880B3" w14:textId="77777777" w:rsidR="00923D16" w:rsidRDefault="00923D16" w:rsidP="006B6BD2">
            <w:r w:rsidRPr="00923D16">
              <w:t>De Usuarios: validar estudiante. De Catálogo: disponibilidad. De Préstamos: devoluciones.</w:t>
            </w:r>
          </w:p>
        </w:tc>
      </w:tr>
    </w:tbl>
    <w:p w14:paraId="28CA680A" w14:textId="2D170B34" w:rsidR="00923D16" w:rsidRDefault="00923D16" w:rsidP="00923D16"/>
    <w:p w14:paraId="6520D002" w14:textId="1EC4D1B6" w:rsidR="00CC3EAD" w:rsidRDefault="00FF2B08" w:rsidP="00923D16">
      <w:r w:rsidRPr="00FF2B08">
        <w:lastRenderedPageBreak/>
        <w:drawing>
          <wp:inline distT="0" distB="0" distL="0" distR="0" wp14:anchorId="7FAE01CA" wp14:editId="464F3EF7">
            <wp:extent cx="5612130" cy="2987675"/>
            <wp:effectExtent l="0" t="0" r="7620" b="3175"/>
            <wp:docPr id="1869886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6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75DE" w14:textId="77777777" w:rsidR="00FF2B08" w:rsidRDefault="00FF2B08" w:rsidP="00923D16"/>
    <w:p w14:paraId="1D34CA65" w14:textId="77777777" w:rsidR="00FF2B08" w:rsidRDefault="00FF2B08" w:rsidP="00923D16"/>
    <w:p w14:paraId="3509C9F7" w14:textId="01AE0CFD" w:rsidR="00FF2B08" w:rsidRDefault="00FF2B08" w:rsidP="00923D16">
      <w:r>
        <w:t>Víctor Manuel Aguilar Agredo</w:t>
      </w:r>
    </w:p>
    <w:p w14:paraId="4298506D" w14:textId="50472A4C" w:rsidR="00FF2B08" w:rsidRDefault="00FF2B08" w:rsidP="00923D16">
      <w:r>
        <w:t xml:space="preserve">Samuel Alexander Pazos Ramírez </w:t>
      </w:r>
    </w:p>
    <w:p w14:paraId="48BC7A56" w14:textId="77777777" w:rsidR="00FF2B08" w:rsidRDefault="00FF2B08" w:rsidP="00923D16"/>
    <w:sectPr w:rsidR="00FF2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631C1" w14:textId="77777777" w:rsidR="00CF1BD8" w:rsidRDefault="00CF1BD8" w:rsidP="00B34550">
      <w:pPr>
        <w:spacing w:after="0" w:line="240" w:lineRule="auto"/>
      </w:pPr>
      <w:r>
        <w:separator/>
      </w:r>
    </w:p>
  </w:endnote>
  <w:endnote w:type="continuationSeparator" w:id="0">
    <w:p w14:paraId="29B8587D" w14:textId="77777777" w:rsidR="00CF1BD8" w:rsidRDefault="00CF1BD8" w:rsidP="00B34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324BA" w14:textId="77777777" w:rsidR="00CF1BD8" w:rsidRDefault="00CF1BD8" w:rsidP="00B34550">
      <w:pPr>
        <w:spacing w:after="0" w:line="240" w:lineRule="auto"/>
      </w:pPr>
      <w:r>
        <w:separator/>
      </w:r>
    </w:p>
  </w:footnote>
  <w:footnote w:type="continuationSeparator" w:id="0">
    <w:p w14:paraId="7E1096F6" w14:textId="77777777" w:rsidR="00CF1BD8" w:rsidRDefault="00CF1BD8" w:rsidP="00B34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0F13"/>
    <w:multiLevelType w:val="multilevel"/>
    <w:tmpl w:val="20E2F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11BB9"/>
    <w:multiLevelType w:val="multilevel"/>
    <w:tmpl w:val="9D88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274E9"/>
    <w:multiLevelType w:val="multilevel"/>
    <w:tmpl w:val="A4E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8E414A"/>
    <w:multiLevelType w:val="multilevel"/>
    <w:tmpl w:val="FE6A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456590">
    <w:abstractNumId w:val="1"/>
  </w:num>
  <w:num w:numId="2" w16cid:durableId="1728918574">
    <w:abstractNumId w:val="0"/>
  </w:num>
  <w:num w:numId="3" w16cid:durableId="1653099255">
    <w:abstractNumId w:val="2"/>
  </w:num>
  <w:num w:numId="4" w16cid:durableId="425926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50"/>
    <w:rsid w:val="0006685A"/>
    <w:rsid w:val="000B4A59"/>
    <w:rsid w:val="00374A7F"/>
    <w:rsid w:val="005D005B"/>
    <w:rsid w:val="0065141F"/>
    <w:rsid w:val="00923D16"/>
    <w:rsid w:val="00AE5549"/>
    <w:rsid w:val="00B16363"/>
    <w:rsid w:val="00B34550"/>
    <w:rsid w:val="00CC3EAD"/>
    <w:rsid w:val="00CF1BD8"/>
    <w:rsid w:val="00F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63BB4"/>
  <w15:chartTrackingRefBased/>
  <w15:docId w15:val="{D3025C2E-052F-47BD-A698-FCE66D38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5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5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5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5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5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5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5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5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5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5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55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4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345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550"/>
  </w:style>
  <w:style w:type="paragraph" w:styleId="Piedepgina">
    <w:name w:val="footer"/>
    <w:basedOn w:val="Normal"/>
    <w:link w:val="PiedepginaCar"/>
    <w:uiPriority w:val="99"/>
    <w:unhideWhenUsed/>
    <w:rsid w:val="00B345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947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bastidas</dc:creator>
  <cp:keywords/>
  <dc:description/>
  <cp:lastModifiedBy>ana maria bastidas</cp:lastModifiedBy>
  <cp:revision>2</cp:revision>
  <dcterms:created xsi:type="dcterms:W3CDTF">2026-09-30T23:58:00Z</dcterms:created>
  <dcterms:modified xsi:type="dcterms:W3CDTF">2026-10-01T01:08:00Z</dcterms:modified>
</cp:coreProperties>
</file>