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90527" w14:textId="4DD9A9D8" w:rsidR="00935271" w:rsidRDefault="36A31FE5" w:rsidP="00E15D6B">
      <w:pPr>
        <w:pStyle w:val="TtuloTDC"/>
      </w:pPr>
      <w:r>
        <w:t>Investigación sobre la Inteligencia Artificial Simbólica</w:t>
      </w:r>
    </w:p>
    <w:p w14:paraId="3255A999" w14:textId="1B581C2A" w:rsidR="00C678BB" w:rsidRDefault="00C678BB" w:rsidP="00C678BB">
      <w:pPr>
        <w:pStyle w:val="Textoindependiente"/>
      </w:pPr>
    </w:p>
    <w:p w14:paraId="1E3D38F9" w14:textId="77777777" w:rsidR="00C678BB" w:rsidRPr="00C678BB" w:rsidRDefault="00C678BB" w:rsidP="00C678BB">
      <w:pPr>
        <w:pStyle w:val="Textoindependiente"/>
      </w:pPr>
    </w:p>
    <w:p w14:paraId="2CD71279" w14:textId="652F2DB1" w:rsidR="00C678BB" w:rsidRPr="00C678BB" w:rsidRDefault="00C678BB" w:rsidP="00C678BB">
      <w:pPr>
        <w:pStyle w:val="Textoindependiente"/>
        <w:jc w:val="center"/>
      </w:pPr>
      <w:r w:rsidRPr="00C678BB">
        <w:drawing>
          <wp:inline distT="0" distB="0" distL="0" distR="0" wp14:anchorId="5DF8DC81" wp14:editId="6E04EBDF">
            <wp:extent cx="4480044" cy="61950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3683" cy="6200092"/>
                    </a:xfrm>
                    <a:prstGeom prst="rect">
                      <a:avLst/>
                    </a:prstGeom>
                  </pic:spPr>
                </pic:pic>
              </a:graphicData>
            </a:graphic>
          </wp:inline>
        </w:drawing>
      </w:r>
    </w:p>
    <w:p w14:paraId="50D40A90" w14:textId="77777777" w:rsidR="00935271" w:rsidRPr="00935271" w:rsidRDefault="00935271" w:rsidP="00935271">
      <w:pPr>
        <w:pStyle w:val="Textoindependiente"/>
      </w:pPr>
    </w:p>
    <w:p w14:paraId="68C1A3E5" w14:textId="632B49BA" w:rsidR="00355CFC" w:rsidRPr="00935271" w:rsidRDefault="00935271" w:rsidP="00935271">
      <w:pPr>
        <w:rPr>
          <w:rFonts w:asciiTheme="majorHAnsi" w:eastAsiaTheme="majorEastAsia" w:hAnsiTheme="majorHAnsi" w:cstheme="majorBidi"/>
          <w:color w:val="0F4761" w:themeColor="accent1" w:themeShade="BF"/>
          <w:sz w:val="40"/>
          <w:szCs w:val="40"/>
        </w:rPr>
      </w:pPr>
      <w:r>
        <w:br w:type="page"/>
      </w:r>
    </w:p>
    <w:p w14:paraId="2ADC2E32" w14:textId="77777777" w:rsidR="00E128A6" w:rsidRDefault="00E128A6" w:rsidP="00E15D6B">
      <w:pPr>
        <w:pStyle w:val="Ttulo1"/>
        <w:rPr>
          <w:sz w:val="36"/>
          <w:szCs w:val="32"/>
        </w:rPr>
        <w:sectPr w:rsidR="00E128A6" w:rsidSect="00E128A6">
          <w:headerReference w:type="default" r:id="rId9"/>
          <w:footerReference w:type="default" r:id="rId10"/>
          <w:headerReference w:type="first" r:id="rId11"/>
          <w:footnotePr>
            <w:numRestart w:val="eachSect"/>
          </w:footnotePr>
          <w:pgSz w:w="12240" w:h="15840"/>
          <w:pgMar w:top="1440" w:right="1440" w:bottom="1440" w:left="1440" w:header="720" w:footer="720" w:gutter="0"/>
          <w:cols w:space="720"/>
          <w:titlePg/>
          <w:docGrid w:linePitch="326"/>
        </w:sectPr>
      </w:pPr>
    </w:p>
    <w:sdt>
      <w:sdtPr>
        <w:rPr>
          <w:lang w:val="es-ES"/>
        </w:rPr>
        <w:id w:val="2014795631"/>
        <w:docPartObj>
          <w:docPartGallery w:val="Table of Contents"/>
          <w:docPartUnique/>
        </w:docPartObj>
      </w:sdtPr>
      <w:sdtEndPr>
        <w:rPr>
          <w:rFonts w:asciiTheme="minorHAnsi" w:eastAsiaTheme="minorHAnsi" w:hAnsiTheme="minorHAnsi" w:cstheme="minorBidi"/>
          <w:b/>
          <w:bCs/>
          <w:color w:val="auto"/>
          <w:sz w:val="24"/>
          <w:szCs w:val="24"/>
          <w:lang w:val="es"/>
        </w:rPr>
      </w:sdtEndPr>
      <w:sdtContent>
        <w:p w14:paraId="2ACBD1DB" w14:textId="3B021464" w:rsidR="007A3EC7" w:rsidRDefault="007A3EC7">
          <w:pPr>
            <w:pStyle w:val="TtuloTDC"/>
          </w:pPr>
          <w:r>
            <w:rPr>
              <w:lang w:val="es-ES"/>
            </w:rPr>
            <w:t>Tabla de contenidos</w:t>
          </w:r>
        </w:p>
        <w:p w14:paraId="3AAF8E7B" w14:textId="22EE7DB6" w:rsidR="00A54974" w:rsidRDefault="007A3EC7">
          <w:pPr>
            <w:pStyle w:val="TDC1"/>
            <w:tabs>
              <w:tab w:val="right" w:leader="dot" w:pos="9350"/>
            </w:tabs>
            <w:rPr>
              <w:rFonts w:eastAsiaTheme="minorEastAsia"/>
              <w:noProof/>
              <w:sz w:val="22"/>
              <w:szCs w:val="22"/>
              <w:lang w:val="es-ES" w:eastAsia="es-ES"/>
            </w:rPr>
          </w:pPr>
          <w:r>
            <w:fldChar w:fldCharType="begin"/>
          </w:r>
          <w:r>
            <w:instrText xml:space="preserve"> TOC \o "1-3" \h \z \u </w:instrText>
          </w:r>
          <w:r>
            <w:fldChar w:fldCharType="separate"/>
          </w:r>
          <w:hyperlink w:anchor="_Toc218880165" w:history="1">
            <w:r w:rsidR="00A54974" w:rsidRPr="00E54679">
              <w:rPr>
                <w:rStyle w:val="Hipervnculo"/>
                <w:noProof/>
              </w:rPr>
              <w:t>Introducción</w:t>
            </w:r>
            <w:r w:rsidR="00A54974">
              <w:rPr>
                <w:noProof/>
                <w:webHidden/>
              </w:rPr>
              <w:tab/>
            </w:r>
            <w:r w:rsidR="00A54974">
              <w:rPr>
                <w:noProof/>
                <w:webHidden/>
              </w:rPr>
              <w:fldChar w:fldCharType="begin"/>
            </w:r>
            <w:r w:rsidR="00A54974">
              <w:rPr>
                <w:noProof/>
                <w:webHidden/>
              </w:rPr>
              <w:instrText xml:space="preserve"> PAGEREF _Toc218880165 \h </w:instrText>
            </w:r>
            <w:r w:rsidR="00A54974">
              <w:rPr>
                <w:noProof/>
                <w:webHidden/>
              </w:rPr>
            </w:r>
            <w:r w:rsidR="00A54974">
              <w:rPr>
                <w:noProof/>
                <w:webHidden/>
              </w:rPr>
              <w:fldChar w:fldCharType="separate"/>
            </w:r>
            <w:r w:rsidR="00C678BB">
              <w:rPr>
                <w:noProof/>
                <w:webHidden/>
              </w:rPr>
              <w:t>2</w:t>
            </w:r>
            <w:r w:rsidR="00A54974">
              <w:rPr>
                <w:noProof/>
                <w:webHidden/>
              </w:rPr>
              <w:fldChar w:fldCharType="end"/>
            </w:r>
          </w:hyperlink>
        </w:p>
        <w:p w14:paraId="7BF9D095" w14:textId="42DFD23F" w:rsidR="00A54974" w:rsidRDefault="00A54974">
          <w:pPr>
            <w:pStyle w:val="TDC1"/>
            <w:tabs>
              <w:tab w:val="right" w:leader="dot" w:pos="9350"/>
            </w:tabs>
            <w:rPr>
              <w:rFonts w:eastAsiaTheme="minorEastAsia"/>
              <w:noProof/>
              <w:sz w:val="22"/>
              <w:szCs w:val="22"/>
              <w:lang w:val="es-ES" w:eastAsia="es-ES"/>
            </w:rPr>
          </w:pPr>
          <w:hyperlink w:anchor="_Toc218880166" w:history="1">
            <w:r w:rsidRPr="00E54679">
              <w:rPr>
                <w:rStyle w:val="Hipervnculo"/>
                <w:noProof/>
              </w:rPr>
              <w:t>Glosario</w:t>
            </w:r>
            <w:r>
              <w:rPr>
                <w:noProof/>
                <w:webHidden/>
              </w:rPr>
              <w:tab/>
            </w:r>
            <w:r>
              <w:rPr>
                <w:noProof/>
                <w:webHidden/>
              </w:rPr>
              <w:fldChar w:fldCharType="begin"/>
            </w:r>
            <w:r>
              <w:rPr>
                <w:noProof/>
                <w:webHidden/>
              </w:rPr>
              <w:instrText xml:space="preserve"> PAGEREF _Toc218880166 \h </w:instrText>
            </w:r>
            <w:r>
              <w:rPr>
                <w:noProof/>
                <w:webHidden/>
              </w:rPr>
            </w:r>
            <w:r>
              <w:rPr>
                <w:noProof/>
                <w:webHidden/>
              </w:rPr>
              <w:fldChar w:fldCharType="separate"/>
            </w:r>
            <w:r w:rsidR="00C678BB">
              <w:rPr>
                <w:noProof/>
                <w:webHidden/>
              </w:rPr>
              <w:t>2</w:t>
            </w:r>
            <w:r>
              <w:rPr>
                <w:noProof/>
                <w:webHidden/>
              </w:rPr>
              <w:fldChar w:fldCharType="end"/>
            </w:r>
          </w:hyperlink>
        </w:p>
        <w:p w14:paraId="39C3E468" w14:textId="2F06551D" w:rsidR="00A54974" w:rsidRDefault="00A54974">
          <w:pPr>
            <w:pStyle w:val="TDC1"/>
            <w:tabs>
              <w:tab w:val="right" w:leader="dot" w:pos="9350"/>
            </w:tabs>
            <w:rPr>
              <w:rFonts w:eastAsiaTheme="minorEastAsia"/>
              <w:noProof/>
              <w:sz w:val="22"/>
              <w:szCs w:val="22"/>
              <w:lang w:val="es-ES" w:eastAsia="es-ES"/>
            </w:rPr>
          </w:pPr>
          <w:hyperlink w:anchor="_Toc218880167" w:history="1">
            <w:r w:rsidRPr="00E54679">
              <w:rPr>
                <w:rStyle w:val="Hipervnculo"/>
                <w:noProof/>
              </w:rPr>
              <w:t>Estado de la cuestión</w:t>
            </w:r>
            <w:r>
              <w:rPr>
                <w:noProof/>
                <w:webHidden/>
              </w:rPr>
              <w:tab/>
            </w:r>
            <w:r>
              <w:rPr>
                <w:noProof/>
                <w:webHidden/>
              </w:rPr>
              <w:fldChar w:fldCharType="begin"/>
            </w:r>
            <w:r>
              <w:rPr>
                <w:noProof/>
                <w:webHidden/>
              </w:rPr>
              <w:instrText xml:space="preserve"> PAGEREF _Toc218880167 \h </w:instrText>
            </w:r>
            <w:r>
              <w:rPr>
                <w:noProof/>
                <w:webHidden/>
              </w:rPr>
            </w:r>
            <w:r>
              <w:rPr>
                <w:noProof/>
                <w:webHidden/>
              </w:rPr>
              <w:fldChar w:fldCharType="separate"/>
            </w:r>
            <w:r w:rsidR="00C678BB">
              <w:rPr>
                <w:noProof/>
                <w:webHidden/>
              </w:rPr>
              <w:t>4</w:t>
            </w:r>
            <w:r>
              <w:rPr>
                <w:noProof/>
                <w:webHidden/>
              </w:rPr>
              <w:fldChar w:fldCharType="end"/>
            </w:r>
          </w:hyperlink>
        </w:p>
        <w:p w14:paraId="2B1E426C" w14:textId="00D0C371" w:rsidR="00A54974" w:rsidRDefault="00A54974">
          <w:pPr>
            <w:pStyle w:val="TDC3"/>
            <w:tabs>
              <w:tab w:val="right" w:leader="dot" w:pos="9350"/>
            </w:tabs>
            <w:rPr>
              <w:rFonts w:eastAsiaTheme="minorEastAsia"/>
              <w:noProof/>
              <w:sz w:val="22"/>
              <w:szCs w:val="22"/>
              <w:lang w:val="es-ES" w:eastAsia="es-ES"/>
            </w:rPr>
          </w:pPr>
          <w:hyperlink w:anchor="_Toc218880168" w:history="1">
            <w:r w:rsidRPr="00E54679">
              <w:rPr>
                <w:rStyle w:val="Hipervnculo"/>
                <w:noProof/>
              </w:rPr>
              <w:t>Definición y ramas de la Inteligencia Artificial</w:t>
            </w:r>
            <w:r>
              <w:rPr>
                <w:noProof/>
                <w:webHidden/>
              </w:rPr>
              <w:tab/>
            </w:r>
            <w:r>
              <w:rPr>
                <w:noProof/>
                <w:webHidden/>
              </w:rPr>
              <w:fldChar w:fldCharType="begin"/>
            </w:r>
            <w:r>
              <w:rPr>
                <w:noProof/>
                <w:webHidden/>
              </w:rPr>
              <w:instrText xml:space="preserve"> PAGEREF _Toc218880168 \h </w:instrText>
            </w:r>
            <w:r>
              <w:rPr>
                <w:noProof/>
                <w:webHidden/>
              </w:rPr>
            </w:r>
            <w:r>
              <w:rPr>
                <w:noProof/>
                <w:webHidden/>
              </w:rPr>
              <w:fldChar w:fldCharType="separate"/>
            </w:r>
            <w:r w:rsidR="00C678BB">
              <w:rPr>
                <w:noProof/>
                <w:webHidden/>
              </w:rPr>
              <w:t>4</w:t>
            </w:r>
            <w:r>
              <w:rPr>
                <w:noProof/>
                <w:webHidden/>
              </w:rPr>
              <w:fldChar w:fldCharType="end"/>
            </w:r>
          </w:hyperlink>
        </w:p>
        <w:p w14:paraId="42E6FE81" w14:textId="192D801C" w:rsidR="00A54974" w:rsidRDefault="00A54974">
          <w:pPr>
            <w:pStyle w:val="TDC3"/>
            <w:tabs>
              <w:tab w:val="right" w:leader="dot" w:pos="9350"/>
            </w:tabs>
            <w:rPr>
              <w:rFonts w:eastAsiaTheme="minorEastAsia"/>
              <w:noProof/>
              <w:sz w:val="22"/>
              <w:szCs w:val="22"/>
              <w:lang w:val="es-ES" w:eastAsia="es-ES"/>
            </w:rPr>
          </w:pPr>
          <w:hyperlink w:anchor="_Toc218880169" w:history="1">
            <w:r w:rsidRPr="00E54679">
              <w:rPr>
                <w:rStyle w:val="Hipervnculo"/>
                <w:noProof/>
              </w:rPr>
              <w:t>Diferencias entre IA simbólica y subsimbólica</w:t>
            </w:r>
            <w:r>
              <w:rPr>
                <w:noProof/>
                <w:webHidden/>
              </w:rPr>
              <w:tab/>
            </w:r>
            <w:r>
              <w:rPr>
                <w:noProof/>
                <w:webHidden/>
              </w:rPr>
              <w:fldChar w:fldCharType="begin"/>
            </w:r>
            <w:r>
              <w:rPr>
                <w:noProof/>
                <w:webHidden/>
              </w:rPr>
              <w:instrText xml:space="preserve"> PAGEREF _Toc218880169 \h </w:instrText>
            </w:r>
            <w:r>
              <w:rPr>
                <w:noProof/>
                <w:webHidden/>
              </w:rPr>
            </w:r>
            <w:r>
              <w:rPr>
                <w:noProof/>
                <w:webHidden/>
              </w:rPr>
              <w:fldChar w:fldCharType="separate"/>
            </w:r>
            <w:r w:rsidR="00C678BB">
              <w:rPr>
                <w:noProof/>
                <w:webHidden/>
              </w:rPr>
              <w:t>4</w:t>
            </w:r>
            <w:r>
              <w:rPr>
                <w:noProof/>
                <w:webHidden/>
              </w:rPr>
              <w:fldChar w:fldCharType="end"/>
            </w:r>
          </w:hyperlink>
        </w:p>
        <w:p w14:paraId="32BE6977" w14:textId="518E3FCD" w:rsidR="00A54974" w:rsidRDefault="00A54974">
          <w:pPr>
            <w:pStyle w:val="TDC3"/>
            <w:tabs>
              <w:tab w:val="right" w:leader="dot" w:pos="9350"/>
            </w:tabs>
            <w:rPr>
              <w:rFonts w:eastAsiaTheme="minorEastAsia"/>
              <w:noProof/>
              <w:sz w:val="22"/>
              <w:szCs w:val="22"/>
              <w:lang w:val="es-ES" w:eastAsia="es-ES"/>
            </w:rPr>
          </w:pPr>
          <w:hyperlink w:anchor="_Toc218880170" w:history="1">
            <w:r w:rsidRPr="00E54679">
              <w:rPr>
                <w:rStyle w:val="Hipervnculo"/>
                <w:noProof/>
              </w:rPr>
              <w:t>Breve historia de la IA simbólica</w:t>
            </w:r>
            <w:r>
              <w:rPr>
                <w:noProof/>
                <w:webHidden/>
              </w:rPr>
              <w:tab/>
            </w:r>
            <w:r>
              <w:rPr>
                <w:noProof/>
                <w:webHidden/>
              </w:rPr>
              <w:fldChar w:fldCharType="begin"/>
            </w:r>
            <w:r>
              <w:rPr>
                <w:noProof/>
                <w:webHidden/>
              </w:rPr>
              <w:instrText xml:space="preserve"> PAGEREF _Toc218880170 \h </w:instrText>
            </w:r>
            <w:r>
              <w:rPr>
                <w:noProof/>
                <w:webHidden/>
              </w:rPr>
            </w:r>
            <w:r>
              <w:rPr>
                <w:noProof/>
                <w:webHidden/>
              </w:rPr>
              <w:fldChar w:fldCharType="separate"/>
            </w:r>
            <w:r w:rsidR="00C678BB">
              <w:rPr>
                <w:noProof/>
                <w:webHidden/>
              </w:rPr>
              <w:t>4</w:t>
            </w:r>
            <w:r>
              <w:rPr>
                <w:noProof/>
                <w:webHidden/>
              </w:rPr>
              <w:fldChar w:fldCharType="end"/>
            </w:r>
          </w:hyperlink>
        </w:p>
        <w:p w14:paraId="4DE0C276" w14:textId="7E782A75" w:rsidR="00A54974" w:rsidRDefault="00A54974">
          <w:pPr>
            <w:pStyle w:val="TDC3"/>
            <w:tabs>
              <w:tab w:val="right" w:leader="dot" w:pos="9350"/>
            </w:tabs>
            <w:rPr>
              <w:rFonts w:eastAsiaTheme="minorEastAsia"/>
              <w:noProof/>
              <w:sz w:val="22"/>
              <w:szCs w:val="22"/>
              <w:lang w:val="es-ES" w:eastAsia="es-ES"/>
            </w:rPr>
          </w:pPr>
          <w:hyperlink w:anchor="_Toc218880171" w:history="1">
            <w:r w:rsidRPr="00E54679">
              <w:rPr>
                <w:rStyle w:val="Hipervnculo"/>
                <w:noProof/>
              </w:rPr>
              <w:t>Situación actual</w:t>
            </w:r>
            <w:r>
              <w:rPr>
                <w:noProof/>
                <w:webHidden/>
              </w:rPr>
              <w:tab/>
            </w:r>
            <w:r>
              <w:rPr>
                <w:noProof/>
                <w:webHidden/>
              </w:rPr>
              <w:fldChar w:fldCharType="begin"/>
            </w:r>
            <w:r>
              <w:rPr>
                <w:noProof/>
                <w:webHidden/>
              </w:rPr>
              <w:instrText xml:space="preserve"> PAGEREF _Toc218880171 \h </w:instrText>
            </w:r>
            <w:r>
              <w:rPr>
                <w:noProof/>
                <w:webHidden/>
              </w:rPr>
            </w:r>
            <w:r>
              <w:rPr>
                <w:noProof/>
                <w:webHidden/>
              </w:rPr>
              <w:fldChar w:fldCharType="separate"/>
            </w:r>
            <w:r w:rsidR="00C678BB">
              <w:rPr>
                <w:noProof/>
                <w:webHidden/>
              </w:rPr>
              <w:t>5</w:t>
            </w:r>
            <w:r>
              <w:rPr>
                <w:noProof/>
                <w:webHidden/>
              </w:rPr>
              <w:fldChar w:fldCharType="end"/>
            </w:r>
          </w:hyperlink>
        </w:p>
        <w:p w14:paraId="4291069A" w14:textId="53A85782" w:rsidR="00A54974" w:rsidRDefault="00A54974">
          <w:pPr>
            <w:pStyle w:val="TDC2"/>
            <w:tabs>
              <w:tab w:val="right" w:leader="dot" w:pos="9350"/>
            </w:tabs>
            <w:rPr>
              <w:rFonts w:eastAsiaTheme="minorEastAsia"/>
              <w:noProof/>
              <w:sz w:val="22"/>
              <w:szCs w:val="22"/>
              <w:lang w:val="es-ES" w:eastAsia="es-ES"/>
            </w:rPr>
          </w:pPr>
          <w:hyperlink w:anchor="_Toc218880172" w:history="1">
            <w:r w:rsidRPr="00E54679">
              <w:rPr>
                <w:rStyle w:val="Hipervnculo"/>
                <w:noProof/>
              </w:rPr>
              <w:t>Representación del conocimiento</w:t>
            </w:r>
            <w:r>
              <w:rPr>
                <w:noProof/>
                <w:webHidden/>
              </w:rPr>
              <w:tab/>
            </w:r>
            <w:r>
              <w:rPr>
                <w:noProof/>
                <w:webHidden/>
              </w:rPr>
              <w:fldChar w:fldCharType="begin"/>
            </w:r>
            <w:r>
              <w:rPr>
                <w:noProof/>
                <w:webHidden/>
              </w:rPr>
              <w:instrText xml:space="preserve"> PAGEREF _Toc218880172 \h </w:instrText>
            </w:r>
            <w:r>
              <w:rPr>
                <w:noProof/>
                <w:webHidden/>
              </w:rPr>
            </w:r>
            <w:r>
              <w:rPr>
                <w:noProof/>
                <w:webHidden/>
              </w:rPr>
              <w:fldChar w:fldCharType="separate"/>
            </w:r>
            <w:r w:rsidR="00C678BB">
              <w:rPr>
                <w:noProof/>
                <w:webHidden/>
              </w:rPr>
              <w:t>5</w:t>
            </w:r>
            <w:r>
              <w:rPr>
                <w:noProof/>
                <w:webHidden/>
              </w:rPr>
              <w:fldChar w:fldCharType="end"/>
            </w:r>
          </w:hyperlink>
        </w:p>
        <w:p w14:paraId="50B724B3" w14:textId="22973091" w:rsidR="00A54974" w:rsidRDefault="00A54974">
          <w:pPr>
            <w:pStyle w:val="TDC2"/>
            <w:tabs>
              <w:tab w:val="right" w:leader="dot" w:pos="9350"/>
            </w:tabs>
            <w:rPr>
              <w:rFonts w:eastAsiaTheme="minorEastAsia"/>
              <w:noProof/>
              <w:sz w:val="22"/>
              <w:szCs w:val="22"/>
              <w:lang w:val="es-ES" w:eastAsia="es-ES"/>
            </w:rPr>
          </w:pPr>
          <w:hyperlink w:anchor="_Toc218880173" w:history="1">
            <w:r w:rsidRPr="00E54679">
              <w:rPr>
                <w:rStyle w:val="Hipervnculo"/>
                <w:noProof/>
              </w:rPr>
              <w:t>Búsqueda y algoritmos heurísticos</w:t>
            </w:r>
            <w:r>
              <w:rPr>
                <w:noProof/>
                <w:webHidden/>
              </w:rPr>
              <w:tab/>
            </w:r>
            <w:r>
              <w:rPr>
                <w:noProof/>
                <w:webHidden/>
              </w:rPr>
              <w:fldChar w:fldCharType="begin"/>
            </w:r>
            <w:r>
              <w:rPr>
                <w:noProof/>
                <w:webHidden/>
              </w:rPr>
              <w:instrText xml:space="preserve"> PAGEREF _Toc218880173 \h </w:instrText>
            </w:r>
            <w:r>
              <w:rPr>
                <w:noProof/>
                <w:webHidden/>
              </w:rPr>
            </w:r>
            <w:r>
              <w:rPr>
                <w:noProof/>
                <w:webHidden/>
              </w:rPr>
              <w:fldChar w:fldCharType="separate"/>
            </w:r>
            <w:r w:rsidR="00C678BB">
              <w:rPr>
                <w:noProof/>
                <w:webHidden/>
              </w:rPr>
              <w:t>5</w:t>
            </w:r>
            <w:r>
              <w:rPr>
                <w:noProof/>
                <w:webHidden/>
              </w:rPr>
              <w:fldChar w:fldCharType="end"/>
            </w:r>
          </w:hyperlink>
        </w:p>
        <w:p w14:paraId="1D07D04E" w14:textId="2B777F8C" w:rsidR="00A54974" w:rsidRDefault="00A54974">
          <w:pPr>
            <w:pStyle w:val="TDC2"/>
            <w:tabs>
              <w:tab w:val="right" w:leader="dot" w:pos="9350"/>
            </w:tabs>
            <w:rPr>
              <w:rFonts w:eastAsiaTheme="minorEastAsia"/>
              <w:noProof/>
              <w:sz w:val="22"/>
              <w:szCs w:val="22"/>
              <w:lang w:val="es-ES" w:eastAsia="es-ES"/>
            </w:rPr>
          </w:pPr>
          <w:hyperlink w:anchor="_Toc218880174" w:history="1">
            <w:r w:rsidRPr="00E54679">
              <w:rPr>
                <w:rStyle w:val="Hipervnculo"/>
                <w:noProof/>
              </w:rPr>
              <w:t>Razonamiento automático</w:t>
            </w:r>
            <w:r>
              <w:rPr>
                <w:noProof/>
                <w:webHidden/>
              </w:rPr>
              <w:tab/>
            </w:r>
            <w:r>
              <w:rPr>
                <w:noProof/>
                <w:webHidden/>
              </w:rPr>
              <w:fldChar w:fldCharType="begin"/>
            </w:r>
            <w:r>
              <w:rPr>
                <w:noProof/>
                <w:webHidden/>
              </w:rPr>
              <w:instrText xml:space="preserve"> PAGEREF _Toc218880174 \h </w:instrText>
            </w:r>
            <w:r>
              <w:rPr>
                <w:noProof/>
                <w:webHidden/>
              </w:rPr>
            </w:r>
            <w:r>
              <w:rPr>
                <w:noProof/>
                <w:webHidden/>
              </w:rPr>
              <w:fldChar w:fldCharType="separate"/>
            </w:r>
            <w:r w:rsidR="00C678BB">
              <w:rPr>
                <w:noProof/>
                <w:webHidden/>
              </w:rPr>
              <w:t>6</w:t>
            </w:r>
            <w:r>
              <w:rPr>
                <w:noProof/>
                <w:webHidden/>
              </w:rPr>
              <w:fldChar w:fldCharType="end"/>
            </w:r>
          </w:hyperlink>
        </w:p>
        <w:p w14:paraId="4FCEFBAE" w14:textId="135A83EA" w:rsidR="00A54974" w:rsidRDefault="00A54974">
          <w:pPr>
            <w:pStyle w:val="TDC2"/>
            <w:tabs>
              <w:tab w:val="right" w:leader="dot" w:pos="9350"/>
            </w:tabs>
            <w:rPr>
              <w:rFonts w:eastAsiaTheme="minorEastAsia"/>
              <w:noProof/>
              <w:sz w:val="22"/>
              <w:szCs w:val="22"/>
              <w:lang w:val="es-ES" w:eastAsia="es-ES"/>
            </w:rPr>
          </w:pPr>
          <w:hyperlink w:anchor="_Toc218880175" w:history="1">
            <w:r w:rsidRPr="00E54679">
              <w:rPr>
                <w:rStyle w:val="Hipervnculo"/>
                <w:noProof/>
              </w:rPr>
              <w:t>Sistemas basados en reglas y programación lógica</w:t>
            </w:r>
            <w:r>
              <w:rPr>
                <w:noProof/>
                <w:webHidden/>
              </w:rPr>
              <w:tab/>
            </w:r>
            <w:r>
              <w:rPr>
                <w:noProof/>
                <w:webHidden/>
              </w:rPr>
              <w:fldChar w:fldCharType="begin"/>
            </w:r>
            <w:r>
              <w:rPr>
                <w:noProof/>
                <w:webHidden/>
              </w:rPr>
              <w:instrText xml:space="preserve"> PAGEREF _Toc218880175 \h </w:instrText>
            </w:r>
            <w:r>
              <w:rPr>
                <w:noProof/>
                <w:webHidden/>
              </w:rPr>
            </w:r>
            <w:r>
              <w:rPr>
                <w:noProof/>
                <w:webHidden/>
              </w:rPr>
              <w:fldChar w:fldCharType="separate"/>
            </w:r>
            <w:r w:rsidR="00C678BB">
              <w:rPr>
                <w:noProof/>
                <w:webHidden/>
              </w:rPr>
              <w:t>6</w:t>
            </w:r>
            <w:r>
              <w:rPr>
                <w:noProof/>
                <w:webHidden/>
              </w:rPr>
              <w:fldChar w:fldCharType="end"/>
            </w:r>
          </w:hyperlink>
        </w:p>
        <w:p w14:paraId="529A16A8" w14:textId="54BB3152" w:rsidR="00A54974" w:rsidRDefault="00A54974">
          <w:pPr>
            <w:pStyle w:val="TDC1"/>
            <w:tabs>
              <w:tab w:val="right" w:leader="dot" w:pos="9350"/>
            </w:tabs>
            <w:rPr>
              <w:rFonts w:eastAsiaTheme="minorEastAsia"/>
              <w:noProof/>
              <w:sz w:val="22"/>
              <w:szCs w:val="22"/>
              <w:lang w:val="es-ES" w:eastAsia="es-ES"/>
            </w:rPr>
          </w:pPr>
          <w:hyperlink w:anchor="_Toc218880176" w:history="1">
            <w:r w:rsidRPr="00E54679">
              <w:rPr>
                <w:rStyle w:val="Hipervnculo"/>
                <w:noProof/>
              </w:rPr>
              <w:t>Conclusiones</w:t>
            </w:r>
            <w:r>
              <w:rPr>
                <w:noProof/>
                <w:webHidden/>
              </w:rPr>
              <w:tab/>
            </w:r>
            <w:r>
              <w:rPr>
                <w:noProof/>
                <w:webHidden/>
              </w:rPr>
              <w:fldChar w:fldCharType="begin"/>
            </w:r>
            <w:r>
              <w:rPr>
                <w:noProof/>
                <w:webHidden/>
              </w:rPr>
              <w:instrText xml:space="preserve"> PAGEREF _Toc218880176 \h </w:instrText>
            </w:r>
            <w:r>
              <w:rPr>
                <w:noProof/>
                <w:webHidden/>
              </w:rPr>
            </w:r>
            <w:r>
              <w:rPr>
                <w:noProof/>
                <w:webHidden/>
              </w:rPr>
              <w:fldChar w:fldCharType="separate"/>
            </w:r>
            <w:r w:rsidR="00C678BB">
              <w:rPr>
                <w:noProof/>
                <w:webHidden/>
              </w:rPr>
              <w:t>6</w:t>
            </w:r>
            <w:r>
              <w:rPr>
                <w:noProof/>
                <w:webHidden/>
              </w:rPr>
              <w:fldChar w:fldCharType="end"/>
            </w:r>
          </w:hyperlink>
        </w:p>
        <w:p w14:paraId="7C63F9B4" w14:textId="798D8BEA" w:rsidR="00A54974" w:rsidRDefault="00A54974">
          <w:pPr>
            <w:pStyle w:val="TDC1"/>
            <w:tabs>
              <w:tab w:val="right" w:leader="dot" w:pos="9350"/>
            </w:tabs>
            <w:rPr>
              <w:rFonts w:eastAsiaTheme="minorEastAsia"/>
              <w:noProof/>
              <w:sz w:val="22"/>
              <w:szCs w:val="22"/>
              <w:lang w:val="es-ES" w:eastAsia="es-ES"/>
            </w:rPr>
          </w:pPr>
          <w:hyperlink w:anchor="_Toc218880177" w:history="1">
            <w:r w:rsidRPr="00E54679">
              <w:rPr>
                <w:rStyle w:val="Hipervnculo"/>
                <w:noProof/>
              </w:rPr>
              <w:t>Bibliografía</w:t>
            </w:r>
            <w:r>
              <w:rPr>
                <w:noProof/>
                <w:webHidden/>
              </w:rPr>
              <w:tab/>
            </w:r>
            <w:r>
              <w:rPr>
                <w:noProof/>
                <w:webHidden/>
              </w:rPr>
              <w:fldChar w:fldCharType="begin"/>
            </w:r>
            <w:r>
              <w:rPr>
                <w:noProof/>
                <w:webHidden/>
              </w:rPr>
              <w:instrText xml:space="preserve"> PAGEREF _Toc218880177 \h </w:instrText>
            </w:r>
            <w:r>
              <w:rPr>
                <w:noProof/>
                <w:webHidden/>
              </w:rPr>
            </w:r>
            <w:r>
              <w:rPr>
                <w:noProof/>
                <w:webHidden/>
              </w:rPr>
              <w:fldChar w:fldCharType="separate"/>
            </w:r>
            <w:r w:rsidR="00C678BB">
              <w:rPr>
                <w:noProof/>
                <w:webHidden/>
              </w:rPr>
              <w:t>7</w:t>
            </w:r>
            <w:r>
              <w:rPr>
                <w:noProof/>
                <w:webHidden/>
              </w:rPr>
              <w:fldChar w:fldCharType="end"/>
            </w:r>
          </w:hyperlink>
        </w:p>
        <w:p w14:paraId="683E787A" w14:textId="226F63F5" w:rsidR="007A3EC7" w:rsidRDefault="007A3EC7">
          <w:r>
            <w:rPr>
              <w:b/>
              <w:bCs/>
            </w:rPr>
            <w:fldChar w:fldCharType="end"/>
          </w:r>
        </w:p>
      </w:sdtContent>
    </w:sdt>
    <w:p w14:paraId="5144E20E" w14:textId="77777777" w:rsidR="007A3EC7" w:rsidRDefault="00097B9F" w:rsidP="007A3EC7">
      <w:pPr>
        <w:pStyle w:val="Textoindependiente"/>
        <w:tabs>
          <w:tab w:val="left" w:pos="1068"/>
        </w:tabs>
      </w:pPr>
      <w:r>
        <w:tab/>
      </w:r>
    </w:p>
    <w:p w14:paraId="712BBE3D" w14:textId="77777777" w:rsidR="007A3EC7" w:rsidRDefault="007A3EC7">
      <w:r>
        <w:br w:type="page"/>
      </w:r>
    </w:p>
    <w:p w14:paraId="18F3E25F" w14:textId="77777777" w:rsidR="00A54974" w:rsidRPr="007A3EC7" w:rsidRDefault="00A54974" w:rsidP="00A54974">
      <w:pPr>
        <w:pStyle w:val="Ttulo1"/>
        <w:rPr>
          <w:sz w:val="24"/>
          <w:szCs w:val="24"/>
        </w:rPr>
      </w:pPr>
      <w:bookmarkStart w:id="0" w:name="_Toc218880165"/>
      <w:r w:rsidRPr="00E15D6B">
        <w:lastRenderedPageBreak/>
        <w:t>Introducción</w:t>
      </w:r>
      <w:bookmarkEnd w:id="0"/>
    </w:p>
    <w:p w14:paraId="21FF2EE4" w14:textId="657DAF78" w:rsidR="00A54974" w:rsidRPr="00A54974" w:rsidRDefault="00A54974" w:rsidP="00A54974">
      <w:pPr>
        <w:rPr>
          <w:lang w:val="es-ES"/>
        </w:rPr>
      </w:pPr>
      <w:r w:rsidRPr="00632C10">
        <w:rPr>
          <w:lang w:val="es-ES"/>
        </w:rPr>
        <w:t>La inteligencia artificial simbólica se centra en métodos que usan símbolos comprensibles (objetos, reglas, estructuras de datos) para representar conocimiento y razonar. También se conoce como IA clásica o GOFAI, y fue la aproximación principal desde los años 50 hasta finales de los 80. Aunque hoy convive con técnicas más modernas como las redes neuronales, sigue siendo muy útil en problemas bien definidos y con reglas claras.</w:t>
      </w:r>
    </w:p>
    <w:p w14:paraId="1227C9B1" w14:textId="607FCD98" w:rsidR="00A54974" w:rsidRPr="00A54974" w:rsidRDefault="00A54974" w:rsidP="00A54974">
      <w:pPr>
        <w:pStyle w:val="Ttulo1"/>
        <w:rPr>
          <w:sz w:val="36"/>
          <w:szCs w:val="32"/>
          <w:lang w:val="es-ES"/>
        </w:rPr>
      </w:pPr>
      <w:bookmarkStart w:id="1" w:name="_Toc218880166"/>
      <w:r w:rsidRPr="00A54974">
        <w:rPr>
          <w:sz w:val="36"/>
          <w:szCs w:val="32"/>
        </w:rPr>
        <w:t>Glosario</w:t>
      </w:r>
      <w:bookmarkEnd w:id="1"/>
    </w:p>
    <w:p w14:paraId="1B713796" w14:textId="77777777" w:rsidR="00A54974" w:rsidRPr="00B636C9" w:rsidRDefault="00A54974" w:rsidP="00A54974">
      <w:pPr>
        <w:pStyle w:val="Textoindependiente"/>
        <w:rPr>
          <w:lang w:val="es-ES"/>
        </w:rPr>
      </w:pPr>
      <w:r w:rsidRPr="00632C10">
        <w:rPr>
          <w:b/>
          <w:bCs/>
          <w:lang w:val="es-ES"/>
        </w:rPr>
        <w:t xml:space="preserve">• IA (Inteligencia Artificial): </w:t>
      </w:r>
      <w:r>
        <w:rPr>
          <w:lang w:val="es-ES"/>
        </w:rPr>
        <w:t>Es un á</w:t>
      </w:r>
      <w:r w:rsidRPr="00B636C9">
        <w:rPr>
          <w:lang w:val="es-ES"/>
        </w:rPr>
        <w:t xml:space="preserve">rea que desarrolla sistemas capaces de realizar tareas que normalmente </w:t>
      </w:r>
      <w:r>
        <w:rPr>
          <w:lang w:val="es-ES"/>
        </w:rPr>
        <w:t>necesitan ayuda humana</w:t>
      </w:r>
      <w:r w:rsidRPr="00B636C9">
        <w:rPr>
          <w:lang w:val="es-ES"/>
        </w:rPr>
        <w:t>. Incluye tanto la IA simbólica como la basada en aprendizaje automático.</w:t>
      </w:r>
    </w:p>
    <w:p w14:paraId="616E3661" w14:textId="77777777" w:rsidR="00A54974" w:rsidRPr="00B636C9" w:rsidRDefault="00A54974" w:rsidP="00A54974">
      <w:pPr>
        <w:pStyle w:val="Textoindependiente"/>
        <w:rPr>
          <w:lang w:val="es-ES"/>
        </w:rPr>
      </w:pPr>
      <w:r w:rsidRPr="00632C10">
        <w:rPr>
          <w:b/>
          <w:bCs/>
          <w:lang w:val="es-ES"/>
        </w:rPr>
        <w:t xml:space="preserve">• IA simbólica: </w:t>
      </w:r>
      <w:r>
        <w:rPr>
          <w:lang w:val="es-ES"/>
        </w:rPr>
        <w:t>Es un e</w:t>
      </w:r>
      <w:r w:rsidRPr="00B636C9">
        <w:rPr>
          <w:lang w:val="es-ES"/>
        </w:rPr>
        <w:t xml:space="preserve">nfoque que representa el conocimiento mediante símbolos, reglas y estructuras formales, </w:t>
      </w:r>
      <w:r>
        <w:rPr>
          <w:lang w:val="es-ES"/>
        </w:rPr>
        <w:t xml:space="preserve">el cual </w:t>
      </w:r>
      <w:proofErr w:type="spellStart"/>
      <w:r w:rsidRPr="00B636C9">
        <w:rPr>
          <w:lang w:val="es-ES"/>
        </w:rPr>
        <w:t>permiti</w:t>
      </w:r>
      <w:proofErr w:type="spellEnd"/>
      <w:r w:rsidRPr="00B636C9">
        <w:rPr>
          <w:lang w:val="es-ES"/>
        </w:rPr>
        <w:t xml:space="preserve"> razonar de forma lógica y explícita.</w:t>
      </w:r>
    </w:p>
    <w:p w14:paraId="5C290C9D" w14:textId="77777777" w:rsidR="00A54974" w:rsidRPr="00B636C9" w:rsidRDefault="00A54974" w:rsidP="00A54974">
      <w:pPr>
        <w:pStyle w:val="Textoindependiente"/>
        <w:rPr>
          <w:lang w:val="es-ES"/>
        </w:rPr>
      </w:pPr>
      <w:r w:rsidRPr="00632C10">
        <w:rPr>
          <w:b/>
          <w:bCs/>
          <w:lang w:val="es-ES"/>
        </w:rPr>
        <w:t xml:space="preserve">• IA </w:t>
      </w:r>
      <w:proofErr w:type="spellStart"/>
      <w:r w:rsidRPr="00632C10">
        <w:rPr>
          <w:b/>
          <w:bCs/>
          <w:lang w:val="es-ES"/>
        </w:rPr>
        <w:t>subsimbólica</w:t>
      </w:r>
      <w:proofErr w:type="spellEnd"/>
      <w:r w:rsidRPr="00632C10">
        <w:rPr>
          <w:b/>
          <w:bCs/>
          <w:lang w:val="es-ES"/>
        </w:rPr>
        <w:t xml:space="preserve">: </w:t>
      </w:r>
      <w:r w:rsidRPr="00B636C9">
        <w:rPr>
          <w:lang w:val="es-ES"/>
        </w:rPr>
        <w:t>Es un enfoque aprende directamente a partir de datos numéricos (como redes neuronales), sin usar símbolos ni reglas definidas por humanos.</w:t>
      </w:r>
    </w:p>
    <w:p w14:paraId="2DD5DA06" w14:textId="77777777" w:rsidR="00A54974" w:rsidRPr="00B636C9" w:rsidRDefault="00A54974" w:rsidP="00A54974">
      <w:pPr>
        <w:pStyle w:val="Textoindependiente"/>
        <w:rPr>
          <w:lang w:val="es-ES"/>
        </w:rPr>
      </w:pPr>
      <w:r w:rsidRPr="00632C10">
        <w:rPr>
          <w:b/>
          <w:bCs/>
          <w:lang w:val="es-ES"/>
        </w:rPr>
        <w:t xml:space="preserve">• Conocimiento: </w:t>
      </w:r>
      <w:r w:rsidRPr="00B636C9">
        <w:rPr>
          <w:lang w:val="es-ES"/>
        </w:rPr>
        <w:t>Es la</w:t>
      </w:r>
      <w:r>
        <w:rPr>
          <w:lang w:val="es-ES"/>
        </w:rPr>
        <w:t xml:space="preserve"> i</w:t>
      </w:r>
      <w:r w:rsidRPr="00B636C9">
        <w:rPr>
          <w:lang w:val="es-ES"/>
        </w:rPr>
        <w:t xml:space="preserve">nformación organizada sobre el mundo que un sistema inteligente puede usar. </w:t>
      </w:r>
    </w:p>
    <w:p w14:paraId="0019DCBE" w14:textId="77777777" w:rsidR="00A54974" w:rsidRPr="00B636C9" w:rsidRDefault="00A54974" w:rsidP="00A54974">
      <w:pPr>
        <w:pStyle w:val="Textoindependiente"/>
        <w:rPr>
          <w:lang w:val="es-ES"/>
        </w:rPr>
      </w:pPr>
      <w:r w:rsidRPr="00632C10">
        <w:rPr>
          <w:b/>
          <w:bCs/>
          <w:lang w:val="es-ES"/>
        </w:rPr>
        <w:t xml:space="preserve">• Razonamiento: </w:t>
      </w:r>
      <w:r w:rsidRPr="00B636C9">
        <w:rPr>
          <w:lang w:val="es-ES"/>
        </w:rPr>
        <w:t>Proceso mediante el cual un sistema obtiene conclusiones a partir de lo que ya sabe. En IA simbólica incluye deducción, inducción y abducción.</w:t>
      </w:r>
    </w:p>
    <w:p w14:paraId="7B362037" w14:textId="77777777" w:rsidR="00A54974" w:rsidRPr="00B636C9" w:rsidRDefault="00A54974" w:rsidP="00A54974">
      <w:pPr>
        <w:pStyle w:val="Textoindependiente"/>
        <w:rPr>
          <w:lang w:val="es-ES"/>
        </w:rPr>
      </w:pPr>
      <w:r w:rsidRPr="00632C10">
        <w:rPr>
          <w:b/>
          <w:bCs/>
          <w:lang w:val="es-ES"/>
        </w:rPr>
        <w:t xml:space="preserve">• Reglas de producción: </w:t>
      </w:r>
      <w:r w:rsidRPr="00B636C9">
        <w:rPr>
          <w:lang w:val="es-ES"/>
        </w:rPr>
        <w:t>Reglas del tipo IF–THEN que permiten representar conocimiento en sistemas expertos.</w:t>
      </w:r>
    </w:p>
    <w:p w14:paraId="667ECADA" w14:textId="77777777" w:rsidR="00A54974" w:rsidRPr="00B636C9" w:rsidRDefault="00A54974" w:rsidP="00A54974">
      <w:pPr>
        <w:pStyle w:val="Textoindependiente"/>
        <w:rPr>
          <w:lang w:val="es-ES"/>
        </w:rPr>
      </w:pPr>
      <w:r w:rsidRPr="00632C10">
        <w:rPr>
          <w:b/>
          <w:bCs/>
          <w:lang w:val="es-ES"/>
        </w:rPr>
        <w:t xml:space="preserve">• Inferencia: </w:t>
      </w:r>
      <w:r w:rsidRPr="00B636C9">
        <w:rPr>
          <w:lang w:val="es-ES"/>
        </w:rPr>
        <w:t>Aplicación de reglas lógicas o probabilísticas para generar nueva información a partir de datos existentes.</w:t>
      </w:r>
    </w:p>
    <w:p w14:paraId="2938F1D3" w14:textId="77777777" w:rsidR="00A54974" w:rsidRPr="00632C10" w:rsidRDefault="00A54974" w:rsidP="00A54974">
      <w:pPr>
        <w:pStyle w:val="Textoindependiente"/>
        <w:rPr>
          <w:b/>
          <w:bCs/>
          <w:lang w:val="es-ES"/>
        </w:rPr>
      </w:pPr>
      <w:r w:rsidRPr="00632C10">
        <w:rPr>
          <w:b/>
          <w:bCs/>
          <w:lang w:val="es-ES"/>
        </w:rPr>
        <w:t xml:space="preserve">• Red semántica: </w:t>
      </w:r>
      <w:r w:rsidRPr="00B636C9">
        <w:rPr>
          <w:lang w:val="es-ES"/>
        </w:rPr>
        <w:t>Estructura en forma de grafo donde los nodos representan conceptos y los enlaces sus relaciones. Permite razonar mediante jerarquías.</w:t>
      </w:r>
    </w:p>
    <w:p w14:paraId="08A20352" w14:textId="77777777" w:rsidR="00A54974" w:rsidRPr="00B636C9" w:rsidRDefault="00A54974" w:rsidP="00A54974">
      <w:pPr>
        <w:pStyle w:val="Textoindependiente"/>
        <w:rPr>
          <w:lang w:val="es-ES"/>
        </w:rPr>
      </w:pPr>
      <w:r w:rsidRPr="00632C10">
        <w:rPr>
          <w:b/>
          <w:bCs/>
          <w:lang w:val="es-ES"/>
        </w:rPr>
        <w:t>• Marco (</w:t>
      </w:r>
      <w:proofErr w:type="spellStart"/>
      <w:r w:rsidRPr="00632C10">
        <w:rPr>
          <w:b/>
          <w:bCs/>
          <w:lang w:val="es-ES"/>
        </w:rPr>
        <w:t>frame</w:t>
      </w:r>
      <w:proofErr w:type="spellEnd"/>
      <w:r w:rsidRPr="00632C10">
        <w:rPr>
          <w:b/>
          <w:bCs/>
          <w:lang w:val="es-ES"/>
        </w:rPr>
        <w:t xml:space="preserve">): </w:t>
      </w:r>
      <w:r w:rsidRPr="00B636C9">
        <w:rPr>
          <w:lang w:val="es-ES"/>
        </w:rPr>
        <w:t>Plantilla que agrupa las características y relaciones de un objeto o situación, similar a un registro con atributos.</w:t>
      </w:r>
    </w:p>
    <w:p w14:paraId="4A662832" w14:textId="77777777" w:rsidR="00A54974" w:rsidRPr="00632C10" w:rsidRDefault="00A54974" w:rsidP="00A54974">
      <w:pPr>
        <w:pStyle w:val="Textoindependiente"/>
        <w:rPr>
          <w:b/>
          <w:bCs/>
          <w:lang w:val="es-ES"/>
        </w:rPr>
      </w:pPr>
      <w:r w:rsidRPr="00632C10">
        <w:rPr>
          <w:b/>
          <w:bCs/>
          <w:lang w:val="es-ES"/>
        </w:rPr>
        <w:t xml:space="preserve">• Ontología: </w:t>
      </w:r>
      <w:r w:rsidRPr="00B636C9">
        <w:rPr>
          <w:lang w:val="es-ES"/>
        </w:rPr>
        <w:t>Conjunto organizado de conceptos y relaciones de un dominio, compartido por una comunidad para usar un vocabulario común.</w:t>
      </w:r>
    </w:p>
    <w:p w14:paraId="4C20E3F9" w14:textId="77777777" w:rsidR="00A54974" w:rsidRPr="00B636C9" w:rsidRDefault="00A54974" w:rsidP="00A54974">
      <w:pPr>
        <w:pStyle w:val="Textoindependiente"/>
        <w:rPr>
          <w:lang w:val="es-ES"/>
        </w:rPr>
      </w:pPr>
      <w:r w:rsidRPr="00632C10">
        <w:rPr>
          <w:b/>
          <w:bCs/>
          <w:lang w:val="es-ES"/>
        </w:rPr>
        <w:t xml:space="preserve">• Taxonomía: </w:t>
      </w:r>
      <w:r w:rsidRPr="00B636C9">
        <w:rPr>
          <w:lang w:val="es-ES"/>
        </w:rPr>
        <w:t xml:space="preserve">Clasificación jerárquica de conceptos dentro de una ontología, organizada por niveles (por ejemplo: animal </w:t>
      </w:r>
      <w:r>
        <w:rPr>
          <w:lang w:val="es-ES"/>
        </w:rPr>
        <w:t>-&gt;</w:t>
      </w:r>
      <w:r w:rsidRPr="00B636C9">
        <w:rPr>
          <w:lang w:val="es-ES"/>
        </w:rPr>
        <w:t xml:space="preserve"> mamífero </w:t>
      </w:r>
      <w:r>
        <w:rPr>
          <w:lang w:val="es-ES"/>
        </w:rPr>
        <w:t>-&gt;</w:t>
      </w:r>
      <w:r w:rsidRPr="00B636C9">
        <w:rPr>
          <w:lang w:val="es-ES"/>
        </w:rPr>
        <w:t xml:space="preserve"> perro).</w:t>
      </w:r>
    </w:p>
    <w:p w14:paraId="24D6B12F" w14:textId="77777777" w:rsidR="00A54974" w:rsidRPr="00B636C9" w:rsidRDefault="00A54974" w:rsidP="00A54974">
      <w:pPr>
        <w:pStyle w:val="Textoindependiente"/>
        <w:rPr>
          <w:lang w:val="es-ES"/>
        </w:rPr>
      </w:pPr>
      <w:r w:rsidRPr="00632C10">
        <w:rPr>
          <w:b/>
          <w:bCs/>
          <w:lang w:val="es-ES"/>
        </w:rPr>
        <w:t xml:space="preserve">• Lógica de primer orden: </w:t>
      </w:r>
      <w:r w:rsidRPr="00B636C9">
        <w:rPr>
          <w:lang w:val="es-ES"/>
        </w:rPr>
        <w:t>Lenguaje formal con predicados, variables y cuantificadores que permite expresar hechos y reglas con precisión matemática.</w:t>
      </w:r>
    </w:p>
    <w:p w14:paraId="5B5816DD" w14:textId="77777777" w:rsidR="00A54974" w:rsidRPr="00B636C9" w:rsidRDefault="00A54974" w:rsidP="00A54974">
      <w:pPr>
        <w:pStyle w:val="Textoindependiente"/>
        <w:rPr>
          <w:lang w:val="es-ES"/>
        </w:rPr>
      </w:pPr>
      <w:r w:rsidRPr="00632C10">
        <w:rPr>
          <w:b/>
          <w:bCs/>
          <w:lang w:val="es-ES"/>
        </w:rPr>
        <w:lastRenderedPageBreak/>
        <w:t>• Espacio de estados</w:t>
      </w:r>
      <w:r w:rsidRPr="00B636C9">
        <w:rPr>
          <w:lang w:val="es-ES"/>
        </w:rPr>
        <w:t>: Representación de todos los estados posibles de un problema y de las acciones que permiten pasar de uno a otro.</w:t>
      </w:r>
    </w:p>
    <w:p w14:paraId="5D71FE5D" w14:textId="77777777" w:rsidR="00A54974" w:rsidRPr="00B636C9" w:rsidRDefault="00A54974" w:rsidP="00A54974">
      <w:pPr>
        <w:pStyle w:val="Textoindependiente"/>
        <w:rPr>
          <w:lang w:val="es-ES"/>
        </w:rPr>
      </w:pPr>
      <w:r w:rsidRPr="00632C10">
        <w:rPr>
          <w:b/>
          <w:bCs/>
          <w:lang w:val="es-ES"/>
        </w:rPr>
        <w:t xml:space="preserve">• Búsqueda no informada: </w:t>
      </w:r>
      <w:r w:rsidRPr="00B636C9">
        <w:rPr>
          <w:lang w:val="es-ES"/>
        </w:rPr>
        <w:t>Algoritmos que exploran el espacio de estados sin información adicional. BFS recorre por niveles y DFS profundiza por un camino.</w:t>
      </w:r>
    </w:p>
    <w:p w14:paraId="79382D11" w14:textId="77777777" w:rsidR="00A54974" w:rsidRPr="00B636C9" w:rsidRDefault="00A54974" w:rsidP="00A54974">
      <w:pPr>
        <w:pStyle w:val="Textoindependiente"/>
        <w:rPr>
          <w:lang w:val="es-ES"/>
        </w:rPr>
      </w:pPr>
      <w:r w:rsidRPr="00632C10">
        <w:rPr>
          <w:b/>
          <w:bCs/>
          <w:lang w:val="es-ES"/>
        </w:rPr>
        <w:t xml:space="preserve">• Búsqueda heurística: </w:t>
      </w:r>
      <w:r w:rsidRPr="00B636C9">
        <w:rPr>
          <w:lang w:val="es-ES"/>
        </w:rPr>
        <w:t>Métodos que usan una función de evaluación para guiar la búsqueda hacia la solución. A* es uno de los más conocidos.</w:t>
      </w:r>
    </w:p>
    <w:p w14:paraId="7B25EBF8" w14:textId="77777777" w:rsidR="00A54974" w:rsidRPr="00B636C9" w:rsidRDefault="00A54974" w:rsidP="00A54974">
      <w:pPr>
        <w:pStyle w:val="Textoindependiente"/>
        <w:rPr>
          <w:lang w:val="es-ES"/>
        </w:rPr>
      </w:pPr>
      <w:r w:rsidRPr="00632C10">
        <w:rPr>
          <w:b/>
          <w:bCs/>
          <w:lang w:val="es-ES"/>
        </w:rPr>
        <w:t xml:space="preserve">• </w:t>
      </w:r>
      <w:proofErr w:type="spellStart"/>
      <w:r w:rsidRPr="00632C10">
        <w:rPr>
          <w:b/>
          <w:bCs/>
          <w:lang w:val="es-ES"/>
        </w:rPr>
        <w:t>Minimax</w:t>
      </w:r>
      <w:proofErr w:type="spellEnd"/>
      <w:r w:rsidRPr="00632C10">
        <w:rPr>
          <w:b/>
          <w:bCs/>
          <w:lang w:val="es-ES"/>
        </w:rPr>
        <w:t xml:space="preserve">: </w:t>
      </w:r>
      <w:r w:rsidRPr="00B636C9">
        <w:rPr>
          <w:lang w:val="es-ES"/>
        </w:rPr>
        <w:t>Algoritmo usado en juegos de dos jugadores donde uno intenta maximizar su resultado y el otro minimizarlo.</w:t>
      </w:r>
    </w:p>
    <w:p w14:paraId="78DA809A" w14:textId="77777777" w:rsidR="00A54974" w:rsidRPr="00B636C9" w:rsidRDefault="00A54974" w:rsidP="00A54974">
      <w:pPr>
        <w:pStyle w:val="Textoindependiente"/>
        <w:rPr>
          <w:lang w:val="es-ES"/>
        </w:rPr>
      </w:pPr>
      <w:r w:rsidRPr="00632C10">
        <w:rPr>
          <w:b/>
          <w:bCs/>
          <w:lang w:val="es-ES"/>
        </w:rPr>
        <w:t>• Poda alfa</w:t>
      </w:r>
      <w:r w:rsidRPr="00632C10">
        <w:rPr>
          <w:rFonts w:ascii="Cambria Math" w:hAnsi="Cambria Math" w:cs="Cambria Math"/>
          <w:b/>
          <w:bCs/>
          <w:lang w:val="es-ES"/>
        </w:rPr>
        <w:t>‑</w:t>
      </w:r>
      <w:r w:rsidRPr="00632C10">
        <w:rPr>
          <w:b/>
          <w:bCs/>
          <w:lang w:val="es-ES"/>
        </w:rPr>
        <w:t xml:space="preserve">beta: </w:t>
      </w:r>
      <w:r>
        <w:rPr>
          <w:lang w:val="es-ES"/>
        </w:rPr>
        <w:t>Es la m</w:t>
      </w:r>
      <w:r w:rsidRPr="00B636C9">
        <w:rPr>
          <w:lang w:val="es-ES"/>
        </w:rPr>
        <w:t xml:space="preserve">ejora de </w:t>
      </w:r>
      <w:proofErr w:type="spellStart"/>
      <w:r w:rsidRPr="00B636C9">
        <w:rPr>
          <w:lang w:val="es-ES"/>
        </w:rPr>
        <w:t>minimax</w:t>
      </w:r>
      <w:proofErr w:type="spellEnd"/>
      <w:r w:rsidRPr="00B636C9">
        <w:rPr>
          <w:lang w:val="es-ES"/>
        </w:rPr>
        <w:t xml:space="preserve"> que evita explorar ramas innecesarias, reduciendo el n</w:t>
      </w:r>
      <w:r w:rsidRPr="00B636C9">
        <w:rPr>
          <w:rFonts w:ascii="Calibri" w:hAnsi="Calibri" w:cs="Calibri"/>
          <w:lang w:val="es-ES"/>
        </w:rPr>
        <w:t>ú</w:t>
      </w:r>
      <w:r w:rsidRPr="00B636C9">
        <w:rPr>
          <w:lang w:val="es-ES"/>
        </w:rPr>
        <w:t>mero de evaluaciones sin cambiar el resultado final.</w:t>
      </w:r>
    </w:p>
    <w:p w14:paraId="7184895B" w14:textId="77777777" w:rsidR="00A54974" w:rsidRPr="00B636C9" w:rsidRDefault="00A54974" w:rsidP="00A54974">
      <w:pPr>
        <w:pStyle w:val="Textoindependiente"/>
        <w:rPr>
          <w:lang w:val="es-ES"/>
        </w:rPr>
      </w:pPr>
      <w:r w:rsidRPr="00632C10">
        <w:rPr>
          <w:b/>
          <w:bCs/>
          <w:lang w:val="es-ES"/>
        </w:rPr>
        <w:t xml:space="preserve">• Sistemas expertos: </w:t>
      </w:r>
      <w:r>
        <w:rPr>
          <w:lang w:val="es-ES"/>
        </w:rPr>
        <w:t>Son P</w:t>
      </w:r>
      <w:r w:rsidRPr="00B636C9">
        <w:rPr>
          <w:lang w:val="es-ES"/>
        </w:rPr>
        <w:t>rogramas basados en reglas que imitan el razonamiento de un especialista en un área concreta, como diagnóstico o asesoramiento.</w:t>
      </w:r>
    </w:p>
    <w:p w14:paraId="04965A2E" w14:textId="77777777" w:rsidR="00A54974" w:rsidRPr="00B636C9" w:rsidRDefault="00A54974" w:rsidP="00A54974">
      <w:pPr>
        <w:pStyle w:val="Textoindependiente"/>
        <w:rPr>
          <w:lang w:val="es-ES"/>
        </w:rPr>
      </w:pPr>
      <w:r w:rsidRPr="00632C10">
        <w:rPr>
          <w:b/>
          <w:bCs/>
          <w:lang w:val="es-ES"/>
        </w:rPr>
        <w:t xml:space="preserve">• Motor de inferencia: </w:t>
      </w:r>
      <w:r>
        <w:rPr>
          <w:lang w:val="es-ES"/>
        </w:rPr>
        <w:t>Es p</w:t>
      </w:r>
      <w:r w:rsidRPr="00B636C9">
        <w:rPr>
          <w:lang w:val="es-ES"/>
        </w:rPr>
        <w:t>arte del sistema que aplica las reglas de la base de conocimiento para obtener conclusiones o decidir acciones.</w:t>
      </w:r>
    </w:p>
    <w:p w14:paraId="170E3C67" w14:textId="77777777" w:rsidR="00A54974" w:rsidRPr="00632C10" w:rsidRDefault="00A54974" w:rsidP="00A54974">
      <w:pPr>
        <w:pStyle w:val="Textoindependiente"/>
        <w:rPr>
          <w:b/>
          <w:bCs/>
          <w:lang w:val="es-ES"/>
        </w:rPr>
      </w:pPr>
      <w:r w:rsidRPr="00632C10">
        <w:rPr>
          <w:b/>
          <w:bCs/>
          <w:lang w:val="es-ES"/>
        </w:rPr>
        <w:t xml:space="preserve">• </w:t>
      </w:r>
      <w:proofErr w:type="spellStart"/>
      <w:r w:rsidRPr="00632C10">
        <w:rPr>
          <w:b/>
          <w:bCs/>
          <w:lang w:val="es-ES"/>
        </w:rPr>
        <w:t>Prolog</w:t>
      </w:r>
      <w:proofErr w:type="spellEnd"/>
      <w:r w:rsidRPr="00632C10">
        <w:rPr>
          <w:b/>
          <w:bCs/>
          <w:lang w:val="es-ES"/>
        </w:rPr>
        <w:t xml:space="preserve">: </w:t>
      </w:r>
      <w:r w:rsidRPr="00B636C9">
        <w:rPr>
          <w:lang w:val="es-ES"/>
        </w:rPr>
        <w:t xml:space="preserve">Lenguaje de programación lógico basado en hechos y reglas. Su ejecución se basa en unificación y </w:t>
      </w:r>
      <w:proofErr w:type="spellStart"/>
      <w:r w:rsidRPr="00B636C9">
        <w:rPr>
          <w:lang w:val="es-ES"/>
        </w:rPr>
        <w:t>backtracking</w:t>
      </w:r>
      <w:proofErr w:type="spellEnd"/>
      <w:r w:rsidRPr="00B636C9">
        <w:rPr>
          <w:lang w:val="es-ES"/>
        </w:rPr>
        <w:t xml:space="preserve"> para resolver consultas.</w:t>
      </w:r>
    </w:p>
    <w:p w14:paraId="182FFCE8" w14:textId="77777777" w:rsidR="00A54974" w:rsidRPr="00B636C9" w:rsidRDefault="00A54974" w:rsidP="00A54974">
      <w:pPr>
        <w:pStyle w:val="Textoindependiente"/>
        <w:rPr>
          <w:lang w:val="es-ES"/>
        </w:rPr>
      </w:pPr>
      <w:r w:rsidRPr="00632C10">
        <w:rPr>
          <w:b/>
          <w:bCs/>
          <w:lang w:val="es-ES"/>
        </w:rPr>
        <w:t xml:space="preserve">• Unificación: </w:t>
      </w:r>
      <w:r w:rsidRPr="00B636C9">
        <w:rPr>
          <w:lang w:val="es-ES"/>
        </w:rPr>
        <w:t xml:space="preserve">Proceso de hacer coincidir términos y variables para poder aplicar reglas en </w:t>
      </w:r>
      <w:proofErr w:type="spellStart"/>
      <w:r w:rsidRPr="00B636C9">
        <w:rPr>
          <w:lang w:val="es-ES"/>
        </w:rPr>
        <w:t>Prolog</w:t>
      </w:r>
      <w:proofErr w:type="spellEnd"/>
      <w:r w:rsidRPr="00B636C9">
        <w:rPr>
          <w:lang w:val="es-ES"/>
        </w:rPr>
        <w:t xml:space="preserve"> o en lógica.</w:t>
      </w:r>
    </w:p>
    <w:p w14:paraId="040620AF" w14:textId="77777777" w:rsidR="00A54974" w:rsidRPr="00B636C9" w:rsidRDefault="00A54974" w:rsidP="00A54974">
      <w:pPr>
        <w:pStyle w:val="Textoindependiente"/>
        <w:rPr>
          <w:lang w:val="es-ES"/>
        </w:rPr>
      </w:pPr>
      <w:r w:rsidRPr="00632C10">
        <w:rPr>
          <w:b/>
          <w:bCs/>
          <w:lang w:val="es-ES"/>
        </w:rPr>
        <w:t xml:space="preserve">• </w:t>
      </w:r>
      <w:proofErr w:type="spellStart"/>
      <w:r w:rsidRPr="00632C10">
        <w:rPr>
          <w:b/>
          <w:bCs/>
          <w:lang w:val="es-ES"/>
        </w:rPr>
        <w:t>Backtracking</w:t>
      </w:r>
      <w:proofErr w:type="spellEnd"/>
      <w:r w:rsidRPr="00632C10">
        <w:rPr>
          <w:b/>
          <w:bCs/>
          <w:lang w:val="es-ES"/>
        </w:rPr>
        <w:t xml:space="preserve">: </w:t>
      </w:r>
      <w:r w:rsidRPr="00B636C9">
        <w:rPr>
          <w:lang w:val="es-ES"/>
        </w:rPr>
        <w:t>Estrategia de búsqueda que prueba opciones y retrocede cuando una ruta no funciona.</w:t>
      </w:r>
    </w:p>
    <w:p w14:paraId="7A20893A" w14:textId="77777777" w:rsidR="00A54974" w:rsidRPr="00B636C9" w:rsidRDefault="00A54974" w:rsidP="00A54974">
      <w:pPr>
        <w:pStyle w:val="Textoindependiente"/>
        <w:rPr>
          <w:lang w:val="es-ES"/>
        </w:rPr>
      </w:pPr>
      <w:r w:rsidRPr="00632C10">
        <w:rPr>
          <w:b/>
          <w:bCs/>
          <w:lang w:val="es-ES"/>
        </w:rPr>
        <w:t xml:space="preserve">• Planificación: </w:t>
      </w:r>
      <w:r w:rsidRPr="00B636C9">
        <w:rPr>
          <w:lang w:val="es-ES"/>
        </w:rPr>
        <w:t>Rama de la IA que genera secuencias de acciones para alcanzar un objetivo a partir de un estado inicial.</w:t>
      </w:r>
    </w:p>
    <w:p w14:paraId="4D3D63FD" w14:textId="77777777" w:rsidR="00A54974" w:rsidRPr="00B636C9" w:rsidRDefault="00A54974" w:rsidP="00A54974">
      <w:pPr>
        <w:pStyle w:val="Textoindependiente"/>
        <w:rPr>
          <w:lang w:val="es-ES"/>
        </w:rPr>
      </w:pPr>
      <w:r w:rsidRPr="00632C10">
        <w:rPr>
          <w:b/>
          <w:bCs/>
          <w:lang w:val="es-ES"/>
        </w:rPr>
        <w:t xml:space="preserve">• STRIPS: </w:t>
      </w:r>
      <w:r w:rsidRPr="00B636C9">
        <w:rPr>
          <w:lang w:val="es-ES"/>
        </w:rPr>
        <w:t>Modelo clásico para describir acciones en planificación, definiendo sus precondiciones y efectos.</w:t>
      </w:r>
    </w:p>
    <w:p w14:paraId="4731CCBB" w14:textId="77777777" w:rsidR="00A54974" w:rsidRPr="00B636C9" w:rsidRDefault="00A54974" w:rsidP="00A54974">
      <w:pPr>
        <w:pStyle w:val="Textoindependiente"/>
        <w:rPr>
          <w:lang w:val="es-ES"/>
        </w:rPr>
      </w:pPr>
      <w:r w:rsidRPr="00632C10">
        <w:rPr>
          <w:b/>
          <w:bCs/>
          <w:lang w:val="es-ES"/>
        </w:rPr>
        <w:t xml:space="preserve">• PDDL: </w:t>
      </w:r>
      <w:r w:rsidRPr="00B636C9">
        <w:rPr>
          <w:lang w:val="es-ES"/>
        </w:rPr>
        <w:t>Lenguaje estándar para describir dominios y problemas de planificación, basado en una versión simplificada de lógica de primer orden.</w:t>
      </w:r>
    </w:p>
    <w:p w14:paraId="5C880A62" w14:textId="77777777" w:rsidR="00A54974" w:rsidRPr="00B636C9" w:rsidRDefault="00A54974" w:rsidP="00A54974">
      <w:pPr>
        <w:pStyle w:val="Textoindependiente"/>
        <w:rPr>
          <w:lang w:val="es-ES"/>
        </w:rPr>
      </w:pPr>
      <w:r w:rsidRPr="00632C10">
        <w:rPr>
          <w:b/>
          <w:bCs/>
          <w:lang w:val="es-ES"/>
        </w:rPr>
        <w:t>• Lógica difusa (</w:t>
      </w:r>
      <w:proofErr w:type="spellStart"/>
      <w:r w:rsidRPr="00632C10">
        <w:rPr>
          <w:b/>
          <w:bCs/>
          <w:lang w:val="es-ES"/>
        </w:rPr>
        <w:t>fuzzy</w:t>
      </w:r>
      <w:proofErr w:type="spellEnd"/>
      <w:r w:rsidRPr="00632C10">
        <w:rPr>
          <w:b/>
          <w:bCs/>
          <w:lang w:val="es-ES"/>
        </w:rPr>
        <w:t xml:space="preserve"> </w:t>
      </w:r>
      <w:proofErr w:type="spellStart"/>
      <w:r w:rsidRPr="00632C10">
        <w:rPr>
          <w:b/>
          <w:bCs/>
          <w:lang w:val="es-ES"/>
        </w:rPr>
        <w:t>logic</w:t>
      </w:r>
      <w:proofErr w:type="spellEnd"/>
      <w:r w:rsidRPr="00632C10">
        <w:rPr>
          <w:b/>
          <w:bCs/>
          <w:lang w:val="es-ES"/>
        </w:rPr>
        <w:t xml:space="preserve">): </w:t>
      </w:r>
      <w:r w:rsidRPr="00B636C9">
        <w:rPr>
          <w:lang w:val="es-ES"/>
        </w:rPr>
        <w:t>Lógica donde los valores de verdad no son solo 0 o 1, sino cualquier valor intermedio, útil para manejar incertidumbre.</w:t>
      </w:r>
    </w:p>
    <w:p w14:paraId="6A033361" w14:textId="77777777" w:rsidR="00A54974" w:rsidRPr="00B636C9" w:rsidRDefault="00A54974" w:rsidP="00A54974">
      <w:pPr>
        <w:pStyle w:val="Textoindependiente"/>
        <w:rPr>
          <w:lang w:val="es-ES"/>
        </w:rPr>
      </w:pPr>
      <w:r w:rsidRPr="00632C10">
        <w:rPr>
          <w:b/>
          <w:bCs/>
          <w:lang w:val="es-ES"/>
        </w:rPr>
        <w:t>• Red bayesiana</w:t>
      </w:r>
      <w:r w:rsidRPr="00B636C9">
        <w:rPr>
          <w:lang w:val="es-ES"/>
        </w:rPr>
        <w:t>: Modelo probabilístico en forma de grafo que representa dependencias entre variables y permite calcular probabilidades condicionales.</w:t>
      </w:r>
    </w:p>
    <w:p w14:paraId="17D71204" w14:textId="77777777" w:rsidR="00A54974" w:rsidRPr="00B636C9" w:rsidRDefault="00A54974" w:rsidP="00A54974">
      <w:pPr>
        <w:pStyle w:val="Textoindependiente"/>
        <w:rPr>
          <w:lang w:val="es-ES"/>
        </w:rPr>
      </w:pPr>
      <w:r w:rsidRPr="00632C10">
        <w:rPr>
          <w:b/>
          <w:bCs/>
          <w:lang w:val="es-ES"/>
        </w:rPr>
        <w:t>• BDI (</w:t>
      </w:r>
      <w:proofErr w:type="spellStart"/>
      <w:r w:rsidRPr="00632C10">
        <w:rPr>
          <w:b/>
          <w:bCs/>
          <w:lang w:val="es-ES"/>
        </w:rPr>
        <w:t>Belief</w:t>
      </w:r>
      <w:r w:rsidRPr="00632C10">
        <w:rPr>
          <w:rFonts w:ascii="Cambria Math" w:hAnsi="Cambria Math" w:cs="Cambria Math"/>
          <w:b/>
          <w:bCs/>
          <w:lang w:val="es-ES"/>
        </w:rPr>
        <w:t>‑</w:t>
      </w:r>
      <w:r w:rsidRPr="00632C10">
        <w:rPr>
          <w:b/>
          <w:bCs/>
          <w:lang w:val="es-ES"/>
        </w:rPr>
        <w:t>Desire</w:t>
      </w:r>
      <w:r w:rsidRPr="00632C10">
        <w:rPr>
          <w:rFonts w:ascii="Cambria Math" w:hAnsi="Cambria Math" w:cs="Cambria Math"/>
          <w:b/>
          <w:bCs/>
          <w:lang w:val="es-ES"/>
        </w:rPr>
        <w:t>‑</w:t>
      </w:r>
      <w:r w:rsidRPr="00632C10">
        <w:rPr>
          <w:b/>
          <w:bCs/>
          <w:lang w:val="es-ES"/>
        </w:rPr>
        <w:t>Intention</w:t>
      </w:r>
      <w:proofErr w:type="spellEnd"/>
      <w:r w:rsidRPr="00632C10">
        <w:rPr>
          <w:b/>
          <w:bCs/>
          <w:lang w:val="es-ES"/>
        </w:rPr>
        <w:t xml:space="preserve">): </w:t>
      </w:r>
      <w:r w:rsidRPr="00B636C9">
        <w:rPr>
          <w:lang w:val="es-ES"/>
        </w:rPr>
        <w:t>Modelo de agentes donde las creencias representan lo que el agente sabe, los deseos sus objetivos y las intenciones las acciones que decide llevar a cabo.</w:t>
      </w:r>
    </w:p>
    <w:p w14:paraId="2FB01BD0" w14:textId="77777777" w:rsidR="00A54974" w:rsidRPr="00B636C9" w:rsidRDefault="00A54974" w:rsidP="00B636C9">
      <w:pPr>
        <w:pStyle w:val="Textoindependiente"/>
      </w:pPr>
    </w:p>
    <w:p w14:paraId="3EDFE33B" w14:textId="25BC6B26" w:rsidR="00355CFC" w:rsidRPr="00B636C9" w:rsidRDefault="009527B9" w:rsidP="00B636C9">
      <w:pPr>
        <w:pStyle w:val="Ttulo1"/>
        <w:rPr>
          <w:sz w:val="36"/>
          <w:szCs w:val="32"/>
        </w:rPr>
      </w:pPr>
      <w:bookmarkStart w:id="2" w:name="_Toc218880167"/>
      <w:r w:rsidRPr="00B636C9">
        <w:rPr>
          <w:sz w:val="36"/>
          <w:szCs w:val="32"/>
        </w:rPr>
        <w:lastRenderedPageBreak/>
        <w:t>Estado de la cuestión</w:t>
      </w:r>
      <w:bookmarkEnd w:id="2"/>
    </w:p>
    <w:p w14:paraId="519A4FB9" w14:textId="77777777" w:rsidR="00B636C9" w:rsidRPr="00A54974" w:rsidRDefault="00B636C9" w:rsidP="00B636C9">
      <w:pPr>
        <w:pStyle w:val="Ttulo3"/>
      </w:pPr>
      <w:bookmarkStart w:id="3" w:name="_Toc218880168"/>
      <w:r w:rsidRPr="00A54974">
        <w:t>Definición y ramas de la Inteligencia Artificial</w:t>
      </w:r>
      <w:bookmarkEnd w:id="3"/>
    </w:p>
    <w:p w14:paraId="27F1411A" w14:textId="77777777" w:rsidR="00B636C9" w:rsidRPr="00A54974" w:rsidRDefault="00B636C9" w:rsidP="00B636C9">
      <w:pPr>
        <w:pStyle w:val="NormalWeb"/>
        <w:rPr>
          <w:rFonts w:asciiTheme="minorHAnsi" w:hAnsiTheme="minorHAnsi"/>
        </w:rPr>
      </w:pPr>
      <w:r w:rsidRPr="00A54974">
        <w:rPr>
          <w:rFonts w:asciiTheme="minorHAnsi" w:hAnsiTheme="minorHAnsi"/>
        </w:rPr>
        <w:t xml:space="preserve">La inteligencia artificial engloba distintas técnicas cuyo objetivo es simular comportamientos inteligentes en las máquinas. Una de las clasificaciones más habituales distingue entre la IA simbólica y la IA </w:t>
      </w:r>
      <w:proofErr w:type="spellStart"/>
      <w:r w:rsidRPr="00A54974">
        <w:rPr>
          <w:rFonts w:asciiTheme="minorHAnsi" w:hAnsiTheme="minorHAnsi"/>
        </w:rPr>
        <w:t>subsimbólica</w:t>
      </w:r>
      <w:proofErr w:type="spellEnd"/>
      <w:r w:rsidRPr="00A54974">
        <w:rPr>
          <w:rFonts w:asciiTheme="minorHAnsi" w:hAnsiTheme="minorHAnsi"/>
        </w:rPr>
        <w:t>.</w:t>
      </w:r>
    </w:p>
    <w:p w14:paraId="6D5B5490" w14:textId="77777777" w:rsidR="00B636C9" w:rsidRPr="00A54974" w:rsidRDefault="00B636C9" w:rsidP="00B636C9">
      <w:pPr>
        <w:pStyle w:val="NormalWeb"/>
        <w:rPr>
          <w:rFonts w:asciiTheme="minorHAnsi" w:hAnsiTheme="minorHAnsi"/>
        </w:rPr>
      </w:pPr>
      <w:r w:rsidRPr="00A54974">
        <w:rPr>
          <w:rFonts w:asciiTheme="minorHAnsi" w:hAnsiTheme="minorHAnsi"/>
        </w:rPr>
        <w:t xml:space="preserve">La IA simbólica se basa en representar el conocimiento de forma explícita mediante símbolos, reglas lógicas y modelos declarativos. Este enfoque, conocido también como IA clásica o GOFAI, utiliza estructuras como reglas “si–entonces” para razonar y llegar a conclusiones de forma comprensible. En cambio, la IA </w:t>
      </w:r>
      <w:proofErr w:type="spellStart"/>
      <w:r w:rsidRPr="00A54974">
        <w:rPr>
          <w:rFonts w:asciiTheme="minorHAnsi" w:hAnsiTheme="minorHAnsi"/>
        </w:rPr>
        <w:t>subsimbólica</w:t>
      </w:r>
      <w:proofErr w:type="spellEnd"/>
      <w:r w:rsidRPr="00A54974">
        <w:rPr>
          <w:rFonts w:asciiTheme="minorHAnsi" w:hAnsiTheme="minorHAnsi"/>
        </w:rPr>
        <w:t>, que incluye el aprendizaje automático y las redes neuronales, trabaja principalmente con datos numéricos y aprende patrones ajustando parámetros internos, sin usar reglas explícitas.</w:t>
      </w:r>
    </w:p>
    <w:p w14:paraId="63C81B83" w14:textId="77777777" w:rsidR="00B636C9" w:rsidRPr="00A54974" w:rsidRDefault="00B636C9" w:rsidP="00B636C9">
      <w:pPr>
        <w:pStyle w:val="NormalWeb"/>
        <w:rPr>
          <w:rFonts w:asciiTheme="minorHAnsi" w:hAnsiTheme="minorHAnsi"/>
        </w:rPr>
      </w:pPr>
      <w:r w:rsidRPr="00A54974">
        <w:rPr>
          <w:rFonts w:asciiTheme="minorHAnsi" w:hAnsiTheme="minorHAnsi"/>
        </w:rPr>
        <w:t>Actualmente, ambos enfoques coexisten y, en muchos casos, se combinan para aprovechar las ventajas de cada uno, dando lugar a sistemas híbridos o neuro-simbólicos.</w:t>
      </w:r>
    </w:p>
    <w:p w14:paraId="0ED44C88" w14:textId="77777777" w:rsidR="00B636C9" w:rsidRPr="00A54974" w:rsidRDefault="00B636C9" w:rsidP="00B636C9">
      <w:pPr>
        <w:pStyle w:val="Ttulo3"/>
      </w:pPr>
      <w:bookmarkStart w:id="4" w:name="_Toc218880169"/>
      <w:r w:rsidRPr="00A54974">
        <w:t xml:space="preserve">Diferencias entre IA simbólica y </w:t>
      </w:r>
      <w:proofErr w:type="spellStart"/>
      <w:r w:rsidRPr="00A54974">
        <w:t>subsimbólica</w:t>
      </w:r>
      <w:bookmarkEnd w:id="4"/>
      <w:proofErr w:type="spellEnd"/>
    </w:p>
    <w:p w14:paraId="0188AC04" w14:textId="77777777" w:rsidR="00B636C9" w:rsidRPr="00A54974" w:rsidRDefault="00B636C9" w:rsidP="00B636C9">
      <w:pPr>
        <w:pStyle w:val="NormalWeb"/>
        <w:rPr>
          <w:rFonts w:asciiTheme="minorHAnsi" w:hAnsiTheme="minorHAnsi"/>
        </w:rPr>
      </w:pPr>
      <w:r w:rsidRPr="00A54974">
        <w:rPr>
          <w:rFonts w:asciiTheme="minorHAnsi" w:hAnsiTheme="minorHAnsi"/>
        </w:rPr>
        <w:t>La IA simbólica se apoya en conocimiento estructurado y razonamiento lógico. Una de sus principales ventajas es que permite entender fácilmente cómo se ha llegado a una decisión, ya que las reglas utilizadas son explícitas. Además, puede funcionar con pocos datos si el conocimiento está bien definido. Sin embargo, presenta dificultades para manejar grandes volúmenes de datos y situaciones con incertidumbre.</w:t>
      </w:r>
    </w:p>
    <w:p w14:paraId="733BC82D" w14:textId="77777777" w:rsidR="00B636C9" w:rsidRPr="00A54974" w:rsidRDefault="00B636C9" w:rsidP="00B636C9">
      <w:pPr>
        <w:pStyle w:val="NormalWeb"/>
        <w:rPr>
          <w:rFonts w:asciiTheme="minorHAnsi" w:hAnsiTheme="minorHAnsi"/>
        </w:rPr>
      </w:pPr>
      <w:r w:rsidRPr="00A54974">
        <w:rPr>
          <w:rFonts w:asciiTheme="minorHAnsi" w:hAnsiTheme="minorHAnsi"/>
        </w:rPr>
        <w:t xml:space="preserve">Por otro lado, la IA </w:t>
      </w:r>
      <w:proofErr w:type="spellStart"/>
      <w:r w:rsidRPr="00A54974">
        <w:rPr>
          <w:rFonts w:asciiTheme="minorHAnsi" w:hAnsiTheme="minorHAnsi"/>
        </w:rPr>
        <w:t>subsimbólica</w:t>
      </w:r>
      <w:proofErr w:type="spellEnd"/>
      <w:r w:rsidRPr="00A54974">
        <w:rPr>
          <w:rFonts w:asciiTheme="minorHAnsi" w:hAnsiTheme="minorHAnsi"/>
        </w:rPr>
        <w:t xml:space="preserve"> aprende directamente a partir de datos. Necesita grandes cantidades de información para entrenarse, pero se adapta mejor a entornos cambiantes y a tareas como el reconocimiento de imágenes o el procesamiento del lenguaje natural. Su principal inconveniente es que sus resultados suelen ser menos interpretables.</w:t>
      </w:r>
    </w:p>
    <w:p w14:paraId="577B656D" w14:textId="77777777" w:rsidR="00B636C9" w:rsidRPr="00A54974" w:rsidRDefault="00B636C9" w:rsidP="00B636C9">
      <w:pPr>
        <w:pStyle w:val="NormalWeb"/>
        <w:rPr>
          <w:rFonts w:asciiTheme="minorHAnsi" w:hAnsiTheme="minorHAnsi"/>
        </w:rPr>
      </w:pPr>
      <w:r w:rsidRPr="00A54974">
        <w:rPr>
          <w:rFonts w:asciiTheme="minorHAnsi" w:hAnsiTheme="minorHAnsi"/>
        </w:rPr>
        <w:t xml:space="preserve">En resumen, la IA simbólica prioriza la claridad y el razonamiento lógico, mientras que la </w:t>
      </w:r>
      <w:proofErr w:type="spellStart"/>
      <w:r w:rsidRPr="00A54974">
        <w:rPr>
          <w:rFonts w:asciiTheme="minorHAnsi" w:hAnsiTheme="minorHAnsi"/>
        </w:rPr>
        <w:t>subsimbólica</w:t>
      </w:r>
      <w:proofErr w:type="spellEnd"/>
      <w:r w:rsidRPr="00A54974">
        <w:rPr>
          <w:rFonts w:asciiTheme="minorHAnsi" w:hAnsiTheme="minorHAnsi"/>
        </w:rPr>
        <w:t xml:space="preserve"> destaca por su capacidad de aprendizaje y generalización.</w:t>
      </w:r>
    </w:p>
    <w:p w14:paraId="33EEEE60" w14:textId="77777777" w:rsidR="00B636C9" w:rsidRPr="00A54974" w:rsidRDefault="00B636C9" w:rsidP="00B636C9">
      <w:pPr>
        <w:pStyle w:val="Ttulo3"/>
      </w:pPr>
      <w:bookmarkStart w:id="5" w:name="_Toc218880170"/>
      <w:r w:rsidRPr="00A54974">
        <w:t>Breve historia de la IA simbólica</w:t>
      </w:r>
      <w:bookmarkEnd w:id="5"/>
    </w:p>
    <w:p w14:paraId="703BA24D" w14:textId="77777777" w:rsidR="00B636C9" w:rsidRPr="00A54974" w:rsidRDefault="00B636C9" w:rsidP="00B636C9">
      <w:pPr>
        <w:pStyle w:val="NormalWeb"/>
        <w:rPr>
          <w:rFonts w:asciiTheme="minorHAnsi" w:hAnsiTheme="minorHAnsi"/>
        </w:rPr>
      </w:pPr>
      <w:r w:rsidRPr="00A54974">
        <w:rPr>
          <w:rFonts w:asciiTheme="minorHAnsi" w:hAnsiTheme="minorHAnsi"/>
        </w:rPr>
        <w:t xml:space="preserve">La IA simbólica surgió en los años cincuenta, en los inicios de la inteligencia artificial, con la idea de que la manipulación de símbolos podía reproducir el razonamiento humano. Durante varias décadas fue el enfoque dominante y permitió el desarrollo de los primeros sistemas expertos y lenguajes como </w:t>
      </w:r>
      <w:proofErr w:type="spellStart"/>
      <w:r w:rsidRPr="00A54974">
        <w:rPr>
          <w:rFonts w:asciiTheme="minorHAnsi" w:hAnsiTheme="minorHAnsi"/>
        </w:rPr>
        <w:t>Prolog</w:t>
      </w:r>
      <w:proofErr w:type="spellEnd"/>
      <w:r w:rsidRPr="00A54974">
        <w:rPr>
          <w:rFonts w:asciiTheme="minorHAnsi" w:hAnsiTheme="minorHAnsi"/>
        </w:rPr>
        <w:t>.</w:t>
      </w:r>
    </w:p>
    <w:p w14:paraId="3ACE647A" w14:textId="77777777" w:rsidR="00B636C9" w:rsidRPr="00A54974" w:rsidRDefault="00B636C9" w:rsidP="00B636C9">
      <w:pPr>
        <w:pStyle w:val="NormalWeb"/>
        <w:rPr>
          <w:rFonts w:asciiTheme="minorHAnsi" w:hAnsiTheme="minorHAnsi"/>
        </w:rPr>
      </w:pPr>
      <w:r w:rsidRPr="00A54974">
        <w:rPr>
          <w:rFonts w:asciiTheme="minorHAnsi" w:hAnsiTheme="minorHAnsi"/>
        </w:rPr>
        <w:t xml:space="preserve">A partir de los años ochenta, este enfoque empezó a perder relevancia frente a métodos basados en datos, como las redes neuronales. No obstante, la IA simbólica nunca desapareció </w:t>
      </w:r>
      <w:r w:rsidRPr="00A54974">
        <w:rPr>
          <w:rFonts w:asciiTheme="minorHAnsi" w:hAnsiTheme="minorHAnsi"/>
        </w:rPr>
        <w:lastRenderedPageBreak/>
        <w:t>por completo y en los últimos años ha recuperado interés al integrarse con técnicas de aprendizaje automático.</w:t>
      </w:r>
    </w:p>
    <w:p w14:paraId="1AF16394" w14:textId="77777777" w:rsidR="00B636C9" w:rsidRPr="00A54974" w:rsidRDefault="00B636C9" w:rsidP="00B636C9">
      <w:pPr>
        <w:pStyle w:val="Ttulo3"/>
      </w:pPr>
      <w:bookmarkStart w:id="6" w:name="_Toc218880171"/>
      <w:r w:rsidRPr="00A54974">
        <w:t>Situación actual</w:t>
      </w:r>
      <w:bookmarkEnd w:id="6"/>
    </w:p>
    <w:p w14:paraId="3985F4A4" w14:textId="77777777" w:rsidR="00B636C9" w:rsidRPr="00A54974" w:rsidRDefault="00B636C9" w:rsidP="00B636C9">
      <w:pPr>
        <w:pStyle w:val="NormalWeb"/>
        <w:rPr>
          <w:rFonts w:asciiTheme="minorHAnsi" w:hAnsiTheme="minorHAnsi"/>
        </w:rPr>
      </w:pPr>
      <w:r w:rsidRPr="00A54974">
        <w:rPr>
          <w:rFonts w:asciiTheme="minorHAnsi" w:hAnsiTheme="minorHAnsi"/>
        </w:rPr>
        <w:t xml:space="preserve">En la actualidad, la IA simbólica convive con la IA </w:t>
      </w:r>
      <w:proofErr w:type="spellStart"/>
      <w:r w:rsidRPr="00A54974">
        <w:rPr>
          <w:rFonts w:asciiTheme="minorHAnsi" w:hAnsiTheme="minorHAnsi"/>
        </w:rPr>
        <w:t>subsimbólica</w:t>
      </w:r>
      <w:proofErr w:type="spellEnd"/>
      <w:r w:rsidRPr="00A54974">
        <w:rPr>
          <w:rFonts w:asciiTheme="minorHAnsi" w:hAnsiTheme="minorHAnsi"/>
        </w:rPr>
        <w:t xml:space="preserve">. Aunque muchas aplicaciones modernas se basan en aprendizaje profundo, la IA simbólica sigue utilizándose en ámbitos donde la </w:t>
      </w:r>
      <w:proofErr w:type="spellStart"/>
      <w:r w:rsidRPr="00A54974">
        <w:rPr>
          <w:rFonts w:asciiTheme="minorHAnsi" w:hAnsiTheme="minorHAnsi"/>
        </w:rPr>
        <w:t>explicabilidad</w:t>
      </w:r>
      <w:proofErr w:type="spellEnd"/>
      <w:r w:rsidRPr="00A54974">
        <w:rPr>
          <w:rFonts w:asciiTheme="minorHAnsi" w:hAnsiTheme="minorHAnsi"/>
        </w:rPr>
        <w:t xml:space="preserve"> es importante, como los sistemas expertos, la representación del conocimiento o la verificación de software.</w:t>
      </w:r>
    </w:p>
    <w:p w14:paraId="1F11E01E" w14:textId="1D45A0D6" w:rsidR="00B636C9" w:rsidRPr="00A54974" w:rsidRDefault="00B636C9" w:rsidP="00A54974">
      <w:pPr>
        <w:pStyle w:val="NormalWeb"/>
        <w:rPr>
          <w:rFonts w:asciiTheme="minorHAnsi" w:hAnsiTheme="minorHAnsi"/>
        </w:rPr>
      </w:pPr>
      <w:r w:rsidRPr="00A54974">
        <w:rPr>
          <w:rFonts w:asciiTheme="minorHAnsi" w:hAnsiTheme="minorHAnsi"/>
        </w:rPr>
        <w:t>La tendencia actual es combinar ambos enfoques mediante sistemas neuro-simbólicos, que buscan unir la capacidad de aprendizaje de los modelos estadísticos con la claridad del razonamiento lógico.</w:t>
      </w:r>
    </w:p>
    <w:p w14:paraId="0BCFA1AA" w14:textId="77777777" w:rsidR="00B636C9" w:rsidRPr="00A54974" w:rsidRDefault="00B636C9" w:rsidP="00B636C9">
      <w:pPr>
        <w:pStyle w:val="Ttulo2"/>
        <w:rPr>
          <w:rFonts w:asciiTheme="minorHAnsi" w:hAnsiTheme="minorHAnsi"/>
        </w:rPr>
      </w:pPr>
      <w:bookmarkStart w:id="7" w:name="_Toc218880172"/>
      <w:r w:rsidRPr="00A54974">
        <w:rPr>
          <w:rFonts w:asciiTheme="minorHAnsi" w:hAnsiTheme="minorHAnsi"/>
        </w:rPr>
        <w:t>Representación del conocimiento</w:t>
      </w:r>
      <w:bookmarkEnd w:id="7"/>
    </w:p>
    <w:p w14:paraId="3779A42A" w14:textId="77777777" w:rsidR="00B636C9" w:rsidRPr="00A54974" w:rsidRDefault="00B636C9" w:rsidP="00B636C9">
      <w:pPr>
        <w:pStyle w:val="NormalWeb"/>
        <w:rPr>
          <w:rFonts w:asciiTheme="minorHAnsi" w:hAnsiTheme="minorHAnsi"/>
        </w:rPr>
      </w:pPr>
      <w:r w:rsidRPr="00A54974">
        <w:rPr>
          <w:rFonts w:asciiTheme="minorHAnsi" w:hAnsiTheme="minorHAnsi"/>
        </w:rPr>
        <w:t>La representación del conocimiento es un elemento clave en la IA simbólica, ya que permite al sistema razonar sobre un dominio concreto sin interactuar directamente con el mundo real. El conocimiento se modela mediante estructuras que la máquina puede manipular.</w:t>
      </w:r>
    </w:p>
    <w:p w14:paraId="509BBBF2" w14:textId="77777777" w:rsidR="00B636C9" w:rsidRPr="00A54974" w:rsidRDefault="00B636C9" w:rsidP="00B636C9">
      <w:pPr>
        <w:pStyle w:val="NormalWeb"/>
        <w:rPr>
          <w:rFonts w:asciiTheme="minorHAnsi" w:hAnsiTheme="minorHAnsi"/>
        </w:rPr>
      </w:pPr>
      <w:r w:rsidRPr="00A54974">
        <w:rPr>
          <w:rFonts w:asciiTheme="minorHAnsi" w:hAnsiTheme="minorHAnsi"/>
        </w:rPr>
        <w:t>Los elementos básicos son los hechos y las reglas, que describen información y relaciones entre conceptos. A partir de ellos, el sistema puede inferir nuevos conocimientos. También se utilizan estructuras más complejas como redes semánticas, que representan conceptos y sus relaciones, y marcos, que agrupan las características típicas de objetos o situaciones.</w:t>
      </w:r>
    </w:p>
    <w:p w14:paraId="0CDB0E5A" w14:textId="2A72099E" w:rsidR="00B636C9" w:rsidRPr="00A54974" w:rsidRDefault="00B636C9" w:rsidP="00A54974">
      <w:pPr>
        <w:pStyle w:val="NormalWeb"/>
        <w:rPr>
          <w:rFonts w:asciiTheme="minorHAnsi" w:hAnsiTheme="minorHAnsi"/>
        </w:rPr>
      </w:pPr>
      <w:r w:rsidRPr="00A54974">
        <w:rPr>
          <w:rFonts w:asciiTheme="minorHAnsi" w:hAnsiTheme="minorHAnsi"/>
        </w:rPr>
        <w:t xml:space="preserve">Otro recurso importante son las ontologías, que definen de forma formal los conceptos y relaciones de un dominio, facilitando la interoperabilidad entre sistemas. A nivel más formal, la lógica de primer orden permite expresar reglas y hechos con gran precisión y es la base de lenguajes como </w:t>
      </w:r>
      <w:proofErr w:type="spellStart"/>
      <w:r w:rsidRPr="00A54974">
        <w:rPr>
          <w:rFonts w:asciiTheme="minorHAnsi" w:hAnsiTheme="minorHAnsi"/>
        </w:rPr>
        <w:t>Prolog</w:t>
      </w:r>
      <w:proofErr w:type="spellEnd"/>
      <w:r w:rsidRPr="00A54974">
        <w:rPr>
          <w:rFonts w:asciiTheme="minorHAnsi" w:hAnsiTheme="minorHAnsi"/>
        </w:rPr>
        <w:t>, aunque en la práctica se suelen usar versiones simplificadas.</w:t>
      </w:r>
    </w:p>
    <w:p w14:paraId="4AC248CB" w14:textId="77777777" w:rsidR="00B636C9" w:rsidRPr="00A54974" w:rsidRDefault="00B636C9" w:rsidP="00B636C9">
      <w:pPr>
        <w:pStyle w:val="Ttulo2"/>
        <w:rPr>
          <w:rFonts w:asciiTheme="minorHAnsi" w:hAnsiTheme="minorHAnsi"/>
        </w:rPr>
      </w:pPr>
      <w:bookmarkStart w:id="8" w:name="_Toc218880173"/>
      <w:r w:rsidRPr="00A54974">
        <w:rPr>
          <w:rFonts w:asciiTheme="minorHAnsi" w:hAnsiTheme="minorHAnsi"/>
        </w:rPr>
        <w:t>Búsqueda y algoritmos heurísticos</w:t>
      </w:r>
      <w:bookmarkEnd w:id="8"/>
    </w:p>
    <w:p w14:paraId="1A6F7EA2" w14:textId="77777777" w:rsidR="00B636C9" w:rsidRPr="00A54974" w:rsidRDefault="00B636C9" w:rsidP="00B636C9">
      <w:pPr>
        <w:pStyle w:val="NormalWeb"/>
        <w:rPr>
          <w:rFonts w:asciiTheme="minorHAnsi" w:hAnsiTheme="minorHAnsi"/>
        </w:rPr>
      </w:pPr>
      <w:r w:rsidRPr="00A54974">
        <w:rPr>
          <w:rFonts w:asciiTheme="minorHAnsi" w:hAnsiTheme="minorHAnsi"/>
        </w:rPr>
        <w:t>Muchos problemas de la IA simbólica se plantean como búsquedas en un espacio de estados, donde cada estado representa una situación posible y las acciones permiten pasar de uno a otro.</w:t>
      </w:r>
    </w:p>
    <w:p w14:paraId="4259D7C8" w14:textId="77777777" w:rsidR="00B636C9" w:rsidRPr="00A54974" w:rsidRDefault="00B636C9" w:rsidP="00B636C9">
      <w:pPr>
        <w:pStyle w:val="NormalWeb"/>
        <w:rPr>
          <w:rFonts w:asciiTheme="minorHAnsi" w:hAnsiTheme="minorHAnsi"/>
        </w:rPr>
      </w:pPr>
      <w:r w:rsidRPr="00A54974">
        <w:rPr>
          <w:rFonts w:asciiTheme="minorHAnsi" w:hAnsiTheme="minorHAnsi"/>
        </w:rPr>
        <w:t>Los algoritmos más sencillos son la búsqueda en anchura y la búsqueda en profundidad, que exploran el espacio sin información adicional. Para mejorar la eficiencia, se emplean algoritmos heurísticos como A*, que utilizan estimaciones para guiar la búsqueda hacia la solución.</w:t>
      </w:r>
    </w:p>
    <w:p w14:paraId="280E0A9B" w14:textId="41E5AAD1" w:rsidR="00B636C9" w:rsidRPr="00A54974" w:rsidRDefault="00B636C9" w:rsidP="00A54974">
      <w:pPr>
        <w:pStyle w:val="NormalWeb"/>
        <w:rPr>
          <w:rFonts w:asciiTheme="minorHAnsi" w:hAnsiTheme="minorHAnsi"/>
        </w:rPr>
      </w:pPr>
      <w:r w:rsidRPr="00A54974">
        <w:rPr>
          <w:rFonts w:asciiTheme="minorHAnsi" w:hAnsiTheme="minorHAnsi"/>
        </w:rPr>
        <w:t xml:space="preserve">En el ámbito de los juegos, se utilizan algoritmos como </w:t>
      </w:r>
      <w:proofErr w:type="spellStart"/>
      <w:r w:rsidRPr="00A54974">
        <w:rPr>
          <w:rFonts w:asciiTheme="minorHAnsi" w:hAnsiTheme="minorHAnsi"/>
        </w:rPr>
        <w:t>minimax</w:t>
      </w:r>
      <w:proofErr w:type="spellEnd"/>
      <w:r w:rsidRPr="00A54974">
        <w:rPr>
          <w:rFonts w:asciiTheme="minorHAnsi" w:hAnsiTheme="minorHAnsi"/>
        </w:rPr>
        <w:t>, que simula la toma de decisiones entre dos jugadores, y la poda alfa-beta, que mejora su rendimiento al evitar explorar ramas innecesarias del árbol de juego.</w:t>
      </w:r>
    </w:p>
    <w:p w14:paraId="3DB9ACB5" w14:textId="77777777" w:rsidR="00B636C9" w:rsidRPr="00A54974" w:rsidRDefault="00B636C9" w:rsidP="00B636C9">
      <w:pPr>
        <w:pStyle w:val="Ttulo2"/>
        <w:rPr>
          <w:rFonts w:asciiTheme="minorHAnsi" w:hAnsiTheme="minorHAnsi"/>
        </w:rPr>
      </w:pPr>
      <w:bookmarkStart w:id="9" w:name="_Toc218880174"/>
      <w:r w:rsidRPr="00A54974">
        <w:rPr>
          <w:rFonts w:asciiTheme="minorHAnsi" w:hAnsiTheme="minorHAnsi"/>
        </w:rPr>
        <w:lastRenderedPageBreak/>
        <w:t>Razonamiento automático</w:t>
      </w:r>
      <w:bookmarkEnd w:id="9"/>
    </w:p>
    <w:p w14:paraId="172371C6" w14:textId="77777777" w:rsidR="00B636C9" w:rsidRPr="00A54974" w:rsidRDefault="00B636C9" w:rsidP="00B636C9">
      <w:pPr>
        <w:pStyle w:val="NormalWeb"/>
        <w:rPr>
          <w:rFonts w:asciiTheme="minorHAnsi" w:hAnsiTheme="minorHAnsi"/>
        </w:rPr>
      </w:pPr>
      <w:r w:rsidRPr="00A54974">
        <w:rPr>
          <w:rFonts w:asciiTheme="minorHAnsi" w:hAnsiTheme="minorHAnsi"/>
        </w:rPr>
        <w:t>El razonamiento automático permite a un sistema obtener nuevas conclusiones a partir del conocimiento almacenado. Las principales formas de razonamiento son la deducción, la inducción y la abducción.</w:t>
      </w:r>
    </w:p>
    <w:p w14:paraId="45D0807C" w14:textId="77777777" w:rsidR="00B636C9" w:rsidRPr="00A54974" w:rsidRDefault="00B636C9" w:rsidP="00B636C9">
      <w:pPr>
        <w:pStyle w:val="NormalWeb"/>
        <w:rPr>
          <w:rFonts w:asciiTheme="minorHAnsi" w:hAnsiTheme="minorHAnsi"/>
        </w:rPr>
      </w:pPr>
      <w:r w:rsidRPr="00A54974">
        <w:rPr>
          <w:rFonts w:asciiTheme="minorHAnsi" w:hAnsiTheme="minorHAnsi"/>
        </w:rPr>
        <w:t>En los sistemas simbólicos se utilizan técnicas de encadenamiento hacia adelante, que parten de los hechos conocidos, y encadenamiento hacia atrás, que parten de un objetivo y buscan cómo alcanzarlo. Estos procesos son gestionados por los motores de inferencia, que aplican las reglas de forma sistemática.</w:t>
      </w:r>
    </w:p>
    <w:p w14:paraId="61D14D3A" w14:textId="192D04EF" w:rsidR="00B636C9" w:rsidRPr="00A54974" w:rsidRDefault="00B636C9" w:rsidP="00A54974">
      <w:pPr>
        <w:pStyle w:val="NormalWeb"/>
        <w:rPr>
          <w:rFonts w:asciiTheme="minorHAnsi" w:hAnsiTheme="minorHAnsi"/>
        </w:rPr>
      </w:pPr>
      <w:r w:rsidRPr="00A54974">
        <w:rPr>
          <w:rFonts w:asciiTheme="minorHAnsi" w:hAnsiTheme="minorHAnsi"/>
        </w:rPr>
        <w:t>Cuando el conocimiento es incompleto o incierto, se incorporan técnicas como la lógica difusa, los factores de certeza o las redes bayesianas, que permiten razonar de manera aproximada.</w:t>
      </w:r>
    </w:p>
    <w:p w14:paraId="358C900C" w14:textId="77777777" w:rsidR="00B636C9" w:rsidRPr="00A54974" w:rsidRDefault="00B636C9" w:rsidP="00B636C9">
      <w:pPr>
        <w:pStyle w:val="Ttulo2"/>
        <w:rPr>
          <w:rFonts w:asciiTheme="minorHAnsi" w:hAnsiTheme="minorHAnsi"/>
        </w:rPr>
      </w:pPr>
      <w:bookmarkStart w:id="10" w:name="_Toc218880175"/>
      <w:r w:rsidRPr="00A54974">
        <w:rPr>
          <w:rFonts w:asciiTheme="minorHAnsi" w:hAnsiTheme="minorHAnsi"/>
        </w:rPr>
        <w:t>Sistemas basados en reglas y programación lógica</w:t>
      </w:r>
      <w:bookmarkEnd w:id="10"/>
    </w:p>
    <w:p w14:paraId="6C7EFE5D" w14:textId="77777777" w:rsidR="00B636C9" w:rsidRPr="00A54974" w:rsidRDefault="00B636C9" w:rsidP="00B636C9">
      <w:pPr>
        <w:pStyle w:val="NormalWeb"/>
        <w:rPr>
          <w:rFonts w:asciiTheme="minorHAnsi" w:hAnsiTheme="minorHAnsi"/>
        </w:rPr>
      </w:pPr>
      <w:r w:rsidRPr="00A54974">
        <w:rPr>
          <w:rFonts w:asciiTheme="minorHAnsi" w:hAnsiTheme="minorHAnsi"/>
        </w:rPr>
        <w:t>Los sistemas basados en reglas, también conocidos como sistemas expertos, imitan el razonamiento de un experto humano en un dominio concreto. Están formados por una base de conocimiento con hechos y reglas, y un motor de inferencia que aplica dichas reglas para obtener conclusiones.</w:t>
      </w:r>
    </w:p>
    <w:p w14:paraId="5EF1261A" w14:textId="77777777" w:rsidR="00B636C9" w:rsidRPr="00A54974" w:rsidRDefault="00B636C9" w:rsidP="00B636C9">
      <w:pPr>
        <w:pStyle w:val="NormalWeb"/>
        <w:rPr>
          <w:rFonts w:asciiTheme="minorHAnsi" w:hAnsiTheme="minorHAnsi"/>
        </w:rPr>
      </w:pPr>
      <w:r w:rsidRPr="00A54974">
        <w:rPr>
          <w:rFonts w:asciiTheme="minorHAnsi" w:hAnsiTheme="minorHAnsi"/>
        </w:rPr>
        <w:t xml:space="preserve">Entre las herramientas más conocidas para desarrollar estos sistemas se encuentran CLIPS, </w:t>
      </w:r>
      <w:proofErr w:type="spellStart"/>
      <w:r w:rsidRPr="00A54974">
        <w:rPr>
          <w:rFonts w:asciiTheme="minorHAnsi" w:hAnsiTheme="minorHAnsi"/>
        </w:rPr>
        <w:t>Prolog</w:t>
      </w:r>
      <w:proofErr w:type="spellEnd"/>
      <w:r w:rsidRPr="00A54974">
        <w:rPr>
          <w:rFonts w:asciiTheme="minorHAnsi" w:hAnsiTheme="minorHAnsi"/>
        </w:rPr>
        <w:t xml:space="preserve"> y </w:t>
      </w:r>
      <w:proofErr w:type="spellStart"/>
      <w:r w:rsidRPr="00A54974">
        <w:rPr>
          <w:rFonts w:asciiTheme="minorHAnsi" w:hAnsiTheme="minorHAnsi"/>
        </w:rPr>
        <w:t>Drools</w:t>
      </w:r>
      <w:proofErr w:type="spellEnd"/>
      <w:r w:rsidRPr="00A54974">
        <w:rPr>
          <w:rFonts w:asciiTheme="minorHAnsi" w:hAnsiTheme="minorHAnsi"/>
        </w:rPr>
        <w:t xml:space="preserve">. En especial, </w:t>
      </w:r>
      <w:proofErr w:type="spellStart"/>
      <w:r w:rsidRPr="00A54974">
        <w:rPr>
          <w:rFonts w:asciiTheme="minorHAnsi" w:hAnsiTheme="minorHAnsi"/>
        </w:rPr>
        <w:t>Prolog</w:t>
      </w:r>
      <w:proofErr w:type="spellEnd"/>
      <w:r w:rsidRPr="00A54974">
        <w:rPr>
          <w:rFonts w:asciiTheme="minorHAnsi" w:hAnsiTheme="minorHAnsi"/>
        </w:rPr>
        <w:t xml:space="preserve"> es un lenguaje de programación lógica muy utilizado en IA simbólica, ya que permite definir conocimiento de forma declarativa y resolver consultas mediante unificación y retroceso.</w:t>
      </w:r>
    </w:p>
    <w:p w14:paraId="30358339" w14:textId="34B59B29" w:rsidR="00355CFC" w:rsidRPr="00B636C9" w:rsidRDefault="009527B9" w:rsidP="00B636C9">
      <w:pPr>
        <w:pStyle w:val="Ttulo1"/>
        <w:rPr>
          <w:sz w:val="36"/>
          <w:szCs w:val="32"/>
        </w:rPr>
      </w:pPr>
      <w:bookmarkStart w:id="11" w:name="_Toc218880176"/>
      <w:r w:rsidRPr="00B636C9">
        <w:rPr>
          <w:sz w:val="36"/>
          <w:szCs w:val="32"/>
        </w:rPr>
        <w:t>Conclusiones</w:t>
      </w:r>
      <w:bookmarkEnd w:id="11"/>
    </w:p>
    <w:p w14:paraId="4319297F" w14:textId="0629FA11" w:rsidR="00A54974" w:rsidRPr="00A54974" w:rsidRDefault="00A54974" w:rsidP="00A54974">
      <w:pPr>
        <w:rPr>
          <w:lang w:val="es-ES"/>
        </w:rPr>
      </w:pPr>
      <w:r w:rsidRPr="00A54974">
        <w:rPr>
          <w:lang w:val="es-ES"/>
        </w:rPr>
        <w:t>La inteligencia artificial simbólica permite representar y trabajar con conocimiento de forma estructurada, utilizando símbolos y reglas lógicas. A lo largo de este trabajo se ha explicado en qué consiste este enfoque y cómo se diferencia de otros métodos basados en datos, como el aprendizaje automático.</w:t>
      </w:r>
    </w:p>
    <w:p w14:paraId="0C46FE92" w14:textId="289563FF" w:rsidR="00A54974" w:rsidRPr="00A54974" w:rsidRDefault="00A54974" w:rsidP="00A54974">
      <w:pPr>
        <w:rPr>
          <w:lang w:val="es-ES"/>
        </w:rPr>
      </w:pPr>
      <w:r w:rsidRPr="00A54974">
        <w:rPr>
          <w:lang w:val="es-ES"/>
        </w:rPr>
        <w:t xml:space="preserve">También se ha visto su evolución histórica, desde los primeros sistemas expertos hasta su situación actual, donde convive con la IA </w:t>
      </w:r>
      <w:proofErr w:type="spellStart"/>
      <w:r w:rsidRPr="00A54974">
        <w:rPr>
          <w:lang w:val="es-ES"/>
        </w:rPr>
        <w:t>subsimbólica</w:t>
      </w:r>
      <w:proofErr w:type="spellEnd"/>
      <w:r w:rsidRPr="00A54974">
        <w:rPr>
          <w:lang w:val="es-ES"/>
        </w:rPr>
        <w:t xml:space="preserve">. Se han tratado conceptos importantes como la representación del conocimiento, los algoritmos de búsqueda y el razonamiento automático, que son la base del funcionamiento de la IA simbólica. Además, se han analizado los sistemas basados en reglas y la programación lógica con </w:t>
      </w:r>
      <w:proofErr w:type="spellStart"/>
      <w:r w:rsidRPr="00A54974">
        <w:rPr>
          <w:lang w:val="es-ES"/>
        </w:rPr>
        <w:t>Prolog</w:t>
      </w:r>
      <w:proofErr w:type="spellEnd"/>
      <w:r w:rsidRPr="00A54974">
        <w:rPr>
          <w:lang w:val="es-ES"/>
        </w:rPr>
        <w:t>, así como su aplicación en planificación y agentes inteligentes.</w:t>
      </w:r>
    </w:p>
    <w:p w14:paraId="21A1C745" w14:textId="1AA0DEF0" w:rsidR="00B636C9" w:rsidRDefault="00A54974" w:rsidP="00A54974">
      <w:r w:rsidRPr="00A54974">
        <w:rPr>
          <w:lang w:val="es-ES"/>
        </w:rPr>
        <w:t xml:space="preserve">Por último, se ha comprobado que la IA simbólica no está obsoleta, sino que sigue teniendo utilidad en determinados ámbitos y se combina cada vez más con técnicas modernas en sistemas híbridos. Como conclusión final, conocer tanto la IA simbólica como la </w:t>
      </w:r>
      <w:proofErr w:type="spellStart"/>
      <w:r w:rsidRPr="00A54974">
        <w:rPr>
          <w:lang w:val="es-ES"/>
        </w:rPr>
        <w:t>subsimbólica</w:t>
      </w:r>
      <w:proofErr w:type="spellEnd"/>
      <w:r w:rsidRPr="00A54974">
        <w:rPr>
          <w:lang w:val="es-ES"/>
        </w:rPr>
        <w:t xml:space="preserve"> </w:t>
      </w:r>
      <w:r w:rsidRPr="00A54974">
        <w:rPr>
          <w:lang w:val="es-ES"/>
        </w:rPr>
        <w:lastRenderedPageBreak/>
        <w:t>ayuda a tener una visión más completa de la inteligencia artificial y a elegir la solución más adecuada según el tipo de problema.</w:t>
      </w:r>
    </w:p>
    <w:p w14:paraId="330E5794" w14:textId="77777777" w:rsidR="00B636C9" w:rsidRDefault="00B636C9" w:rsidP="00B636C9"/>
    <w:p w14:paraId="0584E440" w14:textId="5666711D" w:rsidR="00355CFC" w:rsidRPr="00B636C9" w:rsidRDefault="009527B9" w:rsidP="00B636C9">
      <w:pPr>
        <w:pStyle w:val="Ttulo1"/>
        <w:rPr>
          <w:sz w:val="34"/>
          <w:szCs w:val="28"/>
        </w:rPr>
      </w:pPr>
      <w:bookmarkStart w:id="12" w:name="_Toc218880177"/>
      <w:r w:rsidRPr="00B636C9">
        <w:rPr>
          <w:sz w:val="36"/>
          <w:szCs w:val="32"/>
        </w:rPr>
        <w:t>Bibliografía</w:t>
      </w:r>
      <w:bookmarkEnd w:id="12"/>
    </w:p>
    <w:p w14:paraId="2E609D57" w14:textId="1E8D8946" w:rsidR="00355CFC" w:rsidRDefault="00632C10">
      <w:pPr>
        <w:pStyle w:val="Compact"/>
        <w:numPr>
          <w:ilvl w:val="0"/>
          <w:numId w:val="26"/>
        </w:numPr>
      </w:pPr>
      <w:hyperlink r:id="rId12" w:history="1">
        <w:proofErr w:type="spellStart"/>
        <w:r w:rsidR="27D0FA4B" w:rsidRPr="00632C10">
          <w:rPr>
            <w:rStyle w:val="Hipervnculo"/>
            <w:lang w:val="es-ES"/>
          </w:rPr>
          <w:t>DataCamp</w:t>
        </w:r>
        <w:proofErr w:type="spellEnd"/>
        <w:r w:rsidR="27D0FA4B" w:rsidRPr="00632C10">
          <w:rPr>
            <w:rStyle w:val="Hipervnculo"/>
            <w:lang w:val="es-ES"/>
          </w:rPr>
          <w:t>.</w:t>
        </w:r>
      </w:hyperlink>
    </w:p>
    <w:p w14:paraId="798CB02E" w14:textId="77C5E98A" w:rsidR="00355CFC" w:rsidRDefault="00632C10">
      <w:pPr>
        <w:pStyle w:val="Compact"/>
        <w:numPr>
          <w:ilvl w:val="0"/>
          <w:numId w:val="26"/>
        </w:numPr>
      </w:pPr>
      <w:hyperlink r:id="rId13" w:history="1">
        <w:r w:rsidR="009527B9" w:rsidRPr="00632C10">
          <w:rPr>
            <w:rStyle w:val="Hipervnculo"/>
          </w:rPr>
          <w:t>Wikipedia</w:t>
        </w:r>
        <w:r w:rsidR="009527B9" w:rsidRPr="00632C10">
          <w:rPr>
            <w:rStyle w:val="Hipervnculo"/>
          </w:rPr>
          <w:t xml:space="preserve">. </w:t>
        </w:r>
        <w:r>
          <w:rPr>
            <w:rStyle w:val="Hipervnculo"/>
          </w:rPr>
          <w:t>“</w:t>
        </w:r>
        <w:r w:rsidR="009527B9" w:rsidRPr="00632C10">
          <w:rPr>
            <w:rStyle w:val="Hipervnculo"/>
          </w:rPr>
          <w:t>Inteligencia artificial simbólica”</w:t>
        </w:r>
        <w:r w:rsidR="009527B9" w:rsidRPr="00632C10">
          <w:rPr>
            <w:rStyle w:val="Hipervnculo"/>
          </w:rPr>
          <w:t>.</w:t>
        </w:r>
      </w:hyperlink>
    </w:p>
    <w:p w14:paraId="1A569925" w14:textId="5806C467" w:rsidR="00355CFC" w:rsidRDefault="00632C10">
      <w:pPr>
        <w:pStyle w:val="Compact"/>
        <w:numPr>
          <w:ilvl w:val="0"/>
          <w:numId w:val="26"/>
        </w:numPr>
      </w:pPr>
      <w:hyperlink r:id="rId14" w:history="1">
        <w:r w:rsidR="009527B9" w:rsidRPr="00632C10">
          <w:rPr>
            <w:rStyle w:val="Hipervnculo"/>
          </w:rPr>
          <w:t>Wikipedia</w:t>
        </w:r>
        <w:r w:rsidR="009527B9" w:rsidRPr="00632C10">
          <w:rPr>
            <w:rStyle w:val="Hipervnculo"/>
          </w:rPr>
          <w:t xml:space="preserve">. </w:t>
        </w:r>
        <w:r w:rsidR="009527B9" w:rsidRPr="00632C10">
          <w:rPr>
            <w:rStyle w:val="Hipervnculo"/>
            <w:i/>
            <w:iCs/>
          </w:rPr>
          <w:t>“</w:t>
        </w:r>
        <w:r w:rsidR="009527B9" w:rsidRPr="00632C10">
          <w:rPr>
            <w:rStyle w:val="Hipervnculo"/>
          </w:rPr>
          <w:t>Poda alfa-beta</w:t>
        </w:r>
        <w:r w:rsidR="009527B9" w:rsidRPr="00632C10">
          <w:rPr>
            <w:rStyle w:val="Hipervnculo"/>
            <w:i/>
            <w:iCs/>
          </w:rPr>
          <w:t>”</w:t>
        </w:r>
        <w:r w:rsidR="009527B9" w:rsidRPr="00632C10">
          <w:rPr>
            <w:rStyle w:val="Hipervnculo"/>
          </w:rPr>
          <w:t>.</w:t>
        </w:r>
      </w:hyperlink>
    </w:p>
    <w:p w14:paraId="6F03C88E" w14:textId="02D8857B" w:rsidR="00355CFC" w:rsidRDefault="00632C10">
      <w:pPr>
        <w:pStyle w:val="Compact"/>
        <w:numPr>
          <w:ilvl w:val="0"/>
          <w:numId w:val="26"/>
        </w:numPr>
      </w:pPr>
      <w:hyperlink r:id="rId15" w:history="1">
        <w:r w:rsidR="27D0FA4B" w:rsidRPr="00632C10">
          <w:rPr>
            <w:rStyle w:val="Hipervnculo"/>
            <w:lang w:val="es-ES"/>
          </w:rPr>
          <w:t xml:space="preserve">Wikipedia. </w:t>
        </w:r>
        <w:r w:rsidR="27D0FA4B" w:rsidRPr="00632C10">
          <w:rPr>
            <w:rStyle w:val="Hipervnculo"/>
            <w:i/>
            <w:iCs/>
            <w:lang w:val="es-ES"/>
          </w:rPr>
          <w:t>“</w:t>
        </w:r>
        <w:proofErr w:type="spellStart"/>
        <w:r w:rsidR="27D0FA4B" w:rsidRPr="00632C10">
          <w:rPr>
            <w:rStyle w:val="Hipervnculo"/>
            <w:lang w:val="es-ES"/>
          </w:rPr>
          <w:t>Minimax</w:t>
        </w:r>
        <w:proofErr w:type="spellEnd"/>
        <w:r w:rsidR="27D0FA4B" w:rsidRPr="00632C10">
          <w:rPr>
            <w:rStyle w:val="Hipervnculo"/>
            <w:i/>
            <w:iCs/>
            <w:lang w:val="es-ES"/>
          </w:rPr>
          <w:t>”</w:t>
        </w:r>
        <w:r w:rsidR="27D0FA4B" w:rsidRPr="00632C10">
          <w:rPr>
            <w:rStyle w:val="Hipervnculo"/>
            <w:lang w:val="es-ES"/>
          </w:rPr>
          <w:t>.</w:t>
        </w:r>
      </w:hyperlink>
    </w:p>
    <w:p w14:paraId="56919AFF" w14:textId="2699E463" w:rsidR="00355CFC" w:rsidRDefault="00632C10">
      <w:pPr>
        <w:pStyle w:val="Compact"/>
        <w:numPr>
          <w:ilvl w:val="0"/>
          <w:numId w:val="26"/>
        </w:numPr>
      </w:pPr>
      <w:hyperlink r:id="rId16" w:history="1">
        <w:r w:rsidR="009527B9" w:rsidRPr="00632C10">
          <w:rPr>
            <w:rStyle w:val="Hipervnculo"/>
          </w:rPr>
          <w:t>Wikipedia</w:t>
        </w:r>
        <w:r w:rsidR="009527B9" w:rsidRPr="00632C10">
          <w:rPr>
            <w:rStyle w:val="Hipervnculo"/>
          </w:rPr>
          <w:t xml:space="preserve">. </w:t>
        </w:r>
        <w:r w:rsidR="009527B9" w:rsidRPr="00632C10">
          <w:rPr>
            <w:rStyle w:val="Hipervnculo"/>
            <w:i/>
            <w:iCs/>
          </w:rPr>
          <w:t>“</w:t>
        </w:r>
        <w:r w:rsidR="009527B9" w:rsidRPr="00632C10">
          <w:rPr>
            <w:rStyle w:val="Hipervnculo"/>
          </w:rPr>
          <w:t>Algoritmo de búsqueda A*”</w:t>
        </w:r>
      </w:hyperlink>
      <w:r w:rsidR="009527B9">
        <w:t>.</w:t>
      </w:r>
    </w:p>
    <w:p w14:paraId="6BFC1DF5" w14:textId="5A951518" w:rsidR="00355CFC" w:rsidRDefault="00632C10">
      <w:pPr>
        <w:pStyle w:val="Compact"/>
        <w:numPr>
          <w:ilvl w:val="0"/>
          <w:numId w:val="26"/>
        </w:numPr>
      </w:pPr>
      <w:hyperlink r:id="rId17" w:anchor=":~:text=Simb%C3%B3lica,Estas" w:history="1">
        <w:r w:rsidR="009527B9" w:rsidRPr="00632C10">
          <w:rPr>
            <w:rStyle w:val="Hipervnculo"/>
          </w:rPr>
          <w:t>Universidad de Sevilla</w:t>
        </w:r>
      </w:hyperlink>
      <w:r w:rsidR="009527B9">
        <w:t>.</w:t>
      </w:r>
    </w:p>
    <w:p w14:paraId="55A477F4" w14:textId="2E205B15" w:rsidR="00355CFC" w:rsidRDefault="00632C10">
      <w:pPr>
        <w:pStyle w:val="Compact"/>
        <w:numPr>
          <w:ilvl w:val="0"/>
          <w:numId w:val="26"/>
        </w:numPr>
      </w:pPr>
      <w:hyperlink r:id="rId18" w:history="1">
        <w:r w:rsidR="009527B9" w:rsidRPr="00632C10">
          <w:rPr>
            <w:rStyle w:val="Hipervnculo"/>
          </w:rPr>
          <w:t>Wikipedia</w:t>
        </w:r>
        <w:r w:rsidR="009527B9" w:rsidRPr="00632C10">
          <w:rPr>
            <w:rStyle w:val="Hipervnculo"/>
          </w:rPr>
          <w:t xml:space="preserve">. </w:t>
        </w:r>
        <w:r w:rsidR="009527B9" w:rsidRPr="00632C10">
          <w:rPr>
            <w:rStyle w:val="Hipervnculo"/>
            <w:i/>
            <w:iCs/>
          </w:rPr>
          <w:t>“</w:t>
        </w:r>
        <w:r w:rsidR="009527B9" w:rsidRPr="00632C10">
          <w:rPr>
            <w:rStyle w:val="Hipervnculo"/>
          </w:rPr>
          <w:t>Lógica difusa</w:t>
        </w:r>
        <w:r w:rsidR="009527B9" w:rsidRPr="00632C10">
          <w:rPr>
            <w:rStyle w:val="Hipervnculo"/>
            <w:i/>
            <w:iCs/>
          </w:rPr>
          <w:t>”</w:t>
        </w:r>
        <w:r w:rsidR="009527B9" w:rsidRPr="00632C10">
          <w:rPr>
            <w:rStyle w:val="Hipervnculo"/>
          </w:rPr>
          <w:t>.</w:t>
        </w:r>
      </w:hyperlink>
    </w:p>
    <w:p w14:paraId="4371E894" w14:textId="1902AF99" w:rsidR="00355CFC" w:rsidRDefault="00632C10" w:rsidP="00632C10">
      <w:pPr>
        <w:pStyle w:val="Compact"/>
        <w:numPr>
          <w:ilvl w:val="0"/>
          <w:numId w:val="26"/>
        </w:numPr>
      </w:pPr>
      <w:hyperlink r:id="rId19" w:history="1">
        <w:r w:rsidR="009527B9" w:rsidRPr="00632C10">
          <w:rPr>
            <w:rStyle w:val="Hipervnculo"/>
          </w:rPr>
          <w:t>Wikipedia</w:t>
        </w:r>
        <w:r w:rsidR="009527B9" w:rsidRPr="00632C10">
          <w:rPr>
            <w:rStyle w:val="Hipervnculo"/>
          </w:rPr>
          <w:t xml:space="preserve">. </w:t>
        </w:r>
        <w:r w:rsidR="009527B9" w:rsidRPr="00632C10">
          <w:rPr>
            <w:rStyle w:val="Hipervnculo"/>
            <w:i/>
            <w:iCs/>
          </w:rPr>
          <w:t>“</w:t>
        </w:r>
        <w:r w:rsidR="009527B9" w:rsidRPr="00632C10">
          <w:rPr>
            <w:rStyle w:val="Hipervnculo"/>
          </w:rPr>
          <w:t>Red bayesiana</w:t>
        </w:r>
        <w:r w:rsidR="009527B9" w:rsidRPr="00632C10">
          <w:rPr>
            <w:rStyle w:val="Hipervnculo"/>
            <w:i/>
            <w:iCs/>
          </w:rPr>
          <w:t>”</w:t>
        </w:r>
        <w:r w:rsidR="009527B9" w:rsidRPr="00632C10">
          <w:rPr>
            <w:rStyle w:val="Hipervnculo"/>
          </w:rPr>
          <w:t>.</w:t>
        </w:r>
      </w:hyperlink>
    </w:p>
    <w:sectPr w:rsidR="00355CFC" w:rsidSect="00E128A6">
      <w:footerReference w:type="first" r:id="rId20"/>
      <w:footnotePr>
        <w:numRestart w:val="eachSect"/>
      </w:footnotePr>
      <w:pgSz w:w="12240" w:h="15840" w:code="1"/>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E6B4B" w14:textId="77777777" w:rsidR="009527B9" w:rsidRDefault="009527B9" w:rsidP="00E15D6B">
      <w:pPr>
        <w:spacing w:after="0"/>
      </w:pPr>
      <w:r>
        <w:separator/>
      </w:r>
    </w:p>
  </w:endnote>
  <w:endnote w:type="continuationSeparator" w:id="0">
    <w:p w14:paraId="3E212ADA" w14:textId="77777777" w:rsidR="009527B9" w:rsidRDefault="009527B9" w:rsidP="00E15D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1893052"/>
      <w:docPartObj>
        <w:docPartGallery w:val="Page Numbers (Bottom of Page)"/>
        <w:docPartUnique/>
      </w:docPartObj>
    </w:sdtPr>
    <w:sdtContent>
      <w:p w14:paraId="066FF26C" w14:textId="00FA85B2" w:rsidR="00D659D8" w:rsidRDefault="00D659D8">
        <w:pPr>
          <w:pStyle w:val="Piedepgina"/>
          <w:jc w:val="right"/>
        </w:pPr>
        <w:r>
          <w:fldChar w:fldCharType="begin"/>
        </w:r>
        <w:r>
          <w:instrText>PAGE   \* MERGEFORMAT</w:instrText>
        </w:r>
        <w:r>
          <w:fldChar w:fldCharType="separate"/>
        </w:r>
        <w:r>
          <w:rPr>
            <w:lang w:val="es-ES"/>
          </w:rPr>
          <w:t>2</w:t>
        </w:r>
        <w:r>
          <w:fldChar w:fldCharType="end"/>
        </w:r>
      </w:p>
    </w:sdtContent>
  </w:sdt>
  <w:p w14:paraId="639C41BC" w14:textId="77777777" w:rsidR="00E15D6B" w:rsidRDefault="00E15D6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8089241"/>
      <w:docPartObj>
        <w:docPartGallery w:val="Page Numbers (Bottom of Page)"/>
        <w:docPartUnique/>
      </w:docPartObj>
    </w:sdtPr>
    <w:sdtContent>
      <w:p w14:paraId="67242910" w14:textId="7CDA50FA" w:rsidR="00E128A6" w:rsidRDefault="00E128A6">
        <w:pPr>
          <w:pStyle w:val="Piedepgina"/>
          <w:jc w:val="center"/>
        </w:pPr>
        <w:r>
          <w:fldChar w:fldCharType="begin"/>
        </w:r>
        <w:r>
          <w:instrText>PAGE   \* MERGEFORMAT</w:instrText>
        </w:r>
        <w:r>
          <w:fldChar w:fldCharType="separate"/>
        </w:r>
        <w:r>
          <w:rPr>
            <w:lang w:val="es-ES"/>
          </w:rPr>
          <w:t>2</w:t>
        </w:r>
        <w:r>
          <w:fldChar w:fldCharType="end"/>
        </w:r>
      </w:p>
    </w:sdtContent>
  </w:sdt>
  <w:p w14:paraId="039826B6" w14:textId="77777777" w:rsidR="00E128A6" w:rsidRDefault="00E128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299E4" w14:textId="77777777" w:rsidR="009527B9" w:rsidRDefault="009527B9" w:rsidP="00E15D6B">
      <w:pPr>
        <w:spacing w:after="0"/>
      </w:pPr>
      <w:r>
        <w:separator/>
      </w:r>
    </w:p>
  </w:footnote>
  <w:footnote w:type="continuationSeparator" w:id="0">
    <w:p w14:paraId="27D3B3BE" w14:textId="77777777" w:rsidR="009527B9" w:rsidRDefault="009527B9" w:rsidP="00E15D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D0C50" w14:textId="19220689" w:rsidR="00D659D8" w:rsidRPr="00935271" w:rsidRDefault="00D659D8">
    <w:pPr>
      <w:pStyle w:val="Encabezado"/>
      <w:rPr>
        <w:i/>
        <w:iCs/>
        <w:u w:val="single"/>
      </w:rPr>
    </w:pPr>
    <w:r w:rsidRPr="00935271">
      <w:rPr>
        <w:i/>
        <w:iCs/>
        <w:u w:val="single"/>
      </w:rPr>
      <w:t xml:space="preserve">Samuel </w:t>
    </w:r>
    <w:r w:rsidR="00935271" w:rsidRPr="00935271">
      <w:rPr>
        <w:i/>
        <w:iCs/>
        <w:u w:val="single"/>
      </w:rPr>
      <w:t>Hernández Guerrero DAM2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5DEE8" w14:textId="77777777" w:rsidR="00E128A6" w:rsidRPr="00935271" w:rsidRDefault="00E128A6" w:rsidP="00E128A6">
    <w:pPr>
      <w:pStyle w:val="Encabezado"/>
      <w:rPr>
        <w:i/>
        <w:iCs/>
        <w:u w:val="single"/>
      </w:rPr>
    </w:pPr>
    <w:r w:rsidRPr="00935271">
      <w:rPr>
        <w:i/>
        <w:iCs/>
        <w:u w:val="single"/>
      </w:rPr>
      <w:t>Samuel Hernández Guerrero DAM2</w:t>
    </w:r>
  </w:p>
  <w:p w14:paraId="7BA47DB0" w14:textId="77777777" w:rsidR="00935271" w:rsidRDefault="009352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87C20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AE23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7D0FA4B"/>
    <w:rsid w:val="00097B9F"/>
    <w:rsid w:val="001521F4"/>
    <w:rsid w:val="002079A1"/>
    <w:rsid w:val="00355CFC"/>
    <w:rsid w:val="003B05B5"/>
    <w:rsid w:val="003C3A5E"/>
    <w:rsid w:val="004935CC"/>
    <w:rsid w:val="00632C10"/>
    <w:rsid w:val="006C3058"/>
    <w:rsid w:val="007A3EC7"/>
    <w:rsid w:val="007E13BC"/>
    <w:rsid w:val="00935271"/>
    <w:rsid w:val="009527B9"/>
    <w:rsid w:val="009D0DEF"/>
    <w:rsid w:val="00A54974"/>
    <w:rsid w:val="00B636C9"/>
    <w:rsid w:val="00C350F6"/>
    <w:rsid w:val="00C678BB"/>
    <w:rsid w:val="00D659D8"/>
    <w:rsid w:val="00E128A6"/>
    <w:rsid w:val="00E15D6B"/>
    <w:rsid w:val="00EA1D18"/>
    <w:rsid w:val="27D0FA4B"/>
    <w:rsid w:val="36A31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E03AF"/>
  <w15:docId w15:val="{14465935-2A16-4381-B9E5-8BADBFF4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unhideWhenUsed/>
    <w:rsid w:val="00E15D6B"/>
    <w:pPr>
      <w:tabs>
        <w:tab w:val="center" w:pos="4252"/>
        <w:tab w:val="right" w:pos="8504"/>
      </w:tabs>
      <w:spacing w:after="0"/>
    </w:pPr>
  </w:style>
  <w:style w:type="character" w:customStyle="1" w:styleId="EncabezadoCar">
    <w:name w:val="Encabezado Car"/>
    <w:basedOn w:val="Fuentedeprrafopredeter"/>
    <w:link w:val="Encabezado"/>
    <w:rsid w:val="00E15D6B"/>
  </w:style>
  <w:style w:type="paragraph" w:styleId="Piedepgina">
    <w:name w:val="footer"/>
    <w:basedOn w:val="Normal"/>
    <w:link w:val="PiedepginaCar"/>
    <w:uiPriority w:val="99"/>
    <w:unhideWhenUsed/>
    <w:rsid w:val="00E15D6B"/>
    <w:pPr>
      <w:tabs>
        <w:tab w:val="center" w:pos="4252"/>
        <w:tab w:val="right" w:pos="8504"/>
      </w:tabs>
      <w:spacing w:after="0"/>
    </w:pPr>
  </w:style>
  <w:style w:type="character" w:customStyle="1" w:styleId="PiedepginaCar">
    <w:name w:val="Pie de página Car"/>
    <w:basedOn w:val="Fuentedeprrafopredeter"/>
    <w:link w:val="Piedepgina"/>
    <w:uiPriority w:val="99"/>
    <w:rsid w:val="00E15D6B"/>
  </w:style>
  <w:style w:type="paragraph" w:styleId="TDC1">
    <w:name w:val="toc 1"/>
    <w:basedOn w:val="Normal"/>
    <w:next w:val="Normal"/>
    <w:autoRedefine/>
    <w:uiPriority w:val="39"/>
    <w:unhideWhenUsed/>
    <w:rsid w:val="007A3EC7"/>
    <w:pPr>
      <w:spacing w:after="100"/>
    </w:pPr>
  </w:style>
  <w:style w:type="paragraph" w:styleId="TDC3">
    <w:name w:val="toc 3"/>
    <w:basedOn w:val="Normal"/>
    <w:next w:val="Normal"/>
    <w:autoRedefine/>
    <w:uiPriority w:val="39"/>
    <w:unhideWhenUsed/>
    <w:rsid w:val="007A3EC7"/>
    <w:pPr>
      <w:spacing w:after="100"/>
      <w:ind w:left="480"/>
    </w:pPr>
  </w:style>
  <w:style w:type="paragraph" w:styleId="TDC2">
    <w:name w:val="toc 2"/>
    <w:basedOn w:val="Normal"/>
    <w:next w:val="Normal"/>
    <w:autoRedefine/>
    <w:uiPriority w:val="39"/>
    <w:unhideWhenUsed/>
    <w:rsid w:val="007A3EC7"/>
    <w:pPr>
      <w:spacing w:after="100"/>
      <w:ind w:left="240"/>
    </w:pPr>
  </w:style>
  <w:style w:type="character" w:styleId="Hipervnculovisitado">
    <w:name w:val="FollowedHyperlink"/>
    <w:basedOn w:val="Fuentedeprrafopredeter"/>
    <w:semiHidden/>
    <w:unhideWhenUsed/>
    <w:rsid w:val="00EA1D18"/>
    <w:rPr>
      <w:color w:val="96607D" w:themeColor="followedHyperlink"/>
      <w:u w:val="single"/>
    </w:rPr>
  </w:style>
  <w:style w:type="character" w:styleId="Mencinsinresolver">
    <w:name w:val="Unresolved Mention"/>
    <w:basedOn w:val="Fuentedeprrafopredeter"/>
    <w:uiPriority w:val="99"/>
    <w:semiHidden/>
    <w:unhideWhenUsed/>
    <w:rsid w:val="007E13BC"/>
    <w:rPr>
      <w:color w:val="605E5C"/>
      <w:shd w:val="clear" w:color="auto" w:fill="E1DFDD"/>
    </w:rPr>
  </w:style>
  <w:style w:type="paragraph" w:styleId="NormalWeb">
    <w:name w:val="Normal (Web)"/>
    <w:basedOn w:val="Normal"/>
    <w:uiPriority w:val="99"/>
    <w:unhideWhenUsed/>
    <w:rsid w:val="00B636C9"/>
    <w:pPr>
      <w:spacing w:before="100" w:beforeAutospacing="1" w:after="100" w:afterAutospacing="1"/>
    </w:pPr>
    <w:rPr>
      <w:rFonts w:ascii="Times New Roman" w:eastAsia="Times New Roman" w:hAnsi="Times New Roman" w:cs="Times New Roman"/>
      <w:lang w:val="es-ES" w:eastAsia="es-ES"/>
    </w:rPr>
  </w:style>
  <w:style w:type="character" w:customStyle="1" w:styleId="TextoindependienteCar">
    <w:name w:val="Texto independiente Car"/>
    <w:basedOn w:val="Fuentedeprrafopredeter"/>
    <w:link w:val="Textoindependiente"/>
    <w:rsid w:val="00A549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040455">
      <w:bodyDiv w:val="1"/>
      <w:marLeft w:val="0"/>
      <w:marRight w:val="0"/>
      <w:marTop w:val="0"/>
      <w:marBottom w:val="0"/>
      <w:divBdr>
        <w:top w:val="none" w:sz="0" w:space="0" w:color="auto"/>
        <w:left w:val="none" w:sz="0" w:space="0" w:color="auto"/>
        <w:bottom w:val="none" w:sz="0" w:space="0" w:color="auto"/>
        <w:right w:val="none" w:sz="0" w:space="0" w:color="auto"/>
      </w:divBdr>
    </w:div>
    <w:div w:id="560798721">
      <w:bodyDiv w:val="1"/>
      <w:marLeft w:val="0"/>
      <w:marRight w:val="0"/>
      <w:marTop w:val="0"/>
      <w:marBottom w:val="0"/>
      <w:divBdr>
        <w:top w:val="none" w:sz="0" w:space="0" w:color="auto"/>
        <w:left w:val="none" w:sz="0" w:space="0" w:color="auto"/>
        <w:bottom w:val="none" w:sz="0" w:space="0" w:color="auto"/>
        <w:right w:val="none" w:sz="0" w:space="0" w:color="auto"/>
      </w:divBdr>
    </w:div>
    <w:div w:id="743255740">
      <w:bodyDiv w:val="1"/>
      <w:marLeft w:val="0"/>
      <w:marRight w:val="0"/>
      <w:marTop w:val="0"/>
      <w:marBottom w:val="0"/>
      <w:divBdr>
        <w:top w:val="none" w:sz="0" w:space="0" w:color="auto"/>
        <w:left w:val="none" w:sz="0" w:space="0" w:color="auto"/>
        <w:bottom w:val="none" w:sz="0" w:space="0" w:color="auto"/>
        <w:right w:val="none" w:sz="0" w:space="0" w:color="auto"/>
      </w:divBdr>
    </w:div>
    <w:div w:id="926966262">
      <w:bodyDiv w:val="1"/>
      <w:marLeft w:val="0"/>
      <w:marRight w:val="0"/>
      <w:marTop w:val="0"/>
      <w:marBottom w:val="0"/>
      <w:divBdr>
        <w:top w:val="none" w:sz="0" w:space="0" w:color="auto"/>
        <w:left w:val="none" w:sz="0" w:space="0" w:color="auto"/>
        <w:bottom w:val="none" w:sz="0" w:space="0" w:color="auto"/>
        <w:right w:val="none" w:sz="0" w:space="0" w:color="auto"/>
      </w:divBdr>
    </w:div>
    <w:div w:id="18324050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s.wikipedia.org/wiki/Inteligencia_artificial_simb%C3%B3lica" TargetMode="External"/><Relationship Id="rId18" Type="http://schemas.openxmlformats.org/officeDocument/2006/relationships/hyperlink" Target="https://es.wikipedia.org/wiki/L%C3%B3gica_difus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datacamp.com/es/blog/what-is-symbolic-ai" TargetMode="External"/><Relationship Id="rId17" Type="http://schemas.openxmlformats.org/officeDocument/2006/relationships/hyperlink" Target="https://www.cs.us.es/cursos/iaic-2023/Temas/Planificacion/" TargetMode="External"/><Relationship Id="rId2" Type="http://schemas.openxmlformats.org/officeDocument/2006/relationships/numbering" Target="numbering.xml"/><Relationship Id="rId16" Type="http://schemas.openxmlformats.org/officeDocument/2006/relationships/hyperlink" Target="https://es.wikipedia.org/wiki/Algoritmo_de_b%C3%BAsqueda_A*"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es.wikipedia.org/wiki/Minimax" TargetMode="External"/><Relationship Id="rId10" Type="http://schemas.openxmlformats.org/officeDocument/2006/relationships/footer" Target="footer1.xml"/><Relationship Id="rId19" Type="http://schemas.openxmlformats.org/officeDocument/2006/relationships/hyperlink" Target="https://es.wikipedia.org/wiki/Red_bayesian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es.wikipedia.org/wiki/Poda_alfa-beta"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7E449-356E-4845-876D-4DD97A2A4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2146</Words>
  <Characters>11805</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Samu HG</dc:creator>
  <cp:keywords/>
  <cp:lastModifiedBy>Samu HG</cp:lastModifiedBy>
  <cp:revision>2</cp:revision>
  <cp:lastPrinted>2026-01-09T18:52:00Z</cp:lastPrinted>
  <dcterms:created xsi:type="dcterms:W3CDTF">2026-01-09T18:52:00Z</dcterms:created>
  <dcterms:modified xsi:type="dcterms:W3CDTF">2026-01-09T18:52:00Z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