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F269" w14:textId="3452363A" w:rsidR="00416569" w:rsidRDefault="00953C2C" w:rsidP="00953C2C">
      <w:pPr>
        <w:pStyle w:val="Ttulo"/>
        <w:jc w:val="center"/>
        <w:rPr>
          <w:rFonts w:ascii="Bahnschrift Light SemiCondensed" w:hAnsi="Bahnschrift Light SemiCondensed"/>
        </w:rPr>
      </w:pPr>
      <w:r w:rsidRPr="00953C2C">
        <w:rPr>
          <w:rFonts w:ascii="Bahnschrift Light SemiCondensed" w:hAnsi="Bahnschrift Light SemiCondensed"/>
        </w:rPr>
        <w:t>CESIÓN RA A FFE</w:t>
      </w:r>
    </w:p>
    <w:p w14:paraId="50F71D5F" w14:textId="332E983C" w:rsidR="00953C2C" w:rsidRDefault="00953C2C" w:rsidP="00953C2C"/>
    <w:p w14:paraId="1D92FDA8" w14:textId="36317F55" w:rsidR="00953C2C" w:rsidRDefault="00953C2C" w:rsidP="00953C2C">
      <w:pPr>
        <w:rPr>
          <w:rFonts w:ascii="Bahnschrift Light SemiCondensed" w:hAnsi="Bahnschrift Light SemiCondensed"/>
          <w:b/>
          <w:bCs/>
          <w:sz w:val="32"/>
          <w:szCs w:val="32"/>
          <w:u w:val="single"/>
        </w:rPr>
      </w:pPr>
      <w:r w:rsidRPr="00953C2C">
        <w:rPr>
          <w:rFonts w:ascii="Bahnschrift Light SemiCondensed" w:hAnsi="Bahnschrift Light SemiCondensed"/>
          <w:b/>
          <w:bCs/>
          <w:sz w:val="32"/>
          <w:szCs w:val="32"/>
          <w:u w:val="single"/>
        </w:rPr>
        <w:t>Ejercicio 1</w:t>
      </w:r>
    </w:p>
    <w:p w14:paraId="22A1157A" w14:textId="0F95469B" w:rsidR="00953C2C" w:rsidRDefault="00953C2C" w:rsidP="00953C2C">
      <w:pPr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sz w:val="24"/>
          <w:szCs w:val="24"/>
        </w:rPr>
        <w:t>Escoge 4 grupos de interés que tenga la empresa e indica que intereses tienen y que aportan a la empresa.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2970"/>
      </w:tblGrid>
      <w:tr w:rsidR="00B951B6" w14:paraId="777F0446" w14:textId="77777777" w:rsidTr="009C05DA">
        <w:tc>
          <w:tcPr>
            <w:tcW w:w="2405" w:type="dxa"/>
          </w:tcPr>
          <w:p w14:paraId="0DC0CD0B" w14:textId="77777777" w:rsidR="009C05DA" w:rsidRDefault="009C05DA" w:rsidP="00953C2C">
            <w:pPr>
              <w:jc w:val="center"/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</w:pPr>
          </w:p>
          <w:p w14:paraId="604BFE2D" w14:textId="3A9C0035" w:rsidR="00953C2C" w:rsidRPr="00953C2C" w:rsidRDefault="00953C2C" w:rsidP="00953C2C">
            <w:pPr>
              <w:jc w:val="center"/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  <w:t>GRUPO DE INTERES</w:t>
            </w:r>
          </w:p>
        </w:tc>
        <w:tc>
          <w:tcPr>
            <w:tcW w:w="3119" w:type="dxa"/>
          </w:tcPr>
          <w:p w14:paraId="13B9912A" w14:textId="77777777" w:rsidR="00953C2C" w:rsidRDefault="00953C2C" w:rsidP="00953C2C">
            <w:pPr>
              <w:jc w:val="center"/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  <w:t>PRINCIPALES</w:t>
            </w:r>
          </w:p>
          <w:p w14:paraId="5E62F2F1" w14:textId="08FE27A7" w:rsidR="00953C2C" w:rsidRPr="00953C2C" w:rsidRDefault="00953C2C" w:rsidP="00953C2C">
            <w:pPr>
              <w:jc w:val="center"/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  <w:t>INTERESES</w:t>
            </w:r>
          </w:p>
        </w:tc>
        <w:tc>
          <w:tcPr>
            <w:tcW w:w="2970" w:type="dxa"/>
          </w:tcPr>
          <w:p w14:paraId="150EE54A" w14:textId="03F9B2B4" w:rsidR="00953C2C" w:rsidRPr="00953C2C" w:rsidRDefault="00953C2C" w:rsidP="00953C2C">
            <w:pPr>
              <w:jc w:val="center"/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bCs/>
                <w:sz w:val="24"/>
                <w:szCs w:val="24"/>
              </w:rPr>
              <w:t>QUE APORTAN A LA EMPRESA</w:t>
            </w:r>
          </w:p>
        </w:tc>
      </w:tr>
      <w:tr w:rsidR="00B951B6" w14:paraId="02AC0F9D" w14:textId="77777777" w:rsidTr="009C05DA">
        <w:tc>
          <w:tcPr>
            <w:tcW w:w="2405" w:type="dxa"/>
          </w:tcPr>
          <w:p w14:paraId="5ED3DAB4" w14:textId="56228411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Alumnos</w:t>
            </w:r>
          </w:p>
        </w:tc>
        <w:tc>
          <w:tcPr>
            <w:tcW w:w="3119" w:type="dxa"/>
          </w:tcPr>
          <w:p w14:paraId="007A0D2D" w14:textId="000B1A69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Buena formación, servicio online estable, aprobar</w:t>
            </w:r>
          </w:p>
        </w:tc>
        <w:tc>
          <w:tcPr>
            <w:tcW w:w="2970" w:type="dxa"/>
          </w:tcPr>
          <w:p w14:paraId="65582C65" w14:textId="14AC895B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Pago de matrícula, popularidad</w:t>
            </w:r>
          </w:p>
        </w:tc>
      </w:tr>
      <w:tr w:rsidR="00B951B6" w14:paraId="0A4A72B4" w14:textId="77777777" w:rsidTr="009C05DA">
        <w:tc>
          <w:tcPr>
            <w:tcW w:w="2405" w:type="dxa"/>
          </w:tcPr>
          <w:p w14:paraId="1DDFAEB6" w14:textId="68DB3957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Profesores</w:t>
            </w:r>
          </w:p>
        </w:tc>
        <w:tc>
          <w:tcPr>
            <w:tcW w:w="3119" w:type="dxa"/>
          </w:tcPr>
          <w:p w14:paraId="293E4A32" w14:textId="7BB84BE4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Entorno en condiciones de enseñanza, herramientas fáciles de usar</w:t>
            </w:r>
          </w:p>
        </w:tc>
        <w:tc>
          <w:tcPr>
            <w:tcW w:w="2970" w:type="dxa"/>
          </w:tcPr>
          <w:p w14:paraId="55B134FB" w14:textId="14B35E20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Conocimiento, experiencia, temario para alumnos</w:t>
            </w:r>
          </w:p>
        </w:tc>
      </w:tr>
      <w:tr w:rsidR="00B951B6" w14:paraId="72AC162F" w14:textId="77777777" w:rsidTr="009C05DA">
        <w:tc>
          <w:tcPr>
            <w:tcW w:w="2405" w:type="dxa"/>
          </w:tcPr>
          <w:p w14:paraId="0076D933" w14:textId="73C2E191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Informáticos</w:t>
            </w:r>
          </w:p>
        </w:tc>
        <w:tc>
          <w:tcPr>
            <w:tcW w:w="3119" w:type="dxa"/>
          </w:tcPr>
          <w:p w14:paraId="6A772AE7" w14:textId="5D466422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Manejo de bases de datos, sistemas eficientes, automatización</w:t>
            </w:r>
          </w:p>
        </w:tc>
        <w:tc>
          <w:tcPr>
            <w:tcW w:w="2970" w:type="dxa"/>
          </w:tcPr>
          <w:p w14:paraId="78B5D4A7" w14:textId="0827C438" w:rsidR="00953C2C" w:rsidRDefault="009C05DA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 xml:space="preserve">Seguridad informática, </w:t>
            </w:r>
            <w:r w:rsidR="00B951B6">
              <w:rPr>
                <w:rFonts w:ascii="Bahnschrift Light SemiCondensed" w:hAnsi="Bahnschrift Light SemiCondensed"/>
                <w:sz w:val="24"/>
                <w:szCs w:val="24"/>
              </w:rPr>
              <w:t>aulas virtuales 24/7, visibilidad</w:t>
            </w:r>
          </w:p>
        </w:tc>
      </w:tr>
      <w:tr w:rsidR="00B951B6" w14:paraId="13F1E134" w14:textId="77777777" w:rsidTr="009C05DA">
        <w:tc>
          <w:tcPr>
            <w:tcW w:w="2405" w:type="dxa"/>
          </w:tcPr>
          <w:p w14:paraId="651F1DFC" w14:textId="70A66734" w:rsidR="00953C2C" w:rsidRDefault="00B951B6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Civiles/Sociedad</w:t>
            </w:r>
          </w:p>
        </w:tc>
        <w:tc>
          <w:tcPr>
            <w:tcW w:w="3119" w:type="dxa"/>
          </w:tcPr>
          <w:p w14:paraId="75CE2808" w14:textId="7785442B" w:rsidR="00953C2C" w:rsidRDefault="00B951B6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Gente que esté bien formada para poder realizar su trabajo de manera profesional</w:t>
            </w:r>
          </w:p>
        </w:tc>
        <w:tc>
          <w:tcPr>
            <w:tcW w:w="2970" w:type="dxa"/>
          </w:tcPr>
          <w:p w14:paraId="00E2B2CC" w14:textId="35E64207" w:rsidR="00B951B6" w:rsidRDefault="00B951B6" w:rsidP="00953C2C">
            <w:pPr>
              <w:rPr>
                <w:rFonts w:ascii="Bahnschrift Light SemiCondensed" w:hAnsi="Bahnschrift Light SemiCondensed"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sz w:val="24"/>
                <w:szCs w:val="24"/>
              </w:rPr>
              <w:t>Respeto, confianza, opiniones de mejora</w:t>
            </w:r>
          </w:p>
        </w:tc>
      </w:tr>
    </w:tbl>
    <w:p w14:paraId="05A90800" w14:textId="77777777" w:rsidR="00777BC9" w:rsidRDefault="00777BC9" w:rsidP="00953C2C">
      <w:pPr>
        <w:rPr>
          <w:rFonts w:ascii="Bahnschrift Light SemiCondensed" w:hAnsi="Bahnschrift Light SemiCondensed"/>
          <w:b/>
          <w:bCs/>
          <w:sz w:val="32"/>
          <w:szCs w:val="32"/>
          <w:u w:val="single"/>
        </w:rPr>
      </w:pPr>
    </w:p>
    <w:p w14:paraId="063DE560" w14:textId="771CE1A1" w:rsidR="00777BC9" w:rsidRDefault="00777BC9" w:rsidP="00953C2C">
      <w:pPr>
        <w:rPr>
          <w:rFonts w:ascii="Bahnschrift Light SemiCondensed" w:hAnsi="Bahnschrift Light SemiCondensed"/>
          <w:b/>
          <w:bCs/>
          <w:sz w:val="32"/>
          <w:szCs w:val="32"/>
          <w:u w:val="single"/>
        </w:rPr>
      </w:pPr>
    </w:p>
    <w:p w14:paraId="2A08CE68" w14:textId="77777777" w:rsidR="00777BC9" w:rsidRPr="00777BC9" w:rsidRDefault="00777BC9" w:rsidP="00953C2C">
      <w:pPr>
        <w:rPr>
          <w:rFonts w:ascii="Bahnschrift Light SemiCondensed" w:hAnsi="Bahnschrift Light SemiCondensed"/>
          <w:sz w:val="32"/>
          <w:szCs w:val="32"/>
        </w:rPr>
      </w:pPr>
    </w:p>
    <w:p w14:paraId="49EB88A2" w14:textId="40A49D93" w:rsidR="00B951B6" w:rsidRDefault="00B951B6" w:rsidP="00953C2C">
      <w:pPr>
        <w:rPr>
          <w:rFonts w:ascii="Bahnschrift Light SemiCondensed" w:hAnsi="Bahnschrift Light SemiCondensed"/>
          <w:b/>
          <w:bCs/>
          <w:sz w:val="32"/>
          <w:szCs w:val="32"/>
          <w:u w:val="single"/>
        </w:rPr>
      </w:pPr>
      <w:r w:rsidRPr="00953C2C">
        <w:rPr>
          <w:rFonts w:ascii="Bahnschrift Light SemiCondensed" w:hAnsi="Bahnschrift Light SemiCondensed"/>
          <w:b/>
          <w:bCs/>
          <w:sz w:val="32"/>
          <w:szCs w:val="32"/>
          <w:u w:val="single"/>
        </w:rPr>
        <w:t xml:space="preserve">Ejercicio </w:t>
      </w:r>
      <w:r>
        <w:rPr>
          <w:rFonts w:ascii="Bahnschrift Light SemiCondensed" w:hAnsi="Bahnschrift Light SemiCondensed"/>
          <w:b/>
          <w:bCs/>
          <w:sz w:val="32"/>
          <w:szCs w:val="32"/>
          <w:u w:val="single"/>
        </w:rPr>
        <w:t>2</w:t>
      </w:r>
    </w:p>
    <w:p w14:paraId="08FE2E74" w14:textId="6CC25AA8" w:rsidR="00AD1C9B" w:rsidRDefault="00B951B6" w:rsidP="00953C2C">
      <w:pPr>
        <w:rPr>
          <w:rFonts w:ascii="Bahnschrift Light SemiCondensed" w:hAnsi="Bahnschrift Light SemiCondensed"/>
          <w:bCs/>
          <w:sz w:val="24"/>
          <w:szCs w:val="24"/>
        </w:rPr>
      </w:pPr>
      <w:r>
        <w:rPr>
          <w:rFonts w:ascii="Bahnschrift Light SemiCondensed" w:hAnsi="Bahnschrift Light SemiCondensed"/>
          <w:bCs/>
          <w:sz w:val="24"/>
          <w:szCs w:val="24"/>
        </w:rPr>
        <w:t>Detalla los aspectos ambientales, sociales y de gobernanza que encuentres en tu empresa. Incluye al menos 1 en cada aspecto ASG.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F0E63" w14:paraId="6374D8E1" w14:textId="77777777" w:rsidTr="003F0E63">
        <w:tc>
          <w:tcPr>
            <w:tcW w:w="2123" w:type="dxa"/>
          </w:tcPr>
          <w:p w14:paraId="06E8840C" w14:textId="1BBCB9B3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ASPECTOS</w:t>
            </w:r>
          </w:p>
        </w:tc>
        <w:tc>
          <w:tcPr>
            <w:tcW w:w="2123" w:type="dxa"/>
          </w:tcPr>
          <w:p w14:paraId="211E6BBF" w14:textId="24EEA035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RIESGOS</w:t>
            </w:r>
          </w:p>
        </w:tc>
        <w:tc>
          <w:tcPr>
            <w:tcW w:w="2124" w:type="dxa"/>
          </w:tcPr>
          <w:p w14:paraId="27183862" w14:textId="44E86923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COMPROMISOS Y POLITICAS ASG</w:t>
            </w:r>
          </w:p>
        </w:tc>
        <w:tc>
          <w:tcPr>
            <w:tcW w:w="2124" w:type="dxa"/>
          </w:tcPr>
          <w:p w14:paraId="6737D1B4" w14:textId="7BB1E0F8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ACCIONES</w:t>
            </w:r>
          </w:p>
        </w:tc>
      </w:tr>
      <w:tr w:rsidR="003F0E63" w14:paraId="5C233BD8" w14:textId="77777777" w:rsidTr="003F0E63">
        <w:tc>
          <w:tcPr>
            <w:tcW w:w="2123" w:type="dxa"/>
          </w:tcPr>
          <w:p w14:paraId="14B11E8F" w14:textId="4387B11E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AMBIENTALES</w:t>
            </w:r>
          </w:p>
        </w:tc>
        <w:tc>
          <w:tcPr>
            <w:tcW w:w="2123" w:type="dxa"/>
          </w:tcPr>
          <w:p w14:paraId="69EE2039" w14:textId="39D2729A" w:rsidR="003F0E63" w:rsidRDefault="003F0E63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Uso de plásticos de un solo uso en </w:t>
            </w: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>los paquetes de</w:t>
            </w:r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 m</w:t>
            </w:r>
            <w:proofErr w:type="spellStart"/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>erch</w:t>
            </w:r>
            <w:proofErr w:type="spellEnd"/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14:paraId="6F572776" w14:textId="2B5FBA3A" w:rsidR="003F0E63" w:rsidRDefault="00215C92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>Prioridad al uso de materiales reciclables o poco dañinos</w:t>
            </w:r>
          </w:p>
        </w:tc>
        <w:tc>
          <w:tcPr>
            <w:tcW w:w="2124" w:type="dxa"/>
          </w:tcPr>
          <w:p w14:paraId="7D91C443" w14:textId="4E567FD6" w:rsidR="003F0E63" w:rsidRDefault="00215C92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>U</w:t>
            </w:r>
            <w:r w:rsidR="003F0E63"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sar </w:t>
            </w:r>
            <w:r w:rsidR="00777BC9">
              <w:rPr>
                <w:rFonts w:ascii="Bahnschrift Light SemiCondensed" w:hAnsi="Bahnschrift Light SemiCondensed"/>
                <w:bCs/>
                <w:sz w:val="24"/>
                <w:szCs w:val="24"/>
              </w:rPr>
              <w:t>papel reciclado para el embalaje</w:t>
            </w:r>
            <w:r w:rsidR="003F0E63"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>.</w:t>
            </w:r>
          </w:p>
        </w:tc>
      </w:tr>
      <w:tr w:rsidR="003F0E63" w14:paraId="31A45E6D" w14:textId="77777777" w:rsidTr="003F0E63">
        <w:tc>
          <w:tcPr>
            <w:tcW w:w="2123" w:type="dxa"/>
          </w:tcPr>
          <w:p w14:paraId="4EBBB0E6" w14:textId="718505F7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SOCIALES</w:t>
            </w:r>
          </w:p>
        </w:tc>
        <w:tc>
          <w:tcPr>
            <w:tcW w:w="2123" w:type="dxa"/>
          </w:tcPr>
          <w:p w14:paraId="117E42D2" w14:textId="678D39B4" w:rsidR="003F0E63" w:rsidRDefault="00215C92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>Falta de accesibilidad para alumnos con dificultades</w:t>
            </w:r>
          </w:p>
        </w:tc>
        <w:tc>
          <w:tcPr>
            <w:tcW w:w="2124" w:type="dxa"/>
          </w:tcPr>
          <w:p w14:paraId="33D62EE8" w14:textId="237E0483" w:rsidR="003F0E63" w:rsidRDefault="003F0E63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Compromiso </w:t>
            </w:r>
            <w:r w:rsidR="00215C92">
              <w:rPr>
                <w:rFonts w:ascii="Bahnschrift Light SemiCondensed" w:hAnsi="Bahnschrift Light SemiCondensed"/>
                <w:bCs/>
                <w:sz w:val="24"/>
                <w:szCs w:val="24"/>
              </w:rPr>
              <w:t>con la salud y bienestar de los alumnos</w:t>
            </w:r>
          </w:p>
        </w:tc>
        <w:tc>
          <w:tcPr>
            <w:tcW w:w="2124" w:type="dxa"/>
          </w:tcPr>
          <w:p w14:paraId="3AD25219" w14:textId="5BE2D661" w:rsidR="003F0E63" w:rsidRDefault="00777BC9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Optimizar la accesibilidad de los recursos online </w:t>
            </w:r>
          </w:p>
        </w:tc>
      </w:tr>
      <w:tr w:rsidR="003F0E63" w14:paraId="3BA12B1A" w14:textId="77777777" w:rsidTr="003F0E63">
        <w:tc>
          <w:tcPr>
            <w:tcW w:w="2123" w:type="dxa"/>
          </w:tcPr>
          <w:p w14:paraId="09C7512B" w14:textId="5596FC30" w:rsidR="003F0E63" w:rsidRPr="003F0E63" w:rsidRDefault="003F0E63" w:rsidP="003F0E63">
            <w:pPr>
              <w:jc w:val="center"/>
              <w:rPr>
                <w:rFonts w:ascii="Bahnschrift Light SemiCondensed" w:hAnsi="Bahnschrift Light SemiCondensed"/>
                <w:b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/>
                <w:sz w:val="24"/>
                <w:szCs w:val="24"/>
              </w:rPr>
              <w:t>GOBERNANZA</w:t>
            </w:r>
          </w:p>
        </w:tc>
        <w:tc>
          <w:tcPr>
            <w:tcW w:w="2123" w:type="dxa"/>
          </w:tcPr>
          <w:p w14:paraId="3E81A2BB" w14:textId="1290590F" w:rsidR="003F0E63" w:rsidRPr="003F0E63" w:rsidRDefault="00215C92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eastAsia="Times New Roman" w:hAnsi="Bahnschrift Light SemiCondensed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Filtraciones de exámenes o datos personales de los usuarios y administradores</w:t>
            </w:r>
          </w:p>
        </w:tc>
        <w:tc>
          <w:tcPr>
            <w:tcW w:w="2124" w:type="dxa"/>
          </w:tcPr>
          <w:p w14:paraId="0E4CBE0C" w14:textId="7269C090" w:rsidR="003F0E63" w:rsidRDefault="003F0E63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 w:rsidRPr="003F0E63">
              <w:rPr>
                <w:rFonts w:ascii="Bahnschrift Light SemiCondensed" w:hAnsi="Bahnschrift Light SemiCondensed"/>
                <w:bCs/>
                <w:sz w:val="24"/>
                <w:szCs w:val="24"/>
              </w:rPr>
              <w:t xml:space="preserve">Política de </w:t>
            </w:r>
            <w:r w:rsidR="00215C92">
              <w:rPr>
                <w:rFonts w:ascii="Bahnschrift Light SemiCondensed" w:hAnsi="Bahnschrift Light SemiCondensed"/>
                <w:bCs/>
                <w:sz w:val="24"/>
                <w:szCs w:val="24"/>
              </w:rPr>
              <w:t>privacidad en relación con fallos de seguridad y uso indebido</w:t>
            </w:r>
          </w:p>
        </w:tc>
        <w:tc>
          <w:tcPr>
            <w:tcW w:w="2124" w:type="dxa"/>
          </w:tcPr>
          <w:p w14:paraId="31238B3B" w14:textId="6E16F551" w:rsidR="003F0E63" w:rsidRDefault="00777BC9" w:rsidP="00953C2C">
            <w:pPr>
              <w:rPr>
                <w:rFonts w:ascii="Bahnschrift Light SemiCondensed" w:hAnsi="Bahnschrift Light SemiCondensed"/>
                <w:bCs/>
                <w:sz w:val="24"/>
                <w:szCs w:val="24"/>
              </w:rPr>
            </w:pPr>
            <w:r>
              <w:rPr>
                <w:rFonts w:ascii="Bahnschrift Light SemiCondensed" w:hAnsi="Bahnschrift Light SemiCondensed"/>
                <w:bCs/>
                <w:sz w:val="24"/>
                <w:szCs w:val="24"/>
              </w:rPr>
              <w:t>Emplear doble factor de autentificación para mayor seguridad</w:t>
            </w:r>
          </w:p>
        </w:tc>
      </w:tr>
    </w:tbl>
    <w:p w14:paraId="3C815D58" w14:textId="77777777" w:rsidR="00B951B6" w:rsidRPr="00B951B6" w:rsidRDefault="00B951B6" w:rsidP="00777BC9">
      <w:pPr>
        <w:rPr>
          <w:rFonts w:ascii="Bahnschrift Light SemiCondensed" w:hAnsi="Bahnschrift Light SemiCondensed"/>
          <w:bCs/>
          <w:sz w:val="24"/>
          <w:szCs w:val="24"/>
        </w:rPr>
      </w:pPr>
    </w:p>
    <w:sectPr w:rsidR="00B951B6" w:rsidRPr="00B951B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17D36" w14:textId="77777777" w:rsidR="00D067A1" w:rsidRDefault="00D067A1" w:rsidP="00953C2C">
      <w:pPr>
        <w:spacing w:after="0" w:line="240" w:lineRule="auto"/>
      </w:pPr>
      <w:r>
        <w:separator/>
      </w:r>
    </w:p>
  </w:endnote>
  <w:endnote w:type="continuationSeparator" w:id="0">
    <w:p w14:paraId="061E14A0" w14:textId="77777777" w:rsidR="00D067A1" w:rsidRDefault="00D067A1" w:rsidP="0095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AEFC4" w14:textId="77777777" w:rsidR="00D067A1" w:rsidRDefault="00D067A1" w:rsidP="00953C2C">
      <w:pPr>
        <w:spacing w:after="0" w:line="240" w:lineRule="auto"/>
      </w:pPr>
      <w:r>
        <w:separator/>
      </w:r>
    </w:p>
  </w:footnote>
  <w:footnote w:type="continuationSeparator" w:id="0">
    <w:p w14:paraId="31A4A0EB" w14:textId="77777777" w:rsidR="00D067A1" w:rsidRDefault="00D067A1" w:rsidP="00953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252BD" w14:textId="120A244F" w:rsidR="00953C2C" w:rsidRPr="00953C2C" w:rsidRDefault="00953C2C">
    <w:pPr>
      <w:pStyle w:val="Encabezado"/>
      <w:rPr>
        <w:i/>
        <w:iCs/>
        <w:u w:val="single"/>
      </w:rPr>
    </w:pPr>
    <w:r w:rsidRPr="00953C2C">
      <w:rPr>
        <w:i/>
        <w:iCs/>
        <w:u w:val="single"/>
      </w:rPr>
      <w:t>Samuel Hernández Guerrero DAM2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2C"/>
    <w:rsid w:val="00215C92"/>
    <w:rsid w:val="003F0E63"/>
    <w:rsid w:val="00416569"/>
    <w:rsid w:val="00777BC9"/>
    <w:rsid w:val="00953C2C"/>
    <w:rsid w:val="009C05DA"/>
    <w:rsid w:val="00AD1C9B"/>
    <w:rsid w:val="00B951B6"/>
    <w:rsid w:val="00D0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EF5A"/>
  <w15:chartTrackingRefBased/>
  <w15:docId w15:val="{5CF66F38-F90D-4A5E-B708-8298787D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B6"/>
  </w:style>
  <w:style w:type="paragraph" w:styleId="Ttulo1">
    <w:name w:val="heading 1"/>
    <w:basedOn w:val="Normal"/>
    <w:next w:val="Normal"/>
    <w:link w:val="Ttulo1Car"/>
    <w:uiPriority w:val="9"/>
    <w:qFormat/>
    <w:rsid w:val="00953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3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3C2C"/>
  </w:style>
  <w:style w:type="paragraph" w:styleId="Piedepgina">
    <w:name w:val="footer"/>
    <w:basedOn w:val="Normal"/>
    <w:link w:val="PiedepginaCar"/>
    <w:uiPriority w:val="99"/>
    <w:unhideWhenUsed/>
    <w:rsid w:val="00953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C2C"/>
  </w:style>
  <w:style w:type="character" w:customStyle="1" w:styleId="Ttulo1Car">
    <w:name w:val="Título 1 Car"/>
    <w:basedOn w:val="Fuentedeprrafopredeter"/>
    <w:link w:val="Ttulo1"/>
    <w:uiPriority w:val="9"/>
    <w:rsid w:val="0095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953C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953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D1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2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1</cp:revision>
  <dcterms:created xsi:type="dcterms:W3CDTF">2026-04-16T11:31:00Z</dcterms:created>
  <dcterms:modified xsi:type="dcterms:W3CDTF">2026-04-16T12:51:00Z</dcterms:modified>
</cp:coreProperties>
</file>