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1BC16B8" wp14:paraId="5C1A07E2" wp14:textId="748341B1">
      <w:pPr>
        <w:jc w:val="center"/>
        <w:rPr>
          <w:sz w:val="40"/>
          <w:szCs w:val="40"/>
        </w:rPr>
      </w:pPr>
      <w:r w:rsidRPr="21BC16B8" w:rsidR="74101D8D">
        <w:rPr>
          <w:sz w:val="36"/>
          <w:szCs w:val="36"/>
        </w:rPr>
        <w:t>APUNTES T3</w:t>
      </w:r>
    </w:p>
    <w:p w:rsidR="21BC16B8" w:rsidP="21BC16B8" w:rsidRDefault="21BC16B8" w14:paraId="0F242253" w14:textId="4B4D39EE">
      <w:pPr>
        <w:jc w:val="left"/>
        <w:rPr>
          <w:sz w:val="24"/>
          <w:szCs w:val="24"/>
        </w:rPr>
      </w:pPr>
    </w:p>
    <w:p w:rsidR="74101D8D" w:rsidP="21BC16B8" w:rsidRDefault="74101D8D" w14:paraId="6216D495" w14:textId="739DBE69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21BC16B8" w:rsidR="74101D8D">
        <w:rPr>
          <w:sz w:val="24"/>
          <w:szCs w:val="24"/>
        </w:rPr>
        <w:t>Función lambda:</w:t>
      </w:r>
    </w:p>
    <w:p w:rsidR="74101D8D" w:rsidP="21BC16B8" w:rsidRDefault="74101D8D" w14:paraId="5D89173C" w14:textId="1FB5AE2E">
      <w:pPr>
        <w:pStyle w:val="ListParagraph"/>
        <w:ind w:left="720"/>
        <w:jc w:val="left"/>
        <w:rPr>
          <w:sz w:val="24"/>
          <w:szCs w:val="24"/>
        </w:rPr>
      </w:pPr>
      <w:r w:rsidRPr="21BC16B8" w:rsidR="74101D8D">
        <w:rPr>
          <w:sz w:val="24"/>
          <w:szCs w:val="24"/>
        </w:rPr>
        <w:t>Con la llegada de Java 8, la manera de manejar los eventos evolucionó</w:t>
      </w:r>
      <w:r w:rsidRPr="21BC16B8" w:rsidR="35DD3703">
        <w:rPr>
          <w:sz w:val="24"/>
          <w:szCs w:val="24"/>
        </w:rPr>
        <w:t xml:space="preserve"> para poder hacerlo mucho más simple.</w:t>
      </w:r>
    </w:p>
    <w:p w:rsidR="21BC16B8" w:rsidP="21BC16B8" w:rsidRDefault="21BC16B8" w14:paraId="02B6A6BF" w14:textId="291D0896">
      <w:pPr>
        <w:pStyle w:val="ListParagraph"/>
        <w:ind w:left="720"/>
        <w:jc w:val="left"/>
        <w:rPr>
          <w:sz w:val="24"/>
          <w:szCs w:val="24"/>
        </w:rPr>
      </w:pPr>
    </w:p>
    <w:p w:rsidR="35DD3703" w:rsidP="21BC16B8" w:rsidRDefault="35DD3703" w14:paraId="50EE8182" w14:textId="53679D13">
      <w:pPr>
        <w:pStyle w:val="ListParagraph"/>
        <w:ind w:left="720"/>
        <w:jc w:val="left"/>
        <w:rPr>
          <w:sz w:val="24"/>
          <w:szCs w:val="24"/>
        </w:rPr>
      </w:pPr>
      <w:r w:rsidRPr="21BC16B8" w:rsidR="35DD3703">
        <w:rPr>
          <w:sz w:val="24"/>
          <w:szCs w:val="24"/>
        </w:rPr>
        <w:t>Anteriormente, los eventos se controlaban de la siguiente manera:</w:t>
      </w:r>
    </w:p>
    <w:p w:rsidR="35DD3703" w:rsidP="21BC16B8" w:rsidRDefault="35DD3703" w14:paraId="61FA6280" w14:textId="47A9B7E5">
      <w:pPr>
        <w:pStyle w:val="ListParagraph"/>
        <w:ind w:left="720"/>
        <w:jc w:val="left"/>
        <w:rPr>
          <w:color w:val="595959" w:themeColor="text1" w:themeTint="A6" w:themeShade="FF"/>
          <w:sz w:val="24"/>
          <w:szCs w:val="24"/>
        </w:rPr>
      </w:pPr>
      <w:r w:rsidRPr="21BC16B8" w:rsidR="35DD3703">
        <w:rPr>
          <w:color w:val="595959" w:themeColor="text1" w:themeTint="A6" w:themeShade="FF"/>
          <w:sz w:val="24"/>
          <w:szCs w:val="24"/>
        </w:rPr>
        <w:t>Button</w:t>
      </w:r>
      <w:r w:rsidRPr="21BC16B8" w:rsidR="35DD3703">
        <w:rPr>
          <w:color w:val="595959" w:themeColor="text1" w:themeTint="A6" w:themeShade="FF"/>
          <w:sz w:val="24"/>
          <w:szCs w:val="24"/>
        </w:rPr>
        <w:t xml:space="preserve"> </w:t>
      </w:r>
      <w:r w:rsidRPr="21BC16B8" w:rsidR="35DD3703">
        <w:rPr>
          <w:color w:val="595959" w:themeColor="text1" w:themeTint="A6" w:themeShade="FF"/>
          <w:sz w:val="24"/>
          <w:szCs w:val="24"/>
        </w:rPr>
        <w:t>boton</w:t>
      </w:r>
      <w:r w:rsidRPr="21BC16B8" w:rsidR="35DD3703">
        <w:rPr>
          <w:color w:val="595959" w:themeColor="text1" w:themeTint="A6" w:themeShade="FF"/>
          <w:sz w:val="24"/>
          <w:szCs w:val="24"/>
        </w:rPr>
        <w:t xml:space="preserve"> = new </w:t>
      </w:r>
      <w:r w:rsidRPr="21BC16B8" w:rsidR="35DD3703">
        <w:rPr>
          <w:color w:val="595959" w:themeColor="text1" w:themeTint="A6" w:themeShade="FF"/>
          <w:sz w:val="24"/>
          <w:szCs w:val="24"/>
        </w:rPr>
        <w:t>Button</w:t>
      </w:r>
      <w:r w:rsidRPr="21BC16B8" w:rsidR="35DD3703">
        <w:rPr>
          <w:color w:val="595959" w:themeColor="text1" w:themeTint="A6" w:themeShade="FF"/>
          <w:sz w:val="24"/>
          <w:szCs w:val="24"/>
        </w:rPr>
        <w:t>("Haz clic");</w:t>
      </w:r>
    </w:p>
    <w:p w:rsidR="35DD3703" w:rsidP="21BC16B8" w:rsidRDefault="35DD3703" w14:paraId="3E9D2EDF" w14:textId="41E3E1B3">
      <w:pPr>
        <w:pStyle w:val="ListParagraph"/>
        <w:ind w:left="720"/>
        <w:jc w:val="left"/>
        <w:rPr>
          <w:color w:val="595959" w:themeColor="text1" w:themeTint="A6" w:themeShade="FF"/>
          <w:sz w:val="24"/>
          <w:szCs w:val="24"/>
        </w:rPr>
      </w:pPr>
      <w:r w:rsidRPr="21BC16B8" w:rsidR="35DD3703">
        <w:rPr>
          <w:color w:val="595959" w:themeColor="text1" w:themeTint="A6" w:themeShade="FF"/>
          <w:sz w:val="24"/>
          <w:szCs w:val="24"/>
        </w:rPr>
        <w:t xml:space="preserve"> </w:t>
      </w:r>
    </w:p>
    <w:p w:rsidR="35DD3703" w:rsidP="21BC16B8" w:rsidRDefault="35DD3703" w14:paraId="3D218D6E" w14:textId="6A3C37F5">
      <w:pPr>
        <w:pStyle w:val="ListParagraph"/>
        <w:ind w:left="720"/>
        <w:jc w:val="left"/>
        <w:rPr>
          <w:color w:val="595959" w:themeColor="text1" w:themeTint="A6" w:themeShade="FF"/>
          <w:sz w:val="24"/>
          <w:szCs w:val="24"/>
        </w:rPr>
      </w:pPr>
      <w:r w:rsidRPr="21BC16B8" w:rsidR="35DD3703">
        <w:rPr>
          <w:color w:val="595959" w:themeColor="text1" w:themeTint="A6" w:themeShade="FF"/>
          <w:sz w:val="24"/>
          <w:szCs w:val="24"/>
        </w:rPr>
        <w:t>boton.setOnAction</w:t>
      </w:r>
      <w:r w:rsidRPr="21BC16B8" w:rsidR="35DD3703">
        <w:rPr>
          <w:color w:val="595959" w:themeColor="text1" w:themeTint="A6" w:themeShade="FF"/>
          <w:sz w:val="24"/>
          <w:szCs w:val="24"/>
        </w:rPr>
        <w:t xml:space="preserve">(new </w:t>
      </w:r>
      <w:r w:rsidRPr="21BC16B8" w:rsidR="35DD3703">
        <w:rPr>
          <w:color w:val="595959" w:themeColor="text1" w:themeTint="A6" w:themeShade="FF"/>
          <w:sz w:val="24"/>
          <w:szCs w:val="24"/>
        </w:rPr>
        <w:t>EventHandler</w:t>
      </w:r>
      <w:r w:rsidRPr="21BC16B8" w:rsidR="35DD3703">
        <w:rPr>
          <w:color w:val="595959" w:themeColor="text1" w:themeTint="A6" w:themeShade="FF"/>
          <w:sz w:val="24"/>
          <w:szCs w:val="24"/>
        </w:rPr>
        <w:t>&lt;</w:t>
      </w:r>
      <w:r w:rsidRPr="21BC16B8" w:rsidR="35DD3703">
        <w:rPr>
          <w:color w:val="595959" w:themeColor="text1" w:themeTint="A6" w:themeShade="FF"/>
          <w:sz w:val="24"/>
          <w:szCs w:val="24"/>
        </w:rPr>
        <w:t>ActionEvent</w:t>
      </w:r>
      <w:r w:rsidRPr="21BC16B8" w:rsidR="35DD3703">
        <w:rPr>
          <w:color w:val="595959" w:themeColor="text1" w:themeTint="A6" w:themeShade="FF"/>
          <w:sz w:val="24"/>
          <w:szCs w:val="24"/>
        </w:rPr>
        <w:t>&gt;(</w:t>
      </w:r>
      <w:r w:rsidRPr="21BC16B8" w:rsidR="35DD3703">
        <w:rPr>
          <w:color w:val="595959" w:themeColor="text1" w:themeTint="A6" w:themeShade="FF"/>
          <w:sz w:val="24"/>
          <w:szCs w:val="24"/>
        </w:rPr>
        <w:t>) {</w:t>
      </w:r>
    </w:p>
    <w:p w:rsidR="35DD3703" w:rsidP="21BC16B8" w:rsidRDefault="35DD3703" w14:paraId="5C91A9D2" w14:textId="201B2016">
      <w:pPr>
        <w:pStyle w:val="ListParagraph"/>
        <w:ind w:left="720"/>
        <w:jc w:val="left"/>
        <w:rPr>
          <w:color w:val="595959" w:themeColor="text1" w:themeTint="A6" w:themeShade="FF"/>
          <w:sz w:val="24"/>
          <w:szCs w:val="24"/>
        </w:rPr>
      </w:pPr>
      <w:r w:rsidRPr="21BC16B8" w:rsidR="35DD3703">
        <w:rPr>
          <w:color w:val="595959" w:themeColor="text1" w:themeTint="A6" w:themeShade="FF"/>
          <w:sz w:val="24"/>
          <w:szCs w:val="24"/>
        </w:rPr>
        <w:t xml:space="preserve">    @Override</w:t>
      </w:r>
    </w:p>
    <w:p w:rsidR="35DD3703" w:rsidP="21BC16B8" w:rsidRDefault="35DD3703" w14:paraId="2C4B3CEC" w14:textId="228E9FC4">
      <w:pPr>
        <w:pStyle w:val="ListParagraph"/>
        <w:ind w:left="720"/>
        <w:jc w:val="left"/>
        <w:rPr>
          <w:color w:val="595959" w:themeColor="text1" w:themeTint="A6" w:themeShade="FF"/>
          <w:sz w:val="24"/>
          <w:szCs w:val="24"/>
        </w:rPr>
      </w:pPr>
      <w:r w:rsidRPr="21BC16B8" w:rsidR="35DD3703">
        <w:rPr>
          <w:color w:val="595959" w:themeColor="text1" w:themeTint="A6" w:themeShade="FF"/>
          <w:sz w:val="24"/>
          <w:szCs w:val="24"/>
        </w:rPr>
        <w:t xml:space="preserve">    </w:t>
      </w:r>
      <w:r w:rsidRPr="21BC16B8" w:rsidR="35DD3703">
        <w:rPr>
          <w:color w:val="595959" w:themeColor="text1" w:themeTint="A6" w:themeShade="FF"/>
          <w:sz w:val="24"/>
          <w:szCs w:val="24"/>
        </w:rPr>
        <w:t>public</w:t>
      </w:r>
      <w:r w:rsidRPr="21BC16B8" w:rsidR="35DD3703">
        <w:rPr>
          <w:color w:val="595959" w:themeColor="text1" w:themeTint="A6" w:themeShade="FF"/>
          <w:sz w:val="24"/>
          <w:szCs w:val="24"/>
        </w:rPr>
        <w:t xml:space="preserve"> </w:t>
      </w:r>
      <w:r w:rsidRPr="21BC16B8" w:rsidR="35DD3703">
        <w:rPr>
          <w:color w:val="595959" w:themeColor="text1" w:themeTint="A6" w:themeShade="FF"/>
          <w:sz w:val="24"/>
          <w:szCs w:val="24"/>
        </w:rPr>
        <w:t>void</w:t>
      </w:r>
      <w:r w:rsidRPr="21BC16B8" w:rsidR="35DD3703">
        <w:rPr>
          <w:color w:val="595959" w:themeColor="text1" w:themeTint="A6" w:themeShade="FF"/>
          <w:sz w:val="24"/>
          <w:szCs w:val="24"/>
        </w:rPr>
        <w:t xml:space="preserve"> </w:t>
      </w:r>
      <w:r w:rsidRPr="21BC16B8" w:rsidR="35DD3703">
        <w:rPr>
          <w:color w:val="595959" w:themeColor="text1" w:themeTint="A6" w:themeShade="FF"/>
          <w:sz w:val="24"/>
          <w:szCs w:val="24"/>
        </w:rPr>
        <w:t>handle</w:t>
      </w:r>
      <w:r w:rsidRPr="21BC16B8" w:rsidR="35DD3703">
        <w:rPr>
          <w:color w:val="595959" w:themeColor="text1" w:themeTint="A6" w:themeShade="FF"/>
          <w:sz w:val="24"/>
          <w:szCs w:val="24"/>
        </w:rPr>
        <w:t>(</w:t>
      </w:r>
      <w:r w:rsidRPr="21BC16B8" w:rsidR="35DD3703">
        <w:rPr>
          <w:color w:val="595959" w:themeColor="text1" w:themeTint="A6" w:themeShade="FF"/>
          <w:sz w:val="24"/>
          <w:szCs w:val="24"/>
        </w:rPr>
        <w:t>ActionEvent</w:t>
      </w:r>
      <w:r w:rsidRPr="21BC16B8" w:rsidR="35DD3703">
        <w:rPr>
          <w:color w:val="595959" w:themeColor="text1" w:themeTint="A6" w:themeShade="FF"/>
          <w:sz w:val="24"/>
          <w:szCs w:val="24"/>
        </w:rPr>
        <w:t xml:space="preserve"> e) {</w:t>
      </w:r>
    </w:p>
    <w:p w:rsidR="35DD3703" w:rsidP="21BC16B8" w:rsidRDefault="35DD3703" w14:paraId="345E9E2B" w14:textId="605BD0D9">
      <w:pPr>
        <w:pStyle w:val="ListParagraph"/>
        <w:ind w:left="720"/>
        <w:jc w:val="left"/>
        <w:rPr>
          <w:color w:val="595959" w:themeColor="text1" w:themeTint="A6" w:themeShade="FF"/>
          <w:sz w:val="24"/>
          <w:szCs w:val="24"/>
        </w:rPr>
      </w:pPr>
      <w:r w:rsidRPr="21BC16B8" w:rsidR="35DD3703">
        <w:rPr>
          <w:color w:val="595959" w:themeColor="text1" w:themeTint="A6" w:themeShade="FF"/>
          <w:sz w:val="24"/>
          <w:szCs w:val="24"/>
        </w:rPr>
        <w:t xml:space="preserve">        </w:t>
      </w:r>
      <w:r w:rsidRPr="21BC16B8" w:rsidR="35DD3703">
        <w:rPr>
          <w:color w:val="595959" w:themeColor="text1" w:themeTint="A6" w:themeShade="FF"/>
          <w:sz w:val="24"/>
          <w:szCs w:val="24"/>
        </w:rPr>
        <w:t>System.out.println</w:t>
      </w:r>
      <w:r w:rsidRPr="21BC16B8" w:rsidR="35DD3703">
        <w:rPr>
          <w:color w:val="595959" w:themeColor="text1" w:themeTint="A6" w:themeShade="FF"/>
          <w:sz w:val="24"/>
          <w:szCs w:val="24"/>
        </w:rPr>
        <w:t>("Botón pulsado");</w:t>
      </w:r>
    </w:p>
    <w:p w:rsidR="35DD3703" w:rsidP="21BC16B8" w:rsidRDefault="35DD3703" w14:paraId="289B927C" w14:textId="0D1EE762">
      <w:pPr>
        <w:pStyle w:val="ListParagraph"/>
        <w:ind w:left="720"/>
        <w:jc w:val="left"/>
        <w:rPr>
          <w:color w:val="595959" w:themeColor="text1" w:themeTint="A6" w:themeShade="FF"/>
          <w:sz w:val="24"/>
          <w:szCs w:val="24"/>
        </w:rPr>
      </w:pPr>
      <w:r w:rsidRPr="21BC16B8" w:rsidR="35DD3703">
        <w:rPr>
          <w:color w:val="595959" w:themeColor="text1" w:themeTint="A6" w:themeShade="FF"/>
          <w:sz w:val="24"/>
          <w:szCs w:val="24"/>
        </w:rPr>
        <w:t xml:space="preserve">    }</w:t>
      </w:r>
    </w:p>
    <w:p w:rsidR="35DD3703" w:rsidP="21BC16B8" w:rsidRDefault="35DD3703" w14:paraId="42A6BF39" w14:textId="47C829BF">
      <w:pPr>
        <w:pStyle w:val="ListParagraph"/>
        <w:ind w:left="720"/>
        <w:jc w:val="left"/>
        <w:rPr>
          <w:color w:val="595959" w:themeColor="text1" w:themeTint="A6" w:themeShade="FF"/>
          <w:sz w:val="24"/>
          <w:szCs w:val="24"/>
        </w:rPr>
      </w:pPr>
      <w:r w:rsidRPr="21BC16B8" w:rsidR="35DD3703">
        <w:rPr>
          <w:color w:val="595959" w:themeColor="text1" w:themeTint="A6" w:themeShade="FF"/>
          <w:sz w:val="24"/>
          <w:szCs w:val="24"/>
        </w:rPr>
        <w:t>});</w:t>
      </w:r>
    </w:p>
    <w:p w:rsidR="21BC16B8" w:rsidP="21BC16B8" w:rsidRDefault="21BC16B8" w14:paraId="45390FCB" w14:textId="6EAF8429">
      <w:pPr>
        <w:pStyle w:val="ListParagraph"/>
        <w:ind w:left="720"/>
        <w:jc w:val="left"/>
        <w:rPr>
          <w:sz w:val="24"/>
          <w:szCs w:val="24"/>
        </w:rPr>
      </w:pPr>
    </w:p>
    <w:p w:rsidR="35DD3703" w:rsidP="21BC16B8" w:rsidRDefault="35DD3703" w14:paraId="06267FAF" w14:textId="72589C6F">
      <w:pPr>
        <w:pStyle w:val="ListParagraph"/>
        <w:ind w:left="720"/>
        <w:jc w:val="left"/>
        <w:rPr>
          <w:sz w:val="24"/>
          <w:szCs w:val="24"/>
        </w:rPr>
      </w:pPr>
      <w:r w:rsidRPr="21BC16B8" w:rsidR="35DD3703">
        <w:rPr>
          <w:sz w:val="24"/>
          <w:szCs w:val="24"/>
        </w:rPr>
        <w:t>Es un método de varias líneas y poco intuitivo, pero con la llegada de Java 8 los eventos ahora se manejan de la siguiente manera:</w:t>
      </w:r>
    </w:p>
    <w:p w:rsidR="35DD3703" w:rsidP="21BC16B8" w:rsidRDefault="35DD3703" w14:paraId="7CD7D447" w14:textId="77BCAB31">
      <w:pPr>
        <w:pStyle w:val="ListParagraph"/>
        <w:ind w:left="720"/>
        <w:jc w:val="left"/>
        <w:rPr>
          <w:color w:val="595959" w:themeColor="text1" w:themeTint="A6" w:themeShade="FF"/>
          <w:sz w:val="24"/>
          <w:szCs w:val="24"/>
        </w:rPr>
      </w:pPr>
      <w:r w:rsidRPr="21BC16B8" w:rsidR="35DD3703">
        <w:rPr>
          <w:color w:val="595959" w:themeColor="text1" w:themeTint="A6" w:themeShade="FF"/>
          <w:sz w:val="24"/>
          <w:szCs w:val="24"/>
        </w:rPr>
        <w:t>Button</w:t>
      </w:r>
      <w:r w:rsidRPr="21BC16B8" w:rsidR="35DD3703">
        <w:rPr>
          <w:color w:val="595959" w:themeColor="text1" w:themeTint="A6" w:themeShade="FF"/>
          <w:sz w:val="24"/>
          <w:szCs w:val="24"/>
        </w:rPr>
        <w:t xml:space="preserve"> </w:t>
      </w:r>
      <w:r w:rsidRPr="21BC16B8" w:rsidR="35DD3703">
        <w:rPr>
          <w:color w:val="595959" w:themeColor="text1" w:themeTint="A6" w:themeShade="FF"/>
          <w:sz w:val="24"/>
          <w:szCs w:val="24"/>
        </w:rPr>
        <w:t>boton</w:t>
      </w:r>
      <w:r w:rsidRPr="21BC16B8" w:rsidR="35DD3703">
        <w:rPr>
          <w:color w:val="595959" w:themeColor="text1" w:themeTint="A6" w:themeShade="FF"/>
          <w:sz w:val="24"/>
          <w:szCs w:val="24"/>
        </w:rPr>
        <w:t xml:space="preserve"> = new </w:t>
      </w:r>
      <w:r w:rsidRPr="21BC16B8" w:rsidR="35DD3703">
        <w:rPr>
          <w:color w:val="595959" w:themeColor="text1" w:themeTint="A6" w:themeShade="FF"/>
          <w:sz w:val="24"/>
          <w:szCs w:val="24"/>
        </w:rPr>
        <w:t>Button</w:t>
      </w:r>
      <w:r w:rsidRPr="21BC16B8" w:rsidR="35DD3703">
        <w:rPr>
          <w:color w:val="595959" w:themeColor="text1" w:themeTint="A6" w:themeShade="FF"/>
          <w:sz w:val="24"/>
          <w:szCs w:val="24"/>
        </w:rPr>
        <w:t>("Haz clic");</w:t>
      </w:r>
    </w:p>
    <w:p w:rsidR="35DD3703" w:rsidP="21BC16B8" w:rsidRDefault="35DD3703" w14:paraId="65F4263F" w14:textId="55FDDEDD">
      <w:pPr>
        <w:pStyle w:val="ListParagraph"/>
        <w:ind w:left="720"/>
        <w:jc w:val="left"/>
        <w:rPr>
          <w:color w:val="595959" w:themeColor="text1" w:themeTint="A6" w:themeShade="FF"/>
          <w:sz w:val="24"/>
          <w:szCs w:val="24"/>
        </w:rPr>
      </w:pPr>
      <w:r w:rsidRPr="21BC16B8" w:rsidR="35DD3703">
        <w:rPr>
          <w:color w:val="595959" w:themeColor="text1" w:themeTint="A6" w:themeShade="FF"/>
          <w:sz w:val="24"/>
          <w:szCs w:val="24"/>
        </w:rPr>
        <w:t>boton.setOnAction</w:t>
      </w:r>
      <w:r w:rsidRPr="21BC16B8" w:rsidR="35DD3703">
        <w:rPr>
          <w:color w:val="595959" w:themeColor="text1" w:themeTint="A6" w:themeShade="FF"/>
          <w:sz w:val="24"/>
          <w:szCs w:val="24"/>
        </w:rPr>
        <w:t xml:space="preserve">(e -&gt; </w:t>
      </w:r>
      <w:r w:rsidRPr="21BC16B8" w:rsidR="35DD3703">
        <w:rPr>
          <w:color w:val="595959" w:themeColor="text1" w:themeTint="A6" w:themeShade="FF"/>
          <w:sz w:val="24"/>
          <w:szCs w:val="24"/>
        </w:rPr>
        <w:t>System.out.println</w:t>
      </w:r>
      <w:r w:rsidRPr="21BC16B8" w:rsidR="35DD3703">
        <w:rPr>
          <w:color w:val="595959" w:themeColor="text1" w:themeTint="A6" w:themeShade="FF"/>
          <w:sz w:val="24"/>
          <w:szCs w:val="24"/>
        </w:rPr>
        <w:t>("Botón pulsado"));</w:t>
      </w:r>
    </w:p>
    <w:p w:rsidR="21BC16B8" w:rsidP="21BC16B8" w:rsidRDefault="21BC16B8" w14:paraId="4735E227" w14:textId="3FA5287A">
      <w:pPr>
        <w:pStyle w:val="ListParagraph"/>
        <w:ind w:left="720"/>
        <w:jc w:val="left"/>
        <w:rPr>
          <w:sz w:val="24"/>
          <w:szCs w:val="24"/>
        </w:rPr>
      </w:pPr>
    </w:p>
    <w:p w:rsidR="21BC16B8" w:rsidP="21BC16B8" w:rsidRDefault="21BC16B8" w14:paraId="56F3974D" w14:textId="08787607">
      <w:pPr>
        <w:pStyle w:val="ListParagraph"/>
        <w:ind w:left="720"/>
        <w:jc w:val="left"/>
        <w:rPr>
          <w:sz w:val="24"/>
          <w:szCs w:val="24"/>
        </w:rPr>
      </w:pPr>
    </w:p>
    <w:p w:rsidR="35DD3703" w:rsidP="21BC16B8" w:rsidRDefault="35DD3703" w14:paraId="5780D1C4" w14:textId="0CB33686">
      <w:pPr>
        <w:pStyle w:val="ListParagraph"/>
        <w:ind w:left="720"/>
        <w:jc w:val="left"/>
        <w:rPr>
          <w:sz w:val="24"/>
          <w:szCs w:val="24"/>
        </w:rPr>
      </w:pPr>
      <w:r w:rsidRPr="21BC16B8" w:rsidR="35DD3703">
        <w:rPr>
          <w:sz w:val="24"/>
          <w:szCs w:val="24"/>
        </w:rPr>
        <w:t xml:space="preserve">Una manera más simple y rápida de gestionar los eventos para </w:t>
      </w:r>
      <w:r w:rsidRPr="21BC16B8" w:rsidR="35DD3703">
        <w:rPr>
          <w:sz w:val="24"/>
          <w:szCs w:val="24"/>
        </w:rPr>
        <w:t>JavaFX</w:t>
      </w:r>
      <w:r w:rsidRPr="21BC16B8" w:rsidR="35DD3703">
        <w:rPr>
          <w:sz w:val="24"/>
          <w:szCs w:val="24"/>
        </w:rPr>
        <w:t>.</w:t>
      </w:r>
    </w:p>
    <w:p w:rsidR="21BC16B8" w:rsidP="21BC16B8" w:rsidRDefault="21BC16B8" w14:paraId="4707776B" w14:textId="642C330A">
      <w:pPr>
        <w:pStyle w:val="ListParagraph"/>
        <w:ind w:left="720"/>
        <w:jc w:val="left"/>
        <w:rPr>
          <w:sz w:val="24"/>
          <w:szCs w:val="24"/>
        </w:rPr>
      </w:pPr>
    </w:p>
    <w:p w:rsidR="35DD3703" w:rsidP="21BC16B8" w:rsidRDefault="35DD3703" w14:paraId="00C27A81" w14:textId="07A29C9A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21BC16B8" w:rsidR="35DD3703">
        <w:rPr>
          <w:sz w:val="24"/>
          <w:szCs w:val="24"/>
        </w:rPr>
        <w:t>Tipos de eventos</w:t>
      </w:r>
    </w:p>
    <w:p w:rsidR="35DD3703" w:rsidP="21BC16B8" w:rsidRDefault="35DD3703" w14:paraId="1DC02EC8" w14:textId="5E6B4384">
      <w:pPr>
        <w:pStyle w:val="Normal"/>
        <w:jc w:val="left"/>
        <w:rPr>
          <w:sz w:val="24"/>
          <w:szCs w:val="24"/>
        </w:rPr>
      </w:pPr>
      <w:r w:rsidRPr="21BC16B8" w:rsidR="35DD3703">
        <w:rPr>
          <w:sz w:val="24"/>
          <w:szCs w:val="24"/>
        </w:rPr>
        <w:t xml:space="preserve">A) </w:t>
      </w:r>
      <w:r w:rsidRPr="21BC16B8" w:rsidR="35DD3703">
        <w:rPr>
          <w:sz w:val="24"/>
          <w:szCs w:val="24"/>
        </w:rPr>
        <w:t>setOnAction</w:t>
      </w:r>
      <w:r w:rsidRPr="21BC16B8" w:rsidR="35DD3703">
        <w:rPr>
          <w:sz w:val="24"/>
          <w:szCs w:val="24"/>
        </w:rPr>
        <w:t xml:space="preserve">: </w:t>
      </w:r>
    </w:p>
    <w:p w:rsidR="71D6D4DC" w:rsidP="21BC16B8" w:rsidRDefault="71D6D4DC" w14:paraId="34A51F96" w14:textId="4FBD72EF">
      <w:pPr>
        <w:pStyle w:val="Normal"/>
        <w:ind w:left="708" w:firstLine="708"/>
        <w:jc w:val="left"/>
        <w:rPr>
          <w:sz w:val="24"/>
          <w:szCs w:val="24"/>
        </w:rPr>
      </w:pPr>
      <w:r w:rsidRPr="21BC16B8" w:rsidR="71D6D4DC">
        <w:rPr>
          <w:sz w:val="24"/>
          <w:szCs w:val="24"/>
        </w:rPr>
        <w:t xml:space="preserve">Este evento sirve para manejar acciones de controles interactivos, ya </w:t>
      </w:r>
      <w:r>
        <w:tab/>
      </w:r>
      <w:r w:rsidRPr="21BC16B8" w:rsidR="71D6D4DC">
        <w:rPr>
          <w:sz w:val="24"/>
          <w:szCs w:val="24"/>
        </w:rPr>
        <w:t xml:space="preserve">sean: botones, </w:t>
      </w:r>
      <w:r w:rsidRPr="21BC16B8" w:rsidR="71D6D4DC">
        <w:rPr>
          <w:sz w:val="24"/>
          <w:szCs w:val="24"/>
        </w:rPr>
        <w:t>menu</w:t>
      </w:r>
      <w:r w:rsidRPr="21BC16B8" w:rsidR="71D6D4DC">
        <w:rPr>
          <w:sz w:val="24"/>
          <w:szCs w:val="24"/>
        </w:rPr>
        <w:t xml:space="preserve"> </w:t>
      </w:r>
      <w:r w:rsidRPr="21BC16B8" w:rsidR="71D6D4DC">
        <w:rPr>
          <w:sz w:val="24"/>
          <w:szCs w:val="24"/>
        </w:rPr>
        <w:t>item</w:t>
      </w:r>
      <w:r w:rsidRPr="21BC16B8" w:rsidR="71D6D4DC">
        <w:rPr>
          <w:sz w:val="24"/>
          <w:szCs w:val="24"/>
        </w:rPr>
        <w:t xml:space="preserve">, </w:t>
      </w:r>
      <w:r w:rsidRPr="21BC16B8" w:rsidR="71D6D4DC">
        <w:rPr>
          <w:sz w:val="24"/>
          <w:szCs w:val="24"/>
        </w:rPr>
        <w:t>check</w:t>
      </w:r>
      <w:r w:rsidRPr="21BC16B8" w:rsidR="71D6D4DC">
        <w:rPr>
          <w:sz w:val="24"/>
          <w:szCs w:val="24"/>
        </w:rPr>
        <w:t xml:space="preserve"> box (al marcarlo), </w:t>
      </w:r>
      <w:r w:rsidRPr="21BC16B8" w:rsidR="71D6D4DC">
        <w:rPr>
          <w:sz w:val="24"/>
          <w:szCs w:val="24"/>
        </w:rPr>
        <w:t>text</w:t>
      </w:r>
      <w:r w:rsidRPr="21BC16B8" w:rsidR="71D6D4DC">
        <w:rPr>
          <w:sz w:val="24"/>
          <w:szCs w:val="24"/>
        </w:rPr>
        <w:t xml:space="preserve"> </w:t>
      </w:r>
      <w:r w:rsidRPr="21BC16B8" w:rsidR="71D6D4DC">
        <w:rPr>
          <w:sz w:val="24"/>
          <w:szCs w:val="24"/>
        </w:rPr>
        <w:t>filed</w:t>
      </w:r>
      <w:r w:rsidRPr="21BC16B8" w:rsidR="71D6D4DC">
        <w:rPr>
          <w:sz w:val="24"/>
          <w:szCs w:val="24"/>
        </w:rPr>
        <w:t xml:space="preserve">(al darle al </w:t>
      </w:r>
      <w:r>
        <w:tab/>
      </w:r>
      <w:r w:rsidRPr="21BC16B8" w:rsidR="71D6D4DC">
        <w:rPr>
          <w:sz w:val="24"/>
          <w:szCs w:val="24"/>
        </w:rPr>
        <w:t>ente</w:t>
      </w:r>
      <w:r w:rsidRPr="21BC16B8" w:rsidR="271753FF">
        <w:rPr>
          <w:sz w:val="24"/>
          <w:szCs w:val="24"/>
        </w:rPr>
        <w:t>r)</w:t>
      </w:r>
      <w:r w:rsidRPr="21BC16B8" w:rsidR="38FFBFB6">
        <w:rPr>
          <w:sz w:val="24"/>
          <w:szCs w:val="24"/>
        </w:rPr>
        <w:t>.</w:t>
      </w:r>
    </w:p>
    <w:p w:rsidR="38FFBFB6" w:rsidP="21BC16B8" w:rsidRDefault="38FFBFB6" w14:paraId="14BEA701" w14:textId="2893B4E7">
      <w:pPr>
        <w:pStyle w:val="Normal"/>
        <w:ind w:left="708" w:firstLine="708"/>
        <w:jc w:val="left"/>
        <w:rPr>
          <w:sz w:val="24"/>
          <w:szCs w:val="24"/>
        </w:rPr>
      </w:pPr>
      <w:r w:rsidRPr="21BC16B8" w:rsidR="38FFBFB6">
        <w:rPr>
          <w:sz w:val="24"/>
          <w:szCs w:val="24"/>
        </w:rPr>
        <w:t xml:space="preserve">Cuando se quiere interactuar con alguno de esos controles, se hace uso </w:t>
      </w:r>
      <w:r>
        <w:tab/>
      </w:r>
      <w:r w:rsidRPr="21BC16B8" w:rsidR="38FFBFB6">
        <w:rPr>
          <w:sz w:val="24"/>
          <w:szCs w:val="24"/>
        </w:rPr>
        <w:t xml:space="preserve">del </w:t>
      </w:r>
      <w:r w:rsidRPr="21BC16B8" w:rsidR="38FFBFB6">
        <w:rPr>
          <w:sz w:val="24"/>
          <w:szCs w:val="24"/>
        </w:rPr>
        <w:t>setOnAction</w:t>
      </w:r>
      <w:r w:rsidRPr="21BC16B8" w:rsidR="3D668A90">
        <w:rPr>
          <w:sz w:val="24"/>
          <w:szCs w:val="24"/>
        </w:rPr>
        <w:t>.</w:t>
      </w:r>
    </w:p>
    <w:p w:rsidR="21BC16B8" w:rsidP="21BC16B8" w:rsidRDefault="21BC16B8" w14:paraId="0BE9331C" w14:textId="601FA15F">
      <w:pPr>
        <w:pStyle w:val="Normal"/>
        <w:ind w:left="708" w:firstLine="708"/>
        <w:jc w:val="left"/>
        <w:rPr>
          <w:sz w:val="24"/>
          <w:szCs w:val="24"/>
        </w:rPr>
      </w:pPr>
    </w:p>
    <w:p w:rsidR="3D668A90" w:rsidP="21BC16B8" w:rsidRDefault="3D668A90" w14:paraId="51250485" w14:textId="1D87EA91">
      <w:pPr>
        <w:pStyle w:val="Normal"/>
        <w:ind w:left="708" w:firstLine="0"/>
        <w:jc w:val="left"/>
        <w:rPr>
          <w:sz w:val="24"/>
          <w:szCs w:val="24"/>
        </w:rPr>
      </w:pPr>
      <w:r w:rsidRPr="21BC16B8" w:rsidR="3D668A90">
        <w:rPr>
          <w:sz w:val="24"/>
          <w:szCs w:val="24"/>
        </w:rPr>
        <w:t>B) setOnMouse</w:t>
      </w:r>
    </w:p>
    <w:p w:rsidR="3D668A90" w:rsidP="21BC16B8" w:rsidRDefault="3D668A90" w14:paraId="581DCC90" w14:textId="055F338A">
      <w:pPr>
        <w:pStyle w:val="Normal"/>
        <w:ind w:left="708" w:firstLine="0"/>
        <w:jc w:val="left"/>
        <w:rPr>
          <w:sz w:val="24"/>
          <w:szCs w:val="24"/>
        </w:rPr>
      </w:pPr>
      <w:r w:rsidRPr="21BC16B8" w:rsidR="3D668A90">
        <w:rPr>
          <w:sz w:val="24"/>
          <w:szCs w:val="24"/>
        </w:rPr>
        <w:t xml:space="preserve">   - </w:t>
      </w:r>
      <w:r w:rsidRPr="21BC16B8" w:rsidR="3D668A90">
        <w:rPr>
          <w:sz w:val="24"/>
          <w:szCs w:val="24"/>
        </w:rPr>
        <w:t>setOnMouse</w:t>
      </w:r>
      <w:r w:rsidRPr="21BC16B8" w:rsidR="3D668A90">
        <w:rPr>
          <w:sz w:val="24"/>
          <w:szCs w:val="24"/>
        </w:rPr>
        <w:t>Entered</w:t>
      </w:r>
    </w:p>
    <w:p w:rsidR="3D668A90" w:rsidP="21BC16B8" w:rsidRDefault="3D668A90" w14:paraId="1C6FD73B" w14:textId="21DD4007">
      <w:pPr>
        <w:pStyle w:val="Normal"/>
        <w:ind w:left="708" w:firstLine="0"/>
        <w:jc w:val="left"/>
        <w:rPr>
          <w:sz w:val="24"/>
          <w:szCs w:val="24"/>
        </w:rPr>
      </w:pPr>
      <w:r w:rsidRPr="21BC16B8" w:rsidR="3D668A90">
        <w:rPr>
          <w:sz w:val="24"/>
          <w:szCs w:val="24"/>
        </w:rPr>
        <w:t xml:space="preserve">Este evento gestiona la entrada del ratón sobre el control deseado, este </w:t>
      </w:r>
      <w:r>
        <w:tab/>
      </w:r>
      <w:r w:rsidRPr="21BC16B8" w:rsidR="3D668A90">
        <w:rPr>
          <w:sz w:val="24"/>
          <w:szCs w:val="24"/>
        </w:rPr>
        <w:t xml:space="preserve">se </w:t>
      </w:r>
      <w:r w:rsidRPr="21BC16B8" w:rsidR="3D668A90">
        <w:rPr>
          <w:sz w:val="24"/>
          <w:szCs w:val="24"/>
        </w:rPr>
        <w:t xml:space="preserve">puede usar en </w:t>
      </w:r>
      <w:r w:rsidRPr="21BC16B8" w:rsidR="393E6AAF">
        <w:rPr>
          <w:sz w:val="24"/>
          <w:szCs w:val="24"/>
        </w:rPr>
        <w:t xml:space="preserve">todos los controles para que reaccionen cuando </w:t>
      </w:r>
      <w:r>
        <w:tab/>
      </w:r>
      <w:r>
        <w:tab/>
      </w:r>
      <w:r w:rsidRPr="21BC16B8" w:rsidR="393E6AAF">
        <w:rPr>
          <w:sz w:val="24"/>
          <w:szCs w:val="24"/>
        </w:rPr>
        <w:t>sobrepongas el ratón sobre ellos</w:t>
      </w:r>
      <w:r w:rsidRPr="21BC16B8" w:rsidR="6E1BECCA">
        <w:rPr>
          <w:sz w:val="24"/>
          <w:szCs w:val="24"/>
        </w:rPr>
        <w:t>.</w:t>
      </w:r>
    </w:p>
    <w:p w:rsidR="21BC16B8" w:rsidP="21BC16B8" w:rsidRDefault="21BC16B8" w14:paraId="7828BC7C" w14:textId="151A77EB">
      <w:pPr>
        <w:pStyle w:val="Normal"/>
        <w:ind w:left="708" w:firstLine="0"/>
        <w:jc w:val="left"/>
        <w:rPr>
          <w:sz w:val="24"/>
          <w:szCs w:val="24"/>
        </w:rPr>
      </w:pPr>
    </w:p>
    <w:p w:rsidR="6E1BECCA" w:rsidP="21BC16B8" w:rsidRDefault="6E1BECCA" w14:paraId="6B375046" w14:textId="45DEEAF9">
      <w:pPr>
        <w:pStyle w:val="Normal"/>
        <w:ind w:left="708" w:firstLine="0"/>
        <w:jc w:val="left"/>
        <w:rPr>
          <w:sz w:val="24"/>
          <w:szCs w:val="24"/>
        </w:rPr>
      </w:pPr>
      <w:r w:rsidRPr="21BC16B8" w:rsidR="6E1BECCA">
        <w:rPr>
          <w:sz w:val="24"/>
          <w:szCs w:val="24"/>
        </w:rPr>
        <w:t xml:space="preserve">    - setOnMouseExited</w:t>
      </w:r>
    </w:p>
    <w:p w:rsidR="6E1BECCA" w:rsidP="21BC16B8" w:rsidRDefault="6E1BECCA" w14:paraId="6E4C27EA" w14:textId="2DD8E96C">
      <w:pPr>
        <w:pStyle w:val="Normal"/>
        <w:ind w:left="708" w:firstLine="0"/>
        <w:jc w:val="left"/>
        <w:rPr>
          <w:sz w:val="24"/>
          <w:szCs w:val="24"/>
        </w:rPr>
      </w:pPr>
      <w:r w:rsidRPr="21BC16B8" w:rsidR="6E1BECCA">
        <w:rPr>
          <w:sz w:val="24"/>
          <w:szCs w:val="24"/>
        </w:rPr>
        <w:t xml:space="preserve">Este evento gestiona la salida del ratón sobre el control deseado, este </w:t>
      </w:r>
      <w:r>
        <w:tab/>
      </w:r>
      <w:r w:rsidRPr="21BC16B8" w:rsidR="6E1BECCA">
        <w:rPr>
          <w:sz w:val="24"/>
          <w:szCs w:val="24"/>
        </w:rPr>
        <w:t xml:space="preserve">se puede usar en todos los controles para que reaccionen cuando </w:t>
      </w:r>
      <w:r>
        <w:tab/>
      </w:r>
      <w:r>
        <w:tab/>
      </w:r>
      <w:r w:rsidRPr="21BC16B8" w:rsidR="6E1BECCA">
        <w:rPr>
          <w:sz w:val="24"/>
          <w:szCs w:val="24"/>
        </w:rPr>
        <w:t xml:space="preserve">el ratón no está sobrepuesto en </w:t>
      </w:r>
      <w:r w:rsidRPr="21BC16B8" w:rsidR="5EBAC01A">
        <w:rPr>
          <w:sz w:val="24"/>
          <w:szCs w:val="24"/>
        </w:rPr>
        <w:t>aqu</w:t>
      </w:r>
      <w:r w:rsidRPr="21BC16B8" w:rsidR="6E1BECCA">
        <w:rPr>
          <w:sz w:val="24"/>
          <w:szCs w:val="24"/>
        </w:rPr>
        <w:t>ellos</w:t>
      </w:r>
      <w:r w:rsidRPr="21BC16B8" w:rsidR="6601E09E">
        <w:rPr>
          <w:sz w:val="24"/>
          <w:szCs w:val="24"/>
        </w:rPr>
        <w:t xml:space="preserve"> controles que desees</w:t>
      </w:r>
      <w:r w:rsidRPr="21BC16B8" w:rsidR="6E1BECCA">
        <w:rPr>
          <w:sz w:val="24"/>
          <w:szCs w:val="24"/>
        </w:rPr>
        <w:t>.</w:t>
      </w:r>
    </w:p>
    <w:p w:rsidR="21BC16B8" w:rsidP="21BC16B8" w:rsidRDefault="21BC16B8" w14:paraId="4EFDCEE4" w14:textId="32C2F857">
      <w:pPr>
        <w:pStyle w:val="Normal"/>
        <w:ind w:left="708" w:firstLine="0"/>
        <w:jc w:val="left"/>
        <w:rPr>
          <w:sz w:val="24"/>
          <w:szCs w:val="24"/>
        </w:rPr>
      </w:pPr>
    </w:p>
    <w:p w:rsidR="0F14FC73" w:rsidP="21BC16B8" w:rsidRDefault="0F14FC73" w14:paraId="7C75E47E" w14:textId="21456EA8">
      <w:pPr>
        <w:pStyle w:val="Normal"/>
        <w:ind w:left="708" w:firstLine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1BC16B8" w:rsidR="0F14FC73">
        <w:rPr>
          <w:sz w:val="24"/>
          <w:szCs w:val="24"/>
        </w:rPr>
        <w:t xml:space="preserve">      - </w:t>
      </w:r>
      <w:r w:rsidRPr="21BC16B8" w:rsidR="0F14FC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setOnMouseClicked</w:t>
      </w:r>
    </w:p>
    <w:p w:rsidR="0F14FC73" w:rsidP="21BC16B8" w:rsidRDefault="0F14FC73" w14:paraId="755C0836" w14:textId="3B831FA8">
      <w:pPr>
        <w:pStyle w:val="Normal"/>
        <w:ind w:left="708" w:firstLine="0"/>
        <w:jc w:val="left"/>
        <w:rPr>
          <w:sz w:val="24"/>
          <w:szCs w:val="24"/>
        </w:rPr>
      </w:pPr>
      <w:r w:rsidRPr="21BC16B8" w:rsidR="0F14FC73">
        <w:rPr>
          <w:sz w:val="24"/>
          <w:szCs w:val="24"/>
        </w:rPr>
        <w:t xml:space="preserve">Este evento gestiona el </w:t>
      </w:r>
      <w:r w:rsidRPr="21BC16B8" w:rsidR="0F14FC73">
        <w:rPr>
          <w:sz w:val="24"/>
          <w:szCs w:val="24"/>
        </w:rPr>
        <w:t>clickeo</w:t>
      </w:r>
      <w:r w:rsidRPr="21BC16B8" w:rsidR="0F14FC73">
        <w:rPr>
          <w:sz w:val="24"/>
          <w:szCs w:val="24"/>
        </w:rPr>
        <w:t xml:space="preserve"> del ratón sobre el control deseado, este </w:t>
      </w:r>
      <w:r>
        <w:tab/>
      </w:r>
      <w:r w:rsidRPr="21BC16B8" w:rsidR="0F14FC73">
        <w:rPr>
          <w:sz w:val="24"/>
          <w:szCs w:val="24"/>
        </w:rPr>
        <w:t xml:space="preserve">se puede usar en todos los controles para que reaccionen cuando </w:t>
      </w:r>
      <w:r>
        <w:tab/>
      </w:r>
      <w:r>
        <w:tab/>
      </w:r>
      <w:r w:rsidRPr="21BC16B8" w:rsidR="0F14FC73">
        <w:rPr>
          <w:sz w:val="24"/>
          <w:szCs w:val="24"/>
        </w:rPr>
        <w:t>clickees sobre ellos.</w:t>
      </w:r>
    </w:p>
    <w:p w:rsidR="21BC16B8" w:rsidP="21BC16B8" w:rsidRDefault="21BC16B8" w14:paraId="120F5BFF" w14:textId="64C2727A">
      <w:pPr>
        <w:pStyle w:val="Normal"/>
        <w:ind w:left="708" w:firstLine="0"/>
        <w:jc w:val="left"/>
        <w:rPr>
          <w:sz w:val="24"/>
          <w:szCs w:val="24"/>
        </w:rPr>
      </w:pPr>
    </w:p>
    <w:p w:rsidR="0F14FC73" w:rsidP="21BC16B8" w:rsidRDefault="0F14FC73" w14:paraId="2F9473C4" w14:textId="35915AA7">
      <w:pPr>
        <w:pStyle w:val="Normal"/>
        <w:ind w:left="708" w:firstLine="0"/>
        <w:jc w:val="left"/>
        <w:rPr>
          <w:sz w:val="24"/>
          <w:szCs w:val="24"/>
        </w:rPr>
      </w:pPr>
      <w:r w:rsidRPr="21BC16B8" w:rsidR="0F14FC73">
        <w:rPr>
          <w:sz w:val="24"/>
          <w:szCs w:val="24"/>
        </w:rPr>
        <w:t xml:space="preserve">C) </w:t>
      </w:r>
      <w:r w:rsidRPr="21BC16B8" w:rsidR="0F14FC73">
        <w:rPr>
          <w:rFonts w:ascii="Aptos" w:hAnsi="Aptos" w:eastAsia="Aptos" w:cs="Aptos"/>
          <w:noProof w:val="0"/>
          <w:sz w:val="24"/>
          <w:szCs w:val="24"/>
          <w:lang w:val="es-ES"/>
        </w:rPr>
        <w:t>setOnKey</w:t>
      </w:r>
    </w:p>
    <w:p w:rsidR="0F14FC73" w:rsidP="21BC16B8" w:rsidRDefault="0F14FC73" w14:paraId="765679E1" w14:textId="45B67B73">
      <w:pPr>
        <w:pStyle w:val="Normal"/>
        <w:ind w:left="708" w:firstLine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1BC16B8" w:rsidR="0F14FC7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Este evento gestiona los eventos de entrada por teclado, y hay varios:</w:t>
      </w:r>
    </w:p>
    <w:p w:rsidR="0F14FC73" w:rsidP="21BC16B8" w:rsidRDefault="0F14FC73" w14:paraId="5C4362CB" w14:textId="38206D17">
      <w:pPr>
        <w:pStyle w:val="Normal"/>
        <w:ind w:left="708" w:firstLine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1BC16B8" w:rsidR="0F14FC7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</w:t>
      </w:r>
      <w:r>
        <w:tab/>
      </w:r>
      <w:r w:rsidRPr="21BC16B8" w:rsidR="0F14FC7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- </w:t>
      </w:r>
      <w:r w:rsidRPr="21BC16B8" w:rsidR="0F14FC73">
        <w:rPr>
          <w:rFonts w:ascii="Aptos" w:hAnsi="Aptos" w:eastAsia="Aptos" w:cs="Aptos"/>
          <w:noProof w:val="0"/>
          <w:sz w:val="24"/>
          <w:szCs w:val="24"/>
          <w:lang w:val="es-ES"/>
        </w:rPr>
        <w:t>setOnKey</w:t>
      </w:r>
      <w:r w:rsidRPr="21BC16B8" w:rsidR="0F14FC73">
        <w:rPr>
          <w:rFonts w:ascii="Aptos" w:hAnsi="Aptos" w:eastAsia="Aptos" w:cs="Aptos"/>
          <w:noProof w:val="0"/>
          <w:sz w:val="24"/>
          <w:szCs w:val="24"/>
          <w:lang w:val="es-ES"/>
        </w:rPr>
        <w:t>Pressed</w:t>
      </w:r>
      <w:r w:rsidRPr="21BC16B8" w:rsidR="0F14FC7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</w:t>
      </w:r>
      <w:r w:rsidRPr="21BC16B8" w:rsidR="0F14FC73">
        <w:rPr>
          <w:rFonts w:ascii="Aptos" w:hAnsi="Aptos" w:eastAsia="Aptos" w:cs="Aptos"/>
          <w:noProof w:val="0"/>
          <w:sz w:val="24"/>
          <w:szCs w:val="24"/>
          <w:lang w:val="es-ES"/>
        </w:rPr>
        <w:t>Cuando</w:t>
      </w:r>
      <w:r w:rsidRPr="21BC16B8" w:rsidR="0F14FC7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una tecla se presiona</w:t>
      </w:r>
    </w:p>
    <w:p w:rsidR="0F14FC73" w:rsidP="21BC16B8" w:rsidRDefault="0F14FC73" w14:paraId="563A37EA" w14:textId="76235FB7">
      <w:pPr>
        <w:pStyle w:val="Normal"/>
        <w:ind w:left="708" w:firstLine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1BC16B8" w:rsidR="0F14FC7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</w:t>
      </w:r>
      <w:r>
        <w:tab/>
      </w:r>
      <w:r w:rsidRPr="21BC16B8" w:rsidR="0F14FC7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- </w:t>
      </w:r>
      <w:r w:rsidRPr="21BC16B8" w:rsidR="0F14FC73">
        <w:rPr>
          <w:rFonts w:ascii="Aptos" w:hAnsi="Aptos" w:eastAsia="Aptos" w:cs="Aptos"/>
          <w:noProof w:val="0"/>
          <w:sz w:val="24"/>
          <w:szCs w:val="24"/>
          <w:lang w:val="es-ES"/>
        </w:rPr>
        <w:t>s</w:t>
      </w:r>
      <w:r w:rsidRPr="21BC16B8" w:rsidR="0F14FC73">
        <w:rPr>
          <w:rFonts w:ascii="Aptos" w:hAnsi="Aptos" w:eastAsia="Aptos" w:cs="Aptos"/>
          <w:noProof w:val="0"/>
          <w:sz w:val="24"/>
          <w:szCs w:val="24"/>
          <w:lang w:val="es-ES"/>
        </w:rPr>
        <w:t>etOnKeyReleased</w:t>
      </w:r>
      <w:r w:rsidRPr="21BC16B8" w:rsidR="0F14FC73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  <w:r w:rsidRPr="21BC16B8" w:rsidR="0F14FC7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Cuando una tecla se suelta</w:t>
      </w:r>
    </w:p>
    <w:p w:rsidR="0F14FC73" w:rsidP="21BC16B8" w:rsidRDefault="0F14FC73" w14:paraId="593CEB00" w14:textId="797BAFA9">
      <w:pPr>
        <w:pStyle w:val="Normal"/>
        <w:ind w:left="708" w:firstLine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1BC16B8" w:rsidR="0F14FC7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</w:t>
      </w:r>
      <w:r>
        <w:tab/>
      </w:r>
      <w:r w:rsidRPr="21BC16B8" w:rsidR="0F14FC7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- </w:t>
      </w:r>
      <w:r w:rsidRPr="21BC16B8" w:rsidR="0F14FC73">
        <w:rPr>
          <w:rFonts w:ascii="Aptos" w:hAnsi="Aptos" w:eastAsia="Aptos" w:cs="Aptos"/>
          <w:noProof w:val="0"/>
          <w:sz w:val="24"/>
          <w:szCs w:val="24"/>
          <w:lang w:val="es-ES"/>
        </w:rPr>
        <w:t>setOnKeyTyped</w:t>
      </w:r>
      <w:r w:rsidRPr="21BC16B8" w:rsidR="0F14FC73">
        <w:rPr>
          <w:rFonts w:ascii="Aptos" w:hAnsi="Aptos" w:eastAsia="Aptos" w:cs="Aptos"/>
          <w:noProof w:val="0"/>
          <w:sz w:val="24"/>
          <w:szCs w:val="24"/>
          <w:lang w:val="es-ES"/>
        </w:rPr>
        <w:t>: Cuando se genera un carácter</w:t>
      </w:r>
    </w:p>
    <w:p w:rsidR="6B8A211C" w:rsidP="21BC16B8" w:rsidRDefault="6B8A211C" w14:paraId="55D9DD7E" w14:textId="48C22FBF">
      <w:pPr>
        <w:pStyle w:val="Normal"/>
        <w:ind w:left="708" w:firstLine="0"/>
        <w:jc w:val="left"/>
      </w:pPr>
    </w:p>
    <w:p w:rsidR="0BC73A35" w:rsidP="21BC16B8" w:rsidRDefault="0BC73A35" w14:paraId="025FC0DE" w14:textId="416638BB">
      <w:pPr>
        <w:pStyle w:val="Normal"/>
        <w:ind w:left="708" w:firstLine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1BC16B8" w:rsidR="0BC73A3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  Controles como </w:t>
      </w:r>
      <w:r w:rsidRPr="21BC16B8" w:rsidR="0BC73A35">
        <w:rPr>
          <w:rFonts w:ascii="Aptos" w:hAnsi="Aptos" w:eastAsia="Aptos" w:cs="Aptos"/>
          <w:noProof w:val="0"/>
          <w:sz w:val="24"/>
          <w:szCs w:val="24"/>
          <w:lang w:val="es-ES"/>
        </w:rPr>
        <w:t>button</w:t>
      </w:r>
      <w:r w:rsidRPr="21BC16B8" w:rsidR="0BC73A3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 la misma </w:t>
      </w:r>
      <w:r w:rsidRPr="21BC16B8" w:rsidR="0BC73A35">
        <w:rPr>
          <w:rFonts w:ascii="Aptos" w:hAnsi="Aptos" w:eastAsia="Aptos" w:cs="Aptos"/>
          <w:noProof w:val="0"/>
          <w:sz w:val="24"/>
          <w:szCs w:val="24"/>
          <w:lang w:val="es-ES"/>
        </w:rPr>
        <w:t>scene</w:t>
      </w:r>
      <w:r w:rsidRPr="21BC16B8" w:rsidR="0BC73A3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pueden hacer uso de este evento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121badd424ed4192"/>
      <w:footerReference w:type="default" r:id="R3e4c281a04e24d6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1BC16B8" w:rsidTr="21BC16B8" w14:paraId="123D0C5A">
      <w:trPr>
        <w:trHeight w:val="300"/>
      </w:trPr>
      <w:tc>
        <w:tcPr>
          <w:tcW w:w="3005" w:type="dxa"/>
          <w:tcMar/>
        </w:tcPr>
        <w:p w:rsidR="21BC16B8" w:rsidP="21BC16B8" w:rsidRDefault="21BC16B8" w14:paraId="4AE1F46A" w14:textId="357C8FDB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1BC16B8" w:rsidP="21BC16B8" w:rsidRDefault="21BC16B8" w14:paraId="6526D60F" w14:textId="1954675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1BC16B8" w:rsidP="21BC16B8" w:rsidRDefault="21BC16B8" w14:paraId="6D49B7E0" w14:textId="2172F690">
          <w:pPr>
            <w:pStyle w:val="Header"/>
            <w:bidi w:val="0"/>
            <w:ind w:right="-115"/>
            <w:jc w:val="right"/>
          </w:pPr>
        </w:p>
      </w:tc>
    </w:tr>
  </w:tbl>
  <w:p w:rsidR="21BC16B8" w:rsidP="21BC16B8" w:rsidRDefault="21BC16B8" w14:paraId="74A80A3F" w14:textId="2C36A22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4095"/>
      <w:gridCol w:w="1915"/>
      <w:gridCol w:w="3005"/>
    </w:tblGrid>
    <w:tr w:rsidR="21BC16B8" w:rsidTr="21BC16B8" w14:paraId="679BC1F5">
      <w:trPr>
        <w:trHeight w:val="300"/>
      </w:trPr>
      <w:tc>
        <w:tcPr>
          <w:tcW w:w="4095" w:type="dxa"/>
          <w:tcMar/>
        </w:tcPr>
        <w:p w:rsidR="21BC16B8" w:rsidP="21BC16B8" w:rsidRDefault="21BC16B8" w14:paraId="7F12319C" w14:textId="1D32885D">
          <w:pPr>
            <w:pStyle w:val="Header"/>
            <w:bidi w:val="0"/>
            <w:ind w:left="-115"/>
            <w:jc w:val="left"/>
            <w:rPr>
              <w:i w:val="1"/>
              <w:iCs w:val="1"/>
            </w:rPr>
          </w:pPr>
          <w:r w:rsidRPr="21BC16B8" w:rsidR="21BC16B8">
            <w:rPr>
              <w:i w:val="1"/>
              <w:iCs w:val="1"/>
            </w:rPr>
            <w:t>Samuel Hernández Guerrero DAM2</w:t>
          </w:r>
        </w:p>
      </w:tc>
      <w:tc>
        <w:tcPr>
          <w:tcW w:w="1915" w:type="dxa"/>
          <w:tcMar/>
        </w:tcPr>
        <w:p w:rsidR="21BC16B8" w:rsidP="21BC16B8" w:rsidRDefault="21BC16B8" w14:paraId="47E2C60F" w14:textId="35D095E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1BC16B8" w:rsidP="21BC16B8" w:rsidRDefault="21BC16B8" w14:paraId="55E18C29" w14:textId="615A4080">
          <w:pPr>
            <w:pStyle w:val="Header"/>
            <w:bidi w:val="0"/>
            <w:ind w:right="-115"/>
            <w:jc w:val="right"/>
          </w:pPr>
        </w:p>
      </w:tc>
    </w:tr>
  </w:tbl>
  <w:p w:rsidR="21BC16B8" w:rsidP="21BC16B8" w:rsidRDefault="21BC16B8" w14:paraId="2C736E53" w14:textId="53574237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0bad1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98A5BC"/>
    <w:rsid w:val="0019B686"/>
    <w:rsid w:val="05F71265"/>
    <w:rsid w:val="09BD8AA1"/>
    <w:rsid w:val="0A413C8E"/>
    <w:rsid w:val="0BC73A35"/>
    <w:rsid w:val="0E227F8B"/>
    <w:rsid w:val="0F14FC73"/>
    <w:rsid w:val="0FF9087E"/>
    <w:rsid w:val="1042B226"/>
    <w:rsid w:val="1225B81D"/>
    <w:rsid w:val="14384A11"/>
    <w:rsid w:val="17311E11"/>
    <w:rsid w:val="1B3A822F"/>
    <w:rsid w:val="2057F07D"/>
    <w:rsid w:val="21045C56"/>
    <w:rsid w:val="21BC16B8"/>
    <w:rsid w:val="22737BFA"/>
    <w:rsid w:val="22C4867D"/>
    <w:rsid w:val="23BA2D46"/>
    <w:rsid w:val="271753FF"/>
    <w:rsid w:val="2749A731"/>
    <w:rsid w:val="314362E7"/>
    <w:rsid w:val="35DD3703"/>
    <w:rsid w:val="376CCE16"/>
    <w:rsid w:val="3851BB4B"/>
    <w:rsid w:val="38FFBFB6"/>
    <w:rsid w:val="393E6AAF"/>
    <w:rsid w:val="3B16E61C"/>
    <w:rsid w:val="3D668A90"/>
    <w:rsid w:val="3D6A03DF"/>
    <w:rsid w:val="44E8FAAF"/>
    <w:rsid w:val="45CB950E"/>
    <w:rsid w:val="4800C1EE"/>
    <w:rsid w:val="4B9CE879"/>
    <w:rsid w:val="4D75D77A"/>
    <w:rsid w:val="5060B55F"/>
    <w:rsid w:val="508FC500"/>
    <w:rsid w:val="50C91C2A"/>
    <w:rsid w:val="559C1661"/>
    <w:rsid w:val="5D98A5BC"/>
    <w:rsid w:val="5E0B06B7"/>
    <w:rsid w:val="5EBAC01A"/>
    <w:rsid w:val="6601E09E"/>
    <w:rsid w:val="6B8A211C"/>
    <w:rsid w:val="6D8B01C7"/>
    <w:rsid w:val="6E1BECCA"/>
    <w:rsid w:val="71D6D4DC"/>
    <w:rsid w:val="74101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8A5BC"/>
  <w15:chartTrackingRefBased/>
  <w15:docId w15:val="{EBAB070C-0143-4D1A-936E-C8D23D5B81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1BC16B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1BC16B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21BC16B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121badd424ed4192" /><Relationship Type="http://schemas.openxmlformats.org/officeDocument/2006/relationships/footer" Target="footer.xml" Id="R3e4c281a04e24d65" /><Relationship Type="http://schemas.openxmlformats.org/officeDocument/2006/relationships/numbering" Target="numbering.xml" Id="R1eca6435a7fa4c2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2025-11-05T16:27:10.7270215Z</dcterms:created>
  <dcterms:modified xsi:type="dcterms:W3CDTF">2025-11-05T17:01:06.5677930Z</dcterms:modified>
  <dc:creator>Samu HG</dc:creator>
  <lastModifiedBy>Samu HG</lastModifiedBy>
</coreProperties>
</file>