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AE7" w:rsidRDefault="00A828E4" w:rsidP="00FB4871">
      <w:pPr>
        <w:spacing w:after="0" w:line="240" w:lineRule="auto"/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Sinais de alerta para</w:t>
      </w:r>
      <w:r w:rsidRPr="00FB4871">
        <w:rPr>
          <w:rFonts w:ascii="Arial Black" w:hAnsi="Arial Black"/>
          <w:b/>
          <w:i/>
          <w:sz w:val="24"/>
          <w:szCs w:val="24"/>
        </w:rPr>
        <w:t xml:space="preserve"> deepfakes</w:t>
      </w:r>
    </w:p>
    <w:p w:rsidR="00A828E4" w:rsidRDefault="00163AE7" w:rsidP="00FB4871">
      <w:pPr>
        <w:spacing w:after="0" w:line="240" w:lineRule="auto"/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      </w:t>
      </w:r>
      <w:r w:rsidR="00A828E4" w:rsidRPr="00163AE7">
        <w:rPr>
          <w:rFonts w:ascii="Arial Narrow" w:hAnsi="Arial Narrow" w:cstheme="minorHAnsi"/>
        </w:rPr>
        <w:t xml:space="preserve">No caso do depfake, é possivel a identificaçao do conteúdo observando-se os mesmos sinais das </w:t>
      </w:r>
      <w:r>
        <w:rPr>
          <w:rFonts w:ascii="Arial Narrow" w:hAnsi="Arial Narrow" w:cstheme="minorHAnsi"/>
        </w:rPr>
        <w:t xml:space="preserve">      </w:t>
      </w:r>
      <w:r w:rsidR="00A828E4" w:rsidRPr="00163AE7">
        <w:rPr>
          <w:rFonts w:ascii="Arial Narrow" w:hAnsi="Arial Narrow" w:cstheme="minorHAnsi"/>
          <w:i/>
        </w:rPr>
        <w:t xml:space="preserve">fake news. </w:t>
      </w:r>
      <w:r w:rsidR="00A828E4" w:rsidRPr="00163AE7">
        <w:rPr>
          <w:rFonts w:ascii="Arial Narrow" w:hAnsi="Arial Narrow" w:cstheme="minorHAnsi"/>
        </w:rPr>
        <w:t>No entanto, em caso de vídeos, é importante analisar, também,</w:t>
      </w:r>
      <w:r w:rsidRPr="00163AE7">
        <w:rPr>
          <w:rFonts w:ascii="Arial Narrow" w:hAnsi="Arial Narrow" w:cstheme="minorHAnsi"/>
        </w:rPr>
        <w:t xml:space="preserve"> caracteristicas como:</w:t>
      </w:r>
    </w:p>
    <w:p w:rsidR="00163AE7" w:rsidRPr="009F08E7" w:rsidRDefault="00163AE7" w:rsidP="009F08E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 Narrow" w:hAnsi="Arial Narrow" w:cstheme="minorHAnsi"/>
          <w:b/>
        </w:rPr>
      </w:pPr>
      <w:r w:rsidRPr="009F08E7">
        <w:rPr>
          <w:rFonts w:ascii="Arial Narrow" w:hAnsi="Arial Narrow" w:cstheme="minorHAnsi"/>
          <w:b/>
        </w:rPr>
        <w:t>Olhar</w:t>
      </w:r>
      <w:r w:rsidRPr="009F08E7">
        <w:rPr>
          <w:rFonts w:ascii="Arial Narrow" w:hAnsi="Arial Narrow" w:cstheme="minorHAnsi"/>
        </w:rPr>
        <w:t>-avaliar se a pessoa pisca naturalmente e se tem o olhar focado em um ponto ou na camera;</w:t>
      </w:r>
    </w:p>
    <w:p w:rsidR="00163AE7" w:rsidRPr="009F08E7" w:rsidRDefault="00163AE7" w:rsidP="009F08E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 Narrow" w:hAnsi="Arial Narrow" w:cstheme="minorHAnsi"/>
        </w:rPr>
      </w:pPr>
      <w:r w:rsidRPr="009F08E7">
        <w:rPr>
          <w:rFonts w:ascii="Arial Narrow" w:hAnsi="Arial Narrow" w:cstheme="minorHAnsi"/>
          <w:b/>
        </w:rPr>
        <w:t>Boca</w:t>
      </w:r>
      <w:r w:rsidRPr="009F08E7">
        <w:rPr>
          <w:rFonts w:ascii="Arial Narrow" w:hAnsi="Arial Narrow" w:cstheme="minorHAnsi"/>
        </w:rPr>
        <w:t>-observar se a articulação da boca com o que é falado parece natural, se há</w:t>
      </w:r>
      <w:r w:rsidR="00FB4871" w:rsidRPr="009F08E7">
        <w:rPr>
          <w:rFonts w:ascii="Arial Narrow" w:hAnsi="Arial Narrow" w:cstheme="minorHAnsi"/>
        </w:rPr>
        <w:t xml:space="preserve"> sincronia entre som e movimentos;</w:t>
      </w:r>
    </w:p>
    <w:p w:rsidR="00FB4871" w:rsidRPr="009F08E7" w:rsidRDefault="00FB4871" w:rsidP="009F08E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 Narrow" w:hAnsi="Arial Narrow" w:cstheme="minorHAnsi"/>
        </w:rPr>
      </w:pPr>
      <w:r w:rsidRPr="009F08E7">
        <w:rPr>
          <w:rFonts w:ascii="Arial Narrow" w:hAnsi="Arial Narrow" w:cstheme="minorHAnsi"/>
          <w:b/>
        </w:rPr>
        <w:t>Expressões faciais</w:t>
      </w:r>
      <w:r w:rsidRPr="009F08E7">
        <w:rPr>
          <w:rFonts w:ascii="Arial Narrow" w:hAnsi="Arial Narrow" w:cstheme="minorHAnsi"/>
        </w:rPr>
        <w:t>-analisar se as expressões faciais parecem naturais;</w:t>
      </w:r>
    </w:p>
    <w:p w:rsidR="00FB4871" w:rsidRPr="009F08E7" w:rsidRDefault="009F08E7" w:rsidP="009F08E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  <w:b/>
        </w:rPr>
        <w:t>Á</w:t>
      </w:r>
      <w:r w:rsidR="00FB4871" w:rsidRPr="009F08E7">
        <w:rPr>
          <w:rFonts w:ascii="Arial Narrow" w:hAnsi="Arial Narrow" w:cstheme="minorHAnsi"/>
          <w:b/>
        </w:rPr>
        <w:t>udio</w:t>
      </w:r>
      <w:r w:rsidR="00FB4871" w:rsidRPr="009F08E7">
        <w:rPr>
          <w:rFonts w:ascii="Arial Narrow" w:hAnsi="Arial Narrow" w:cstheme="minorHAnsi"/>
        </w:rPr>
        <w:t>-verificar se o audio parece natural, com entonação e fluêcia, ou se a voz parece robotica, além de observar se não há ruídos estranhos;</w:t>
      </w:r>
    </w:p>
    <w:p w:rsidR="00FB4871" w:rsidRPr="009F08E7" w:rsidRDefault="00FB4871" w:rsidP="009F08E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 Narrow" w:hAnsi="Arial Narrow" w:cstheme="minorHAnsi"/>
        </w:rPr>
      </w:pPr>
      <w:r w:rsidRPr="009F08E7">
        <w:rPr>
          <w:rFonts w:ascii="Arial Narrow" w:hAnsi="Arial Narrow" w:cstheme="minorHAnsi"/>
          <w:b/>
        </w:rPr>
        <w:t>O que está sendo dito</w:t>
      </w:r>
      <w:r w:rsidRPr="009F08E7">
        <w:rPr>
          <w:rFonts w:ascii="Arial Narrow" w:hAnsi="Arial Narrow" w:cstheme="minorHAnsi"/>
        </w:rPr>
        <w:t>-considera</w:t>
      </w:r>
      <w:r w:rsidR="00D00FB7" w:rsidRPr="009F08E7">
        <w:rPr>
          <w:rFonts w:ascii="Arial Narrow" w:hAnsi="Arial Narrow" w:cstheme="minorHAnsi"/>
        </w:rPr>
        <w:t>r-se o discurso é pertinente à pessoa, ou seja, se é esperado na quela pessoa, ou provoca estranheza.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8494"/>
      </w:tblGrid>
      <w:tr w:rsidR="00D00FB7" w:rsidTr="008835FC">
        <w:trPr>
          <w:trHeight w:val="522"/>
        </w:trPr>
        <w:tc>
          <w:tcPr>
            <w:tcW w:w="8494" w:type="dxa"/>
            <w:shd w:val="clear" w:color="auto" w:fill="BFBFBF" w:themeFill="background1" w:themeFillShade="BF"/>
          </w:tcPr>
          <w:p w:rsidR="008835FC" w:rsidRDefault="008835FC" w:rsidP="00FB4871">
            <w:pPr>
              <w:jc w:val="both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  <w:b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8427ECE" wp14:editId="3A0784F8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18774</wp:posOffset>
                      </wp:positionV>
                      <wp:extent cx="238540" cy="245745"/>
                      <wp:effectExtent l="0" t="0" r="28575" b="20955"/>
                      <wp:wrapNone/>
                      <wp:docPr id="5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540" cy="24574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41ED6F" id="Elipse 5" o:spid="_x0000_s1026" style="position:absolute;margin-left:-5.35pt;margin-top:1.5pt;width:18.8pt;height:1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I3ZbQIAADgFAAAOAAAAZHJzL2Uyb0RvYy54bWysVFFvEzEMfkfiP0R5Z9d2LYxq16naGEKa&#10;tokN8Zzlkl2kJA6J22v59Ti5620aE0iIe8jFsf05/mzn9GznLNuqmAz4mk+PJpwpL6Ex/rHm3+4v&#10;351wllD4RljwquZ7lfjZ6u2b0y4s1QxasI2KjEB8Wnah5i1iWFZVkq1yIh1BUJ6UGqITSGJ8rJoo&#10;OkJ3tppNJu+rDmITIkiVEp1e9Eq+KvhaK4k3WieFzNac7oZljWV9yGu1OhXLxyhCa+RwDfEPt3DC&#10;eAo6Ql0IFGwTzW9QzsgICTQeSXAVaG2kKjlQNtPJi2zuWhFUyYXISWGkKf0/WHm9vY3MNDVfcOaF&#10;oxJ9siYkxRaZmy6kJZnchds4SIm2OdGdji7/KQW2K3zuRz7VDpmkw9nxyWJOrEtSzeaLD/OCWT05&#10;h5jwswLH8qbmypbQhUixvUpIMcn6YEVCvk9/g7LDvVX5EtZ/VZqyyDGLd+kfdW4j2wqqvJBSeTzu&#10;Va1oVH+8mNCX06Qgo0eRCmBG1sbaEXv6J+weZrDPrqq03+g8+bvz6FEig8fR2RkP8TUAi9MhAd3b&#10;H0jqqcksPUCzpxpH6Js/BXlpiO4rkfBWROp2qhBNMN7Qoi10NYdhx1kL8edr59mempC0nHU0PTVP&#10;PzYiKs7sF0/t+XE6z4XHIlDlZyTE55qH5xq/cedAZZrSWxFk2WZ7tIetjuC+06Cvc1RSCS8pds0l&#10;xoNwjv1U01Mh1XpdzGjEgsArfxdkBs+s5l66330XMQw9h9Ss13CYNLF80Xe9bfb0sN4gaFOa8onX&#10;gW8az9I4w1OS5/+5XKyeHrzVLwAAAP//AwBQSwMEFAAGAAgAAAAhACm+VnngAAAABwEAAA8AAABk&#10;cnMvZG93bnJldi54bWxMj81OwzAQhO9IvIO1SFyq1kmLUghxKhQBEhUX+iNxdOMliYjXwXbb8PYs&#10;JziOZjTzTbEabS9O6EPnSEE6S0Ag1c501CjYbZ+mtyBC1GR07wgVfGOAVXl5UejcuDO94WkTG8El&#10;FHKtoI1xyKUMdYtWh5kbkNj7cN7qyNI30nh95nLby3mSZNLqjnih1QNWLdafm6NV8P5aVbh/XmST&#10;L5++TLa7db1/zJS6vhof7kFEHONfGH7xGR1KZjq4I5kgegXTNFlyVMGCL7E/z+5AHBTcpEuQZSH/&#10;85c/AAAA//8DAFBLAQItABQABgAIAAAAIQC2gziS/gAAAOEBAAATAAAAAAAAAAAAAAAAAAAAAABb&#10;Q29udGVudF9UeXBlc10ueG1sUEsBAi0AFAAGAAgAAAAhADj9If/WAAAAlAEAAAsAAAAAAAAAAAAA&#10;AAAALwEAAF9yZWxzLy5yZWxzUEsBAi0AFAAGAAgAAAAhAD/QjdltAgAAOAUAAA4AAAAAAAAAAAAA&#10;AAAALgIAAGRycy9lMm9Eb2MueG1sUEsBAi0AFAAGAAgAAAAhACm+VnngAAAABwEAAA8AAAAAAAAA&#10;AAAAAAAAxwQAAGRycy9kb3ducmV2LnhtbFBLBQYAAAAABAAEAPMAAADUBQAAAAA=&#10;" fillcolor="#a5a5a5 [3206]" strokecolor="#525252 [1606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rial Narrow" w:hAnsi="Arial Narrow" w:cstheme="minorHAnsi"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0D0B00" wp14:editId="166BC68F">
                      <wp:simplePos x="0" y="0"/>
                      <wp:positionH relativeFrom="column">
                        <wp:posOffset>-67752</wp:posOffset>
                      </wp:positionH>
                      <wp:positionV relativeFrom="paragraph">
                        <wp:posOffset>10795</wp:posOffset>
                      </wp:positionV>
                      <wp:extent cx="310101" cy="302149"/>
                      <wp:effectExtent l="0" t="0" r="13970" b="22225"/>
                      <wp:wrapNone/>
                      <wp:docPr id="6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101" cy="30214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6D73980" id="Elipse 6" o:spid="_x0000_s1026" style="position:absolute;margin-left:-5.35pt;margin-top:.85pt;width:24.4pt;height:2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+ySbwIAACwFAAAOAAAAZHJzL2Uyb0RvYy54bWysVFFP2zAQfp+0/2D5fSQphY2KFFUwpkkI&#10;0GDi2XXsxprt82y3affrOTtp6Bh7mdYH9+y7+3z3+bucX2yNJhvhgwJb0+qopERYDo2yq5p+f7z+&#10;8ImSEJltmAYraroTgV7M378779xMTKAF3QhPEMSGWedq2sboZkUReCsMC0fghEWnBG9YxK1fFY1n&#10;HaIbXUzK8rTowDfOAxch4OlV76TzjC+l4PFOyiAi0TXF2mJefV6XaS3m52y28sy1ig9lsH+owjBl&#10;8dIR6opFRtZe/QFlFPcQQMYjDqYAKRUXuQfspipfdfPQMidyL0hOcCNN4f/B8tvNvSeqqekpJZYZ&#10;fKLPWrkgyGnipnNhhiEP7t4Pu4BmanQrvUn/2ALZZj53I59iGwnHw+MKe6oo4eg6LifV9CxhFi/J&#10;zof4RYAhyaip0PnqTCTb3ITYR++jMDXV01eQrbjTIhWh7TchsQu8c5Kzs37EpfZkw/Dlmx9Vf9yy&#10;RvRHJyX+hnLG6FxcBkuoUmk94g4ASZe/4/Y1DrEpTWTZjYnl3wrqE8fofCPYOCYaZcG/laxjNRQu&#10;+/g9MT0diZklNDt8Vw+94IPj1wopvmEh3jOPCsdZwKmNd7hIDV1NYbAoacH/eus8xaPw0EtJhxNT&#10;0/BzzbygRH+1KMmzajpNI5Y305OPE9z4Q8/y0GPX5hLwaVAeWF02U3zUe1N6ME843It0K7qY5Xh3&#10;TXn0+81l7CcZPw9cLBY5DMfKsXhjHxxP4InVpJ/H7RPzbtBZRIHewn662OyV1vrYlGlhsY4gVRbi&#10;C68D3ziSWTDD5yPN/OE+R7185ObPAAAA//8DAFBLAwQUAAYACAAAACEAkmrzkN4AAAAHAQAADwAA&#10;AGRycy9kb3ducmV2LnhtbEyOy07DMBBF90j8gzVI7FonbekjxKlQpS6Q2LSwoDs3HuJAPI5ipwl8&#10;PcOqrEZX5+rOybeja8QFu1B7UpBOExBIpTc1VQreXveTNYgQNRndeEIF3xhgW9ze5DozfqADXo6x&#10;EjxCIdMKbIxtJmUoLTodpr5FYvbhO6cjx66SptMDj7tGzpJkKZ2uiT9Y3eLOYvl17J2CH7d4OTyH&#10;ZbL/PL0/1MOqt7Ndr9T93fj0CCLiGK9l+NNndSjY6ex7MkE0CiZpsuIqAz7M5+sUxFnBYjMHWeTy&#10;v3/xCwAA//8DAFBLAQItABQABgAIAAAAIQC2gziS/gAAAOEBAAATAAAAAAAAAAAAAAAAAAAAAABb&#10;Q29udGVudF9UeXBlc10ueG1sUEsBAi0AFAAGAAgAAAAhADj9If/WAAAAlAEAAAsAAAAAAAAAAAAA&#10;AAAALwEAAF9yZWxzLy5yZWxzUEsBAi0AFAAGAAgAAAAhAPPz7JJvAgAALAUAAA4AAAAAAAAAAAAA&#10;AAAALgIAAGRycy9lMm9Eb2MueG1sUEsBAi0AFAAGAAgAAAAhAJJq85DeAAAABwEAAA8AAAAAAAAA&#10;AAAAAAAAyQQAAGRycy9kb3ducmV2LnhtbFBLBQYAAAAABAAEAPMAAADUBQAAAAA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rial Narrow" w:hAnsi="Arial Narrow" w:cstheme="minorHAnsi"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AD2155" wp14:editId="6FE49B5C">
                      <wp:simplePos x="0" y="0"/>
                      <wp:positionH relativeFrom="column">
                        <wp:posOffset>-67642</wp:posOffset>
                      </wp:positionH>
                      <wp:positionV relativeFrom="paragraph">
                        <wp:posOffset>-6378</wp:posOffset>
                      </wp:positionV>
                      <wp:extent cx="1558456" cy="333955"/>
                      <wp:effectExtent l="0" t="0" r="22860" b="28575"/>
                      <wp:wrapNone/>
                      <wp:docPr id="2" name="Retângulo Arredondad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8456" cy="33395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835FC" w:rsidRPr="008835FC" w:rsidRDefault="008835FC" w:rsidP="008835F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835FC">
                                    <w:rPr>
                                      <w:color w:val="FFFFFF" w:themeColor="background1"/>
                                    </w:rPr>
                                    <w:t>Em destaque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AD2155" id="Retângulo Arredondado 2" o:spid="_x0000_s1026" style="position:absolute;left:0;text-align:left;margin-left:-5.35pt;margin-top:-.5pt;width:122.7pt;height:2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84ZsQIAAKoFAAAOAAAAZHJzL2Uyb0RvYy54bWysVM1u2zAMvg/YOwi6r47TpGuDOkXQosOA&#10;ri3aDj0r+km8SaImyfnp4+xV9mKjZMcJumKHYTkopEl+Ij+RPL/YGE1W0ocabEXLowEl0nIQtV1U&#10;9OvT9YdTSkJkVjANVlZ0KwO9mL5/d752EzmEJWghPUEQGyZrV9FljG5SFIEvpWHhCJy0aFTgDYuo&#10;+kUhPFsjutHFcDA4KdbghfPAZQj49ao10mnGV0ryeKdUkJHoimJuMZ8+n/N0FtNzNll45pY179Jg&#10;/5CFYbXFS3uoKxYZaXz9B5SpuYcAKh5xMAUoVXOZa8BqysGrah6XzMlcC5ITXE9T+H+w/HZ170kt&#10;KjqkxDKDT/Qg46+fdtFoIDPvpQB8PAFkmLhauzDBkEd37zstoJgK3yhv0j+WRDaZ323Pr9xEwvFj&#10;OR6fjsYnlHC0HR8fn43HCbTYRzsf4icJhiShoh4aKx7wETO3bHUTYiZZdKky8Y0SZTQ+2YppMh7g&#10;r0PsnBF7h5kiA+haXNdaZyU1mbzUnmBwReeLYb5GN+YLiPbbIWLuyeSeMz5AKhIrLQ9ZilstE762&#10;D1Iht1h5i9wjtODie9klmz1TiMLU+qAyp/MqSMddUOebwmTu9D5w8Fbg/rbeO98INvaBprbg/x6s&#10;Wn/k4KDWJMbNfNP1xBzEFrvKQztuwfHrGt/zhoV4zzw+Fk4i7ox4h4fSsK4odBIlS/Avb31P/tj2&#10;aKVkjfNa0fCjYV5Soj9bHIizcjRKA56V0fjjEBV/aJkfWmxjLgHfvMTt5HgWk3/UO1F5MM+4Wmbp&#10;VjQxy/HuivLod8plbPcILicuZ7PshkPtWLyxj44n8ERwar+nzTPzrmvqiONwC7vZZpPcqe0Y7H1T&#10;pIVZE0HVMRkTxS2vnYILITdit7zSxjnUs9d+xU5/AwAA//8DAFBLAwQUAAYACAAAACEAgmsmEt4A&#10;AAAJAQAADwAAAGRycy9kb3ducmV2LnhtbEyPPU/DMBCGdyT+g3VILKh10kIbpXGqgspAN0oGxmt8&#10;TaLG5yh2mvDvMSyw3cej957LtpNpxZV611hWEM8jEMSl1Q1XCoqP11kCwnlkja1lUvBFDrb57U2G&#10;qbYjv9P16CsRQtilqKD2vkuldGVNBt3cdsRhd7a9QR/avpK6xzGEm1YuomglDTYcLtTY0UtN5eU4&#10;GAUPXLztsUzOyWEYd7R8Li6f7V6p+7tptwHhafJ/MPzoB3XIg9PJDqydaBXM4mgd0N8CRAAWy8cw&#10;OCl4ilcg80z+/yD/BgAA//8DAFBLAQItABQABgAIAAAAIQC2gziS/gAAAOEBAAATAAAAAAAAAAAA&#10;AAAAAAAAAABbQ29udGVudF9UeXBlc10ueG1sUEsBAi0AFAAGAAgAAAAhADj9If/WAAAAlAEAAAsA&#10;AAAAAAAAAAAAAAAALwEAAF9yZWxzLy5yZWxzUEsBAi0AFAAGAAgAAAAhAN5vzhmxAgAAqgUAAA4A&#10;AAAAAAAAAAAAAAAALgIAAGRycy9lMm9Eb2MueG1sUEsBAi0AFAAGAAgAAAAhAIJrJhLeAAAACQEA&#10;AA8AAAAAAAAAAAAAAAAACwUAAGRycy9kb3ducmV2LnhtbFBLBQYAAAAABAAEAPMAAAAWBgAAAAA=&#10;" fillcolor="#747070 [1614]" strokecolor="black [3200]" strokeweight="1pt">
                      <v:stroke joinstyle="miter"/>
                      <v:textbox>
                        <w:txbxContent>
                          <w:p w:rsidR="008835FC" w:rsidRPr="008835FC" w:rsidRDefault="008835FC" w:rsidP="008835F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835FC">
                              <w:rPr>
                                <w:color w:val="FFFFFF" w:themeColor="background1"/>
                              </w:rPr>
                              <w:t>Em destaque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D00FB7" w:rsidTr="008835FC">
        <w:trPr>
          <w:trHeight w:val="7517"/>
        </w:trPr>
        <w:tc>
          <w:tcPr>
            <w:tcW w:w="8494" w:type="dxa"/>
          </w:tcPr>
          <w:p w:rsidR="00D00FB7" w:rsidRDefault="009F08E7" w:rsidP="00FB4871">
            <w:pPr>
              <w:jc w:val="both"/>
              <w:rPr>
                <w:rFonts w:ascii="Arial Narrow" w:hAnsi="Arial Narrow" w:cstheme="minorHAnsi"/>
                <w:b/>
                <w:sz w:val="24"/>
                <w:szCs w:val="24"/>
              </w:rPr>
            </w:pPr>
            <w:r w:rsidRPr="009F08E7">
              <w:rPr>
                <w:rFonts w:ascii="Arial Narrow" w:hAnsi="Arial Narrow" w:cstheme="minorHAnsi"/>
                <w:b/>
                <w:sz w:val="24"/>
                <w:szCs w:val="24"/>
              </w:rPr>
              <w:t xml:space="preserve">IA </w:t>
            </w:r>
            <w:r>
              <w:rPr>
                <w:rFonts w:ascii="Arial Narrow" w:hAnsi="Arial Narrow" w:cstheme="minorHAnsi"/>
                <w:b/>
                <w:sz w:val="24"/>
                <w:szCs w:val="24"/>
              </w:rPr>
              <w:t>atuam contra e a favor da desinformação</w:t>
            </w:r>
          </w:p>
          <w:p w:rsidR="009F08E7" w:rsidRDefault="009F08E7" w:rsidP="00FB4871">
            <w:pPr>
              <w:jc w:val="both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 xml:space="preserve">As Ias vêm sendo usadas para geração de conteúndos falsos, despejando na internet uma quantidade enorme de texto, áudio, iamgens, vídeos </w:t>
            </w:r>
            <w:r w:rsidRPr="009F08E7">
              <w:rPr>
                <w:rFonts w:ascii="Arial Narrow" w:hAnsi="Arial Narrow" w:cstheme="minorHAnsi"/>
                <w:i/>
              </w:rPr>
              <w:t>fakes</w:t>
            </w:r>
            <w:r>
              <w:rPr>
                <w:rFonts w:ascii="Arial Narrow" w:hAnsi="Arial Narrow" w:cstheme="minorHAnsi"/>
              </w:rPr>
              <w:t xml:space="preserve">. As IAs também comessaram a ser  usadas na identificação de </w:t>
            </w:r>
            <w:r w:rsidRPr="009F08E7">
              <w:rPr>
                <w:rFonts w:ascii="Arial Narrow" w:hAnsi="Arial Narrow" w:cstheme="minorHAnsi"/>
                <w:i/>
              </w:rPr>
              <w:t>fakes news</w:t>
            </w:r>
            <w:r>
              <w:rPr>
                <w:rFonts w:ascii="Arial Narrow" w:hAnsi="Arial Narrow" w:cstheme="minorHAnsi"/>
                <w:i/>
              </w:rPr>
              <w:t xml:space="preserve"> deepfake</w:t>
            </w:r>
            <w:r>
              <w:rPr>
                <w:rFonts w:ascii="Arial Narrow" w:hAnsi="Arial Narrow" w:cstheme="minorHAnsi"/>
              </w:rPr>
              <w:t xml:space="preserve">. Acompanha difirentes perspectivas dessa questão nas noticias a seguir </w:t>
            </w:r>
          </w:p>
          <w:p w:rsidR="009F08E7" w:rsidRDefault="009F08E7" w:rsidP="009F08E7">
            <w:pPr>
              <w:jc w:val="center"/>
              <w:rPr>
                <w:rFonts w:ascii="Arial Black" w:hAnsi="Arial Black" w:cstheme="minorHAnsi"/>
                <w:b/>
                <w:sz w:val="24"/>
                <w:szCs w:val="24"/>
              </w:rPr>
            </w:pPr>
            <w:r w:rsidRPr="009F08E7">
              <w:rPr>
                <w:rFonts w:ascii="Arial Black" w:hAnsi="Arial Black" w:cstheme="minorHAnsi"/>
                <w:b/>
                <w:i/>
                <w:sz w:val="24"/>
                <w:szCs w:val="24"/>
              </w:rPr>
              <w:t>Fake news</w:t>
            </w:r>
            <w:r w:rsidRPr="009F08E7">
              <w:rPr>
                <w:rFonts w:ascii="Arial Black" w:hAnsi="Arial Black" w:cstheme="minorHAnsi"/>
                <w:b/>
                <w:sz w:val="24"/>
                <w:szCs w:val="24"/>
              </w:rPr>
              <w:t xml:space="preserve">  criadas por IA são mais convenientes</w:t>
            </w:r>
          </w:p>
          <w:p w:rsidR="009F08E7" w:rsidRDefault="009F08E7" w:rsidP="009F08E7">
            <w:pPr>
              <w:jc w:val="both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 xml:space="preserve">Tradicionalmente, a produção de </w:t>
            </w:r>
            <w:r w:rsidRPr="000F30FD">
              <w:rPr>
                <w:rFonts w:ascii="Arial Narrow" w:hAnsi="Arial Narrow" w:cstheme="minorHAnsi"/>
                <w:i/>
              </w:rPr>
              <w:t>fake news</w:t>
            </w:r>
            <w:r w:rsidR="000F30FD">
              <w:rPr>
                <w:rFonts w:ascii="Arial Narrow" w:hAnsi="Arial Narrow" w:cstheme="minorHAnsi"/>
                <w:i/>
              </w:rPr>
              <w:t xml:space="preserve"> </w:t>
            </w:r>
            <w:r w:rsidR="000F30FD">
              <w:rPr>
                <w:rFonts w:ascii="Arial Narrow" w:hAnsi="Arial Narrow" w:cstheme="minorHAnsi"/>
              </w:rPr>
              <w:t xml:space="preserve">exigia tempo, esforço e colaboração. As máquinas de propaganda estatais russas, chinesas e norte-coreanas empregam milhares de pessoas para criar conteúdos falsos </w:t>
            </w:r>
            <w:r w:rsidR="000F30FD" w:rsidRPr="000F30FD">
              <w:rPr>
                <w:rFonts w:ascii="Arial Narrow" w:hAnsi="Arial Narrow" w:cstheme="minorHAnsi"/>
                <w:i/>
              </w:rPr>
              <w:t>on-line</w:t>
            </w:r>
            <w:r w:rsidR="000F30FD">
              <w:rPr>
                <w:rFonts w:ascii="Arial Narrow" w:hAnsi="Arial Narrow" w:cstheme="minorHAnsi"/>
              </w:rPr>
              <w:t xml:space="preserve"> que parecem autênticos. No entanto, novas pesquisas sugerem que essas operações podem ser realizadas por inteligência artificial, obtendo ainda mais sucesso em enganar o publico.</w:t>
            </w:r>
          </w:p>
          <w:p w:rsidR="000F30FD" w:rsidRDefault="000F30FD" w:rsidP="009F08E7">
            <w:pPr>
              <w:jc w:val="both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 xml:space="preserve"> Um novo estudo, publicado na revista “Science” revela que os seres humanos são mais propencios a acreditar em desinformação gerada pela [IA generativas de textos] do que em postagens semelhantes escritas por humanos. </w:t>
            </w:r>
          </w:p>
          <w:p w:rsidR="000F30FD" w:rsidRDefault="000F30FD" w:rsidP="009F08E7">
            <w:pPr>
              <w:jc w:val="both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 xml:space="preserve"> Os autores do estudo</w:t>
            </w:r>
            <w:r w:rsidR="003F6698">
              <w:rPr>
                <w:rFonts w:ascii="Arial Narrow" w:hAnsi="Arial Narrow" w:cstheme="minorHAnsi"/>
              </w:rPr>
              <w:t>,</w:t>
            </w:r>
            <w:r>
              <w:rPr>
                <w:rFonts w:ascii="Arial Narrow" w:hAnsi="Arial Narrow" w:cstheme="minorHAnsi"/>
              </w:rPr>
              <w:t xml:space="preserve"> Giovanni Spitale e Federico Germani </w:t>
            </w:r>
            <w:r w:rsidR="003F6698">
              <w:rPr>
                <w:rFonts w:ascii="Arial Narrow" w:hAnsi="Arial Narrow" w:cstheme="minorHAnsi"/>
              </w:rPr>
              <w:t xml:space="preserve">– ambos pesquisadores do instituto de Ética Biomédica da Universidade de Zurique – analisaram como e se a </w:t>
            </w:r>
            <w:r w:rsidR="003F6698">
              <w:rPr>
                <w:rFonts w:ascii="Arial Narrow" w:hAnsi="Arial Narrow" w:cstheme="minorHAnsi"/>
              </w:rPr>
              <w:t>[IA generativas de textos]</w:t>
            </w:r>
            <w:r w:rsidR="003F6698">
              <w:rPr>
                <w:rFonts w:ascii="Arial Narrow" w:hAnsi="Arial Narrow" w:cstheme="minorHAnsi"/>
              </w:rPr>
              <w:t xml:space="preserve"> poderia ser ultilizado para produzir o mesmo tipo de desinformação que vemos </w:t>
            </w:r>
            <w:r w:rsidR="003F6698" w:rsidRPr="000F30FD">
              <w:rPr>
                <w:rFonts w:ascii="Arial Narrow" w:hAnsi="Arial Narrow" w:cstheme="minorHAnsi"/>
                <w:i/>
              </w:rPr>
              <w:t>on-line</w:t>
            </w:r>
            <w:r w:rsidR="003F6698">
              <w:rPr>
                <w:rFonts w:ascii="Arial Narrow" w:hAnsi="Arial Narrow" w:cstheme="minorHAnsi"/>
                <w:i/>
              </w:rPr>
              <w:t xml:space="preserve">, </w:t>
            </w:r>
            <w:r w:rsidR="003F6698">
              <w:rPr>
                <w:rFonts w:ascii="Arial Narrow" w:hAnsi="Arial Narrow" w:cstheme="minorHAnsi"/>
              </w:rPr>
              <w:t>porém de maneira muito mais rápido, com maior volume e a custo menor.</w:t>
            </w:r>
          </w:p>
          <w:p w:rsidR="003F6698" w:rsidRPr="003F6698" w:rsidRDefault="003F6698" w:rsidP="009F08E7">
            <w:pPr>
              <w:jc w:val="both"/>
              <w:rPr>
                <w:rFonts w:ascii="Arial Narrow" w:hAnsi="Arial Narrow" w:cstheme="minorHAnsi"/>
              </w:rPr>
            </w:pPr>
            <w:r w:rsidRPr="003F6698">
              <w:rPr>
                <w:rFonts w:ascii="Arial Narrow" w:hAnsi="Arial Narrow" w:cstheme="minorHAnsi"/>
                <w:b/>
              </w:rPr>
              <w:t>Fonte</w:t>
            </w:r>
            <w:r>
              <w:rPr>
                <w:rFonts w:ascii="Arial Narrow" w:hAnsi="Arial Narrow" w:cstheme="minorHAnsi"/>
              </w:rPr>
              <w:t>: STOKEL-WALKER, Chris.</w:t>
            </w:r>
            <w:r w:rsidRPr="000F30FD">
              <w:rPr>
                <w:rFonts w:ascii="Arial Narrow" w:hAnsi="Arial Narrow" w:cstheme="minorHAnsi"/>
                <w:i/>
              </w:rPr>
              <w:t xml:space="preserve"> </w:t>
            </w:r>
            <w:r w:rsidRPr="003F6698">
              <w:rPr>
                <w:rFonts w:ascii="Arial Narrow" w:hAnsi="Arial Narrow" w:cstheme="minorHAnsi"/>
              </w:rPr>
              <w:t>F</w:t>
            </w:r>
            <w:r w:rsidRPr="003F6698">
              <w:rPr>
                <w:rFonts w:ascii="Arial Narrow" w:hAnsi="Arial Narrow" w:cstheme="minorHAnsi"/>
              </w:rPr>
              <w:t>ake</w:t>
            </w:r>
            <w:r w:rsidRPr="000F30FD">
              <w:rPr>
                <w:rFonts w:ascii="Arial Narrow" w:hAnsi="Arial Narrow" w:cstheme="minorHAnsi"/>
                <w:i/>
              </w:rPr>
              <w:t xml:space="preserve"> news</w:t>
            </w:r>
            <w:r>
              <w:rPr>
                <w:rFonts w:ascii="Arial Narrow" w:hAnsi="Arial Narrow" w:cstheme="minorHAnsi"/>
              </w:rPr>
              <w:t xml:space="preserve"> criadas por IA são mais convencentes do que feitas por humanos. </w:t>
            </w:r>
            <w:r w:rsidRPr="003F6698">
              <w:rPr>
                <w:rFonts w:ascii="Arial Narrow" w:hAnsi="Arial Narrow" w:cstheme="minorHAnsi"/>
                <w:b/>
              </w:rPr>
              <w:t>Fast Company B</w:t>
            </w:r>
            <w:r>
              <w:rPr>
                <w:rFonts w:ascii="Arial Narrow" w:hAnsi="Arial Narrow" w:cstheme="minorHAnsi"/>
                <w:b/>
              </w:rPr>
              <w:t xml:space="preserve">rasil, </w:t>
            </w:r>
            <w:r>
              <w:rPr>
                <w:rFonts w:ascii="Arial Narrow" w:hAnsi="Arial Narrow" w:cstheme="minorHAnsi"/>
              </w:rPr>
              <w:t>[s./], 3 jul.2023.Disponivel em</w:t>
            </w:r>
            <w:r w:rsidR="00475C47">
              <w:rPr>
                <w:rFonts w:ascii="Arial Narrow" w:hAnsi="Arial Narrow" w:cstheme="minorHAnsi"/>
              </w:rPr>
              <w:t>:</w:t>
            </w:r>
            <w:r>
              <w:rPr>
                <w:rFonts w:ascii="Arial Narrow" w:hAnsi="Arial Narrow" w:cstheme="minorHAnsi"/>
              </w:rPr>
              <w:t xml:space="preserve"> </w:t>
            </w:r>
            <w:hyperlink r:id="rId6" w:history="1">
              <w:r w:rsidR="00475C47" w:rsidRPr="00316048">
                <w:rPr>
                  <w:rStyle w:val="Hyperlink"/>
                  <w:rFonts w:ascii="Arial Narrow" w:hAnsi="Arial Narrow" w:cstheme="minorHAnsi"/>
                </w:rPr>
                <w:t>https://fast</w:t>
              </w:r>
            </w:hyperlink>
            <w:r w:rsidR="00475C47">
              <w:rPr>
                <w:rFonts w:ascii="Arial Narrow" w:hAnsi="Arial Narrow" w:cstheme="minorHAnsi"/>
              </w:rPr>
              <w:t>companybrasil.com/tech/</w:t>
            </w:r>
            <w:bookmarkStart w:id="0" w:name="_GoBack"/>
            <w:bookmarkEnd w:id="0"/>
          </w:p>
        </w:tc>
      </w:tr>
    </w:tbl>
    <w:p w:rsidR="00D00FB7" w:rsidRPr="00FB4871" w:rsidRDefault="00D00FB7" w:rsidP="00FB4871">
      <w:pPr>
        <w:spacing w:after="0" w:line="240" w:lineRule="auto"/>
        <w:jc w:val="both"/>
        <w:rPr>
          <w:rFonts w:ascii="Arial Narrow" w:hAnsi="Arial Narrow" w:cstheme="minorHAnsi"/>
        </w:rPr>
      </w:pPr>
    </w:p>
    <w:sectPr w:rsidR="00D00FB7" w:rsidRPr="00FB48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350E8"/>
    <w:multiLevelType w:val="hybridMultilevel"/>
    <w:tmpl w:val="A76C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8E4"/>
    <w:rsid w:val="000F30FD"/>
    <w:rsid w:val="00163AE7"/>
    <w:rsid w:val="003B2CEA"/>
    <w:rsid w:val="003F6698"/>
    <w:rsid w:val="00475C47"/>
    <w:rsid w:val="008835FC"/>
    <w:rsid w:val="009F08E7"/>
    <w:rsid w:val="00A828E4"/>
    <w:rsid w:val="00D00FB7"/>
    <w:rsid w:val="00FB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A8787"/>
  <w15:chartTrackingRefBased/>
  <w15:docId w15:val="{16021390-9FF1-456B-B442-02F477DE1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00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F08E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75C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as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4BAC7-45BA-4430-B6A8-ADCFD03CD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369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cp:lastPrinted>2026-05-26T16:45:00Z</cp:lastPrinted>
  <dcterms:created xsi:type="dcterms:W3CDTF">2026-05-26T15:21:00Z</dcterms:created>
  <dcterms:modified xsi:type="dcterms:W3CDTF">2026-05-26T16:46:00Z</dcterms:modified>
</cp:coreProperties>
</file>