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7BC81" w14:textId="77777777" w:rsidR="00D12BE4" w:rsidRDefault="00D12BE4" w:rsidP="000F53D1">
      <w:pPr>
        <w:pBdr>
          <w:top w:val="nil"/>
          <w:left w:val="nil"/>
          <w:bottom w:val="nil"/>
          <w:right w:val="nil"/>
          <w:between w:val="nil"/>
        </w:pBdr>
        <w:bidi/>
        <w:spacing w:before="240"/>
        <w:ind w:left="0" w:firstLine="0"/>
        <w:rPr>
          <w:rFonts w:ascii="Simplified Arabic" w:hAnsi="Simplified Arabic" w:cs="Simplified Arabic" w:hint="cs"/>
          <w:bCs/>
          <w:sz w:val="36"/>
          <w:szCs w:val="36"/>
          <w:rtl/>
        </w:rPr>
      </w:pPr>
    </w:p>
    <w:p w14:paraId="05C8F874" w14:textId="4B0999AF" w:rsidR="00245F92" w:rsidRPr="00E913F5" w:rsidRDefault="00D12BE4" w:rsidP="00604FE3">
      <w:pPr>
        <w:pBdr>
          <w:top w:val="nil"/>
          <w:left w:val="nil"/>
          <w:bottom w:val="nil"/>
          <w:right w:val="nil"/>
          <w:between w:val="nil"/>
        </w:pBdr>
        <w:bidi/>
        <w:spacing w:line="240" w:lineRule="auto"/>
        <w:jc w:val="center"/>
        <w:rPr>
          <w:rFonts w:ascii="Simplified Arabic" w:hAnsi="Simplified Arabic" w:cs="Simplified Arabic"/>
          <w:bCs/>
          <w:sz w:val="48"/>
          <w:szCs w:val="48"/>
          <w:rtl/>
        </w:rPr>
      </w:pPr>
      <w:r w:rsidRPr="00E913F5">
        <w:rPr>
          <w:rFonts w:ascii="Simplified Arabic" w:hAnsi="Simplified Arabic" w:cs="Simplified Arabic" w:hint="cs"/>
          <w:bCs/>
          <w:sz w:val="48"/>
          <w:szCs w:val="48"/>
          <w:rtl/>
        </w:rPr>
        <w:t xml:space="preserve"> </w:t>
      </w:r>
      <w:r w:rsidR="00245F92" w:rsidRPr="00E913F5">
        <w:rPr>
          <w:rFonts w:ascii="Simplified Arabic" w:hAnsi="Simplified Arabic" w:cs="Simplified Arabic"/>
          <w:bCs/>
          <w:sz w:val="48"/>
          <w:szCs w:val="48"/>
          <w:rtl/>
        </w:rPr>
        <w:t xml:space="preserve">الهندسة القياسية في العلاقات الدولية: المؤشّر الديناميكي </w:t>
      </w:r>
      <w:r w:rsidR="00245F92" w:rsidRPr="00E913F5">
        <w:rPr>
          <w:rFonts w:ascii="Simplified Arabic" w:hAnsi="Simplified Arabic" w:cs="Simplified Arabic"/>
          <w:bCs/>
          <w:sz w:val="48"/>
          <w:szCs w:val="48"/>
        </w:rPr>
        <w:t>CDP–DV</w:t>
      </w:r>
    </w:p>
    <w:p w14:paraId="58F13B6C" w14:textId="115930D1" w:rsidR="00D02105" w:rsidRPr="00E913F5" w:rsidRDefault="00245F92" w:rsidP="00604FE3">
      <w:pPr>
        <w:pBdr>
          <w:top w:val="nil"/>
          <w:left w:val="nil"/>
          <w:bottom w:val="nil"/>
          <w:right w:val="nil"/>
          <w:between w:val="nil"/>
        </w:pBdr>
        <w:bidi/>
        <w:spacing w:line="240" w:lineRule="auto"/>
        <w:jc w:val="center"/>
        <w:rPr>
          <w:rFonts w:ascii="Simplified Arabic" w:hAnsi="Simplified Arabic" w:cs="Simplified Arabic"/>
          <w:b/>
          <w:sz w:val="48"/>
          <w:szCs w:val="48"/>
          <w:rtl/>
        </w:rPr>
      </w:pPr>
      <w:r w:rsidRPr="00E913F5">
        <w:rPr>
          <w:rFonts w:ascii="Simplified Arabic" w:hAnsi="Simplified Arabic" w:cs="Simplified Arabic"/>
          <w:bCs/>
          <w:sz w:val="48"/>
          <w:szCs w:val="48"/>
        </w:rPr>
        <w:t xml:space="preserve">Engineering IR </w:t>
      </w:r>
      <w:r w:rsidR="00EC21B2">
        <w:rPr>
          <w:rFonts w:ascii="Simplified Arabic" w:hAnsi="Simplified Arabic" w:cs="Simplified Arabic" w:hint="cs"/>
          <w:bCs/>
          <w:sz w:val="48"/>
          <w:szCs w:val="48"/>
          <w:lang w:bidi="ar-SA"/>
        </w:rPr>
        <w:t xml:space="preserve">Dynamic </w:t>
      </w:r>
      <w:r w:rsidRPr="00E913F5">
        <w:rPr>
          <w:rFonts w:ascii="Simplified Arabic" w:hAnsi="Simplified Arabic" w:cs="Simplified Arabic"/>
          <w:bCs/>
          <w:sz w:val="48"/>
          <w:szCs w:val="48"/>
        </w:rPr>
        <w:t xml:space="preserve">Metrics: The CDP–DV </w:t>
      </w:r>
    </w:p>
    <w:p w14:paraId="081AAF2E" w14:textId="45228911" w:rsidR="006A2D25" w:rsidRPr="005B10A6" w:rsidRDefault="00882657" w:rsidP="00D02105">
      <w:pPr>
        <w:pBdr>
          <w:top w:val="nil"/>
          <w:left w:val="nil"/>
          <w:bottom w:val="nil"/>
          <w:right w:val="nil"/>
          <w:between w:val="nil"/>
        </w:pBdr>
        <w:bidi/>
        <w:spacing w:before="240"/>
        <w:jc w:val="center"/>
        <w:rPr>
          <w:rFonts w:ascii="Simplified Arabic" w:hAnsi="Simplified Arabic" w:cs="Simplified Arabic"/>
          <w:b/>
          <w:sz w:val="28"/>
          <w:szCs w:val="28"/>
          <w:rtl/>
        </w:rPr>
      </w:pPr>
      <w:r>
        <w:rPr>
          <w:rFonts w:ascii="Simplified Arabic" w:hAnsi="Simplified Arabic" w:cs="Simplified Arabic" w:hint="cs"/>
          <w:b/>
          <w:sz w:val="28"/>
          <w:szCs w:val="28"/>
          <w:rtl/>
        </w:rPr>
        <w:t>الباحث</w:t>
      </w:r>
      <w:r w:rsidR="006A2D25" w:rsidRPr="005B10A6">
        <w:rPr>
          <w:rFonts w:ascii="Simplified Arabic" w:hAnsi="Simplified Arabic" w:cs="Simplified Arabic" w:hint="cs"/>
          <w:b/>
          <w:sz w:val="28"/>
          <w:szCs w:val="28"/>
          <w:rtl/>
        </w:rPr>
        <w:t>:</w:t>
      </w:r>
      <w:r w:rsidR="006A2D25" w:rsidRPr="005B10A6">
        <w:rPr>
          <w:rFonts w:ascii="Simplified Arabic" w:hAnsi="Simplified Arabic" w:cs="Simplified Arabic" w:hint="cs"/>
          <w:b/>
          <w:sz w:val="28"/>
          <w:szCs w:val="28"/>
        </w:rPr>
        <w:t xml:space="preserve"> </w:t>
      </w:r>
      <w:bookmarkStart w:id="0" w:name="_Hlk214043972"/>
      <w:r w:rsidR="006A2D25" w:rsidRPr="005B10A6">
        <w:rPr>
          <w:rFonts w:ascii="Simplified Arabic" w:hAnsi="Simplified Arabic" w:cs="Simplified Arabic" w:hint="cs"/>
          <w:b/>
          <w:sz w:val="28"/>
          <w:szCs w:val="28"/>
          <w:rtl/>
        </w:rPr>
        <w:t>ثامر بن عبدالله السبيعي (ابن سعران)</w:t>
      </w:r>
    </w:p>
    <w:bookmarkEnd w:id="0"/>
    <w:p w14:paraId="02BF3FB9" w14:textId="12FDC47D" w:rsidR="006A2D25" w:rsidRPr="005B10A6" w:rsidRDefault="006A2D25" w:rsidP="00AC371D">
      <w:pPr>
        <w:pBdr>
          <w:top w:val="nil"/>
          <w:left w:val="nil"/>
          <w:bottom w:val="nil"/>
          <w:right w:val="nil"/>
          <w:between w:val="nil"/>
        </w:pBdr>
        <w:bidi/>
        <w:spacing w:before="240"/>
        <w:jc w:val="center"/>
        <w:rPr>
          <w:rFonts w:ascii="Simplified Arabic" w:hAnsi="Simplified Arabic" w:cs="Simplified Arabic"/>
          <w:b/>
          <w:sz w:val="28"/>
          <w:szCs w:val="28"/>
        </w:rPr>
      </w:pPr>
      <w:r w:rsidRPr="005B10A6">
        <w:rPr>
          <w:rFonts w:ascii="Simplified Arabic" w:hAnsi="Simplified Arabic" w:cs="Simplified Arabic" w:hint="cs"/>
          <w:b/>
          <w:sz w:val="28"/>
          <w:szCs w:val="28"/>
        </w:rPr>
        <w:t xml:space="preserve">(English): </w:t>
      </w:r>
      <w:proofErr w:type="spellStart"/>
      <w:r w:rsidRPr="005B10A6">
        <w:rPr>
          <w:rFonts w:ascii="Simplified Arabic" w:hAnsi="Simplified Arabic" w:cs="Simplified Arabic" w:hint="cs"/>
          <w:b/>
          <w:sz w:val="28"/>
          <w:szCs w:val="28"/>
        </w:rPr>
        <w:t>Thamer</w:t>
      </w:r>
      <w:proofErr w:type="spellEnd"/>
      <w:r w:rsidRPr="005B10A6">
        <w:rPr>
          <w:rFonts w:ascii="Simplified Arabic" w:hAnsi="Simplified Arabic" w:cs="Simplified Arabic" w:hint="cs"/>
          <w:b/>
          <w:sz w:val="28"/>
          <w:szCs w:val="28"/>
        </w:rPr>
        <w:t xml:space="preserve"> Abdullah </w:t>
      </w:r>
      <w:proofErr w:type="spellStart"/>
      <w:r w:rsidRPr="005B10A6">
        <w:rPr>
          <w:rFonts w:ascii="Simplified Arabic" w:hAnsi="Simplified Arabic" w:cs="Simplified Arabic" w:hint="cs"/>
          <w:b/>
          <w:sz w:val="28"/>
          <w:szCs w:val="28"/>
        </w:rPr>
        <w:t>Alsubaie</w:t>
      </w:r>
      <w:proofErr w:type="spellEnd"/>
      <w:r w:rsidRPr="005B10A6">
        <w:rPr>
          <w:rFonts w:ascii="Simplified Arabic" w:hAnsi="Simplified Arabic" w:cs="Simplified Arabic" w:hint="cs"/>
          <w:b/>
          <w:sz w:val="28"/>
          <w:szCs w:val="28"/>
        </w:rPr>
        <w:t xml:space="preserve"> (Ibn </w:t>
      </w:r>
      <w:proofErr w:type="spellStart"/>
      <w:r w:rsidRPr="005B10A6">
        <w:rPr>
          <w:rFonts w:ascii="Simplified Arabic" w:hAnsi="Simplified Arabic" w:cs="Simplified Arabic" w:hint="cs"/>
          <w:b/>
          <w:sz w:val="28"/>
          <w:szCs w:val="28"/>
        </w:rPr>
        <w:t>Sa</w:t>
      </w:r>
      <w:r w:rsidRPr="005B10A6">
        <w:rPr>
          <w:b/>
          <w:sz w:val="28"/>
          <w:szCs w:val="28"/>
        </w:rPr>
        <w:t>ʿ</w:t>
      </w:r>
      <w:r w:rsidRPr="005B10A6">
        <w:rPr>
          <w:rFonts w:ascii="Simplified Arabic" w:hAnsi="Simplified Arabic" w:cs="Simplified Arabic" w:hint="cs"/>
          <w:b/>
          <w:sz w:val="28"/>
          <w:szCs w:val="28"/>
        </w:rPr>
        <w:t>ran</w:t>
      </w:r>
      <w:proofErr w:type="spellEnd"/>
      <w:r w:rsidRPr="005B10A6">
        <w:rPr>
          <w:rFonts w:ascii="Simplified Arabic" w:hAnsi="Simplified Arabic" w:cs="Simplified Arabic" w:hint="cs"/>
          <w:b/>
          <w:sz w:val="28"/>
          <w:szCs w:val="28"/>
        </w:rPr>
        <w:t>)</w:t>
      </w:r>
    </w:p>
    <w:p w14:paraId="7DFC3EAC" w14:textId="2C67A596" w:rsidR="006A2D25" w:rsidRPr="005B10A6" w:rsidRDefault="006A2D25" w:rsidP="00AC371D">
      <w:pPr>
        <w:pBdr>
          <w:top w:val="nil"/>
          <w:left w:val="nil"/>
          <w:bottom w:val="nil"/>
          <w:right w:val="nil"/>
          <w:between w:val="nil"/>
        </w:pBdr>
        <w:bidi/>
        <w:spacing w:before="240"/>
        <w:jc w:val="center"/>
        <w:rPr>
          <w:rFonts w:ascii="Simplified Arabic" w:hAnsi="Simplified Arabic" w:cs="Simplified Arabic"/>
          <w:b/>
          <w:sz w:val="28"/>
          <w:szCs w:val="28"/>
          <w:rtl/>
        </w:rPr>
      </w:pPr>
      <w:r w:rsidRPr="005B10A6">
        <w:rPr>
          <w:rFonts w:ascii="Simplified Arabic" w:hAnsi="Simplified Arabic" w:cs="Simplified Arabic" w:hint="cs"/>
          <w:b/>
          <w:sz w:val="28"/>
          <w:szCs w:val="28"/>
          <w:rtl/>
        </w:rPr>
        <w:t>الانتماء المؤسسي:</w:t>
      </w:r>
      <w:r w:rsidRPr="005B10A6">
        <w:rPr>
          <w:rFonts w:ascii="Simplified Arabic" w:hAnsi="Simplified Arabic" w:cs="Simplified Arabic" w:hint="cs"/>
          <w:b/>
          <w:sz w:val="28"/>
          <w:szCs w:val="28"/>
        </w:rPr>
        <w:t xml:space="preserve"> </w:t>
      </w:r>
      <w:r w:rsidRPr="005B10A6">
        <w:rPr>
          <w:rFonts w:ascii="Simplified Arabic" w:hAnsi="Simplified Arabic" w:cs="Simplified Arabic" w:hint="cs"/>
          <w:b/>
          <w:sz w:val="28"/>
          <w:szCs w:val="28"/>
          <w:rtl/>
        </w:rPr>
        <w:t>وزارة الخارجية – المملكة العربية السعودية</w:t>
      </w:r>
    </w:p>
    <w:p w14:paraId="50FD3B9B" w14:textId="1F482B7C" w:rsidR="006A2D25" w:rsidRPr="005B10A6" w:rsidRDefault="006A2D25" w:rsidP="00AC371D">
      <w:pPr>
        <w:pBdr>
          <w:top w:val="nil"/>
          <w:left w:val="nil"/>
          <w:bottom w:val="nil"/>
          <w:right w:val="nil"/>
          <w:between w:val="nil"/>
        </w:pBdr>
        <w:bidi/>
        <w:spacing w:before="240"/>
        <w:jc w:val="center"/>
        <w:rPr>
          <w:rFonts w:ascii="Simplified Arabic" w:hAnsi="Simplified Arabic" w:cs="Simplified Arabic"/>
          <w:b/>
          <w:sz w:val="28"/>
          <w:szCs w:val="28"/>
        </w:rPr>
      </w:pPr>
      <w:r w:rsidRPr="005B10A6">
        <w:rPr>
          <w:rFonts w:ascii="Simplified Arabic" w:hAnsi="Simplified Arabic" w:cs="Simplified Arabic" w:hint="cs"/>
          <w:b/>
          <w:sz w:val="28"/>
          <w:szCs w:val="28"/>
        </w:rPr>
        <w:t>(English): Ministry of Foreign Affairs, Kingdom of Saudi Arabia</w:t>
      </w:r>
    </w:p>
    <w:p w14:paraId="1DE4821A" w14:textId="77777777" w:rsidR="006A2D25" w:rsidRPr="005B10A6" w:rsidRDefault="006A2D25" w:rsidP="00AC371D">
      <w:pPr>
        <w:pBdr>
          <w:top w:val="nil"/>
          <w:left w:val="nil"/>
          <w:bottom w:val="nil"/>
          <w:right w:val="nil"/>
          <w:between w:val="nil"/>
        </w:pBdr>
        <w:bidi/>
        <w:spacing w:before="240"/>
        <w:jc w:val="center"/>
        <w:rPr>
          <w:rFonts w:ascii="Simplified Arabic" w:hAnsi="Simplified Arabic" w:cs="Simplified Arabic"/>
          <w:b/>
          <w:sz w:val="28"/>
          <w:szCs w:val="28"/>
        </w:rPr>
      </w:pPr>
      <w:r w:rsidRPr="005B10A6">
        <w:rPr>
          <w:rFonts w:ascii="Simplified Arabic" w:hAnsi="Simplified Arabic" w:cs="Simplified Arabic" w:hint="cs"/>
          <w:b/>
          <w:sz w:val="28"/>
          <w:szCs w:val="28"/>
          <w:rtl/>
        </w:rPr>
        <w:t>الرتبة الدبلوماسية:</w:t>
      </w:r>
      <w:r w:rsidRPr="005B10A6">
        <w:rPr>
          <w:rFonts w:ascii="Simplified Arabic" w:hAnsi="Simplified Arabic" w:cs="Simplified Arabic" w:hint="cs"/>
          <w:b/>
          <w:sz w:val="28"/>
          <w:szCs w:val="28"/>
        </w:rPr>
        <w:t xml:space="preserve"> </w:t>
      </w:r>
      <w:r w:rsidRPr="005B10A6">
        <w:rPr>
          <w:rFonts w:ascii="Simplified Arabic" w:hAnsi="Simplified Arabic" w:cs="Simplified Arabic" w:hint="cs"/>
          <w:b/>
          <w:sz w:val="28"/>
          <w:szCs w:val="28"/>
          <w:rtl/>
        </w:rPr>
        <w:t>سكرتير أول</w:t>
      </w:r>
      <w:r w:rsidRPr="005B10A6">
        <w:rPr>
          <w:rFonts w:ascii="Simplified Arabic" w:hAnsi="Simplified Arabic" w:cs="Simplified Arabic" w:hint="cs"/>
          <w:b/>
          <w:sz w:val="28"/>
          <w:szCs w:val="28"/>
        </w:rPr>
        <w:t xml:space="preserve"> (First Secretary) </w:t>
      </w:r>
      <w:r w:rsidRPr="005B10A6">
        <w:rPr>
          <w:rFonts w:ascii="Simplified Arabic" w:hAnsi="Simplified Arabic" w:cs="Simplified Arabic" w:hint="cs"/>
          <w:b/>
          <w:sz w:val="28"/>
          <w:szCs w:val="28"/>
          <w:rtl/>
        </w:rPr>
        <w:t>الدور البحثي</w:t>
      </w:r>
      <w:r w:rsidRPr="005B10A6">
        <w:rPr>
          <w:rFonts w:ascii="Simplified Arabic" w:hAnsi="Simplified Arabic" w:cs="Simplified Arabic" w:hint="cs"/>
          <w:b/>
          <w:sz w:val="28"/>
          <w:szCs w:val="28"/>
        </w:rPr>
        <w:t xml:space="preserve">: </w:t>
      </w:r>
      <w:r w:rsidRPr="005B10A6">
        <w:rPr>
          <w:rFonts w:ascii="Simplified Arabic" w:hAnsi="Simplified Arabic" w:cs="Simplified Arabic" w:hint="cs"/>
          <w:b/>
          <w:sz w:val="28"/>
          <w:szCs w:val="28"/>
          <w:rtl/>
        </w:rPr>
        <w:t xml:space="preserve">باحث في العلاقات الدولية </w:t>
      </w:r>
      <w:proofErr w:type="spellStart"/>
      <w:r w:rsidRPr="005B10A6">
        <w:rPr>
          <w:rFonts w:ascii="Simplified Arabic" w:hAnsi="Simplified Arabic" w:cs="Simplified Arabic" w:hint="cs"/>
          <w:b/>
          <w:sz w:val="28"/>
          <w:szCs w:val="28"/>
          <w:rtl/>
        </w:rPr>
        <w:t>وحوكمة</w:t>
      </w:r>
      <w:proofErr w:type="spellEnd"/>
      <w:r w:rsidRPr="005B10A6">
        <w:rPr>
          <w:rFonts w:ascii="Simplified Arabic" w:hAnsi="Simplified Arabic" w:cs="Simplified Arabic" w:hint="cs"/>
          <w:b/>
          <w:sz w:val="28"/>
          <w:szCs w:val="28"/>
          <w:rtl/>
        </w:rPr>
        <w:t xml:space="preserve"> السياسات </w:t>
      </w:r>
      <w:r w:rsidRPr="005B10A6">
        <w:rPr>
          <w:rFonts w:ascii="Simplified Arabic" w:hAnsi="Simplified Arabic" w:cs="Simplified Arabic" w:hint="cs"/>
          <w:b/>
          <w:sz w:val="28"/>
          <w:szCs w:val="28"/>
        </w:rPr>
        <w:t>(Researcher in IR &amp; Dynamic Governance)</w:t>
      </w:r>
    </w:p>
    <w:p w14:paraId="625FDC49" w14:textId="77777777" w:rsidR="006A2D25" w:rsidRPr="005B10A6" w:rsidRDefault="006A2D25" w:rsidP="00AC371D">
      <w:pPr>
        <w:pBdr>
          <w:top w:val="nil"/>
          <w:left w:val="nil"/>
          <w:bottom w:val="nil"/>
          <w:right w:val="nil"/>
          <w:between w:val="nil"/>
        </w:pBdr>
        <w:bidi/>
        <w:spacing w:before="240"/>
        <w:jc w:val="center"/>
        <w:rPr>
          <w:rFonts w:ascii="Simplified Arabic" w:hAnsi="Simplified Arabic" w:cs="Simplified Arabic"/>
          <w:b/>
          <w:sz w:val="28"/>
          <w:szCs w:val="28"/>
        </w:rPr>
      </w:pPr>
      <w:r w:rsidRPr="005B10A6">
        <w:rPr>
          <w:rFonts w:ascii="Simplified Arabic" w:hAnsi="Simplified Arabic" w:cs="Simplified Arabic" w:hint="cs"/>
          <w:b/>
          <w:sz w:val="28"/>
          <w:szCs w:val="28"/>
          <w:rtl/>
        </w:rPr>
        <w:t>الدرجات الأكاديمية والخبرة</w:t>
      </w:r>
      <w:r w:rsidRPr="005B10A6">
        <w:rPr>
          <w:rFonts w:ascii="Simplified Arabic" w:hAnsi="Simplified Arabic" w:cs="Simplified Arabic" w:hint="cs"/>
          <w:b/>
          <w:sz w:val="28"/>
          <w:szCs w:val="28"/>
        </w:rPr>
        <w:t>:</w:t>
      </w:r>
    </w:p>
    <w:p w14:paraId="1292C93E" w14:textId="77777777" w:rsidR="006A2D25" w:rsidRPr="005B10A6" w:rsidRDefault="006A2D25" w:rsidP="00FA4DFF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bidi/>
        <w:spacing w:before="240" w:line="240" w:lineRule="auto"/>
        <w:jc w:val="center"/>
        <w:rPr>
          <w:rFonts w:ascii="Simplified Arabic" w:hAnsi="Simplified Arabic" w:cs="Simplified Arabic"/>
          <w:b/>
          <w:sz w:val="28"/>
          <w:szCs w:val="28"/>
        </w:rPr>
      </w:pPr>
      <w:r w:rsidRPr="005B10A6">
        <w:rPr>
          <w:rFonts w:ascii="Simplified Arabic" w:hAnsi="Simplified Arabic" w:cs="Simplified Arabic" w:hint="cs"/>
          <w:b/>
          <w:sz w:val="28"/>
          <w:szCs w:val="28"/>
          <w:rtl/>
        </w:rPr>
        <w:t>ماجستير في العلاقات الدولية والدبلوماسية – جامعة جنيف</w:t>
      </w:r>
      <w:r w:rsidRPr="005B10A6">
        <w:rPr>
          <w:rFonts w:ascii="Simplified Arabic" w:hAnsi="Simplified Arabic" w:cs="Simplified Arabic" w:hint="cs"/>
          <w:b/>
          <w:sz w:val="28"/>
          <w:szCs w:val="28"/>
        </w:rPr>
        <w:t>.</w:t>
      </w:r>
    </w:p>
    <w:p w14:paraId="243F1881" w14:textId="77777777" w:rsidR="006A2D25" w:rsidRPr="005B10A6" w:rsidRDefault="006A2D25" w:rsidP="00FA4DFF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bidi/>
        <w:spacing w:before="240" w:line="240" w:lineRule="auto"/>
        <w:jc w:val="center"/>
        <w:rPr>
          <w:rFonts w:ascii="Simplified Arabic" w:hAnsi="Simplified Arabic" w:cs="Simplified Arabic"/>
          <w:b/>
          <w:sz w:val="28"/>
          <w:szCs w:val="28"/>
        </w:rPr>
      </w:pPr>
      <w:r w:rsidRPr="005B10A6">
        <w:rPr>
          <w:rFonts w:ascii="Simplified Arabic" w:hAnsi="Simplified Arabic" w:cs="Simplified Arabic" w:hint="cs"/>
          <w:b/>
          <w:sz w:val="28"/>
          <w:szCs w:val="28"/>
          <w:rtl/>
        </w:rPr>
        <w:t>دراسات دكتوراه (غير مكتملة) في الإعلام والتاريخ الحديث</w:t>
      </w:r>
      <w:r w:rsidRPr="005B10A6">
        <w:rPr>
          <w:rFonts w:ascii="Simplified Arabic" w:hAnsi="Simplified Arabic" w:cs="Simplified Arabic" w:hint="cs"/>
          <w:b/>
          <w:sz w:val="28"/>
          <w:szCs w:val="28"/>
        </w:rPr>
        <w:t>.</w:t>
      </w:r>
    </w:p>
    <w:p w14:paraId="239BE38F" w14:textId="77777777" w:rsidR="006A2D25" w:rsidRPr="005B10A6" w:rsidRDefault="006A2D25" w:rsidP="00FA4DFF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bidi/>
        <w:spacing w:before="240" w:line="240" w:lineRule="auto"/>
        <w:jc w:val="center"/>
        <w:rPr>
          <w:rFonts w:ascii="Simplified Arabic" w:hAnsi="Simplified Arabic" w:cs="Simplified Arabic"/>
          <w:b/>
          <w:sz w:val="28"/>
          <w:szCs w:val="28"/>
        </w:rPr>
      </w:pPr>
      <w:r w:rsidRPr="005B10A6">
        <w:rPr>
          <w:rFonts w:ascii="Simplified Arabic" w:hAnsi="Simplified Arabic" w:cs="Simplified Arabic" w:hint="cs"/>
          <w:b/>
          <w:sz w:val="28"/>
          <w:szCs w:val="28"/>
          <w:rtl/>
        </w:rPr>
        <w:t>19</w:t>
      </w:r>
      <w:r w:rsidRPr="005B10A6">
        <w:rPr>
          <w:rFonts w:ascii="Simplified Arabic" w:hAnsi="Simplified Arabic" w:cs="Simplified Arabic" w:hint="cs"/>
          <w:b/>
          <w:sz w:val="28"/>
          <w:szCs w:val="28"/>
        </w:rPr>
        <w:t xml:space="preserve"> </w:t>
      </w:r>
      <w:r w:rsidRPr="005B10A6">
        <w:rPr>
          <w:rFonts w:ascii="Simplified Arabic" w:hAnsi="Simplified Arabic" w:cs="Simplified Arabic" w:hint="cs"/>
          <w:b/>
          <w:sz w:val="28"/>
          <w:szCs w:val="28"/>
          <w:rtl/>
        </w:rPr>
        <w:t xml:space="preserve">عامًا من الخبرة المهنية في مجالات </w:t>
      </w:r>
      <w:proofErr w:type="spellStart"/>
      <w:r w:rsidRPr="005B10A6">
        <w:rPr>
          <w:rFonts w:ascii="Simplified Arabic" w:hAnsi="Simplified Arabic" w:cs="Simplified Arabic" w:hint="cs"/>
          <w:b/>
          <w:sz w:val="28"/>
          <w:szCs w:val="28"/>
          <w:rtl/>
        </w:rPr>
        <w:t>الحوكمة</w:t>
      </w:r>
      <w:proofErr w:type="spellEnd"/>
      <w:r w:rsidRPr="005B10A6">
        <w:rPr>
          <w:rFonts w:ascii="Simplified Arabic" w:hAnsi="Simplified Arabic" w:cs="Simplified Arabic" w:hint="cs"/>
          <w:b/>
          <w:sz w:val="28"/>
          <w:szCs w:val="28"/>
          <w:rtl/>
        </w:rPr>
        <w:t xml:space="preserve">، الاقتصاد السياسي، الدبلوماسية العامة، </w:t>
      </w:r>
      <w:proofErr w:type="spellStart"/>
      <w:r w:rsidRPr="005B10A6">
        <w:rPr>
          <w:rFonts w:ascii="Simplified Arabic" w:hAnsi="Simplified Arabic" w:cs="Simplified Arabic" w:hint="cs"/>
          <w:b/>
          <w:sz w:val="28"/>
          <w:szCs w:val="28"/>
          <w:rtl/>
        </w:rPr>
        <w:t>والحوكمة</w:t>
      </w:r>
      <w:proofErr w:type="spellEnd"/>
      <w:r w:rsidRPr="005B10A6">
        <w:rPr>
          <w:rFonts w:ascii="Simplified Arabic" w:hAnsi="Simplified Arabic" w:cs="Simplified Arabic" w:hint="cs"/>
          <w:b/>
          <w:sz w:val="28"/>
          <w:szCs w:val="28"/>
          <w:rtl/>
        </w:rPr>
        <w:t xml:space="preserve"> البيئية</w:t>
      </w:r>
      <w:r w:rsidRPr="005B10A6">
        <w:rPr>
          <w:rFonts w:ascii="Simplified Arabic" w:hAnsi="Simplified Arabic" w:cs="Simplified Arabic" w:hint="cs"/>
          <w:b/>
          <w:sz w:val="28"/>
          <w:szCs w:val="28"/>
        </w:rPr>
        <w:t>.</w:t>
      </w:r>
    </w:p>
    <w:p w14:paraId="2E759E7F" w14:textId="2EB8EC2B" w:rsidR="006A2D25" w:rsidRPr="005B10A6" w:rsidRDefault="006A2D25" w:rsidP="00AC371D">
      <w:pPr>
        <w:pBdr>
          <w:top w:val="nil"/>
          <w:left w:val="nil"/>
          <w:bottom w:val="nil"/>
          <w:right w:val="nil"/>
          <w:between w:val="nil"/>
        </w:pBdr>
        <w:bidi/>
        <w:spacing w:before="240"/>
        <w:jc w:val="center"/>
        <w:rPr>
          <w:rFonts w:ascii="Simplified Arabic" w:hAnsi="Simplified Arabic" w:cs="Simplified Arabic"/>
          <w:b/>
          <w:sz w:val="28"/>
          <w:szCs w:val="28"/>
          <w:rtl/>
        </w:rPr>
      </w:pPr>
      <w:r w:rsidRPr="005B10A6">
        <w:rPr>
          <w:rFonts w:ascii="Simplified Arabic" w:hAnsi="Simplified Arabic" w:cs="Simplified Arabic" w:hint="cs"/>
          <w:b/>
          <w:sz w:val="28"/>
          <w:szCs w:val="28"/>
          <w:rtl/>
        </w:rPr>
        <w:t>المؤلف للمراسلة</w:t>
      </w:r>
      <w:r w:rsidRPr="005B10A6">
        <w:rPr>
          <w:rFonts w:ascii="Simplified Arabic" w:hAnsi="Simplified Arabic" w:cs="Simplified Arabic" w:hint="cs"/>
          <w:b/>
          <w:sz w:val="28"/>
          <w:szCs w:val="28"/>
        </w:rPr>
        <w:t xml:space="preserve"> (Corresponding Author): </w:t>
      </w:r>
      <w:r w:rsidRPr="005B10A6">
        <w:rPr>
          <w:rFonts w:ascii="Simplified Arabic" w:hAnsi="Simplified Arabic" w:cs="Simplified Arabic" w:hint="cs"/>
          <w:b/>
          <w:sz w:val="28"/>
          <w:szCs w:val="28"/>
          <w:rtl/>
        </w:rPr>
        <w:t>ثامر عبدالله السبيعي (ابن سعران)</w:t>
      </w:r>
    </w:p>
    <w:p w14:paraId="714E34CB" w14:textId="77777777" w:rsidR="006A2D25" w:rsidRPr="005B10A6" w:rsidRDefault="006A2D25" w:rsidP="00AC371D">
      <w:pPr>
        <w:pBdr>
          <w:top w:val="nil"/>
          <w:left w:val="nil"/>
          <w:bottom w:val="nil"/>
          <w:right w:val="nil"/>
          <w:between w:val="nil"/>
        </w:pBdr>
        <w:bidi/>
        <w:spacing w:before="240"/>
        <w:jc w:val="center"/>
        <w:rPr>
          <w:rFonts w:ascii="Simplified Arabic" w:hAnsi="Simplified Arabic" w:cs="Simplified Arabic"/>
          <w:b/>
          <w:sz w:val="28"/>
          <w:szCs w:val="28"/>
          <w:u w:val="single"/>
        </w:rPr>
      </w:pPr>
      <w:r w:rsidRPr="005B10A6">
        <w:rPr>
          <w:rFonts w:ascii="Simplified Arabic" w:hAnsi="Simplified Arabic" w:cs="Simplified Arabic" w:hint="cs"/>
          <w:b/>
          <w:sz w:val="28"/>
          <w:szCs w:val="28"/>
          <w:rtl/>
        </w:rPr>
        <w:t>البريد الإلكتروني</w:t>
      </w:r>
      <w:r w:rsidRPr="005B10A6">
        <w:rPr>
          <w:rFonts w:ascii="Simplified Arabic" w:hAnsi="Simplified Arabic" w:cs="Simplified Arabic" w:hint="cs"/>
          <w:b/>
          <w:sz w:val="28"/>
          <w:szCs w:val="28"/>
        </w:rPr>
        <w:t xml:space="preserve"> (Email): Thamer.7@hotmail.com ORCID </w:t>
      </w:r>
      <w:proofErr w:type="spellStart"/>
      <w:r w:rsidRPr="005B10A6">
        <w:rPr>
          <w:rFonts w:ascii="Simplified Arabic" w:hAnsi="Simplified Arabic" w:cs="Simplified Arabic" w:hint="cs"/>
          <w:b/>
          <w:sz w:val="28"/>
          <w:szCs w:val="28"/>
        </w:rPr>
        <w:t>iD</w:t>
      </w:r>
      <w:proofErr w:type="spellEnd"/>
      <w:r w:rsidRPr="005B10A6">
        <w:rPr>
          <w:rFonts w:ascii="Simplified Arabic" w:hAnsi="Simplified Arabic" w:cs="Simplified Arabic" w:hint="cs"/>
          <w:b/>
          <w:sz w:val="28"/>
          <w:szCs w:val="28"/>
        </w:rPr>
        <w:t xml:space="preserve">: </w:t>
      </w:r>
      <w:hyperlink r:id="rId8">
        <w:r w:rsidRPr="005B10A6">
          <w:rPr>
            <w:rFonts w:ascii="Simplified Arabic" w:hAnsi="Simplified Arabic" w:cs="Simplified Arabic" w:hint="cs"/>
            <w:b/>
            <w:sz w:val="28"/>
            <w:szCs w:val="28"/>
            <w:u w:val="single"/>
          </w:rPr>
          <w:t>https://orcid.org/0009-0001-3622-2073</w:t>
        </w:r>
      </w:hyperlink>
    </w:p>
    <w:p w14:paraId="604C3499" w14:textId="77777777" w:rsidR="006A2D25" w:rsidRPr="005B10A6" w:rsidRDefault="006A2D25" w:rsidP="00AC371D">
      <w:pPr>
        <w:pBdr>
          <w:top w:val="nil"/>
          <w:left w:val="nil"/>
          <w:bottom w:val="nil"/>
          <w:right w:val="nil"/>
          <w:between w:val="nil"/>
        </w:pBdr>
        <w:bidi/>
        <w:spacing w:before="240"/>
        <w:jc w:val="center"/>
        <w:rPr>
          <w:rFonts w:ascii="Simplified Arabic" w:hAnsi="Simplified Arabic" w:cs="Simplified Arabic"/>
          <w:b/>
          <w:sz w:val="28"/>
          <w:szCs w:val="28"/>
        </w:rPr>
      </w:pPr>
      <w:r w:rsidRPr="005B10A6">
        <w:rPr>
          <w:rFonts w:ascii="Simplified Arabic" w:hAnsi="Simplified Arabic" w:cs="Simplified Arabic" w:hint="cs"/>
          <w:b/>
          <w:sz w:val="28"/>
          <w:szCs w:val="28"/>
          <w:rtl/>
        </w:rPr>
        <w:t xml:space="preserve">الإقرارات </w:t>
      </w:r>
      <w:r w:rsidRPr="005B10A6">
        <w:rPr>
          <w:rFonts w:ascii="Simplified Arabic" w:hAnsi="Simplified Arabic" w:cs="Simplified Arabic" w:hint="cs"/>
          <w:b/>
          <w:sz w:val="28"/>
          <w:szCs w:val="28"/>
        </w:rPr>
        <w:t>(Declarations)</w:t>
      </w:r>
    </w:p>
    <w:p w14:paraId="668ABE4D" w14:textId="1E6DDF73" w:rsidR="006A2D25" w:rsidRPr="005B10A6" w:rsidRDefault="006A2D25" w:rsidP="00AC371D">
      <w:pPr>
        <w:pBdr>
          <w:top w:val="nil"/>
          <w:left w:val="nil"/>
          <w:bottom w:val="nil"/>
          <w:right w:val="nil"/>
          <w:between w:val="nil"/>
        </w:pBdr>
        <w:bidi/>
        <w:spacing w:before="240"/>
        <w:jc w:val="center"/>
        <w:rPr>
          <w:rFonts w:ascii="Simplified Arabic" w:hAnsi="Simplified Arabic" w:cs="Simplified Arabic"/>
          <w:b/>
          <w:sz w:val="28"/>
          <w:szCs w:val="28"/>
        </w:rPr>
      </w:pPr>
      <w:r w:rsidRPr="005B10A6">
        <w:rPr>
          <w:rFonts w:ascii="Simplified Arabic" w:hAnsi="Simplified Arabic" w:cs="Simplified Arabic" w:hint="cs"/>
          <w:b/>
          <w:sz w:val="28"/>
          <w:szCs w:val="28"/>
          <w:rtl/>
        </w:rPr>
        <w:t>تنويه الحقوق الفكرية:</w:t>
      </w:r>
      <w:r w:rsidRPr="005B10A6">
        <w:rPr>
          <w:rFonts w:ascii="Simplified Arabic" w:hAnsi="Simplified Arabic" w:cs="Simplified Arabic" w:hint="cs"/>
          <w:b/>
          <w:sz w:val="28"/>
          <w:szCs w:val="28"/>
        </w:rPr>
        <w:t xml:space="preserve"> </w:t>
      </w:r>
      <w:r w:rsidRPr="005B10A6">
        <w:rPr>
          <w:rFonts w:ascii="Simplified Arabic" w:hAnsi="Simplified Arabic" w:cs="Simplified Arabic" w:hint="cs"/>
          <w:b/>
          <w:sz w:val="28"/>
          <w:szCs w:val="28"/>
          <w:rtl/>
        </w:rPr>
        <w:t>جميع الحقوق الفكرية والمفاهيم تعود إلى الأستاذ ثامر عبدالله السبيعي</w:t>
      </w:r>
      <w:r w:rsidR="00220859" w:rsidRPr="005B10A6">
        <w:rPr>
          <w:rFonts w:ascii="Simplified Arabic" w:hAnsi="Simplified Arabic" w:cs="Simplified Arabic" w:hint="cs"/>
          <w:b/>
          <w:sz w:val="28"/>
          <w:szCs w:val="28"/>
          <w:rtl/>
        </w:rPr>
        <w:t>.</w:t>
      </w:r>
    </w:p>
    <w:p w14:paraId="73B37F50" w14:textId="3F556834" w:rsidR="006A2D25" w:rsidRPr="005B10A6" w:rsidRDefault="006A2D25" w:rsidP="00AC371D">
      <w:pPr>
        <w:pBdr>
          <w:top w:val="nil"/>
          <w:left w:val="nil"/>
          <w:bottom w:val="nil"/>
          <w:right w:val="nil"/>
          <w:between w:val="nil"/>
        </w:pBdr>
        <w:bidi/>
        <w:spacing w:before="240" w:after="225"/>
        <w:jc w:val="center"/>
        <w:rPr>
          <w:rFonts w:ascii="Simplified Arabic" w:hAnsi="Simplified Arabic" w:cs="Simplified Arabic"/>
          <w:b/>
          <w:sz w:val="28"/>
          <w:szCs w:val="28"/>
          <w:rtl/>
        </w:rPr>
      </w:pPr>
      <w:r w:rsidRPr="005B10A6">
        <w:rPr>
          <w:rFonts w:ascii="Simplified Arabic" w:hAnsi="Simplified Arabic" w:cs="Simplified Arabic" w:hint="cs"/>
          <w:b/>
          <w:sz w:val="28"/>
          <w:szCs w:val="28"/>
          <w:rtl/>
        </w:rPr>
        <w:t>تضارب المصالح:</w:t>
      </w:r>
      <w:r w:rsidRPr="005B10A6">
        <w:rPr>
          <w:rFonts w:ascii="Simplified Arabic" w:hAnsi="Simplified Arabic" w:cs="Simplified Arabic" w:hint="cs"/>
          <w:b/>
          <w:sz w:val="28"/>
          <w:szCs w:val="28"/>
        </w:rPr>
        <w:t xml:space="preserve"> </w:t>
      </w:r>
      <w:r w:rsidRPr="005B10A6">
        <w:rPr>
          <w:rFonts w:ascii="Simplified Arabic" w:hAnsi="Simplified Arabic" w:cs="Simplified Arabic" w:hint="cs"/>
          <w:b/>
          <w:sz w:val="28"/>
          <w:szCs w:val="28"/>
          <w:rtl/>
        </w:rPr>
        <w:t>لا يوجد تضارب في المصالح. التمويل</w:t>
      </w:r>
      <w:r w:rsidRPr="005B10A6">
        <w:rPr>
          <w:rFonts w:ascii="Simplified Arabic" w:hAnsi="Simplified Arabic" w:cs="Simplified Arabic" w:hint="cs"/>
          <w:b/>
          <w:sz w:val="28"/>
          <w:szCs w:val="28"/>
        </w:rPr>
        <w:t xml:space="preserve">: </w:t>
      </w:r>
      <w:r w:rsidRPr="005B10A6">
        <w:rPr>
          <w:rFonts w:ascii="Simplified Arabic" w:hAnsi="Simplified Arabic" w:cs="Simplified Arabic" w:hint="cs"/>
          <w:b/>
          <w:sz w:val="28"/>
          <w:szCs w:val="28"/>
          <w:rtl/>
        </w:rPr>
        <w:t>لا يوجد تمويل مخصص لهذا البحث. الموافقة الأخلاقية</w:t>
      </w:r>
      <w:r w:rsidRPr="005B10A6">
        <w:rPr>
          <w:rFonts w:ascii="Simplified Arabic" w:hAnsi="Simplified Arabic" w:cs="Simplified Arabic" w:hint="cs"/>
          <w:b/>
          <w:sz w:val="28"/>
          <w:szCs w:val="28"/>
        </w:rPr>
        <w:t xml:space="preserve">: </w:t>
      </w:r>
      <w:r w:rsidRPr="005B10A6">
        <w:rPr>
          <w:rFonts w:ascii="Simplified Arabic" w:hAnsi="Simplified Arabic" w:cs="Simplified Arabic" w:hint="cs"/>
          <w:b/>
          <w:sz w:val="28"/>
          <w:szCs w:val="28"/>
          <w:rtl/>
        </w:rPr>
        <w:t xml:space="preserve">لا تنطبق (دراسة </w:t>
      </w:r>
      <w:proofErr w:type="spellStart"/>
      <w:r w:rsidRPr="005B10A6">
        <w:rPr>
          <w:rFonts w:ascii="Simplified Arabic" w:hAnsi="Simplified Arabic" w:cs="Simplified Arabic" w:hint="cs"/>
          <w:b/>
          <w:sz w:val="28"/>
          <w:szCs w:val="28"/>
          <w:rtl/>
        </w:rPr>
        <w:t>مفاهيمية</w:t>
      </w:r>
      <w:proofErr w:type="spellEnd"/>
      <w:r w:rsidRPr="005B10A6">
        <w:rPr>
          <w:rFonts w:ascii="Simplified Arabic" w:hAnsi="Simplified Arabic" w:cs="Simplified Arabic" w:hint="cs"/>
          <w:b/>
          <w:sz w:val="28"/>
          <w:szCs w:val="28"/>
        </w:rPr>
        <w:t>(</w:t>
      </w:r>
    </w:p>
    <w:p w14:paraId="4DB830E6" w14:textId="1518550B" w:rsidR="009C648D" w:rsidRPr="00604FE3" w:rsidRDefault="009C648D" w:rsidP="00604FE3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/>
          <w:sz w:val="28"/>
          <w:szCs w:val="28"/>
          <w:rtl/>
          <w:lang w:val="el-GR"/>
        </w:rPr>
      </w:pPr>
    </w:p>
    <w:p w14:paraId="2D856A8A" w14:textId="6AB2B045" w:rsidR="009C648D" w:rsidRDefault="009C648D" w:rsidP="00754194">
      <w:pPr>
        <w:widowControl w:val="0"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Theme="minorHAnsi" w:hAnsiTheme="minorHAnsi" w:cstheme="minorHAnsi"/>
          <w:bCs/>
          <w:lang w:val="el-GR"/>
        </w:rPr>
        <w:lastRenderedPageBreak/>
        <w:t>Executive Abstract (English)</w:t>
      </w:r>
    </w:p>
    <w:p w14:paraId="3E75E04B" w14:textId="14AECF52" w:rsidR="009C648D" w:rsidRDefault="009C648D" w:rsidP="00754194">
      <w:pPr>
        <w:widowControl w:val="0"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Theme="minorHAnsi" w:hAnsiTheme="minorHAnsi" w:cstheme="minorHAnsi"/>
          <w:bCs/>
          <w:lang w:val="el-GR"/>
        </w:rPr>
        <w:t>The discipline of International Relations (IR) is facing an accelerating “Operational Crisis,” characterized by a widening gap between theoretical interpretation and real-world strategic execution—what recent governance literature defines as Analytical Paralysis (Christensen &amp; Lægreid, 2020). Traditional frameworks such as Realism and Liberalism remain analytically powerful but lack the methodological tools necessary to measure the dynamic performance of the emerging “Connected State.” They capture stock-based capabilities—military force, GDP, institutional form—but fail to measure flow-based power: coherence, decision velocity, algorithmic sovereignty, legitimacy pulses, and spatio-temporal responsiveness</w:t>
      </w:r>
      <w:r>
        <w:rPr>
          <w:rFonts w:asciiTheme="minorHAnsi" w:hAnsiTheme="minorHAnsi" w:cstheme="minorHAnsi"/>
          <w:bCs/>
          <w:rtl/>
          <w:lang w:val="el-GR"/>
        </w:rPr>
        <w:t>.</w:t>
      </w:r>
    </w:p>
    <w:p w14:paraId="34197BD7" w14:textId="75CB359A" w:rsidR="009C648D" w:rsidRDefault="009C648D" w:rsidP="00754194">
      <w:pPr>
        <w:widowControl w:val="0"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Theme="minorHAnsi" w:hAnsiTheme="minorHAnsi" w:cstheme="minorHAnsi"/>
          <w:bCs/>
          <w:lang w:val="el-GR"/>
        </w:rPr>
        <w:t>This research bridges that gap by operationalizing the Dynamic Vision (DV) into a fully integrated Dynamic Measurement System (DMS). The study standardizes ten foundational equations of the Dynamic Governance School—including the Internal Consistency Coefficient (ICC), Dual Legitimacy (L/L'), Hyper-Effectiveness (Heη), Smart Flow Code (SFC), Algorithmic Efficiency Ratio (AER), Algorithmic Security Code (ASC), Spatio-Temporal Gap (ST-Gap), Decision Velocity Score (T_score), Composite Value Coefficient (CVC), and the Operational Synchronization Function (OSF). These equations are translated into computable indicators and tested through a rigorous measurement, weighting, and calibration protocol aligned with OECD composite-metric standards</w:t>
      </w:r>
      <w:r>
        <w:rPr>
          <w:rFonts w:asciiTheme="minorHAnsi" w:hAnsiTheme="minorHAnsi" w:cstheme="minorHAnsi"/>
          <w:bCs/>
          <w:rtl/>
          <w:lang w:val="el-GR"/>
        </w:rPr>
        <w:t>.</w:t>
      </w:r>
    </w:p>
    <w:p w14:paraId="291787E1" w14:textId="5A58DFE1" w:rsidR="009C648D" w:rsidRDefault="009C648D" w:rsidP="00754194">
      <w:pPr>
        <w:widowControl w:val="0"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Theme="minorHAnsi" w:hAnsiTheme="minorHAnsi" w:cstheme="minorHAnsi"/>
          <w:bCs/>
          <w:lang w:val="el-GR"/>
        </w:rPr>
        <w:t>The central contribution is the creation of the Composite Dynamic Power (CDP) Index, the first non-compensatory, multiplicative metric designed to measure real-time state power. CDP integrates coherence, legitimacy, algorithmic capacity, flow strength, temporal agility, values, and structural resilience into a unified performance score</w:t>
      </w:r>
      <w:r>
        <w:rPr>
          <w:rFonts w:asciiTheme="minorHAnsi" w:hAnsiTheme="minorHAnsi" w:cstheme="minorHAnsi"/>
          <w:bCs/>
          <w:rtl/>
          <w:lang w:val="el-GR"/>
        </w:rPr>
        <w:t>.</w:t>
      </w:r>
    </w:p>
    <w:p w14:paraId="3D6D45D2" w14:textId="73E81933" w:rsidR="009C648D" w:rsidRDefault="009C648D" w:rsidP="00754194">
      <w:pPr>
        <w:widowControl w:val="0"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Theme="minorHAnsi" w:hAnsiTheme="minorHAnsi" w:cstheme="minorHAnsi"/>
          <w:bCs/>
          <w:lang w:val="el-GR"/>
        </w:rPr>
        <w:t>Expected outcomes include</w:t>
      </w:r>
      <w:r>
        <w:rPr>
          <w:rFonts w:asciiTheme="minorHAnsi" w:hAnsiTheme="minorHAnsi" w:cstheme="minorHAnsi"/>
          <w:bCs/>
          <w:rtl/>
          <w:lang w:val="el-GR"/>
        </w:rPr>
        <w:t>:</w:t>
      </w:r>
    </w:p>
    <w:p w14:paraId="6F840120" w14:textId="716BCE6F" w:rsidR="009C648D" w:rsidRPr="009C648D" w:rsidRDefault="009C648D" w:rsidP="00FA4DFF">
      <w:pPr>
        <w:pStyle w:val="af1"/>
        <w:widowControl w:val="0"/>
        <w:numPr>
          <w:ilvl w:val="0"/>
          <w:numId w:val="3"/>
        </w:numPr>
        <w:bidi w:val="0"/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Theme="minorHAnsi" w:hAnsiTheme="minorHAnsi" w:cstheme="minorHAnsi"/>
          <w:bCs/>
          <w:lang w:val="el-GR"/>
        </w:rPr>
        <w:t>A fully validated protocol for diagnosing state performance in real time</w:t>
      </w:r>
      <w:r w:rsidRPr="009C648D">
        <w:rPr>
          <w:rFonts w:asciiTheme="minorHAnsi" w:hAnsiTheme="minorHAnsi" w:cstheme="minorHAnsi"/>
          <w:bCs/>
          <w:rtl/>
          <w:lang w:val="el-GR"/>
        </w:rPr>
        <w:t>,</w:t>
      </w:r>
    </w:p>
    <w:p w14:paraId="5378492E" w14:textId="3B50E884" w:rsidR="009C648D" w:rsidRPr="009C648D" w:rsidRDefault="009C648D" w:rsidP="00FA4DFF">
      <w:pPr>
        <w:pStyle w:val="af1"/>
        <w:widowControl w:val="0"/>
        <w:numPr>
          <w:ilvl w:val="0"/>
          <w:numId w:val="3"/>
        </w:numPr>
        <w:bidi w:val="0"/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Theme="minorHAnsi" w:hAnsiTheme="minorHAnsi" w:cstheme="minorHAnsi"/>
          <w:bCs/>
          <w:lang w:val="el-GR"/>
        </w:rPr>
        <w:t>The ability to detect Hyper-politics—high governmental activity but low impact—through deviations in ICC, T_score, and Heη, and</w:t>
      </w:r>
    </w:p>
    <w:p w14:paraId="49EC8F54" w14:textId="2D886246" w:rsidR="009C648D" w:rsidRDefault="009C648D" w:rsidP="00FA4DFF">
      <w:pPr>
        <w:pStyle w:val="af1"/>
        <w:widowControl w:val="0"/>
        <w:numPr>
          <w:ilvl w:val="0"/>
          <w:numId w:val="3"/>
        </w:numPr>
        <w:bidi w:val="0"/>
        <w:spacing w:before="240" w:after="240" w:line="276" w:lineRule="auto"/>
        <w:rPr>
          <w:rFonts w:asciiTheme="minorHAnsi" w:hAnsiTheme="minorHAnsi" w:cstheme="minorHAnsi"/>
          <w:bCs/>
          <w:lang w:val="el-GR"/>
        </w:rPr>
      </w:pPr>
      <w:r w:rsidRPr="009C648D">
        <w:rPr>
          <w:rFonts w:asciiTheme="minorHAnsi" w:hAnsiTheme="minorHAnsi" w:cstheme="minorHAnsi"/>
          <w:bCs/>
          <w:lang w:val="el-GR"/>
        </w:rPr>
        <w:t>A conceptual shift that transforms IR from a descriptive discipline into a prescriptive Science of Performance, capable of measuring, predicting, and optimizing state action in the networked age</w:t>
      </w:r>
      <w:r w:rsidRPr="009C648D">
        <w:rPr>
          <w:rFonts w:asciiTheme="minorHAnsi" w:hAnsiTheme="minorHAnsi" w:cstheme="minorHAnsi"/>
          <w:bCs/>
          <w:rtl/>
          <w:lang w:val="el-GR"/>
        </w:rPr>
        <w:t>.</w:t>
      </w:r>
    </w:p>
    <w:p w14:paraId="31A478FB" w14:textId="77777777" w:rsidR="00604FE3" w:rsidRDefault="00604FE3" w:rsidP="00604FE3">
      <w:pPr>
        <w:widowControl w:val="0"/>
        <w:spacing w:before="240" w:after="240" w:line="276" w:lineRule="auto"/>
        <w:ind w:left="360" w:firstLine="0"/>
        <w:rPr>
          <w:rFonts w:asciiTheme="minorHAnsi" w:hAnsiTheme="minorHAnsi" w:cstheme="minorHAnsi"/>
          <w:bCs/>
          <w:rtl/>
          <w:lang w:val="el-GR"/>
        </w:rPr>
      </w:pPr>
    </w:p>
    <w:p w14:paraId="3AC126A7" w14:textId="77777777" w:rsidR="00604FE3" w:rsidRDefault="00604FE3" w:rsidP="00604FE3">
      <w:pPr>
        <w:widowControl w:val="0"/>
        <w:spacing w:before="240" w:after="240" w:line="276" w:lineRule="auto"/>
        <w:ind w:left="360" w:firstLine="0"/>
        <w:rPr>
          <w:rFonts w:asciiTheme="minorHAnsi" w:hAnsiTheme="minorHAnsi" w:cstheme="minorHAnsi"/>
          <w:bCs/>
          <w:rtl/>
          <w:lang w:val="el-GR"/>
        </w:rPr>
      </w:pPr>
    </w:p>
    <w:p w14:paraId="29819DCD" w14:textId="77777777" w:rsidR="00604FE3" w:rsidRDefault="00604FE3" w:rsidP="00604FE3">
      <w:pPr>
        <w:widowControl w:val="0"/>
        <w:spacing w:before="240" w:after="240" w:line="276" w:lineRule="auto"/>
        <w:ind w:left="360" w:firstLine="0"/>
        <w:rPr>
          <w:rFonts w:asciiTheme="minorHAnsi" w:hAnsiTheme="minorHAnsi" w:cstheme="minorHAnsi"/>
          <w:bCs/>
          <w:rtl/>
          <w:lang w:val="el-GR"/>
        </w:rPr>
      </w:pPr>
    </w:p>
    <w:p w14:paraId="586F09F6" w14:textId="77777777" w:rsidR="00604FE3" w:rsidRDefault="00604FE3" w:rsidP="00604FE3">
      <w:pPr>
        <w:widowControl w:val="0"/>
        <w:spacing w:before="240" w:after="240" w:line="276" w:lineRule="auto"/>
        <w:ind w:left="360" w:firstLine="0"/>
        <w:rPr>
          <w:rFonts w:asciiTheme="minorHAnsi" w:hAnsiTheme="minorHAnsi" w:cstheme="minorHAnsi"/>
          <w:bCs/>
          <w:rtl/>
          <w:lang w:val="el-GR"/>
        </w:rPr>
      </w:pPr>
    </w:p>
    <w:p w14:paraId="014E9ED2" w14:textId="77777777" w:rsidR="00604FE3" w:rsidRPr="00604FE3" w:rsidRDefault="00604FE3" w:rsidP="00604FE3">
      <w:pPr>
        <w:widowControl w:val="0"/>
        <w:spacing w:before="240" w:after="240" w:line="276" w:lineRule="auto"/>
        <w:ind w:left="360" w:firstLine="0"/>
        <w:rPr>
          <w:rFonts w:asciiTheme="minorHAnsi" w:hAnsiTheme="minorHAnsi" w:cstheme="minorHAnsi"/>
          <w:bCs/>
          <w:rtl/>
          <w:lang w:val="el-GR"/>
        </w:rPr>
      </w:pPr>
    </w:p>
    <w:p w14:paraId="14C70E0F" w14:textId="3A22EABE" w:rsidR="009C648D" w:rsidRDefault="009C648D" w:rsidP="00754194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="Arial" w:hAnsi="Arial" w:cs="Arial" w:hint="cs"/>
          <w:bCs/>
          <w:rtl/>
          <w:lang w:val="el-GR"/>
        </w:rPr>
        <w:lastRenderedPageBreak/>
        <w:t>الملخص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التنفيذي</w:t>
      </w:r>
      <w:r>
        <w:rPr>
          <w:rFonts w:asciiTheme="minorHAnsi" w:hAnsiTheme="minorHAnsi" w:cstheme="minorHAnsi"/>
          <w:bCs/>
          <w:rtl/>
          <w:lang w:val="el-GR"/>
        </w:rPr>
        <w:t xml:space="preserve"> (</w:t>
      </w:r>
      <w:r>
        <w:rPr>
          <w:rFonts w:asciiTheme="minorHAnsi" w:hAnsiTheme="minorHAnsi" w:cstheme="minorHAnsi"/>
          <w:bCs/>
          <w:lang w:val="el-GR"/>
        </w:rPr>
        <w:t>Arabic Executive Abstract</w:t>
      </w:r>
      <w:r>
        <w:rPr>
          <w:rFonts w:asciiTheme="minorHAnsi" w:hAnsiTheme="minorHAnsi" w:cstheme="minorHAnsi"/>
          <w:bCs/>
          <w:rtl/>
          <w:lang w:val="el-GR"/>
        </w:rPr>
        <w:t>)</w:t>
      </w:r>
    </w:p>
    <w:p w14:paraId="5F105EEF" w14:textId="7D41F6D0" w:rsidR="009C648D" w:rsidRDefault="009C648D" w:rsidP="00754194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="Arial" w:hAnsi="Arial" w:cs="Arial" w:hint="cs"/>
          <w:bCs/>
          <w:rtl/>
          <w:lang w:val="el-GR"/>
        </w:rPr>
        <w:t>يشهد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حقل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العلاقات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الدولية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تحوّلاً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جذرياً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يتمثل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في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تفاقم</w:t>
      </w:r>
      <w:r>
        <w:rPr>
          <w:rFonts w:asciiTheme="minorHAnsi" w:hAnsiTheme="minorHAnsi" w:cstheme="minorHAnsi"/>
          <w:bCs/>
          <w:rtl/>
          <w:lang w:val="el-GR"/>
        </w:rPr>
        <w:t xml:space="preserve"> “</w:t>
      </w:r>
      <w:r>
        <w:rPr>
          <w:rFonts w:ascii="Arial" w:hAnsi="Arial" w:cs="Arial" w:hint="cs"/>
          <w:bCs/>
          <w:rtl/>
          <w:lang w:val="el-GR"/>
        </w:rPr>
        <w:t>الأزمة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التشغيلية</w:t>
      </w:r>
      <w:r>
        <w:rPr>
          <w:rFonts w:asciiTheme="minorHAnsi" w:hAnsiTheme="minorHAnsi" w:cstheme="minorHAnsi"/>
          <w:bCs/>
          <w:rtl/>
          <w:lang w:val="el-GR"/>
        </w:rPr>
        <w:t xml:space="preserve">” </w:t>
      </w:r>
      <w:r>
        <w:rPr>
          <w:rFonts w:ascii="Arial" w:hAnsi="Arial" w:cs="Arial" w:hint="cs"/>
          <w:bCs/>
          <w:rtl/>
          <w:lang w:val="el-GR"/>
        </w:rPr>
        <w:t>التي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تفصل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بين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القدرة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على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التنظير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والقدرة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على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إدارة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الواقع</w:t>
      </w:r>
      <w:r>
        <w:rPr>
          <w:rFonts w:asciiTheme="minorHAnsi" w:hAnsiTheme="minorHAnsi" w:cstheme="minorHAnsi"/>
          <w:bCs/>
          <w:rtl/>
          <w:lang w:val="el-GR"/>
        </w:rPr>
        <w:t xml:space="preserve">. </w:t>
      </w:r>
      <w:r>
        <w:rPr>
          <w:rFonts w:ascii="Arial" w:hAnsi="Arial" w:cs="Arial" w:hint="cs"/>
          <w:bCs/>
          <w:rtl/>
          <w:lang w:val="el-GR"/>
        </w:rPr>
        <w:t>لقد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أصبحت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الدولة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المعاصرة</w:t>
      </w:r>
      <w:r>
        <w:rPr>
          <w:rFonts w:asciiTheme="minorHAnsi" w:hAnsiTheme="minorHAnsi" w:cstheme="minorHAnsi"/>
          <w:bCs/>
          <w:rtl/>
          <w:lang w:val="el-GR"/>
        </w:rPr>
        <w:t xml:space="preserve"> “</w:t>
      </w:r>
      <w:r>
        <w:rPr>
          <w:rFonts w:ascii="Arial" w:hAnsi="Arial" w:cs="Arial" w:hint="cs"/>
          <w:bCs/>
          <w:rtl/>
          <w:lang w:val="el-GR"/>
        </w:rPr>
        <w:t>دولة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متصلة</w:t>
      </w:r>
      <w:r>
        <w:rPr>
          <w:rFonts w:asciiTheme="minorHAnsi" w:hAnsiTheme="minorHAnsi" w:cstheme="minorHAnsi"/>
          <w:bCs/>
          <w:rtl/>
          <w:lang w:val="el-GR"/>
        </w:rPr>
        <w:t xml:space="preserve">” </w:t>
      </w:r>
      <w:r>
        <w:rPr>
          <w:rFonts w:ascii="Arial" w:hAnsi="Arial" w:cs="Arial" w:hint="cs"/>
          <w:bCs/>
          <w:rtl/>
          <w:lang w:val="el-GR"/>
        </w:rPr>
        <w:t>تتحدد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قوتها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عبر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اتساقها،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وشرعيتها،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وسرعة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قرارها،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وسيادتها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الخوارزمية،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وقدرتها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على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التحكم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في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التدفقات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الشبكية،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لا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عبر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المخزون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التقليدي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من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القوة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المادية</w:t>
      </w:r>
      <w:r>
        <w:rPr>
          <w:rFonts w:asciiTheme="minorHAnsi" w:hAnsiTheme="minorHAnsi" w:cstheme="minorHAnsi"/>
          <w:bCs/>
          <w:rtl/>
          <w:lang w:val="el-GR"/>
        </w:rPr>
        <w:t xml:space="preserve">. </w:t>
      </w:r>
      <w:r>
        <w:rPr>
          <w:rFonts w:ascii="Arial" w:hAnsi="Arial" w:cs="Arial" w:hint="cs"/>
          <w:bCs/>
          <w:rtl/>
          <w:lang w:val="el-GR"/>
        </w:rPr>
        <w:t>ووفقاً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للأدبيات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الحديثة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في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proofErr w:type="spellStart"/>
      <w:r>
        <w:rPr>
          <w:rFonts w:ascii="Arial" w:hAnsi="Arial" w:cs="Arial" w:hint="cs"/>
          <w:bCs/>
          <w:rtl/>
          <w:lang w:val="el-GR"/>
        </w:rPr>
        <w:t>الحوكمة</w:t>
      </w:r>
      <w:proofErr w:type="spellEnd"/>
      <w:r>
        <w:rPr>
          <w:rFonts w:asciiTheme="minorHAnsi" w:hAnsiTheme="minorHAnsi" w:cstheme="minorHAnsi"/>
          <w:bCs/>
          <w:rtl/>
          <w:lang w:val="el-GR"/>
        </w:rPr>
        <w:t xml:space="preserve"> (</w:t>
      </w:r>
      <w:r>
        <w:rPr>
          <w:rFonts w:asciiTheme="minorHAnsi" w:hAnsiTheme="minorHAnsi" w:cstheme="minorHAnsi"/>
          <w:bCs/>
          <w:lang w:val="el-GR"/>
        </w:rPr>
        <w:t>Dunleavy, 2021</w:t>
      </w:r>
      <w:r>
        <w:rPr>
          <w:rFonts w:ascii="Arial" w:hAnsi="Arial" w:cs="Arial" w:hint="cs"/>
          <w:bCs/>
          <w:rtl/>
          <w:lang w:val="el-GR"/>
        </w:rPr>
        <w:t>؛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Theme="minorHAnsi" w:hAnsiTheme="minorHAnsi" w:cstheme="minorHAnsi"/>
          <w:bCs/>
          <w:lang w:val="el-GR"/>
        </w:rPr>
        <w:t>Christensen &amp; Lægreid, 2020</w:t>
      </w:r>
      <w:r>
        <w:rPr>
          <w:rFonts w:asciiTheme="minorHAnsi" w:hAnsiTheme="minorHAnsi" w:cstheme="minorHAnsi"/>
          <w:bCs/>
          <w:rtl/>
          <w:lang w:val="el-GR"/>
        </w:rPr>
        <w:t>)</w:t>
      </w:r>
      <w:r>
        <w:rPr>
          <w:rFonts w:ascii="Arial" w:hAnsi="Arial" w:cs="Arial" w:hint="cs"/>
          <w:bCs/>
          <w:rtl/>
          <w:lang w:val="el-GR"/>
        </w:rPr>
        <w:t>،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فإن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النماذج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الكلاسيكية</w:t>
      </w:r>
      <w:r>
        <w:rPr>
          <w:rFonts w:asciiTheme="minorHAnsi" w:hAnsiTheme="minorHAnsi" w:cstheme="minorHAnsi"/>
          <w:bCs/>
          <w:rtl/>
          <w:lang w:val="el-GR"/>
        </w:rPr>
        <w:t>—</w:t>
      </w:r>
      <w:r>
        <w:rPr>
          <w:rFonts w:ascii="Arial" w:hAnsi="Arial" w:cs="Arial" w:hint="cs"/>
          <w:bCs/>
          <w:rtl/>
          <w:lang w:val="el-GR"/>
        </w:rPr>
        <w:t>على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قوتها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التفسيرية</w:t>
      </w:r>
      <w:r>
        <w:rPr>
          <w:rFonts w:asciiTheme="minorHAnsi" w:hAnsiTheme="minorHAnsi" w:cstheme="minorHAnsi"/>
          <w:bCs/>
          <w:rtl/>
          <w:lang w:val="el-GR"/>
        </w:rPr>
        <w:t>—</w:t>
      </w:r>
      <w:r>
        <w:rPr>
          <w:rFonts w:ascii="Arial" w:hAnsi="Arial" w:cs="Arial" w:hint="cs"/>
          <w:bCs/>
          <w:rtl/>
          <w:lang w:val="el-GR"/>
        </w:rPr>
        <w:t>تعجز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عن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قياس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الأداء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الديناميكي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للدولة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في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الزمن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الحقيقي</w:t>
      </w:r>
      <w:r>
        <w:rPr>
          <w:rFonts w:asciiTheme="minorHAnsi" w:hAnsiTheme="minorHAnsi" w:cstheme="minorHAnsi"/>
          <w:bCs/>
          <w:rtl/>
          <w:lang w:val="el-GR"/>
        </w:rPr>
        <w:t>.</w:t>
      </w:r>
    </w:p>
    <w:p w14:paraId="100DBE68" w14:textId="3B084BB1" w:rsidR="009C648D" w:rsidRDefault="009C648D" w:rsidP="00754194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="Arial" w:hAnsi="Arial" w:cs="Arial" w:hint="cs"/>
          <w:bCs/>
          <w:rtl/>
          <w:lang w:val="el-GR"/>
        </w:rPr>
        <w:t>تعالج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هذه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الدراسة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هذا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الفراغ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عبر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تحويل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الرؤية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الديناميكية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إلى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منظومة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قياس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ديناميكي</w:t>
      </w:r>
      <w:r>
        <w:rPr>
          <w:rFonts w:asciiTheme="minorHAnsi" w:hAnsiTheme="minorHAnsi" w:cstheme="minorHAnsi"/>
          <w:bCs/>
          <w:rtl/>
          <w:lang w:val="el-GR"/>
        </w:rPr>
        <w:t xml:space="preserve"> (</w:t>
      </w:r>
      <w:r>
        <w:rPr>
          <w:rFonts w:asciiTheme="minorHAnsi" w:hAnsiTheme="minorHAnsi" w:cstheme="minorHAnsi"/>
          <w:bCs/>
          <w:lang w:val="el-GR"/>
        </w:rPr>
        <w:t>DMS</w:t>
      </w:r>
      <w:r>
        <w:rPr>
          <w:rFonts w:asciiTheme="minorHAnsi" w:hAnsiTheme="minorHAnsi" w:cstheme="minorHAnsi"/>
          <w:bCs/>
          <w:rtl/>
          <w:lang w:val="el-GR"/>
        </w:rPr>
        <w:t>)</w:t>
      </w:r>
      <w:r>
        <w:rPr>
          <w:rFonts w:ascii="Arial" w:hAnsi="Arial" w:cs="Arial" w:hint="cs"/>
          <w:bCs/>
          <w:rtl/>
          <w:lang w:val="el-GR"/>
        </w:rPr>
        <w:t>،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تقوم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على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هندسة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عشرة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معادلات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تشغيلية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تتضمن</w:t>
      </w:r>
      <w:r>
        <w:rPr>
          <w:rFonts w:asciiTheme="minorHAnsi" w:hAnsiTheme="minorHAnsi" w:cstheme="minorHAnsi"/>
          <w:bCs/>
          <w:rtl/>
          <w:lang w:val="el-GR"/>
        </w:rPr>
        <w:t xml:space="preserve">: </w:t>
      </w:r>
      <w:r>
        <w:rPr>
          <w:rFonts w:ascii="Arial" w:hAnsi="Arial" w:cs="Arial" w:hint="cs"/>
          <w:bCs/>
          <w:rtl/>
          <w:lang w:val="el-GR"/>
        </w:rPr>
        <w:t>معامل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الاتساق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الداخلي</w:t>
      </w:r>
      <w:r>
        <w:rPr>
          <w:rFonts w:asciiTheme="minorHAnsi" w:hAnsiTheme="minorHAnsi" w:cstheme="minorHAnsi"/>
          <w:bCs/>
          <w:rtl/>
          <w:lang w:val="el-GR"/>
        </w:rPr>
        <w:t xml:space="preserve"> (</w:t>
      </w:r>
      <w:r>
        <w:rPr>
          <w:rFonts w:asciiTheme="minorHAnsi" w:hAnsiTheme="minorHAnsi" w:cstheme="minorHAnsi"/>
          <w:bCs/>
          <w:lang w:val="el-GR"/>
        </w:rPr>
        <w:t>ICC</w:t>
      </w:r>
      <w:r>
        <w:rPr>
          <w:rFonts w:asciiTheme="minorHAnsi" w:hAnsiTheme="minorHAnsi" w:cstheme="minorHAnsi"/>
          <w:bCs/>
          <w:rtl/>
          <w:lang w:val="el-GR"/>
        </w:rPr>
        <w:t>)</w:t>
      </w:r>
      <w:r>
        <w:rPr>
          <w:rFonts w:ascii="Arial" w:hAnsi="Arial" w:cs="Arial" w:hint="cs"/>
          <w:bCs/>
          <w:rtl/>
          <w:lang w:val="el-GR"/>
        </w:rPr>
        <w:t>،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الشرعية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المزدوجة</w:t>
      </w:r>
      <w:r>
        <w:rPr>
          <w:rFonts w:asciiTheme="minorHAnsi" w:hAnsiTheme="minorHAnsi" w:cstheme="minorHAnsi"/>
          <w:bCs/>
          <w:rtl/>
          <w:lang w:val="el-GR"/>
        </w:rPr>
        <w:t xml:space="preserve"> (</w:t>
      </w:r>
      <w:r>
        <w:rPr>
          <w:rFonts w:asciiTheme="minorHAnsi" w:hAnsiTheme="minorHAnsi" w:cstheme="minorHAnsi"/>
          <w:bCs/>
          <w:lang w:val="el-GR"/>
        </w:rPr>
        <w:t>L/L</w:t>
      </w:r>
      <w:r>
        <w:rPr>
          <w:rFonts w:asciiTheme="minorHAnsi" w:hAnsiTheme="minorHAnsi" w:cstheme="minorHAnsi"/>
          <w:bCs/>
          <w:rtl/>
          <w:lang w:val="el-GR"/>
        </w:rPr>
        <w:t>’)</w:t>
      </w:r>
      <w:r>
        <w:rPr>
          <w:rFonts w:ascii="Arial" w:hAnsi="Arial" w:cs="Arial" w:hint="cs"/>
          <w:bCs/>
          <w:rtl/>
          <w:lang w:val="el-GR"/>
        </w:rPr>
        <w:t>،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الفاعلية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الفائقة</w:t>
      </w:r>
      <w:r>
        <w:rPr>
          <w:rFonts w:asciiTheme="minorHAnsi" w:hAnsiTheme="minorHAnsi" w:cstheme="minorHAnsi"/>
          <w:bCs/>
          <w:rtl/>
          <w:lang w:val="el-GR"/>
        </w:rPr>
        <w:t xml:space="preserve"> (</w:t>
      </w:r>
      <w:r>
        <w:rPr>
          <w:rFonts w:asciiTheme="minorHAnsi" w:hAnsiTheme="minorHAnsi" w:cstheme="minorHAnsi"/>
          <w:bCs/>
          <w:lang w:val="el-GR"/>
        </w:rPr>
        <w:t>Heη)</w:t>
      </w:r>
      <w:r>
        <w:rPr>
          <w:rFonts w:ascii="Arial" w:hAnsi="Arial" w:cs="Arial"/>
          <w:bCs/>
          <w:lang w:val="el-GR"/>
        </w:rPr>
        <w:t>،</w:t>
      </w:r>
      <w:r>
        <w:rPr>
          <w:rFonts w:asciiTheme="minorHAnsi" w:hAnsiTheme="minorHAnsi" w:cstheme="minorHAnsi"/>
          <w:bCs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كود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التدفقات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الذكية</w:t>
      </w:r>
      <w:r>
        <w:rPr>
          <w:rFonts w:asciiTheme="minorHAnsi" w:hAnsiTheme="minorHAnsi" w:cstheme="minorHAnsi"/>
          <w:bCs/>
          <w:rtl/>
          <w:lang w:val="el-GR"/>
        </w:rPr>
        <w:t xml:space="preserve"> (</w:t>
      </w:r>
      <w:r>
        <w:rPr>
          <w:rFonts w:asciiTheme="minorHAnsi" w:hAnsiTheme="minorHAnsi" w:cstheme="minorHAnsi"/>
          <w:bCs/>
          <w:lang w:val="el-GR"/>
        </w:rPr>
        <w:t>SFC</w:t>
      </w:r>
      <w:r>
        <w:rPr>
          <w:rFonts w:asciiTheme="minorHAnsi" w:hAnsiTheme="minorHAnsi" w:cstheme="minorHAnsi"/>
          <w:bCs/>
          <w:rtl/>
          <w:lang w:val="el-GR"/>
        </w:rPr>
        <w:t>)</w:t>
      </w:r>
      <w:r>
        <w:rPr>
          <w:rFonts w:ascii="Arial" w:hAnsi="Arial" w:cs="Arial" w:hint="cs"/>
          <w:bCs/>
          <w:rtl/>
          <w:lang w:val="el-GR"/>
        </w:rPr>
        <w:t>،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النسبة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الخوارزمية</w:t>
      </w:r>
      <w:r>
        <w:rPr>
          <w:rFonts w:asciiTheme="minorHAnsi" w:hAnsiTheme="minorHAnsi" w:cstheme="minorHAnsi"/>
          <w:bCs/>
          <w:rtl/>
          <w:lang w:val="el-GR"/>
        </w:rPr>
        <w:t xml:space="preserve"> (</w:t>
      </w:r>
      <w:r>
        <w:rPr>
          <w:rFonts w:asciiTheme="minorHAnsi" w:hAnsiTheme="minorHAnsi" w:cstheme="minorHAnsi"/>
          <w:bCs/>
          <w:lang w:val="el-GR"/>
        </w:rPr>
        <w:t>AER</w:t>
      </w:r>
      <w:r>
        <w:rPr>
          <w:rFonts w:asciiTheme="minorHAnsi" w:hAnsiTheme="minorHAnsi" w:cstheme="minorHAnsi"/>
          <w:bCs/>
          <w:rtl/>
          <w:lang w:val="el-GR"/>
        </w:rPr>
        <w:t>)</w:t>
      </w:r>
      <w:r>
        <w:rPr>
          <w:rFonts w:ascii="Arial" w:hAnsi="Arial" w:cs="Arial" w:hint="cs"/>
          <w:bCs/>
          <w:rtl/>
          <w:lang w:val="el-GR"/>
        </w:rPr>
        <w:t>،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كود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الأمن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الخوارزمي</w:t>
      </w:r>
      <w:r>
        <w:rPr>
          <w:rFonts w:asciiTheme="minorHAnsi" w:hAnsiTheme="minorHAnsi" w:cstheme="minorHAnsi"/>
          <w:bCs/>
          <w:rtl/>
          <w:lang w:val="el-GR"/>
        </w:rPr>
        <w:t xml:space="preserve"> (</w:t>
      </w:r>
      <w:r>
        <w:rPr>
          <w:rFonts w:asciiTheme="minorHAnsi" w:hAnsiTheme="minorHAnsi" w:cstheme="minorHAnsi"/>
          <w:bCs/>
          <w:lang w:val="el-GR"/>
        </w:rPr>
        <w:t>ASC</w:t>
      </w:r>
      <w:r>
        <w:rPr>
          <w:rFonts w:asciiTheme="minorHAnsi" w:hAnsiTheme="minorHAnsi" w:cstheme="minorHAnsi"/>
          <w:bCs/>
          <w:rtl/>
          <w:lang w:val="el-GR"/>
        </w:rPr>
        <w:t>)</w:t>
      </w:r>
      <w:r>
        <w:rPr>
          <w:rFonts w:ascii="Arial" w:hAnsi="Arial" w:cs="Arial" w:hint="cs"/>
          <w:bCs/>
          <w:rtl/>
          <w:lang w:val="el-GR"/>
        </w:rPr>
        <w:t>،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فجوة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الزمكان</w:t>
      </w:r>
      <w:r>
        <w:rPr>
          <w:rFonts w:asciiTheme="minorHAnsi" w:hAnsiTheme="minorHAnsi" w:cstheme="minorHAnsi"/>
          <w:bCs/>
          <w:rtl/>
          <w:lang w:val="el-GR"/>
        </w:rPr>
        <w:t xml:space="preserve"> (</w:t>
      </w:r>
      <w:r>
        <w:rPr>
          <w:rFonts w:asciiTheme="minorHAnsi" w:hAnsiTheme="minorHAnsi" w:cstheme="minorHAnsi"/>
          <w:bCs/>
          <w:lang w:val="el-GR"/>
        </w:rPr>
        <w:t>ST-Gap</w:t>
      </w:r>
      <w:r>
        <w:rPr>
          <w:rFonts w:asciiTheme="minorHAnsi" w:hAnsiTheme="minorHAnsi" w:cstheme="minorHAnsi"/>
          <w:bCs/>
          <w:rtl/>
          <w:lang w:val="el-GR"/>
        </w:rPr>
        <w:t>)</w:t>
      </w:r>
      <w:r>
        <w:rPr>
          <w:rFonts w:ascii="Arial" w:hAnsi="Arial" w:cs="Arial" w:hint="cs"/>
          <w:bCs/>
          <w:rtl/>
          <w:lang w:val="el-GR"/>
        </w:rPr>
        <w:t>،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سرعة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القرار</w:t>
      </w:r>
      <w:r>
        <w:rPr>
          <w:rFonts w:asciiTheme="minorHAnsi" w:hAnsiTheme="minorHAnsi" w:cstheme="minorHAnsi"/>
          <w:bCs/>
          <w:rtl/>
          <w:lang w:val="el-GR"/>
        </w:rPr>
        <w:t xml:space="preserve"> (</w:t>
      </w:r>
      <w:r>
        <w:rPr>
          <w:rFonts w:asciiTheme="minorHAnsi" w:hAnsiTheme="minorHAnsi" w:cstheme="minorHAnsi"/>
          <w:bCs/>
          <w:lang w:val="el-GR"/>
        </w:rPr>
        <w:t>T_score</w:t>
      </w:r>
      <w:r>
        <w:rPr>
          <w:rFonts w:asciiTheme="minorHAnsi" w:hAnsiTheme="minorHAnsi" w:cstheme="minorHAnsi"/>
          <w:bCs/>
          <w:rtl/>
          <w:lang w:val="el-GR"/>
        </w:rPr>
        <w:t>)</w:t>
      </w:r>
      <w:r>
        <w:rPr>
          <w:rFonts w:ascii="Arial" w:hAnsi="Arial" w:cs="Arial" w:hint="cs"/>
          <w:bCs/>
          <w:rtl/>
          <w:lang w:val="el-GR"/>
        </w:rPr>
        <w:t>،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معامل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القيمة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المركبة</w:t>
      </w:r>
      <w:r>
        <w:rPr>
          <w:rFonts w:asciiTheme="minorHAnsi" w:hAnsiTheme="minorHAnsi" w:cstheme="minorHAnsi"/>
          <w:bCs/>
          <w:rtl/>
          <w:lang w:val="el-GR"/>
        </w:rPr>
        <w:t xml:space="preserve"> (</w:t>
      </w:r>
      <w:r>
        <w:rPr>
          <w:rFonts w:asciiTheme="minorHAnsi" w:hAnsiTheme="minorHAnsi" w:cstheme="minorHAnsi"/>
          <w:bCs/>
          <w:lang w:val="el-GR"/>
        </w:rPr>
        <w:t>CVC</w:t>
      </w:r>
      <w:r>
        <w:rPr>
          <w:rFonts w:asciiTheme="minorHAnsi" w:hAnsiTheme="minorHAnsi" w:cstheme="minorHAnsi"/>
          <w:bCs/>
          <w:rtl/>
          <w:lang w:val="el-GR"/>
        </w:rPr>
        <w:t>)</w:t>
      </w:r>
      <w:r>
        <w:rPr>
          <w:rFonts w:ascii="Arial" w:hAnsi="Arial" w:cs="Arial" w:hint="cs"/>
          <w:bCs/>
          <w:rtl/>
          <w:lang w:val="el-GR"/>
        </w:rPr>
        <w:t>،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ودالة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التزامن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التشغيلي</w:t>
      </w:r>
      <w:r>
        <w:rPr>
          <w:rFonts w:asciiTheme="minorHAnsi" w:hAnsiTheme="minorHAnsi" w:cstheme="minorHAnsi"/>
          <w:bCs/>
          <w:rtl/>
          <w:lang w:val="el-GR"/>
        </w:rPr>
        <w:t xml:space="preserve"> (</w:t>
      </w:r>
      <w:r>
        <w:rPr>
          <w:rFonts w:asciiTheme="minorHAnsi" w:hAnsiTheme="minorHAnsi" w:cstheme="minorHAnsi"/>
          <w:bCs/>
          <w:lang w:val="el-GR"/>
        </w:rPr>
        <w:t>OSF</w:t>
      </w:r>
      <w:r>
        <w:rPr>
          <w:rFonts w:asciiTheme="minorHAnsi" w:hAnsiTheme="minorHAnsi" w:cstheme="minorHAnsi"/>
          <w:bCs/>
          <w:rtl/>
          <w:lang w:val="el-GR"/>
        </w:rPr>
        <w:t>).</w:t>
      </w:r>
    </w:p>
    <w:p w14:paraId="2BE6EA42" w14:textId="68ACC768" w:rsidR="009C648D" w:rsidRDefault="009C648D" w:rsidP="00754194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="Arial" w:hAnsi="Arial" w:cs="Arial" w:hint="cs"/>
          <w:bCs/>
          <w:rtl/>
          <w:lang w:val="el-GR"/>
        </w:rPr>
        <w:t>تم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تحويل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هذه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المعادلات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إلى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مؤشرات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قابلة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للتكميم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وفق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بروتوكولات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صارمة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للتجميع،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والتطبيع،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والتوزين،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والمعايرة،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متوافقة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مع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منهجيات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Theme="minorHAnsi" w:hAnsiTheme="minorHAnsi" w:cstheme="minorHAnsi"/>
          <w:bCs/>
          <w:lang w:val="el-GR"/>
        </w:rPr>
        <w:t>OECD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للمؤشرات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المركّبة</w:t>
      </w:r>
      <w:r>
        <w:rPr>
          <w:rFonts w:asciiTheme="minorHAnsi" w:hAnsiTheme="minorHAnsi" w:cstheme="minorHAnsi"/>
          <w:bCs/>
          <w:rtl/>
          <w:lang w:val="el-GR"/>
        </w:rPr>
        <w:t>.</w:t>
      </w:r>
    </w:p>
    <w:p w14:paraId="5A16D769" w14:textId="7D62FA16" w:rsidR="009C648D" w:rsidRDefault="009C648D" w:rsidP="00754194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="Arial" w:hAnsi="Arial" w:cs="Arial" w:hint="cs"/>
          <w:bCs/>
          <w:rtl/>
          <w:lang w:val="el-GR"/>
        </w:rPr>
        <w:t>وتقدّم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الدراسة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ابتكارها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المركزي</w:t>
      </w:r>
      <w:r>
        <w:rPr>
          <w:rFonts w:asciiTheme="minorHAnsi" w:hAnsiTheme="minorHAnsi" w:cstheme="minorHAnsi"/>
          <w:bCs/>
          <w:rtl/>
          <w:lang w:val="el-GR"/>
        </w:rPr>
        <w:t xml:space="preserve">: </w:t>
      </w:r>
      <w:r>
        <w:rPr>
          <w:rFonts w:ascii="Arial" w:hAnsi="Arial" w:cs="Arial" w:hint="cs"/>
          <w:bCs/>
          <w:rtl/>
          <w:lang w:val="el-GR"/>
        </w:rPr>
        <w:t>مؤشر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القوة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الديناميكية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المركّبة</w:t>
      </w:r>
      <w:r>
        <w:rPr>
          <w:rFonts w:asciiTheme="minorHAnsi" w:hAnsiTheme="minorHAnsi" w:cstheme="minorHAnsi"/>
          <w:bCs/>
          <w:rtl/>
          <w:lang w:val="el-GR"/>
        </w:rPr>
        <w:t xml:space="preserve"> (</w:t>
      </w:r>
      <w:r>
        <w:rPr>
          <w:rFonts w:asciiTheme="minorHAnsi" w:hAnsiTheme="minorHAnsi" w:cstheme="minorHAnsi"/>
          <w:bCs/>
          <w:lang w:val="el-GR"/>
        </w:rPr>
        <w:t>CDP</w:t>
      </w:r>
      <w:r>
        <w:rPr>
          <w:rFonts w:asciiTheme="minorHAnsi" w:hAnsiTheme="minorHAnsi" w:cstheme="minorHAnsi"/>
          <w:bCs/>
          <w:rtl/>
          <w:lang w:val="el-GR"/>
        </w:rPr>
        <w:t>)</w:t>
      </w:r>
      <w:r>
        <w:rPr>
          <w:rFonts w:ascii="Arial" w:hAnsi="Arial" w:cs="Arial" w:hint="cs"/>
          <w:bCs/>
          <w:rtl/>
          <w:lang w:val="el-GR"/>
        </w:rPr>
        <w:t>،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وهو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أول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مقياس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غير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تعويضي،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مضروبي،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قادر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على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قياس</w:t>
      </w:r>
      <w:r>
        <w:rPr>
          <w:rFonts w:asciiTheme="minorHAnsi" w:hAnsiTheme="minorHAnsi" w:cstheme="minorHAnsi"/>
          <w:bCs/>
          <w:rtl/>
          <w:lang w:val="el-GR"/>
        </w:rPr>
        <w:t xml:space="preserve"> “</w:t>
      </w:r>
      <w:r>
        <w:rPr>
          <w:rFonts w:ascii="Arial" w:hAnsi="Arial" w:cs="Arial" w:hint="cs"/>
          <w:bCs/>
          <w:rtl/>
          <w:lang w:val="el-GR"/>
        </w:rPr>
        <w:t>قوة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الدولة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في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الزمن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الحقيقي</w:t>
      </w:r>
      <w:r>
        <w:rPr>
          <w:rFonts w:asciiTheme="minorHAnsi" w:hAnsiTheme="minorHAnsi" w:cstheme="minorHAnsi"/>
          <w:bCs/>
          <w:rtl/>
          <w:lang w:val="el-GR"/>
        </w:rPr>
        <w:t>”</w:t>
      </w:r>
      <w:r>
        <w:rPr>
          <w:rFonts w:ascii="Arial" w:hAnsi="Arial" w:cs="Arial" w:hint="cs"/>
          <w:bCs/>
          <w:rtl/>
          <w:lang w:val="el-GR"/>
        </w:rPr>
        <w:t>،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من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خلال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دمج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الاتساق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والشرعية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والذكاء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الخوارزمي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والتدفقات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والزمن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والقيم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في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معادلة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واحدة</w:t>
      </w:r>
      <w:r>
        <w:rPr>
          <w:rFonts w:asciiTheme="minorHAnsi" w:hAnsiTheme="minorHAnsi" w:cstheme="minorHAnsi"/>
          <w:bCs/>
          <w:rtl/>
          <w:lang w:val="el-GR"/>
        </w:rPr>
        <w:t>.</w:t>
      </w:r>
    </w:p>
    <w:p w14:paraId="34178853" w14:textId="043F5FC3" w:rsidR="009C648D" w:rsidRDefault="009C648D" w:rsidP="00754194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="Arial" w:hAnsi="Arial" w:cs="Arial" w:hint="cs"/>
          <w:bCs/>
          <w:rtl/>
          <w:lang w:val="el-GR"/>
        </w:rPr>
        <w:t>وتتوقع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الدراسة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تحقيق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ثلاث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نتائج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رئيسة</w:t>
      </w:r>
      <w:r>
        <w:rPr>
          <w:rFonts w:asciiTheme="minorHAnsi" w:hAnsiTheme="minorHAnsi" w:cstheme="minorHAnsi"/>
          <w:bCs/>
          <w:rtl/>
          <w:lang w:val="el-GR"/>
        </w:rPr>
        <w:t>:</w:t>
      </w:r>
    </w:p>
    <w:p w14:paraId="6F9C0BA7" w14:textId="65D63994" w:rsidR="009C648D" w:rsidRPr="00754194" w:rsidRDefault="009C648D" w:rsidP="00FA4DFF">
      <w:pPr>
        <w:pStyle w:val="af1"/>
        <w:widowControl w:val="0"/>
        <w:numPr>
          <w:ilvl w:val="0"/>
          <w:numId w:val="4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="Arial" w:hAnsi="Arial" w:cs="Arial" w:hint="cs"/>
          <w:bCs/>
          <w:rtl/>
          <w:lang w:val="el-GR"/>
        </w:rPr>
        <w:t>توفير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بروتوكول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دقيق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لقياس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أداء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الدولة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في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الزمن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الحقيقي،</w:t>
      </w:r>
    </w:p>
    <w:p w14:paraId="269498A0" w14:textId="31B74419" w:rsidR="009C648D" w:rsidRPr="00754194" w:rsidRDefault="009C648D" w:rsidP="00FA4DFF">
      <w:pPr>
        <w:pStyle w:val="af1"/>
        <w:widowControl w:val="0"/>
        <w:numPr>
          <w:ilvl w:val="0"/>
          <w:numId w:val="4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="Arial" w:hAnsi="Arial" w:cs="Arial" w:hint="cs"/>
          <w:bCs/>
          <w:rtl/>
          <w:lang w:val="el-GR"/>
        </w:rPr>
        <w:t>القدرة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على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كشف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“</w:t>
      </w:r>
      <w:r w:rsidRPr="009C648D">
        <w:rPr>
          <w:rFonts w:ascii="Arial" w:hAnsi="Arial" w:cs="Arial" w:hint="cs"/>
          <w:bCs/>
          <w:rtl/>
          <w:lang w:val="el-GR"/>
        </w:rPr>
        <w:t>السياسة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المفرطة</w:t>
      </w:r>
      <w:r w:rsidRPr="009C648D">
        <w:rPr>
          <w:rFonts w:asciiTheme="minorHAnsi" w:hAnsiTheme="minorHAnsi" w:cstheme="minorHAnsi"/>
          <w:bCs/>
          <w:rtl/>
          <w:lang w:val="el-GR"/>
        </w:rPr>
        <w:t>” (</w:t>
      </w:r>
      <w:r w:rsidRPr="009C648D">
        <w:rPr>
          <w:rFonts w:asciiTheme="minorHAnsi" w:hAnsiTheme="minorHAnsi" w:cstheme="minorHAnsi"/>
          <w:bCs/>
          <w:lang w:val="el-GR"/>
        </w:rPr>
        <w:t>Hyper-politics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) </w:t>
      </w:r>
      <w:r w:rsidRPr="009C648D">
        <w:rPr>
          <w:rFonts w:ascii="Arial" w:hAnsi="Arial" w:cs="Arial" w:hint="cs"/>
          <w:bCs/>
          <w:rtl/>
          <w:lang w:val="el-GR"/>
        </w:rPr>
        <w:t>عبر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قراءة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الانحرافات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في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Theme="minorHAnsi" w:hAnsiTheme="minorHAnsi" w:cstheme="minorHAnsi"/>
          <w:bCs/>
          <w:lang w:val="el-GR"/>
        </w:rPr>
        <w:t>ICC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و</w:t>
      </w:r>
      <w:r w:rsidRPr="009C648D">
        <w:rPr>
          <w:rFonts w:asciiTheme="minorHAnsi" w:hAnsiTheme="minorHAnsi" w:cstheme="minorHAnsi"/>
          <w:bCs/>
          <w:lang w:val="el-GR"/>
        </w:rPr>
        <w:t xml:space="preserve">HEη </w:t>
      </w:r>
      <w:r w:rsidRPr="009C648D">
        <w:rPr>
          <w:rFonts w:ascii="Arial" w:hAnsi="Arial" w:cs="Arial" w:hint="cs"/>
          <w:bCs/>
          <w:rtl/>
          <w:lang w:val="el-GR"/>
        </w:rPr>
        <w:t>و</w:t>
      </w:r>
      <w:r w:rsidRPr="009C648D">
        <w:rPr>
          <w:rFonts w:asciiTheme="minorHAnsi" w:hAnsiTheme="minorHAnsi" w:cstheme="minorHAnsi"/>
          <w:bCs/>
          <w:lang w:val="el-GR"/>
        </w:rPr>
        <w:t>T_score</w:t>
      </w:r>
      <w:r w:rsidRPr="009C648D">
        <w:rPr>
          <w:rFonts w:ascii="Arial" w:hAnsi="Arial" w:cs="Arial" w:hint="cs"/>
          <w:bCs/>
          <w:rtl/>
          <w:lang w:val="el-GR"/>
        </w:rPr>
        <w:t>،</w:t>
      </w:r>
    </w:p>
    <w:p w14:paraId="5E9A77DD" w14:textId="1E9B6142" w:rsidR="009C648D" w:rsidRPr="00E3733A" w:rsidRDefault="009C648D" w:rsidP="00FA4DFF">
      <w:pPr>
        <w:pStyle w:val="af1"/>
        <w:widowControl w:val="0"/>
        <w:numPr>
          <w:ilvl w:val="0"/>
          <w:numId w:val="4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="Arial" w:hAnsi="Arial" w:cs="Arial" w:hint="cs"/>
          <w:bCs/>
          <w:rtl/>
          <w:lang w:val="el-GR"/>
        </w:rPr>
        <w:t>إرساء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أساس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علمي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لتحويل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العلاقات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الدولية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من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تحليل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وصفي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إلى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علم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أداء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قادر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على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القياس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والتنبؤ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وتحسين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القرار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في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بيئة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الدولة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المتصلة</w:t>
      </w:r>
      <w:r w:rsidRPr="009C648D">
        <w:rPr>
          <w:rFonts w:asciiTheme="minorHAnsi" w:hAnsiTheme="minorHAnsi" w:cstheme="minorHAnsi"/>
          <w:bCs/>
          <w:rtl/>
          <w:lang w:val="el-GR"/>
        </w:rPr>
        <w:t>.</w:t>
      </w:r>
    </w:p>
    <w:p w14:paraId="32451C98" w14:textId="61B2AFD3" w:rsidR="009C648D" w:rsidRDefault="009C648D" w:rsidP="00E3733A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="Arial" w:hAnsi="Arial" w:cs="Arial" w:hint="cs"/>
          <w:bCs/>
          <w:rtl/>
          <w:lang w:val="el-GR"/>
        </w:rPr>
        <w:t>الفصل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الأول</w:t>
      </w:r>
      <w:r>
        <w:rPr>
          <w:rFonts w:asciiTheme="minorHAnsi" w:hAnsiTheme="minorHAnsi" w:cstheme="minorHAnsi"/>
          <w:bCs/>
          <w:rtl/>
          <w:lang w:val="el-GR"/>
        </w:rPr>
        <w:t xml:space="preserve">: </w:t>
      </w:r>
      <w:r>
        <w:rPr>
          <w:rFonts w:ascii="Arial" w:hAnsi="Arial" w:cs="Arial" w:hint="cs"/>
          <w:bCs/>
          <w:rtl/>
          <w:lang w:val="el-GR"/>
        </w:rPr>
        <w:t>المقدمة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المنهجية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للدراسة</w:t>
      </w:r>
    </w:p>
    <w:p w14:paraId="1E8E5B66" w14:textId="303B7A78" w:rsidR="009C648D" w:rsidRPr="00E3733A" w:rsidRDefault="009C648D" w:rsidP="00FA4DFF">
      <w:pPr>
        <w:pStyle w:val="af1"/>
        <w:widowControl w:val="0"/>
        <w:numPr>
          <w:ilvl w:val="0"/>
          <w:numId w:val="5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="Arial" w:hAnsi="Arial" w:cs="Arial" w:hint="cs"/>
          <w:bCs/>
          <w:rtl/>
          <w:lang w:val="el-GR"/>
        </w:rPr>
        <w:t>المقدمة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المنهجية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(</w:t>
      </w:r>
      <w:r w:rsidRPr="009C648D">
        <w:rPr>
          <w:rFonts w:asciiTheme="minorHAnsi" w:hAnsiTheme="minorHAnsi" w:cstheme="minorHAnsi"/>
          <w:bCs/>
          <w:lang w:val="el-GR"/>
        </w:rPr>
        <w:t>Methodological Introduction</w:t>
      </w:r>
      <w:r w:rsidRPr="009C648D">
        <w:rPr>
          <w:rFonts w:asciiTheme="minorHAnsi" w:hAnsiTheme="minorHAnsi" w:cstheme="minorHAnsi"/>
          <w:bCs/>
          <w:rtl/>
          <w:lang w:val="el-GR"/>
        </w:rPr>
        <w:t>)</w:t>
      </w:r>
    </w:p>
    <w:p w14:paraId="172C97A4" w14:textId="4BFF7AB5" w:rsidR="009C648D" w:rsidRDefault="009C648D" w:rsidP="00E3733A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="Arial" w:hAnsi="Arial" w:cs="Arial" w:hint="cs"/>
          <w:bCs/>
          <w:rtl/>
          <w:lang w:val="el-GR"/>
        </w:rPr>
        <w:t>تشهد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العلاقات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الدولية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في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العقدين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الأخيرين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تحولات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بنيوية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غير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مسبوقة،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ولم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تعد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النظريات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الكلاسيكية</w:t>
      </w:r>
      <w:r>
        <w:rPr>
          <w:rFonts w:asciiTheme="minorHAnsi" w:hAnsiTheme="minorHAnsi" w:cstheme="minorHAnsi"/>
          <w:bCs/>
          <w:rtl/>
          <w:lang w:val="el-GR"/>
        </w:rPr>
        <w:t xml:space="preserve"> — </w:t>
      </w:r>
      <w:r>
        <w:rPr>
          <w:rFonts w:ascii="Arial" w:hAnsi="Arial" w:cs="Arial" w:hint="cs"/>
          <w:bCs/>
          <w:rtl/>
          <w:lang w:val="el-GR"/>
        </w:rPr>
        <w:t>مهما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بلغت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قيمتها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التفسيرية</w:t>
      </w:r>
      <w:r>
        <w:rPr>
          <w:rFonts w:asciiTheme="minorHAnsi" w:hAnsiTheme="minorHAnsi" w:cstheme="minorHAnsi"/>
          <w:bCs/>
          <w:rtl/>
          <w:lang w:val="el-GR"/>
        </w:rPr>
        <w:t xml:space="preserve"> — </w:t>
      </w:r>
      <w:r>
        <w:rPr>
          <w:rFonts w:ascii="Arial" w:hAnsi="Arial" w:cs="Arial" w:hint="cs"/>
          <w:bCs/>
          <w:rtl/>
          <w:lang w:val="el-GR"/>
        </w:rPr>
        <w:t>قادرة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على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مواكبة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سرعة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التحولات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أو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قياسها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أو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تحويلها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إلى</w:t>
      </w:r>
      <w:r>
        <w:rPr>
          <w:rFonts w:asciiTheme="minorHAnsi" w:hAnsiTheme="minorHAnsi" w:cstheme="minorHAnsi"/>
          <w:bCs/>
          <w:rtl/>
          <w:lang w:val="el-GR"/>
        </w:rPr>
        <w:t xml:space="preserve"> “</w:t>
      </w:r>
      <w:r>
        <w:rPr>
          <w:rFonts w:ascii="Arial" w:hAnsi="Arial" w:cs="Arial" w:hint="cs"/>
          <w:bCs/>
          <w:rtl/>
          <w:lang w:val="el-GR"/>
        </w:rPr>
        <w:t>قراءة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تشغيلية</w:t>
      </w:r>
      <w:r>
        <w:rPr>
          <w:rFonts w:asciiTheme="minorHAnsi" w:hAnsiTheme="minorHAnsi" w:cstheme="minorHAnsi"/>
          <w:bCs/>
          <w:rtl/>
          <w:lang w:val="el-GR"/>
        </w:rPr>
        <w:t xml:space="preserve">” </w:t>
      </w:r>
      <w:r>
        <w:rPr>
          <w:rFonts w:ascii="Arial" w:hAnsi="Arial" w:cs="Arial" w:hint="cs"/>
          <w:bCs/>
          <w:rtl/>
          <w:lang w:val="el-GR"/>
        </w:rPr>
        <w:t>قادرة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على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دعم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متخذ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القرار</w:t>
      </w:r>
      <w:r>
        <w:rPr>
          <w:rFonts w:asciiTheme="minorHAnsi" w:hAnsiTheme="minorHAnsi" w:cstheme="minorHAnsi"/>
          <w:bCs/>
          <w:rtl/>
          <w:lang w:val="el-GR"/>
        </w:rPr>
        <w:t xml:space="preserve">. </w:t>
      </w:r>
      <w:r>
        <w:rPr>
          <w:rFonts w:ascii="Arial" w:hAnsi="Arial" w:cs="Arial" w:hint="cs"/>
          <w:bCs/>
          <w:rtl/>
          <w:lang w:val="el-GR"/>
        </w:rPr>
        <w:t>لقد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انتقلت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الدولة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من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كونها</w:t>
      </w:r>
      <w:r>
        <w:rPr>
          <w:rFonts w:asciiTheme="minorHAnsi" w:hAnsiTheme="minorHAnsi" w:cstheme="minorHAnsi"/>
          <w:bCs/>
          <w:rtl/>
          <w:lang w:val="el-GR"/>
        </w:rPr>
        <w:t xml:space="preserve"> “</w:t>
      </w:r>
      <w:r>
        <w:rPr>
          <w:rFonts w:ascii="Arial" w:hAnsi="Arial" w:cs="Arial" w:hint="cs"/>
          <w:bCs/>
          <w:rtl/>
          <w:lang w:val="el-GR"/>
        </w:rPr>
        <w:t>وحدة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صلبة</w:t>
      </w:r>
      <w:r>
        <w:rPr>
          <w:rFonts w:asciiTheme="minorHAnsi" w:hAnsiTheme="minorHAnsi" w:cstheme="minorHAnsi"/>
          <w:bCs/>
          <w:rtl/>
          <w:lang w:val="el-GR"/>
        </w:rPr>
        <w:t xml:space="preserve">” </w:t>
      </w:r>
      <w:r>
        <w:rPr>
          <w:rFonts w:ascii="Arial" w:hAnsi="Arial" w:cs="Arial" w:hint="cs"/>
          <w:bCs/>
          <w:rtl/>
          <w:lang w:val="el-GR"/>
        </w:rPr>
        <w:t>تعمل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داخل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حدود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مغلقة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إلى</w:t>
      </w:r>
      <w:r>
        <w:rPr>
          <w:rFonts w:asciiTheme="minorHAnsi" w:hAnsiTheme="minorHAnsi" w:cstheme="minorHAnsi"/>
          <w:bCs/>
          <w:rtl/>
          <w:lang w:val="el-GR"/>
        </w:rPr>
        <w:t xml:space="preserve"> “</w:t>
      </w:r>
      <w:r>
        <w:rPr>
          <w:rFonts w:ascii="Arial" w:hAnsi="Arial" w:cs="Arial" w:hint="cs"/>
          <w:bCs/>
          <w:rtl/>
          <w:lang w:val="el-GR"/>
        </w:rPr>
        <w:t>عقدة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شبكية</w:t>
      </w:r>
      <w:r>
        <w:rPr>
          <w:rFonts w:asciiTheme="minorHAnsi" w:hAnsiTheme="minorHAnsi" w:cstheme="minorHAnsi"/>
          <w:bCs/>
          <w:rtl/>
          <w:lang w:val="el-GR"/>
        </w:rPr>
        <w:t xml:space="preserve">” </w:t>
      </w:r>
      <w:r>
        <w:rPr>
          <w:rFonts w:ascii="Arial" w:hAnsi="Arial" w:cs="Arial" w:hint="cs"/>
          <w:bCs/>
          <w:rtl/>
          <w:lang w:val="el-GR"/>
        </w:rPr>
        <w:t>تتفاعل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مع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تدفقات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عابرة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للحدود</w:t>
      </w:r>
      <w:r>
        <w:rPr>
          <w:rFonts w:asciiTheme="minorHAnsi" w:hAnsiTheme="minorHAnsi" w:cstheme="minorHAnsi"/>
          <w:bCs/>
          <w:rtl/>
          <w:lang w:val="el-GR"/>
        </w:rPr>
        <w:t xml:space="preserve">: </w:t>
      </w:r>
      <w:r>
        <w:rPr>
          <w:rFonts w:ascii="Arial" w:hAnsi="Arial" w:cs="Arial" w:hint="cs"/>
          <w:bCs/>
          <w:rtl/>
          <w:lang w:val="el-GR"/>
        </w:rPr>
        <w:t>بيانات،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سلاسل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توريد،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رؤوس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أموال،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شرعيات،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سرديات،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وأزمات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في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الزمن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الحقيقي</w:t>
      </w:r>
      <w:r>
        <w:rPr>
          <w:rFonts w:asciiTheme="minorHAnsi" w:hAnsiTheme="minorHAnsi" w:cstheme="minorHAnsi"/>
          <w:bCs/>
          <w:rtl/>
          <w:lang w:val="el-GR"/>
        </w:rPr>
        <w:t>.</w:t>
      </w:r>
    </w:p>
    <w:p w14:paraId="4A1F3C8A" w14:textId="7AAFA99E" w:rsidR="009C648D" w:rsidRDefault="009C648D" w:rsidP="00E3733A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="Arial" w:hAnsi="Arial" w:cs="Arial" w:hint="cs"/>
          <w:bCs/>
          <w:rtl/>
          <w:lang w:val="el-GR"/>
        </w:rPr>
        <w:t>هذا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التحول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البنيوي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خلق</w:t>
      </w:r>
      <w:r>
        <w:rPr>
          <w:rFonts w:asciiTheme="minorHAnsi" w:hAnsiTheme="minorHAnsi" w:cstheme="minorHAnsi"/>
          <w:bCs/>
          <w:rtl/>
          <w:lang w:val="el-GR"/>
        </w:rPr>
        <w:t xml:space="preserve"> “</w:t>
      </w:r>
      <w:r>
        <w:rPr>
          <w:rFonts w:ascii="Arial" w:hAnsi="Arial" w:cs="Arial" w:hint="cs"/>
          <w:bCs/>
          <w:rtl/>
          <w:lang w:val="el-GR"/>
        </w:rPr>
        <w:t>أزمة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تشغيلية</w:t>
      </w:r>
      <w:r>
        <w:rPr>
          <w:rFonts w:asciiTheme="minorHAnsi" w:hAnsiTheme="minorHAnsi" w:cstheme="minorHAnsi"/>
          <w:bCs/>
          <w:rtl/>
          <w:lang w:val="el-GR"/>
        </w:rPr>
        <w:t>” (</w:t>
      </w:r>
      <w:r>
        <w:rPr>
          <w:rFonts w:asciiTheme="minorHAnsi" w:hAnsiTheme="minorHAnsi" w:cstheme="minorHAnsi"/>
          <w:bCs/>
          <w:lang w:val="el-GR"/>
        </w:rPr>
        <w:t>Operational Crisis</w:t>
      </w:r>
      <w:r>
        <w:rPr>
          <w:rFonts w:asciiTheme="minorHAnsi" w:hAnsiTheme="minorHAnsi" w:cstheme="minorHAnsi"/>
          <w:bCs/>
          <w:rtl/>
          <w:lang w:val="el-GR"/>
        </w:rPr>
        <w:t xml:space="preserve">) </w:t>
      </w:r>
      <w:r>
        <w:rPr>
          <w:rFonts w:ascii="Arial" w:hAnsi="Arial" w:cs="Arial" w:hint="cs"/>
          <w:bCs/>
          <w:rtl/>
          <w:lang w:val="el-GR"/>
        </w:rPr>
        <w:t>وصفها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الباحثون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بأنها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شلل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تحليلي</w:t>
      </w:r>
      <w:r>
        <w:rPr>
          <w:rFonts w:asciiTheme="minorHAnsi" w:hAnsiTheme="minorHAnsi" w:cstheme="minorHAnsi"/>
          <w:bCs/>
          <w:rtl/>
          <w:lang w:val="el-GR"/>
        </w:rPr>
        <w:t xml:space="preserve"> (</w:t>
      </w:r>
      <w:r>
        <w:rPr>
          <w:rFonts w:asciiTheme="minorHAnsi" w:hAnsiTheme="minorHAnsi" w:cstheme="minorHAnsi"/>
          <w:bCs/>
          <w:lang w:val="el-GR"/>
        </w:rPr>
        <w:t>Analytical Paralysis</w:t>
      </w:r>
      <w:r>
        <w:rPr>
          <w:rFonts w:asciiTheme="minorHAnsi" w:hAnsiTheme="minorHAnsi" w:cstheme="minorHAnsi"/>
          <w:bCs/>
          <w:rtl/>
          <w:lang w:val="el-GR"/>
        </w:rPr>
        <w:t xml:space="preserve">): </w:t>
      </w:r>
      <w:r>
        <w:rPr>
          <w:rFonts w:ascii="Arial" w:hAnsi="Arial" w:cs="Arial" w:hint="cs"/>
          <w:bCs/>
          <w:rtl/>
          <w:lang w:val="el-GR"/>
        </w:rPr>
        <w:t>وفرة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في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البيانات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وندرة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في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أدوات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القياس،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كثافة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في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النشاط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السياسي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وضعف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في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القدرة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على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تقييم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الأثر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الحقيقي</w:t>
      </w:r>
      <w:r>
        <w:rPr>
          <w:rFonts w:asciiTheme="minorHAnsi" w:hAnsiTheme="minorHAnsi" w:cstheme="minorHAnsi"/>
          <w:bCs/>
          <w:rtl/>
          <w:lang w:val="el-GR"/>
        </w:rPr>
        <w:t>.</w:t>
      </w:r>
    </w:p>
    <w:p w14:paraId="73D244EE" w14:textId="3680F88E" w:rsidR="009C648D" w:rsidRDefault="009C648D" w:rsidP="00E3733A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="Arial" w:hAnsi="Arial" w:cs="Arial" w:hint="cs"/>
          <w:bCs/>
          <w:rtl/>
          <w:lang w:val="el-GR"/>
        </w:rPr>
        <w:t>إزاء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هذه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الأزمة،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تقدم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الرؤية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الديناميكية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للتفاعلات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الدولية</w:t>
      </w:r>
      <w:r>
        <w:rPr>
          <w:rFonts w:asciiTheme="minorHAnsi" w:hAnsiTheme="minorHAnsi" w:cstheme="minorHAnsi"/>
          <w:bCs/>
          <w:rtl/>
          <w:lang w:val="el-GR"/>
        </w:rPr>
        <w:t xml:space="preserve"> — </w:t>
      </w:r>
      <w:r>
        <w:rPr>
          <w:rFonts w:ascii="Arial" w:hAnsi="Arial" w:cs="Arial" w:hint="cs"/>
          <w:bCs/>
          <w:rtl/>
          <w:lang w:val="el-GR"/>
        </w:rPr>
        <w:t>التي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تعدّ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اليوم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واحدة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من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أكثر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الإسهامات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العربية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تطوراً</w:t>
      </w:r>
      <w:r>
        <w:rPr>
          <w:rFonts w:asciiTheme="minorHAnsi" w:hAnsiTheme="minorHAnsi" w:cstheme="minorHAnsi"/>
          <w:bCs/>
          <w:rtl/>
          <w:lang w:val="el-GR"/>
        </w:rPr>
        <w:t xml:space="preserve"> — </w:t>
      </w:r>
      <w:r>
        <w:rPr>
          <w:rFonts w:ascii="Arial" w:hAnsi="Arial" w:cs="Arial" w:hint="cs"/>
          <w:bCs/>
          <w:rtl/>
          <w:lang w:val="el-GR"/>
        </w:rPr>
        <w:t>إطاراً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تفسيرياً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جديداً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يرى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أن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الدولة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الحديثة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أصبحت</w:t>
      </w:r>
      <w:r>
        <w:rPr>
          <w:rFonts w:asciiTheme="minorHAnsi" w:hAnsiTheme="minorHAnsi" w:cstheme="minorHAnsi"/>
          <w:bCs/>
          <w:rtl/>
          <w:lang w:val="el-GR"/>
        </w:rPr>
        <w:t xml:space="preserve"> “</w:t>
      </w:r>
      <w:r>
        <w:rPr>
          <w:rFonts w:ascii="Arial" w:hAnsi="Arial" w:cs="Arial" w:hint="cs"/>
          <w:bCs/>
          <w:rtl/>
          <w:lang w:val="el-GR"/>
        </w:rPr>
        <w:t>نظام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تشغيل</w:t>
      </w:r>
      <w:r>
        <w:rPr>
          <w:rFonts w:asciiTheme="minorHAnsi" w:hAnsiTheme="minorHAnsi" w:cstheme="minorHAnsi"/>
          <w:bCs/>
          <w:rtl/>
          <w:lang w:val="el-GR"/>
        </w:rPr>
        <w:t xml:space="preserve">” </w:t>
      </w:r>
      <w:r>
        <w:rPr>
          <w:rFonts w:ascii="Arial" w:hAnsi="Arial" w:cs="Arial" w:hint="cs"/>
          <w:bCs/>
          <w:rtl/>
          <w:lang w:val="el-GR"/>
        </w:rPr>
        <w:t>بدلاً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من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كونها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مجرد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كيان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بيروقراطي؛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وأن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القوة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لم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تعد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مجرد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مخزون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ثابت</w:t>
      </w:r>
      <w:r>
        <w:rPr>
          <w:rFonts w:asciiTheme="minorHAnsi" w:hAnsiTheme="minorHAnsi" w:cstheme="minorHAnsi"/>
          <w:bCs/>
          <w:rtl/>
          <w:lang w:val="el-GR"/>
        </w:rPr>
        <w:t xml:space="preserve"> (</w:t>
      </w:r>
      <w:r>
        <w:rPr>
          <w:rFonts w:asciiTheme="minorHAnsi" w:hAnsiTheme="minorHAnsi" w:cstheme="minorHAnsi"/>
          <w:bCs/>
          <w:lang w:val="el-GR"/>
        </w:rPr>
        <w:t>Stock</w:t>
      </w:r>
      <w:r>
        <w:rPr>
          <w:rFonts w:asciiTheme="minorHAnsi" w:hAnsiTheme="minorHAnsi" w:cstheme="minorHAnsi"/>
          <w:bCs/>
          <w:rtl/>
          <w:lang w:val="el-GR"/>
        </w:rPr>
        <w:t xml:space="preserve">) </w:t>
      </w:r>
      <w:r>
        <w:rPr>
          <w:rFonts w:ascii="Arial" w:hAnsi="Arial" w:cs="Arial" w:hint="cs"/>
          <w:bCs/>
          <w:rtl/>
          <w:lang w:val="el-GR"/>
        </w:rPr>
        <w:t>بل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أصبحت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تدفقاً</w:t>
      </w:r>
      <w:r>
        <w:rPr>
          <w:rFonts w:asciiTheme="minorHAnsi" w:hAnsiTheme="minorHAnsi" w:cstheme="minorHAnsi"/>
          <w:bCs/>
          <w:rtl/>
          <w:lang w:val="el-GR"/>
        </w:rPr>
        <w:t xml:space="preserve"> (</w:t>
      </w:r>
      <w:r>
        <w:rPr>
          <w:rFonts w:asciiTheme="minorHAnsi" w:hAnsiTheme="minorHAnsi" w:cstheme="minorHAnsi"/>
          <w:bCs/>
          <w:lang w:val="el-GR"/>
        </w:rPr>
        <w:t>Flow</w:t>
      </w:r>
      <w:r>
        <w:rPr>
          <w:rFonts w:asciiTheme="minorHAnsi" w:hAnsiTheme="minorHAnsi" w:cstheme="minorHAnsi"/>
          <w:bCs/>
          <w:rtl/>
          <w:lang w:val="el-GR"/>
        </w:rPr>
        <w:t xml:space="preserve">) </w:t>
      </w:r>
      <w:r>
        <w:rPr>
          <w:rFonts w:ascii="Arial" w:hAnsi="Arial" w:cs="Arial" w:hint="cs"/>
          <w:bCs/>
          <w:rtl/>
          <w:lang w:val="el-GR"/>
        </w:rPr>
        <w:t>يتم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قياسه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عبر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مؤشرات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ديناميكية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تتغير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مع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الزمن</w:t>
      </w:r>
      <w:r>
        <w:rPr>
          <w:rFonts w:asciiTheme="minorHAnsi" w:hAnsiTheme="minorHAnsi" w:cstheme="minorHAnsi"/>
          <w:bCs/>
          <w:rtl/>
          <w:lang w:val="el-GR"/>
        </w:rPr>
        <w:t>.</w:t>
      </w:r>
    </w:p>
    <w:p w14:paraId="1DD70BDF" w14:textId="7E059E2B" w:rsidR="009C648D" w:rsidRDefault="009C648D" w:rsidP="00E3733A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="Arial" w:hAnsi="Arial" w:cs="Arial" w:hint="cs"/>
          <w:bCs/>
          <w:rtl/>
          <w:lang w:val="el-GR"/>
        </w:rPr>
        <w:t>ومع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ذلك،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وعلى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الرغم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من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اكتمال</w:t>
      </w:r>
      <w:r>
        <w:rPr>
          <w:rFonts w:asciiTheme="minorHAnsi" w:hAnsiTheme="minorHAnsi" w:cstheme="minorHAnsi"/>
          <w:bCs/>
          <w:rtl/>
          <w:lang w:val="el-GR"/>
        </w:rPr>
        <w:t xml:space="preserve"> “</w:t>
      </w:r>
      <w:r>
        <w:rPr>
          <w:rFonts w:ascii="Arial" w:hAnsi="Arial" w:cs="Arial" w:hint="cs"/>
          <w:bCs/>
          <w:rtl/>
          <w:lang w:val="el-GR"/>
        </w:rPr>
        <w:t>البناء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الفلسفي</w:t>
      </w:r>
      <w:r>
        <w:rPr>
          <w:rFonts w:asciiTheme="minorHAnsi" w:hAnsiTheme="minorHAnsi" w:cstheme="minorHAnsi"/>
          <w:bCs/>
          <w:rtl/>
          <w:lang w:val="el-GR"/>
        </w:rPr>
        <w:t xml:space="preserve">” </w:t>
      </w:r>
      <w:r>
        <w:rPr>
          <w:rFonts w:ascii="Arial" w:hAnsi="Arial" w:cs="Arial" w:hint="cs"/>
          <w:bCs/>
          <w:rtl/>
          <w:lang w:val="el-GR"/>
        </w:rPr>
        <w:t>للرؤية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الديناميكية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في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الأوراق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التأسيسية،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تبقى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هناك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فجوة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مركزية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تتمثل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lastRenderedPageBreak/>
        <w:t>في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غياب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منظومة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قياس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Theme="minorHAnsi" w:hAnsiTheme="minorHAnsi" w:cstheme="minorHAnsi"/>
          <w:bCs/>
          <w:lang w:val="el-GR"/>
        </w:rPr>
        <w:t>Measurement System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تُحوِّل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هذه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المعادلات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إلى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أدوات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تجريبية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قابلة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للتشغيل،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وإلى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مؤشرات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كمية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يمكن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إدخالها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في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لوحة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قيادة</w:t>
      </w:r>
      <w:r>
        <w:rPr>
          <w:rFonts w:asciiTheme="minorHAnsi" w:hAnsiTheme="minorHAnsi" w:cstheme="minorHAnsi"/>
          <w:bCs/>
          <w:rtl/>
          <w:lang w:val="el-GR"/>
        </w:rPr>
        <w:t xml:space="preserve"> (</w:t>
      </w:r>
      <w:r>
        <w:rPr>
          <w:rFonts w:asciiTheme="minorHAnsi" w:hAnsiTheme="minorHAnsi" w:cstheme="minorHAnsi"/>
          <w:bCs/>
          <w:lang w:val="el-GR"/>
        </w:rPr>
        <w:t>Dynamic Dashboard</w:t>
      </w:r>
      <w:r>
        <w:rPr>
          <w:rFonts w:asciiTheme="minorHAnsi" w:hAnsiTheme="minorHAnsi" w:cstheme="minorHAnsi"/>
          <w:bCs/>
          <w:rtl/>
          <w:lang w:val="el-GR"/>
        </w:rPr>
        <w:t xml:space="preserve">) </w:t>
      </w:r>
      <w:r>
        <w:rPr>
          <w:rFonts w:ascii="Arial" w:hAnsi="Arial" w:cs="Arial" w:hint="cs"/>
          <w:bCs/>
          <w:rtl/>
          <w:lang w:val="el-GR"/>
        </w:rPr>
        <w:t>تُستخدم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في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وزارات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الخارجية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والدفاع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والتخطيط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ومراكز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اتخاذ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القرار</w:t>
      </w:r>
      <w:r>
        <w:rPr>
          <w:rFonts w:asciiTheme="minorHAnsi" w:hAnsiTheme="minorHAnsi" w:cstheme="minorHAnsi"/>
          <w:bCs/>
          <w:rtl/>
          <w:lang w:val="el-GR"/>
        </w:rPr>
        <w:t>.</w:t>
      </w:r>
    </w:p>
    <w:p w14:paraId="3B6A5DA4" w14:textId="022BD944" w:rsidR="009C648D" w:rsidRDefault="009C648D" w:rsidP="00E3733A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="Arial" w:hAnsi="Arial" w:cs="Arial" w:hint="cs"/>
          <w:bCs/>
          <w:rtl/>
          <w:lang w:val="el-GR"/>
        </w:rPr>
        <w:t>من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هنا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تأتي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هذه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الدراسة،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التي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تمثل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الطبقة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المنهجية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الثالثة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في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مدرسة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proofErr w:type="spellStart"/>
      <w:r>
        <w:rPr>
          <w:rFonts w:ascii="Arial" w:hAnsi="Arial" w:cs="Arial" w:hint="cs"/>
          <w:bCs/>
          <w:rtl/>
          <w:lang w:val="el-GR"/>
        </w:rPr>
        <w:t>الحوكمة</w:t>
      </w:r>
      <w:proofErr w:type="spellEnd"/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الديناميكية</w:t>
      </w:r>
      <w:r>
        <w:rPr>
          <w:rFonts w:asciiTheme="minorHAnsi" w:hAnsiTheme="minorHAnsi" w:cstheme="minorHAnsi"/>
          <w:bCs/>
          <w:rtl/>
          <w:lang w:val="el-GR"/>
        </w:rPr>
        <w:t xml:space="preserve"> — </w:t>
      </w:r>
      <w:r>
        <w:rPr>
          <w:rFonts w:ascii="Arial" w:hAnsi="Arial" w:cs="Arial" w:hint="cs"/>
          <w:bCs/>
          <w:rtl/>
          <w:lang w:val="el-GR"/>
        </w:rPr>
        <w:t>طبقة</w:t>
      </w:r>
      <w:r>
        <w:rPr>
          <w:rFonts w:asciiTheme="minorHAnsi" w:hAnsiTheme="minorHAnsi" w:cstheme="minorHAnsi"/>
          <w:bCs/>
          <w:rtl/>
          <w:lang w:val="el-GR"/>
        </w:rPr>
        <w:t xml:space="preserve"> “</w:t>
      </w:r>
      <w:r>
        <w:rPr>
          <w:rFonts w:ascii="Arial" w:hAnsi="Arial" w:cs="Arial" w:hint="cs"/>
          <w:bCs/>
          <w:rtl/>
          <w:lang w:val="el-GR"/>
        </w:rPr>
        <w:t>القياس</w:t>
      </w:r>
      <w:r>
        <w:rPr>
          <w:rFonts w:asciiTheme="minorHAnsi" w:hAnsiTheme="minorHAnsi" w:cstheme="minorHAnsi"/>
          <w:bCs/>
          <w:rtl/>
          <w:lang w:val="el-GR"/>
        </w:rPr>
        <w:t xml:space="preserve">” — </w:t>
      </w:r>
      <w:r>
        <w:rPr>
          <w:rFonts w:ascii="Arial" w:hAnsi="Arial" w:cs="Arial" w:hint="cs"/>
          <w:bCs/>
          <w:rtl/>
          <w:lang w:val="el-GR"/>
        </w:rPr>
        <w:t>بعد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طبقة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المفاهيم</w:t>
      </w:r>
      <w:r>
        <w:rPr>
          <w:rFonts w:asciiTheme="minorHAnsi" w:hAnsiTheme="minorHAnsi" w:cstheme="minorHAnsi"/>
          <w:bCs/>
          <w:rtl/>
          <w:lang w:val="el-GR"/>
        </w:rPr>
        <w:t xml:space="preserve"> (</w:t>
      </w:r>
      <w:r>
        <w:rPr>
          <w:rFonts w:asciiTheme="minorHAnsi" w:hAnsiTheme="minorHAnsi" w:cstheme="minorHAnsi"/>
          <w:bCs/>
          <w:lang w:val="el-GR"/>
        </w:rPr>
        <w:t>Conceptual Layer</w:t>
      </w:r>
      <w:r>
        <w:rPr>
          <w:rFonts w:asciiTheme="minorHAnsi" w:hAnsiTheme="minorHAnsi" w:cstheme="minorHAnsi"/>
          <w:bCs/>
          <w:rtl/>
          <w:lang w:val="el-GR"/>
        </w:rPr>
        <w:t xml:space="preserve">) </w:t>
      </w:r>
      <w:r>
        <w:rPr>
          <w:rFonts w:ascii="Arial" w:hAnsi="Arial" w:cs="Arial" w:hint="cs"/>
          <w:bCs/>
          <w:rtl/>
          <w:lang w:val="el-GR"/>
        </w:rPr>
        <w:t>وطبقة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المعادلات</w:t>
      </w:r>
      <w:r>
        <w:rPr>
          <w:rFonts w:asciiTheme="minorHAnsi" w:hAnsiTheme="minorHAnsi" w:cstheme="minorHAnsi"/>
          <w:bCs/>
          <w:rtl/>
          <w:lang w:val="el-GR"/>
        </w:rPr>
        <w:t xml:space="preserve"> (</w:t>
      </w:r>
      <w:r>
        <w:rPr>
          <w:rFonts w:asciiTheme="minorHAnsi" w:hAnsiTheme="minorHAnsi" w:cstheme="minorHAnsi"/>
          <w:bCs/>
          <w:lang w:val="el-GR"/>
        </w:rPr>
        <w:t>Equational Layer</w:t>
      </w:r>
      <w:r>
        <w:rPr>
          <w:rFonts w:asciiTheme="minorHAnsi" w:hAnsiTheme="minorHAnsi" w:cstheme="minorHAnsi"/>
          <w:bCs/>
          <w:rtl/>
          <w:lang w:val="el-GR"/>
        </w:rPr>
        <w:t xml:space="preserve">). </w:t>
      </w:r>
      <w:r>
        <w:rPr>
          <w:rFonts w:ascii="Arial" w:hAnsi="Arial" w:cs="Arial" w:hint="cs"/>
          <w:bCs/>
          <w:rtl/>
          <w:lang w:val="el-GR"/>
        </w:rPr>
        <w:t>وتهدف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الدراسة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إلى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تحويل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المعادلات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الأساسية</w:t>
      </w:r>
      <w:r>
        <w:rPr>
          <w:rFonts w:asciiTheme="minorHAnsi" w:hAnsiTheme="minorHAnsi" w:cstheme="minorHAnsi"/>
          <w:bCs/>
          <w:rtl/>
          <w:lang w:val="el-GR"/>
        </w:rPr>
        <w:t>:</w:t>
      </w:r>
    </w:p>
    <w:p w14:paraId="1440AD5E" w14:textId="23655DA7" w:rsidR="009C648D" w:rsidRPr="00E3733A" w:rsidRDefault="009C648D" w:rsidP="00FA4DFF">
      <w:pPr>
        <w:pStyle w:val="af1"/>
        <w:widowControl w:val="0"/>
        <w:numPr>
          <w:ilvl w:val="0"/>
          <w:numId w:val="6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="Arial" w:hAnsi="Arial" w:cs="Arial" w:hint="cs"/>
          <w:bCs/>
          <w:rtl/>
          <w:lang w:val="el-GR"/>
        </w:rPr>
        <w:t>معامل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الاتساق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الداخلي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Theme="minorHAnsi" w:hAnsiTheme="minorHAnsi" w:cstheme="minorHAnsi"/>
          <w:bCs/>
          <w:lang w:val="el-GR"/>
        </w:rPr>
        <w:t>ICC</w:t>
      </w:r>
    </w:p>
    <w:p w14:paraId="28DA52EB" w14:textId="6909B708" w:rsidR="009C648D" w:rsidRPr="00E3733A" w:rsidRDefault="009C648D" w:rsidP="00FA4DFF">
      <w:pPr>
        <w:pStyle w:val="af1"/>
        <w:widowControl w:val="0"/>
        <w:numPr>
          <w:ilvl w:val="0"/>
          <w:numId w:val="6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="Arial" w:hAnsi="Arial" w:cs="Arial" w:hint="cs"/>
          <w:bCs/>
          <w:rtl/>
          <w:lang w:val="el-GR"/>
        </w:rPr>
        <w:t>الشرعية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المزدوجة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Theme="minorHAnsi" w:hAnsiTheme="minorHAnsi" w:cstheme="minorHAnsi"/>
          <w:bCs/>
          <w:lang w:val="el-GR"/>
        </w:rPr>
        <w:t>L/L</w:t>
      </w:r>
      <w:r w:rsidRPr="009C648D">
        <w:rPr>
          <w:rFonts w:asciiTheme="minorHAnsi" w:hAnsiTheme="minorHAnsi" w:cstheme="minorHAnsi"/>
          <w:bCs/>
          <w:rtl/>
          <w:lang w:val="el-GR"/>
        </w:rPr>
        <w:t>'</w:t>
      </w:r>
    </w:p>
    <w:p w14:paraId="0A062655" w14:textId="04F43108" w:rsidR="009C648D" w:rsidRPr="00E3733A" w:rsidRDefault="009C648D" w:rsidP="00FA4DFF">
      <w:pPr>
        <w:pStyle w:val="af1"/>
        <w:widowControl w:val="0"/>
        <w:numPr>
          <w:ilvl w:val="0"/>
          <w:numId w:val="6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="Arial" w:hAnsi="Arial" w:cs="Arial" w:hint="cs"/>
          <w:bCs/>
          <w:rtl/>
          <w:lang w:val="el-GR"/>
        </w:rPr>
        <w:t>الفاعلية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الفائقة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Theme="minorHAnsi" w:hAnsiTheme="minorHAnsi" w:cstheme="minorHAnsi"/>
          <w:bCs/>
          <w:lang w:val="el-GR"/>
        </w:rPr>
        <w:t>Heη</w:t>
      </w:r>
    </w:p>
    <w:p w14:paraId="7E2D2B77" w14:textId="760DF5B5" w:rsidR="009C648D" w:rsidRPr="00E3733A" w:rsidRDefault="009C648D" w:rsidP="00FA4DFF">
      <w:pPr>
        <w:pStyle w:val="af1"/>
        <w:widowControl w:val="0"/>
        <w:numPr>
          <w:ilvl w:val="0"/>
          <w:numId w:val="6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="Arial" w:hAnsi="Arial" w:cs="Arial" w:hint="cs"/>
          <w:bCs/>
          <w:rtl/>
          <w:lang w:val="el-GR"/>
        </w:rPr>
        <w:t>معامل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الزمن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Theme="minorHAnsi" w:hAnsiTheme="minorHAnsi" w:cstheme="minorHAnsi"/>
          <w:bCs/>
          <w:lang w:val="el-GR"/>
        </w:rPr>
        <w:t>T_score</w:t>
      </w:r>
    </w:p>
    <w:p w14:paraId="09F08362" w14:textId="6C50E177" w:rsidR="009C648D" w:rsidRPr="00E3733A" w:rsidRDefault="009C648D" w:rsidP="00FA4DFF">
      <w:pPr>
        <w:pStyle w:val="af1"/>
        <w:widowControl w:val="0"/>
        <w:numPr>
          <w:ilvl w:val="0"/>
          <w:numId w:val="6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="Arial" w:hAnsi="Arial" w:cs="Arial" w:hint="cs"/>
          <w:bCs/>
          <w:rtl/>
          <w:lang w:val="el-GR"/>
        </w:rPr>
        <w:t>فجوة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الزمكان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Theme="minorHAnsi" w:hAnsiTheme="minorHAnsi" w:cstheme="minorHAnsi"/>
          <w:bCs/>
          <w:lang w:val="el-GR"/>
        </w:rPr>
        <w:t>ST-Gap</w:t>
      </w:r>
    </w:p>
    <w:p w14:paraId="2028C41B" w14:textId="27D19AAC" w:rsidR="009C648D" w:rsidRPr="00E3733A" w:rsidRDefault="009C648D" w:rsidP="00FA4DFF">
      <w:pPr>
        <w:pStyle w:val="af1"/>
        <w:widowControl w:val="0"/>
        <w:numPr>
          <w:ilvl w:val="0"/>
          <w:numId w:val="6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="Arial" w:hAnsi="Arial" w:cs="Arial" w:hint="cs"/>
          <w:bCs/>
          <w:rtl/>
          <w:lang w:val="el-GR"/>
        </w:rPr>
        <w:t>سيادة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الخوارزمية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(</w:t>
      </w:r>
      <w:r w:rsidRPr="009C648D">
        <w:rPr>
          <w:rFonts w:asciiTheme="minorHAnsi" w:hAnsiTheme="minorHAnsi" w:cstheme="minorHAnsi"/>
          <w:bCs/>
          <w:lang w:val="el-GR"/>
        </w:rPr>
        <w:t>SFC, AER, ASC</w:t>
      </w:r>
      <w:r w:rsidRPr="009C648D">
        <w:rPr>
          <w:rFonts w:asciiTheme="minorHAnsi" w:hAnsiTheme="minorHAnsi" w:cstheme="minorHAnsi"/>
          <w:bCs/>
          <w:rtl/>
          <w:lang w:val="el-GR"/>
        </w:rPr>
        <w:t>)</w:t>
      </w:r>
    </w:p>
    <w:p w14:paraId="00FDCC0A" w14:textId="3BCF21D5" w:rsidR="009C648D" w:rsidRPr="00E3733A" w:rsidRDefault="009C648D" w:rsidP="00FA4DFF">
      <w:pPr>
        <w:pStyle w:val="af1"/>
        <w:widowControl w:val="0"/>
        <w:numPr>
          <w:ilvl w:val="0"/>
          <w:numId w:val="6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="Arial" w:hAnsi="Arial" w:cs="Arial" w:hint="cs"/>
          <w:bCs/>
          <w:rtl/>
          <w:lang w:val="el-GR"/>
        </w:rPr>
        <w:t>ومعامل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القيمة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المركّبة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Theme="minorHAnsi" w:hAnsiTheme="minorHAnsi" w:cstheme="minorHAnsi"/>
          <w:bCs/>
          <w:lang w:val="el-GR"/>
        </w:rPr>
        <w:t>CVC</w:t>
      </w:r>
    </w:p>
    <w:p w14:paraId="251F47D5" w14:textId="385E83F8" w:rsidR="009C648D" w:rsidRDefault="009C648D" w:rsidP="00E3733A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Theme="minorHAnsi" w:hAnsiTheme="minorHAnsi" w:cstheme="minorHAnsi"/>
          <w:bCs/>
          <w:rtl/>
          <w:lang w:val="el-GR"/>
        </w:rPr>
        <w:t xml:space="preserve">… </w:t>
      </w:r>
      <w:r>
        <w:rPr>
          <w:rFonts w:ascii="Arial" w:hAnsi="Arial" w:cs="Arial" w:hint="cs"/>
          <w:bCs/>
          <w:rtl/>
          <w:lang w:val="el-GR"/>
        </w:rPr>
        <w:t>إلى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منظومة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قياس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ديناميكية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متكاملة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قابلة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للتجريب</w:t>
      </w:r>
      <w:r>
        <w:rPr>
          <w:rFonts w:asciiTheme="minorHAnsi" w:hAnsiTheme="minorHAnsi" w:cstheme="minorHAnsi"/>
          <w:bCs/>
          <w:rtl/>
          <w:lang w:val="el-GR"/>
        </w:rPr>
        <w:t>.</w:t>
      </w:r>
    </w:p>
    <w:p w14:paraId="53E71928" w14:textId="2EEE7DF3" w:rsidR="009C648D" w:rsidRPr="00E3733A" w:rsidRDefault="009C648D" w:rsidP="00FA4DFF">
      <w:pPr>
        <w:pStyle w:val="af1"/>
        <w:widowControl w:val="0"/>
        <w:numPr>
          <w:ilvl w:val="0"/>
          <w:numId w:val="5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="Arial" w:hAnsi="Arial" w:cs="Arial" w:hint="cs"/>
          <w:bCs/>
          <w:rtl/>
          <w:lang w:val="el-GR"/>
        </w:rPr>
        <w:t>طبيعة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الدراسة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وأهميتها</w:t>
      </w:r>
    </w:p>
    <w:p w14:paraId="61446EAF" w14:textId="2CD20BAA" w:rsidR="009C648D" w:rsidRDefault="009C648D" w:rsidP="00E3733A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="Arial" w:hAnsi="Arial" w:cs="Arial" w:hint="cs"/>
          <w:bCs/>
          <w:rtl/>
          <w:lang w:val="el-GR"/>
        </w:rPr>
        <w:t>تنتمي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هذه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الدراسة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إلى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فئة</w:t>
      </w:r>
      <w:r>
        <w:rPr>
          <w:rFonts w:asciiTheme="minorHAnsi" w:hAnsiTheme="minorHAnsi" w:cstheme="minorHAnsi"/>
          <w:bCs/>
          <w:rtl/>
          <w:lang w:val="el-GR"/>
        </w:rPr>
        <w:t xml:space="preserve"> “</w:t>
      </w:r>
      <w:r>
        <w:rPr>
          <w:rFonts w:ascii="Arial" w:hAnsi="Arial" w:cs="Arial" w:hint="cs"/>
          <w:bCs/>
          <w:rtl/>
          <w:lang w:val="el-GR"/>
        </w:rPr>
        <w:t>التطوير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المنهجي</w:t>
      </w:r>
      <w:r>
        <w:rPr>
          <w:rFonts w:asciiTheme="minorHAnsi" w:hAnsiTheme="minorHAnsi" w:cstheme="minorHAnsi"/>
          <w:bCs/>
          <w:rtl/>
          <w:lang w:val="el-GR"/>
        </w:rPr>
        <w:t>” (</w:t>
      </w:r>
      <w:r>
        <w:rPr>
          <w:rFonts w:asciiTheme="minorHAnsi" w:hAnsiTheme="minorHAnsi" w:cstheme="minorHAnsi"/>
          <w:bCs/>
          <w:lang w:val="el-GR"/>
        </w:rPr>
        <w:t>Methodological Development</w:t>
      </w:r>
      <w:r>
        <w:rPr>
          <w:rFonts w:asciiTheme="minorHAnsi" w:hAnsiTheme="minorHAnsi" w:cstheme="minorHAnsi"/>
          <w:bCs/>
          <w:rtl/>
          <w:lang w:val="el-GR"/>
        </w:rPr>
        <w:t xml:space="preserve">) </w:t>
      </w:r>
      <w:r>
        <w:rPr>
          <w:rFonts w:ascii="Arial" w:hAnsi="Arial" w:cs="Arial" w:hint="cs"/>
          <w:bCs/>
          <w:rtl/>
          <w:lang w:val="el-GR"/>
        </w:rPr>
        <w:t>فهي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لا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تعيد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تعريف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المفاهيم،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بل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تتعامل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معها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باعتبارها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معادلات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جاهزة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ينبغي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تحويلها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إلى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نظام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قياس</w:t>
      </w:r>
      <w:r>
        <w:rPr>
          <w:rFonts w:asciiTheme="minorHAnsi" w:hAnsiTheme="minorHAnsi" w:cstheme="minorHAnsi"/>
          <w:bCs/>
          <w:rtl/>
          <w:lang w:val="el-GR"/>
        </w:rPr>
        <w:t>.</w:t>
      </w:r>
    </w:p>
    <w:p w14:paraId="3C52EAB2" w14:textId="6ED0F4CA" w:rsidR="009C648D" w:rsidRDefault="009C648D" w:rsidP="00E3733A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="Arial" w:hAnsi="Arial" w:cs="Arial" w:hint="cs"/>
          <w:bCs/>
          <w:rtl/>
          <w:lang w:val="el-GR"/>
        </w:rPr>
        <w:t>أهمية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الدراسة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تتجلى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في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أربعة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محاور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رئيسية</w:t>
      </w:r>
      <w:r>
        <w:rPr>
          <w:rFonts w:asciiTheme="minorHAnsi" w:hAnsiTheme="minorHAnsi" w:cstheme="minorHAnsi"/>
          <w:bCs/>
          <w:rtl/>
          <w:lang w:val="el-GR"/>
        </w:rPr>
        <w:t>:</w:t>
      </w:r>
    </w:p>
    <w:p w14:paraId="7FFC5160" w14:textId="606BF6D2" w:rsidR="009C648D" w:rsidRPr="00E3733A" w:rsidRDefault="009C648D" w:rsidP="00FA4DFF">
      <w:pPr>
        <w:pStyle w:val="af1"/>
        <w:widowControl w:val="0"/>
        <w:numPr>
          <w:ilvl w:val="0"/>
          <w:numId w:val="7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="Arial" w:hAnsi="Arial" w:cs="Arial" w:hint="cs"/>
          <w:bCs/>
          <w:rtl/>
          <w:lang w:val="el-GR"/>
        </w:rPr>
        <w:t>أهمية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علمية</w:t>
      </w:r>
      <w:r w:rsidRPr="009C648D">
        <w:rPr>
          <w:rFonts w:asciiTheme="minorHAnsi" w:hAnsiTheme="minorHAnsi" w:cstheme="minorHAnsi"/>
          <w:bCs/>
          <w:rtl/>
          <w:lang w:val="el-GR"/>
        </w:rPr>
        <w:t>:</w:t>
      </w:r>
    </w:p>
    <w:p w14:paraId="7025FE6A" w14:textId="77777777" w:rsidR="008541ED" w:rsidRDefault="009C648D" w:rsidP="00FA4DFF">
      <w:pPr>
        <w:pStyle w:val="af1"/>
        <w:widowControl w:val="0"/>
        <w:numPr>
          <w:ilvl w:val="1"/>
          <w:numId w:val="7"/>
        </w:numPr>
        <w:spacing w:before="240" w:after="240" w:line="276" w:lineRule="auto"/>
        <w:rPr>
          <w:rFonts w:asciiTheme="minorHAnsi" w:hAnsiTheme="minorHAnsi" w:cstheme="minorHAnsi"/>
          <w:bCs/>
          <w:lang w:val="el-GR"/>
        </w:rPr>
      </w:pPr>
      <w:r w:rsidRPr="009C648D">
        <w:rPr>
          <w:rFonts w:ascii="Arial" w:hAnsi="Arial" w:cs="Arial" w:hint="cs"/>
          <w:bCs/>
          <w:rtl/>
          <w:lang w:val="el-GR"/>
        </w:rPr>
        <w:t>نقل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العلاقات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الدولية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من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حقل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وصفي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إلى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علم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أداء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(</w:t>
      </w:r>
      <w:r w:rsidRPr="009C648D">
        <w:rPr>
          <w:rFonts w:asciiTheme="minorHAnsi" w:hAnsiTheme="minorHAnsi" w:cstheme="minorHAnsi"/>
          <w:bCs/>
          <w:lang w:val="el-GR"/>
        </w:rPr>
        <w:t>Science of Performance</w:t>
      </w:r>
      <w:r w:rsidRPr="009C648D">
        <w:rPr>
          <w:rFonts w:asciiTheme="minorHAnsi" w:hAnsiTheme="minorHAnsi" w:cstheme="minorHAnsi"/>
          <w:bCs/>
          <w:rtl/>
          <w:lang w:val="el-GR"/>
        </w:rPr>
        <w:t>).</w:t>
      </w:r>
    </w:p>
    <w:p w14:paraId="3E1DBA61" w14:textId="05590244" w:rsidR="009C648D" w:rsidRPr="008541ED" w:rsidRDefault="009C648D" w:rsidP="00FA4DFF">
      <w:pPr>
        <w:pStyle w:val="af1"/>
        <w:widowControl w:val="0"/>
        <w:numPr>
          <w:ilvl w:val="1"/>
          <w:numId w:val="7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8541ED">
        <w:rPr>
          <w:rFonts w:ascii="Arial" w:hAnsi="Arial" w:cs="Arial" w:hint="cs"/>
          <w:bCs/>
          <w:rtl/>
          <w:lang w:val="el-GR"/>
        </w:rPr>
        <w:t>إدخال</w:t>
      </w:r>
      <w:r w:rsidRPr="008541E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8541ED">
        <w:rPr>
          <w:rFonts w:ascii="Arial" w:hAnsi="Arial" w:cs="Arial" w:hint="cs"/>
          <w:bCs/>
          <w:rtl/>
          <w:lang w:val="el-GR"/>
        </w:rPr>
        <w:t>الزمن،</w:t>
      </w:r>
      <w:r w:rsidRPr="008541E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8541ED">
        <w:rPr>
          <w:rFonts w:ascii="Arial" w:hAnsi="Arial" w:cs="Arial" w:hint="cs"/>
          <w:bCs/>
          <w:rtl/>
          <w:lang w:val="el-GR"/>
        </w:rPr>
        <w:t>الشرعية،</w:t>
      </w:r>
      <w:r w:rsidRPr="008541E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8541ED">
        <w:rPr>
          <w:rFonts w:ascii="Arial" w:hAnsi="Arial" w:cs="Arial" w:hint="cs"/>
          <w:bCs/>
          <w:rtl/>
          <w:lang w:val="el-GR"/>
        </w:rPr>
        <w:t>الاتساق،</w:t>
      </w:r>
      <w:r w:rsidRPr="008541E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8541ED">
        <w:rPr>
          <w:rFonts w:ascii="Arial" w:hAnsi="Arial" w:cs="Arial" w:hint="cs"/>
          <w:bCs/>
          <w:rtl/>
          <w:lang w:val="el-GR"/>
        </w:rPr>
        <w:t>التدفقات،</w:t>
      </w:r>
      <w:r w:rsidRPr="008541E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8541ED">
        <w:rPr>
          <w:rFonts w:ascii="Arial" w:hAnsi="Arial" w:cs="Arial" w:hint="cs"/>
          <w:bCs/>
          <w:rtl/>
          <w:lang w:val="el-GR"/>
        </w:rPr>
        <w:t>الذكاء</w:t>
      </w:r>
      <w:r w:rsidRPr="008541E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8541ED">
        <w:rPr>
          <w:rFonts w:ascii="Arial" w:hAnsi="Arial" w:cs="Arial" w:hint="cs"/>
          <w:bCs/>
          <w:rtl/>
          <w:lang w:val="el-GR"/>
        </w:rPr>
        <w:t>الاصطناعي</w:t>
      </w:r>
      <w:r w:rsidRPr="008541ED">
        <w:rPr>
          <w:rFonts w:asciiTheme="minorHAnsi" w:hAnsiTheme="minorHAnsi" w:cstheme="minorHAnsi"/>
          <w:bCs/>
          <w:rtl/>
          <w:lang w:val="el-GR"/>
        </w:rPr>
        <w:t>—</w:t>
      </w:r>
      <w:r w:rsidRPr="008541ED">
        <w:rPr>
          <w:rFonts w:ascii="Arial" w:hAnsi="Arial" w:cs="Arial" w:hint="cs"/>
          <w:bCs/>
          <w:rtl/>
          <w:lang w:val="el-GR"/>
        </w:rPr>
        <w:t>كمتغيرات</w:t>
      </w:r>
      <w:r w:rsidRPr="008541E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8541ED">
        <w:rPr>
          <w:rFonts w:ascii="Arial" w:hAnsi="Arial" w:cs="Arial" w:hint="cs"/>
          <w:bCs/>
          <w:rtl/>
          <w:lang w:val="el-GR"/>
        </w:rPr>
        <w:t>قابلة</w:t>
      </w:r>
      <w:r w:rsidRPr="008541E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8541ED">
        <w:rPr>
          <w:rFonts w:ascii="Arial" w:hAnsi="Arial" w:cs="Arial" w:hint="cs"/>
          <w:bCs/>
          <w:rtl/>
          <w:lang w:val="el-GR"/>
        </w:rPr>
        <w:t>للقياس</w:t>
      </w:r>
      <w:r w:rsidRPr="008541ED">
        <w:rPr>
          <w:rFonts w:asciiTheme="minorHAnsi" w:hAnsiTheme="minorHAnsi" w:cstheme="minorHAnsi"/>
          <w:bCs/>
          <w:rtl/>
          <w:lang w:val="el-GR"/>
        </w:rPr>
        <w:t>.</w:t>
      </w:r>
    </w:p>
    <w:p w14:paraId="030D2A0D" w14:textId="6786884F" w:rsidR="009C648D" w:rsidRPr="008541ED" w:rsidRDefault="009C648D" w:rsidP="00FA4DFF">
      <w:pPr>
        <w:pStyle w:val="af1"/>
        <w:widowControl w:val="0"/>
        <w:numPr>
          <w:ilvl w:val="0"/>
          <w:numId w:val="7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="Arial" w:hAnsi="Arial" w:cs="Arial" w:hint="cs"/>
          <w:bCs/>
          <w:rtl/>
          <w:lang w:val="el-GR"/>
        </w:rPr>
        <w:t>أهمية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عملية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للحكومة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والدبلوماسية</w:t>
      </w:r>
      <w:r w:rsidRPr="009C648D">
        <w:rPr>
          <w:rFonts w:asciiTheme="minorHAnsi" w:hAnsiTheme="minorHAnsi" w:cstheme="minorHAnsi"/>
          <w:bCs/>
          <w:rtl/>
          <w:lang w:val="el-GR"/>
        </w:rPr>
        <w:t>:</w:t>
      </w:r>
    </w:p>
    <w:p w14:paraId="11E3C15D" w14:textId="248D3AE7" w:rsidR="009C648D" w:rsidRPr="008541ED" w:rsidRDefault="009C648D" w:rsidP="00FA4DFF">
      <w:pPr>
        <w:pStyle w:val="af1"/>
        <w:widowControl w:val="0"/>
        <w:numPr>
          <w:ilvl w:val="1"/>
          <w:numId w:val="7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="Arial" w:hAnsi="Arial" w:cs="Arial" w:hint="cs"/>
          <w:bCs/>
          <w:rtl/>
          <w:lang w:val="el-GR"/>
        </w:rPr>
        <w:t>تقديم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أدوات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قياس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يمكن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أن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تستخدمها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وزارات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الخارجية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والدفاع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والاقتصاد</w:t>
      </w:r>
      <w:r w:rsidRPr="009C648D">
        <w:rPr>
          <w:rFonts w:asciiTheme="minorHAnsi" w:hAnsiTheme="minorHAnsi" w:cstheme="minorHAnsi"/>
          <w:bCs/>
          <w:rtl/>
          <w:lang w:val="el-GR"/>
        </w:rPr>
        <w:t>.</w:t>
      </w:r>
    </w:p>
    <w:p w14:paraId="1BE8F21D" w14:textId="20C0DA65" w:rsidR="009C648D" w:rsidRPr="008541ED" w:rsidRDefault="009C648D" w:rsidP="00FA4DFF">
      <w:pPr>
        <w:pStyle w:val="af1"/>
        <w:widowControl w:val="0"/>
        <w:numPr>
          <w:ilvl w:val="1"/>
          <w:numId w:val="7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="Arial" w:hAnsi="Arial" w:cs="Arial" w:hint="cs"/>
          <w:bCs/>
          <w:rtl/>
          <w:lang w:val="el-GR"/>
        </w:rPr>
        <w:t>دعم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قرارات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السياسة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الخارجية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عبر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مؤشرات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ديناميكية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(</w:t>
      </w:r>
      <w:r w:rsidRPr="009C648D">
        <w:rPr>
          <w:rFonts w:ascii="Arial" w:hAnsi="Arial" w:cs="Arial" w:hint="cs"/>
          <w:bCs/>
          <w:rtl/>
          <w:lang w:val="el-GR"/>
        </w:rPr>
        <w:t>مثل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Theme="minorHAnsi" w:hAnsiTheme="minorHAnsi" w:cstheme="minorHAnsi"/>
          <w:bCs/>
          <w:lang w:val="el-GR"/>
        </w:rPr>
        <w:t>CDP</w:t>
      </w:r>
      <w:r w:rsidRPr="009C648D">
        <w:rPr>
          <w:rFonts w:asciiTheme="minorHAnsi" w:hAnsiTheme="minorHAnsi" w:cstheme="minorHAnsi"/>
          <w:bCs/>
          <w:rtl/>
          <w:lang w:val="el-GR"/>
        </w:rPr>
        <w:t>).</w:t>
      </w:r>
    </w:p>
    <w:p w14:paraId="6BA4D69A" w14:textId="1519C2F4" w:rsidR="009C648D" w:rsidRPr="008541ED" w:rsidRDefault="009C648D" w:rsidP="00FA4DFF">
      <w:pPr>
        <w:pStyle w:val="af1"/>
        <w:widowControl w:val="0"/>
        <w:numPr>
          <w:ilvl w:val="0"/>
          <w:numId w:val="7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="Arial" w:hAnsi="Arial" w:cs="Arial" w:hint="cs"/>
          <w:bCs/>
          <w:rtl/>
          <w:lang w:val="el-GR"/>
        </w:rPr>
        <w:t>أهمية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لدراسات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القوة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والنفوذ</w:t>
      </w:r>
      <w:r w:rsidRPr="009C648D">
        <w:rPr>
          <w:rFonts w:asciiTheme="minorHAnsi" w:hAnsiTheme="minorHAnsi" w:cstheme="minorHAnsi"/>
          <w:bCs/>
          <w:rtl/>
          <w:lang w:val="el-GR"/>
        </w:rPr>
        <w:t>:</w:t>
      </w:r>
    </w:p>
    <w:p w14:paraId="31EED4CB" w14:textId="0FB539EA" w:rsidR="009C648D" w:rsidRPr="008541ED" w:rsidRDefault="009C648D" w:rsidP="00FA4DFF">
      <w:pPr>
        <w:pStyle w:val="af1"/>
        <w:widowControl w:val="0"/>
        <w:numPr>
          <w:ilvl w:val="1"/>
          <w:numId w:val="7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="Arial" w:hAnsi="Arial" w:cs="Arial" w:hint="cs"/>
          <w:bCs/>
          <w:rtl/>
          <w:lang w:val="el-GR"/>
        </w:rPr>
        <w:t>تجاوز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المقاييس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التقليدية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(</w:t>
      </w:r>
      <w:r w:rsidRPr="009C648D">
        <w:rPr>
          <w:rFonts w:asciiTheme="minorHAnsi" w:hAnsiTheme="minorHAnsi" w:cstheme="minorHAnsi"/>
          <w:bCs/>
          <w:lang w:val="el-GR"/>
        </w:rPr>
        <w:t>GDP</w:t>
      </w:r>
      <w:r w:rsidRPr="009C648D">
        <w:rPr>
          <w:rFonts w:ascii="Arial" w:hAnsi="Arial" w:cs="Arial" w:hint="cs"/>
          <w:bCs/>
          <w:rtl/>
          <w:lang w:val="el-GR"/>
        </w:rPr>
        <w:t>،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الإنفاق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العسكري،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القوة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الناعمة</w:t>
      </w:r>
      <w:r w:rsidRPr="009C648D">
        <w:rPr>
          <w:rFonts w:asciiTheme="minorHAnsi" w:hAnsiTheme="minorHAnsi" w:cstheme="minorHAnsi"/>
          <w:bCs/>
          <w:rtl/>
          <w:lang w:val="el-GR"/>
        </w:rPr>
        <w:t>).</w:t>
      </w:r>
    </w:p>
    <w:p w14:paraId="1A32E4E1" w14:textId="183DC4D7" w:rsidR="009C648D" w:rsidRPr="008541ED" w:rsidRDefault="009C648D" w:rsidP="00FA4DFF">
      <w:pPr>
        <w:pStyle w:val="af1"/>
        <w:widowControl w:val="0"/>
        <w:numPr>
          <w:ilvl w:val="1"/>
          <w:numId w:val="7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="Arial" w:hAnsi="Arial" w:cs="Arial" w:hint="cs"/>
          <w:bCs/>
          <w:rtl/>
          <w:lang w:val="el-GR"/>
        </w:rPr>
        <w:t>قياس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“</w:t>
      </w:r>
      <w:r w:rsidRPr="009C648D">
        <w:rPr>
          <w:rFonts w:ascii="Arial" w:hAnsi="Arial" w:cs="Arial" w:hint="cs"/>
          <w:bCs/>
          <w:rtl/>
          <w:lang w:val="el-GR"/>
        </w:rPr>
        <w:t>القوة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المخفية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” </w:t>
      </w:r>
      <w:r w:rsidRPr="009C648D">
        <w:rPr>
          <w:rFonts w:asciiTheme="minorHAnsi" w:hAnsiTheme="minorHAnsi" w:cstheme="minorHAnsi"/>
          <w:bCs/>
          <w:lang w:val="el-GR"/>
        </w:rPr>
        <w:t>Hidden Power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للدول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عالية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الاتساق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وسريعة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القرار</w:t>
      </w:r>
      <w:r w:rsidRPr="009C648D">
        <w:rPr>
          <w:rFonts w:asciiTheme="minorHAnsi" w:hAnsiTheme="minorHAnsi" w:cstheme="minorHAnsi"/>
          <w:bCs/>
          <w:rtl/>
          <w:lang w:val="el-GR"/>
        </w:rPr>
        <w:t>.</w:t>
      </w:r>
    </w:p>
    <w:p w14:paraId="239D9ECB" w14:textId="32D62AA1" w:rsidR="009C648D" w:rsidRPr="008541ED" w:rsidRDefault="009C648D" w:rsidP="00FA4DFF">
      <w:pPr>
        <w:pStyle w:val="af1"/>
        <w:widowControl w:val="0"/>
        <w:numPr>
          <w:ilvl w:val="0"/>
          <w:numId w:val="7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="Arial" w:hAnsi="Arial" w:cs="Arial" w:hint="cs"/>
          <w:bCs/>
          <w:rtl/>
          <w:lang w:val="el-GR"/>
        </w:rPr>
        <w:t>أهمية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للدراسات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المقارنة</w:t>
      </w:r>
      <w:r w:rsidRPr="009C648D">
        <w:rPr>
          <w:rFonts w:asciiTheme="minorHAnsi" w:hAnsiTheme="minorHAnsi" w:cstheme="minorHAnsi"/>
          <w:bCs/>
          <w:rtl/>
          <w:lang w:val="el-GR"/>
        </w:rPr>
        <w:t>:</w:t>
      </w:r>
    </w:p>
    <w:p w14:paraId="38DD8C47" w14:textId="0BC6AA45" w:rsidR="009C648D" w:rsidRPr="008541ED" w:rsidRDefault="009C648D" w:rsidP="00FA4DFF">
      <w:pPr>
        <w:pStyle w:val="af1"/>
        <w:widowControl w:val="0"/>
        <w:numPr>
          <w:ilvl w:val="1"/>
          <w:numId w:val="7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="Arial" w:hAnsi="Arial" w:cs="Arial" w:hint="cs"/>
          <w:bCs/>
          <w:rtl/>
          <w:lang w:val="el-GR"/>
        </w:rPr>
        <w:t>بناء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نموذج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قياس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يمكن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تطبيقه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على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مجموعة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Theme="minorHAnsi" w:hAnsiTheme="minorHAnsi" w:cstheme="minorHAnsi"/>
          <w:bCs/>
          <w:lang w:val="el-GR"/>
        </w:rPr>
        <w:t>G20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أو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دول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الشرق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الأوسط</w:t>
      </w:r>
      <w:r w:rsidRPr="009C648D">
        <w:rPr>
          <w:rFonts w:asciiTheme="minorHAnsi" w:hAnsiTheme="minorHAnsi" w:cstheme="minorHAnsi"/>
          <w:bCs/>
          <w:rtl/>
          <w:lang w:val="el-GR"/>
        </w:rPr>
        <w:t>.</w:t>
      </w:r>
    </w:p>
    <w:p w14:paraId="1790844A" w14:textId="00515A8C" w:rsidR="009C648D" w:rsidRPr="008541ED" w:rsidRDefault="009C648D" w:rsidP="00FA4DFF">
      <w:pPr>
        <w:pStyle w:val="af1"/>
        <w:widowControl w:val="0"/>
        <w:numPr>
          <w:ilvl w:val="0"/>
          <w:numId w:val="5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="Arial" w:hAnsi="Arial" w:cs="Arial" w:hint="cs"/>
          <w:bCs/>
          <w:rtl/>
          <w:lang w:val="el-GR"/>
        </w:rPr>
        <w:t>مشكلة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="00AC57DD">
        <w:rPr>
          <w:rFonts w:ascii="Arial" w:hAnsi="Arial" w:cs="Arial" w:hint="cs"/>
          <w:bCs/>
          <w:rtl/>
          <w:lang w:val="el-GR"/>
        </w:rPr>
        <w:t>البحث</w:t>
      </w:r>
    </w:p>
    <w:p w14:paraId="280B6814" w14:textId="49C0DD59" w:rsidR="009C648D" w:rsidRDefault="009C648D" w:rsidP="00AC57DD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="Arial" w:hAnsi="Arial" w:cs="Arial" w:hint="cs"/>
          <w:bCs/>
          <w:rtl/>
          <w:lang w:val="el-GR"/>
        </w:rPr>
        <w:t>يمكن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صياغة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مشكلة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البحث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كما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يلي</w:t>
      </w:r>
      <w:r>
        <w:rPr>
          <w:rFonts w:asciiTheme="minorHAnsi" w:hAnsiTheme="minorHAnsi" w:cstheme="minorHAnsi"/>
          <w:bCs/>
          <w:rtl/>
          <w:lang w:val="el-GR"/>
        </w:rPr>
        <w:t>:</w:t>
      </w:r>
    </w:p>
    <w:p w14:paraId="3D8EE873" w14:textId="11C3A316" w:rsidR="009C648D" w:rsidRDefault="009C648D" w:rsidP="00AC57DD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="Arial" w:hAnsi="Arial" w:cs="Arial" w:hint="cs"/>
          <w:bCs/>
          <w:rtl/>
          <w:lang w:val="el-GR"/>
        </w:rPr>
        <w:t>رغم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اكتمال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المعادلات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النظرية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للرؤية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الديناميكية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للتفاعلات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الدولية،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لا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يوجد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حتى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اليوم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نظام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قياس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Theme="minorHAnsi" w:hAnsiTheme="minorHAnsi" w:cstheme="minorHAnsi"/>
          <w:bCs/>
          <w:lang w:val="el-GR"/>
        </w:rPr>
        <w:t>Measurement System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يحول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هذه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المعادلات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إلى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مؤشرات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كمية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قابلة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للتجريب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والمقارنة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والتنبؤ</w:t>
      </w:r>
      <w:r>
        <w:rPr>
          <w:rFonts w:asciiTheme="minorHAnsi" w:hAnsiTheme="minorHAnsi" w:cstheme="minorHAnsi"/>
          <w:bCs/>
          <w:rtl/>
          <w:lang w:val="el-GR"/>
        </w:rPr>
        <w:t>.</w:t>
      </w:r>
    </w:p>
    <w:p w14:paraId="244AB51B" w14:textId="76B85790" w:rsidR="009C648D" w:rsidRDefault="009C648D" w:rsidP="00AC57DD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="Arial" w:hAnsi="Arial" w:cs="Arial" w:hint="cs"/>
          <w:bCs/>
          <w:rtl/>
          <w:lang w:val="el-GR"/>
        </w:rPr>
        <w:t>بهذا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المعنى،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تعالج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هذه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الدراسة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فجوة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مركزية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هي</w:t>
      </w:r>
      <w:r>
        <w:rPr>
          <w:rFonts w:asciiTheme="minorHAnsi" w:hAnsiTheme="minorHAnsi" w:cstheme="minorHAnsi"/>
          <w:bCs/>
          <w:rtl/>
          <w:lang w:val="el-GR"/>
        </w:rPr>
        <w:t xml:space="preserve"> “</w:t>
      </w:r>
      <w:r>
        <w:rPr>
          <w:rFonts w:ascii="Arial" w:hAnsi="Arial" w:cs="Arial" w:hint="cs"/>
          <w:bCs/>
          <w:rtl/>
          <w:lang w:val="el-GR"/>
        </w:rPr>
        <w:t>فجوة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القياس</w:t>
      </w:r>
      <w:r>
        <w:rPr>
          <w:rFonts w:asciiTheme="minorHAnsi" w:hAnsiTheme="minorHAnsi" w:cstheme="minorHAnsi"/>
          <w:bCs/>
          <w:rtl/>
          <w:lang w:val="el-GR"/>
        </w:rPr>
        <w:t xml:space="preserve">” </w:t>
      </w:r>
      <w:r>
        <w:rPr>
          <w:rFonts w:ascii="Arial" w:hAnsi="Arial" w:cs="Arial" w:hint="cs"/>
          <w:bCs/>
          <w:rtl/>
          <w:lang w:val="el-GR"/>
        </w:rPr>
        <w:t>التي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تمنع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الرؤية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الديناميكية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من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التحول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إلى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أداة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تشغيلية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lastRenderedPageBreak/>
        <w:t>متكاملة</w:t>
      </w:r>
      <w:r>
        <w:rPr>
          <w:rFonts w:asciiTheme="minorHAnsi" w:hAnsiTheme="minorHAnsi" w:cstheme="minorHAnsi"/>
          <w:bCs/>
          <w:rtl/>
          <w:lang w:val="el-GR"/>
        </w:rPr>
        <w:t>.</w:t>
      </w:r>
    </w:p>
    <w:p w14:paraId="230BC5ED" w14:textId="59DD58A1" w:rsidR="009C648D" w:rsidRPr="00AC57DD" w:rsidRDefault="009C648D" w:rsidP="00FA4DFF">
      <w:pPr>
        <w:pStyle w:val="af1"/>
        <w:widowControl w:val="0"/>
        <w:numPr>
          <w:ilvl w:val="0"/>
          <w:numId w:val="5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="Arial" w:hAnsi="Arial" w:cs="Arial" w:hint="cs"/>
          <w:bCs/>
          <w:rtl/>
          <w:lang w:val="el-GR"/>
        </w:rPr>
        <w:t>سؤال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البحث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الرئيس</w:t>
      </w:r>
    </w:p>
    <w:p w14:paraId="56761EFD" w14:textId="01F6871A" w:rsidR="009C648D" w:rsidRDefault="009C648D" w:rsidP="00AC57DD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="Arial" w:hAnsi="Arial" w:cs="Arial" w:hint="cs"/>
          <w:bCs/>
          <w:rtl/>
          <w:lang w:val="el-GR"/>
        </w:rPr>
        <w:t>كيف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يمكن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تحويل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معادلات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الرؤية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الديناميكية</w:t>
      </w:r>
      <w:r>
        <w:rPr>
          <w:rFonts w:asciiTheme="minorHAnsi" w:hAnsiTheme="minorHAnsi" w:cstheme="minorHAnsi"/>
          <w:bCs/>
          <w:rtl/>
          <w:lang w:val="el-GR"/>
        </w:rPr>
        <w:t xml:space="preserve"> (</w:t>
      </w:r>
      <w:r>
        <w:rPr>
          <w:rFonts w:asciiTheme="minorHAnsi" w:hAnsiTheme="minorHAnsi" w:cstheme="minorHAnsi"/>
          <w:bCs/>
          <w:lang w:val="el-GR"/>
        </w:rPr>
        <w:t>ICC</w:t>
      </w:r>
      <w:r>
        <w:rPr>
          <w:rFonts w:ascii="Arial" w:hAnsi="Arial" w:cs="Arial"/>
          <w:bCs/>
          <w:lang w:val="el-GR"/>
        </w:rPr>
        <w:t>،</w:t>
      </w:r>
      <w:r>
        <w:rPr>
          <w:rFonts w:asciiTheme="minorHAnsi" w:hAnsiTheme="minorHAnsi" w:cstheme="minorHAnsi"/>
          <w:bCs/>
          <w:lang w:val="el-GR"/>
        </w:rPr>
        <w:t xml:space="preserve"> L/L'</w:t>
      </w:r>
      <w:r>
        <w:rPr>
          <w:rFonts w:ascii="Arial" w:hAnsi="Arial" w:cs="Arial"/>
          <w:bCs/>
          <w:lang w:val="el-GR"/>
        </w:rPr>
        <w:t>،</w:t>
      </w:r>
      <w:r>
        <w:rPr>
          <w:rFonts w:asciiTheme="minorHAnsi" w:hAnsiTheme="minorHAnsi" w:cstheme="minorHAnsi"/>
          <w:bCs/>
          <w:lang w:val="el-GR"/>
        </w:rPr>
        <w:t xml:space="preserve"> Heη</w:t>
      </w:r>
      <w:r>
        <w:rPr>
          <w:rFonts w:ascii="Arial" w:hAnsi="Arial" w:cs="Arial"/>
          <w:bCs/>
          <w:lang w:val="el-GR"/>
        </w:rPr>
        <w:t>،</w:t>
      </w:r>
      <w:r>
        <w:rPr>
          <w:rFonts w:asciiTheme="minorHAnsi" w:hAnsiTheme="minorHAnsi" w:cstheme="minorHAnsi"/>
          <w:bCs/>
          <w:lang w:val="el-GR"/>
        </w:rPr>
        <w:t xml:space="preserve"> SFC</w:t>
      </w:r>
      <w:r>
        <w:rPr>
          <w:rFonts w:ascii="Arial" w:hAnsi="Arial" w:cs="Arial"/>
          <w:bCs/>
          <w:lang w:val="el-GR"/>
        </w:rPr>
        <w:t>،</w:t>
      </w:r>
      <w:r>
        <w:rPr>
          <w:rFonts w:asciiTheme="minorHAnsi" w:hAnsiTheme="minorHAnsi" w:cstheme="minorHAnsi"/>
          <w:bCs/>
          <w:lang w:val="el-GR"/>
        </w:rPr>
        <w:t xml:space="preserve"> AER</w:t>
      </w:r>
      <w:r>
        <w:rPr>
          <w:rFonts w:ascii="Arial" w:hAnsi="Arial" w:cs="Arial"/>
          <w:bCs/>
          <w:lang w:val="el-GR"/>
        </w:rPr>
        <w:t>،</w:t>
      </w:r>
      <w:r>
        <w:rPr>
          <w:rFonts w:asciiTheme="minorHAnsi" w:hAnsiTheme="minorHAnsi" w:cstheme="minorHAnsi"/>
          <w:bCs/>
          <w:lang w:val="el-GR"/>
        </w:rPr>
        <w:t xml:space="preserve"> ASC</w:t>
      </w:r>
      <w:r>
        <w:rPr>
          <w:rFonts w:ascii="Arial" w:hAnsi="Arial" w:cs="Arial"/>
          <w:bCs/>
          <w:lang w:val="el-GR"/>
        </w:rPr>
        <w:t>،</w:t>
      </w:r>
      <w:r>
        <w:rPr>
          <w:rFonts w:asciiTheme="minorHAnsi" w:hAnsiTheme="minorHAnsi" w:cstheme="minorHAnsi"/>
          <w:bCs/>
          <w:lang w:val="el-GR"/>
        </w:rPr>
        <w:t xml:space="preserve"> ST-Gap</w:t>
      </w:r>
      <w:r>
        <w:rPr>
          <w:rFonts w:ascii="Arial" w:hAnsi="Arial" w:cs="Arial"/>
          <w:bCs/>
          <w:lang w:val="el-GR"/>
        </w:rPr>
        <w:t>،</w:t>
      </w:r>
      <w:r>
        <w:rPr>
          <w:rFonts w:asciiTheme="minorHAnsi" w:hAnsiTheme="minorHAnsi" w:cstheme="minorHAnsi"/>
          <w:bCs/>
          <w:lang w:val="el-GR"/>
        </w:rPr>
        <w:t xml:space="preserve"> CVC</w:t>
      </w:r>
      <w:r>
        <w:rPr>
          <w:rFonts w:asciiTheme="minorHAnsi" w:hAnsiTheme="minorHAnsi" w:cstheme="minorHAnsi"/>
          <w:bCs/>
          <w:rtl/>
          <w:lang w:val="el-GR"/>
        </w:rPr>
        <w:t xml:space="preserve">) </w:t>
      </w:r>
      <w:r>
        <w:rPr>
          <w:rFonts w:ascii="Arial" w:hAnsi="Arial" w:cs="Arial" w:hint="cs"/>
          <w:bCs/>
          <w:rtl/>
          <w:lang w:val="el-GR"/>
        </w:rPr>
        <w:t>إلى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منظومة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قياس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تجريبية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متكاملة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يمكن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استخدامها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لتقييم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أداء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الدول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في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بيئة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الدولة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المتصلة؟</w:t>
      </w:r>
    </w:p>
    <w:p w14:paraId="7E14008F" w14:textId="5B2DA71F" w:rsidR="009C648D" w:rsidRPr="00AC57DD" w:rsidRDefault="009C648D" w:rsidP="00FA4DFF">
      <w:pPr>
        <w:pStyle w:val="af1"/>
        <w:widowControl w:val="0"/>
        <w:numPr>
          <w:ilvl w:val="0"/>
          <w:numId w:val="5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="Arial" w:hAnsi="Arial" w:cs="Arial" w:hint="cs"/>
          <w:bCs/>
          <w:rtl/>
          <w:lang w:val="el-GR"/>
        </w:rPr>
        <w:t>الأسئلة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الفرعية</w:t>
      </w:r>
    </w:p>
    <w:p w14:paraId="514F85F0" w14:textId="4C7F91C5" w:rsidR="009C648D" w:rsidRPr="00AC57DD" w:rsidRDefault="009C648D" w:rsidP="00FA4DFF">
      <w:pPr>
        <w:pStyle w:val="af1"/>
        <w:widowControl w:val="0"/>
        <w:numPr>
          <w:ilvl w:val="0"/>
          <w:numId w:val="8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="Arial" w:hAnsi="Arial" w:cs="Arial" w:hint="cs"/>
          <w:bCs/>
          <w:rtl/>
          <w:lang w:val="el-GR"/>
        </w:rPr>
        <w:t>كيف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يُقاس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الاتساق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الداخلي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(</w:t>
      </w:r>
      <w:r w:rsidRPr="009C648D">
        <w:rPr>
          <w:rFonts w:asciiTheme="minorHAnsi" w:hAnsiTheme="minorHAnsi" w:cstheme="minorHAnsi"/>
          <w:bCs/>
          <w:lang w:val="el-GR"/>
        </w:rPr>
        <w:t>ICC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) </w:t>
      </w:r>
      <w:r w:rsidRPr="009C648D">
        <w:rPr>
          <w:rFonts w:ascii="Arial" w:hAnsi="Arial" w:cs="Arial" w:hint="cs"/>
          <w:bCs/>
          <w:rtl/>
          <w:lang w:val="el-GR"/>
        </w:rPr>
        <w:t>بوصفه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أساس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تشغيل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الدولة؟</w:t>
      </w:r>
    </w:p>
    <w:p w14:paraId="010328A5" w14:textId="51BA0F92" w:rsidR="009C648D" w:rsidRPr="00AC57DD" w:rsidRDefault="009C648D" w:rsidP="00FA4DFF">
      <w:pPr>
        <w:pStyle w:val="af1"/>
        <w:widowControl w:val="0"/>
        <w:numPr>
          <w:ilvl w:val="0"/>
          <w:numId w:val="8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="Arial" w:hAnsi="Arial" w:cs="Arial" w:hint="cs"/>
          <w:bCs/>
          <w:rtl/>
          <w:lang w:val="el-GR"/>
        </w:rPr>
        <w:t>كيف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تُكمّم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الشرعية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المزدوجة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(</w:t>
      </w:r>
      <w:r w:rsidRPr="009C648D">
        <w:rPr>
          <w:rFonts w:asciiTheme="minorHAnsi" w:hAnsiTheme="minorHAnsi" w:cstheme="minorHAnsi"/>
          <w:bCs/>
          <w:lang w:val="el-GR"/>
        </w:rPr>
        <w:t>L/L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') </w:t>
      </w:r>
      <w:r w:rsidRPr="009C648D">
        <w:rPr>
          <w:rFonts w:ascii="Arial" w:hAnsi="Arial" w:cs="Arial" w:hint="cs"/>
          <w:bCs/>
          <w:rtl/>
          <w:lang w:val="el-GR"/>
        </w:rPr>
        <w:t>بطريقة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تجعلها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مؤشراً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رقمياً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حقيقياً؟</w:t>
      </w:r>
    </w:p>
    <w:p w14:paraId="7BC973DB" w14:textId="7A59468D" w:rsidR="009C648D" w:rsidRPr="00AC57DD" w:rsidRDefault="009C648D" w:rsidP="00FA4DFF">
      <w:pPr>
        <w:pStyle w:val="af1"/>
        <w:widowControl w:val="0"/>
        <w:numPr>
          <w:ilvl w:val="0"/>
          <w:numId w:val="8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="Arial" w:hAnsi="Arial" w:cs="Arial" w:hint="cs"/>
          <w:bCs/>
          <w:rtl/>
          <w:lang w:val="el-GR"/>
        </w:rPr>
        <w:t>كيف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تُشتق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Theme="minorHAnsi" w:hAnsiTheme="minorHAnsi" w:cstheme="minorHAnsi"/>
          <w:bCs/>
          <w:lang w:val="el-GR"/>
        </w:rPr>
        <w:t xml:space="preserve">Heη </w:t>
      </w:r>
      <w:r w:rsidRPr="009C648D">
        <w:rPr>
          <w:rFonts w:ascii="Arial" w:hAnsi="Arial" w:cs="Arial" w:hint="cs"/>
          <w:bCs/>
          <w:rtl/>
          <w:lang w:val="el-GR"/>
        </w:rPr>
        <w:t>من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البيانات،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وكيف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يُحسب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التشتت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Theme="minorHAnsi" w:hAnsiTheme="minorHAnsi" w:cstheme="minorHAnsi"/>
          <w:bCs/>
          <w:lang w:val="el-GR"/>
        </w:rPr>
        <w:t>σ</w:t>
      </w:r>
      <w:r w:rsidRPr="009C648D">
        <w:rPr>
          <w:rFonts w:ascii="Arial" w:hAnsi="Arial" w:cs="Arial" w:hint="cs"/>
          <w:bCs/>
          <w:rtl/>
          <w:lang w:val="el-GR"/>
        </w:rPr>
        <w:t>؟</w:t>
      </w:r>
    </w:p>
    <w:p w14:paraId="7CF064BA" w14:textId="643D59BD" w:rsidR="009C648D" w:rsidRPr="00AC57DD" w:rsidRDefault="009C648D" w:rsidP="00FA4DFF">
      <w:pPr>
        <w:pStyle w:val="af1"/>
        <w:widowControl w:val="0"/>
        <w:numPr>
          <w:ilvl w:val="0"/>
          <w:numId w:val="8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="Arial" w:hAnsi="Arial" w:cs="Arial" w:hint="cs"/>
          <w:bCs/>
          <w:rtl/>
          <w:lang w:val="el-GR"/>
        </w:rPr>
        <w:t>كيف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نقيس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قوة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التدفق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الشبكي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(</w:t>
      </w:r>
      <w:r w:rsidRPr="009C648D">
        <w:rPr>
          <w:rFonts w:asciiTheme="minorHAnsi" w:hAnsiTheme="minorHAnsi" w:cstheme="minorHAnsi"/>
          <w:bCs/>
          <w:lang w:val="el-GR"/>
        </w:rPr>
        <w:t>SFC</w:t>
      </w:r>
      <w:r w:rsidRPr="009C648D">
        <w:rPr>
          <w:rFonts w:asciiTheme="minorHAnsi" w:hAnsiTheme="minorHAnsi" w:cstheme="minorHAnsi"/>
          <w:bCs/>
          <w:rtl/>
          <w:lang w:val="el-GR"/>
        </w:rPr>
        <w:t>)</w:t>
      </w:r>
      <w:r w:rsidRPr="009C648D">
        <w:rPr>
          <w:rFonts w:ascii="Arial" w:hAnsi="Arial" w:cs="Arial" w:hint="cs"/>
          <w:bCs/>
          <w:rtl/>
          <w:lang w:val="el-GR"/>
        </w:rPr>
        <w:t>،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وسرعة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القرار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(</w:t>
      </w:r>
      <w:r w:rsidRPr="009C648D">
        <w:rPr>
          <w:rFonts w:asciiTheme="minorHAnsi" w:hAnsiTheme="minorHAnsi" w:cstheme="minorHAnsi"/>
          <w:bCs/>
          <w:lang w:val="el-GR"/>
        </w:rPr>
        <w:t>T_score</w:t>
      </w:r>
      <w:r w:rsidRPr="009C648D">
        <w:rPr>
          <w:rFonts w:asciiTheme="minorHAnsi" w:hAnsiTheme="minorHAnsi" w:cstheme="minorHAnsi"/>
          <w:bCs/>
          <w:rtl/>
          <w:lang w:val="el-GR"/>
        </w:rPr>
        <w:t>)</w:t>
      </w:r>
      <w:r w:rsidRPr="009C648D">
        <w:rPr>
          <w:rFonts w:ascii="Arial" w:hAnsi="Arial" w:cs="Arial" w:hint="cs"/>
          <w:bCs/>
          <w:rtl/>
          <w:lang w:val="el-GR"/>
        </w:rPr>
        <w:t>؟</w:t>
      </w:r>
    </w:p>
    <w:p w14:paraId="35FE23B7" w14:textId="1321D4FD" w:rsidR="009C648D" w:rsidRPr="00AC57DD" w:rsidRDefault="009C648D" w:rsidP="00FA4DFF">
      <w:pPr>
        <w:pStyle w:val="af1"/>
        <w:widowControl w:val="0"/>
        <w:numPr>
          <w:ilvl w:val="0"/>
          <w:numId w:val="8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="Arial" w:hAnsi="Arial" w:cs="Arial" w:hint="cs"/>
          <w:bCs/>
          <w:rtl/>
          <w:lang w:val="el-GR"/>
        </w:rPr>
        <w:t>ما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الطريقة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المثلى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لدمج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المؤشرات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في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مؤشر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مركب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واحد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(</w:t>
      </w:r>
      <w:r w:rsidRPr="009C648D">
        <w:rPr>
          <w:rFonts w:asciiTheme="minorHAnsi" w:hAnsiTheme="minorHAnsi" w:cstheme="minorHAnsi"/>
          <w:bCs/>
          <w:lang w:val="el-GR"/>
        </w:rPr>
        <w:t>CDP</w:t>
      </w:r>
      <w:r w:rsidRPr="009C648D">
        <w:rPr>
          <w:rFonts w:asciiTheme="minorHAnsi" w:hAnsiTheme="minorHAnsi" w:cstheme="minorHAnsi"/>
          <w:bCs/>
          <w:rtl/>
          <w:lang w:val="el-GR"/>
        </w:rPr>
        <w:t>)</w:t>
      </w:r>
      <w:r w:rsidRPr="009C648D">
        <w:rPr>
          <w:rFonts w:ascii="Arial" w:hAnsi="Arial" w:cs="Arial" w:hint="cs"/>
          <w:bCs/>
          <w:rtl/>
          <w:lang w:val="el-GR"/>
        </w:rPr>
        <w:t>؟</w:t>
      </w:r>
    </w:p>
    <w:p w14:paraId="143727B2" w14:textId="2BCD54F4" w:rsidR="009C648D" w:rsidRPr="00AC57DD" w:rsidRDefault="009C648D" w:rsidP="00FA4DFF">
      <w:pPr>
        <w:pStyle w:val="af1"/>
        <w:widowControl w:val="0"/>
        <w:numPr>
          <w:ilvl w:val="0"/>
          <w:numId w:val="8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="Arial" w:hAnsi="Arial" w:cs="Arial" w:hint="cs"/>
          <w:bCs/>
          <w:rtl/>
          <w:lang w:val="el-GR"/>
        </w:rPr>
        <w:t>كيف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يمكن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اكتشاف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“</w:t>
      </w:r>
      <w:r w:rsidRPr="009C648D">
        <w:rPr>
          <w:rFonts w:ascii="Arial" w:hAnsi="Arial" w:cs="Arial" w:hint="cs"/>
          <w:bCs/>
          <w:rtl/>
          <w:lang w:val="el-GR"/>
        </w:rPr>
        <w:t>السياسة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المفرطة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” </w:t>
      </w:r>
      <w:r w:rsidRPr="009C648D">
        <w:rPr>
          <w:rFonts w:asciiTheme="minorHAnsi" w:hAnsiTheme="minorHAnsi" w:cstheme="minorHAnsi"/>
          <w:bCs/>
          <w:lang w:val="el-GR"/>
        </w:rPr>
        <w:t>Hyper-politics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رقمياً؟</w:t>
      </w:r>
    </w:p>
    <w:p w14:paraId="15967977" w14:textId="0A1E49B4" w:rsidR="009C648D" w:rsidRPr="00AC57DD" w:rsidRDefault="009C648D" w:rsidP="00FA4DFF">
      <w:pPr>
        <w:pStyle w:val="af1"/>
        <w:widowControl w:val="0"/>
        <w:numPr>
          <w:ilvl w:val="0"/>
          <w:numId w:val="8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="Arial" w:hAnsi="Arial" w:cs="Arial" w:hint="cs"/>
          <w:bCs/>
          <w:rtl/>
          <w:lang w:val="el-GR"/>
        </w:rPr>
        <w:t>كيف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نختبر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صحة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هذه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المؤشرات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(</w:t>
      </w:r>
      <w:r w:rsidRPr="009C648D">
        <w:rPr>
          <w:rFonts w:asciiTheme="minorHAnsi" w:hAnsiTheme="minorHAnsi" w:cstheme="minorHAnsi"/>
          <w:bCs/>
          <w:lang w:val="el-GR"/>
        </w:rPr>
        <w:t>Validation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) </w:t>
      </w:r>
      <w:r w:rsidRPr="009C648D">
        <w:rPr>
          <w:rFonts w:ascii="Arial" w:hAnsi="Arial" w:cs="Arial" w:hint="cs"/>
          <w:bCs/>
          <w:rtl/>
          <w:lang w:val="el-GR"/>
        </w:rPr>
        <w:t>عبر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حالة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دراسية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مثل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السعودية؟</w:t>
      </w:r>
    </w:p>
    <w:p w14:paraId="4E2BA2F6" w14:textId="5494C23D" w:rsidR="009C648D" w:rsidRPr="00AC57DD" w:rsidRDefault="009C648D" w:rsidP="00FA4DFF">
      <w:pPr>
        <w:pStyle w:val="af1"/>
        <w:widowControl w:val="0"/>
        <w:numPr>
          <w:ilvl w:val="0"/>
          <w:numId w:val="5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="Arial" w:hAnsi="Arial" w:cs="Arial" w:hint="cs"/>
          <w:bCs/>
          <w:rtl/>
          <w:lang w:val="el-GR"/>
        </w:rPr>
        <w:t>أهداف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البحث</w:t>
      </w:r>
    </w:p>
    <w:p w14:paraId="529D6AC0" w14:textId="5449885F" w:rsidR="009C648D" w:rsidRDefault="009C648D" w:rsidP="00AC57DD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="Arial" w:hAnsi="Arial" w:cs="Arial" w:hint="cs"/>
          <w:bCs/>
          <w:rtl/>
          <w:lang w:val="el-GR"/>
        </w:rPr>
        <w:t>الهدف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العام</w:t>
      </w:r>
      <w:r>
        <w:rPr>
          <w:rFonts w:asciiTheme="minorHAnsi" w:hAnsiTheme="minorHAnsi" w:cstheme="minorHAnsi"/>
          <w:bCs/>
          <w:rtl/>
          <w:lang w:val="el-GR"/>
        </w:rPr>
        <w:t>:</w:t>
      </w:r>
    </w:p>
    <w:p w14:paraId="55B001BF" w14:textId="189EB000" w:rsidR="009C648D" w:rsidRDefault="009C648D" w:rsidP="00AC57DD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="Arial" w:hAnsi="Arial" w:cs="Arial" w:hint="cs"/>
          <w:bCs/>
          <w:rtl/>
          <w:lang w:val="el-GR"/>
        </w:rPr>
        <w:t>بناء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منظومة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قياس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ديناميكي</w:t>
      </w:r>
      <w:r>
        <w:rPr>
          <w:rFonts w:asciiTheme="minorHAnsi" w:hAnsiTheme="minorHAnsi" w:cstheme="minorHAnsi"/>
          <w:bCs/>
          <w:rtl/>
          <w:lang w:val="el-GR"/>
        </w:rPr>
        <w:t xml:space="preserve"> (</w:t>
      </w:r>
      <w:r>
        <w:rPr>
          <w:rFonts w:asciiTheme="minorHAnsi" w:hAnsiTheme="minorHAnsi" w:cstheme="minorHAnsi"/>
          <w:bCs/>
          <w:lang w:val="el-GR"/>
        </w:rPr>
        <w:t>Dynamic Measurement System – DMS</w:t>
      </w:r>
      <w:r>
        <w:rPr>
          <w:rFonts w:asciiTheme="minorHAnsi" w:hAnsiTheme="minorHAnsi" w:cstheme="minorHAnsi"/>
          <w:bCs/>
          <w:rtl/>
          <w:lang w:val="el-GR"/>
        </w:rPr>
        <w:t xml:space="preserve">) </w:t>
      </w:r>
      <w:r>
        <w:rPr>
          <w:rFonts w:ascii="Arial" w:hAnsi="Arial" w:cs="Arial" w:hint="cs"/>
          <w:bCs/>
          <w:rtl/>
          <w:lang w:val="el-GR"/>
        </w:rPr>
        <w:t>وتحويل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معادلات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الرؤية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الديناميكية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إلى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مؤشرات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كمية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قابلة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للتطبيق</w:t>
      </w:r>
      <w:r>
        <w:rPr>
          <w:rFonts w:asciiTheme="minorHAnsi" w:hAnsiTheme="minorHAnsi" w:cstheme="minorHAnsi"/>
          <w:bCs/>
          <w:rtl/>
          <w:lang w:val="el-GR"/>
        </w:rPr>
        <w:t>.</w:t>
      </w:r>
    </w:p>
    <w:p w14:paraId="17D0C355" w14:textId="3D6582E5" w:rsidR="009C648D" w:rsidRDefault="009C648D" w:rsidP="00AC57DD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="Arial" w:hAnsi="Arial" w:cs="Arial" w:hint="cs"/>
          <w:bCs/>
          <w:rtl/>
          <w:lang w:val="el-GR"/>
        </w:rPr>
        <w:t>الأهداف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التفصيلية</w:t>
      </w:r>
      <w:r>
        <w:rPr>
          <w:rFonts w:asciiTheme="minorHAnsi" w:hAnsiTheme="minorHAnsi" w:cstheme="minorHAnsi"/>
          <w:bCs/>
          <w:rtl/>
          <w:lang w:val="el-GR"/>
        </w:rPr>
        <w:t>:</w:t>
      </w:r>
    </w:p>
    <w:p w14:paraId="0AA176AE" w14:textId="76DBACDD" w:rsidR="009C648D" w:rsidRPr="00AC57DD" w:rsidRDefault="009C648D" w:rsidP="00FA4DFF">
      <w:pPr>
        <w:pStyle w:val="af1"/>
        <w:widowControl w:val="0"/>
        <w:numPr>
          <w:ilvl w:val="0"/>
          <w:numId w:val="9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="Arial" w:hAnsi="Arial" w:cs="Arial" w:hint="cs"/>
          <w:bCs/>
          <w:rtl/>
          <w:lang w:val="el-GR"/>
        </w:rPr>
        <w:t>تحديد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معادلات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القياس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القياسية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(</w:t>
      </w:r>
      <w:r w:rsidRPr="009C648D">
        <w:rPr>
          <w:rFonts w:asciiTheme="minorHAnsi" w:hAnsiTheme="minorHAnsi" w:cstheme="minorHAnsi"/>
          <w:bCs/>
          <w:lang w:val="el-GR"/>
        </w:rPr>
        <w:t>Standardized Equations</w:t>
      </w:r>
      <w:r w:rsidRPr="009C648D">
        <w:rPr>
          <w:rFonts w:asciiTheme="minorHAnsi" w:hAnsiTheme="minorHAnsi" w:cstheme="minorHAnsi"/>
          <w:bCs/>
          <w:rtl/>
          <w:lang w:val="el-GR"/>
        </w:rPr>
        <w:t>).</w:t>
      </w:r>
    </w:p>
    <w:p w14:paraId="5336A692" w14:textId="6B9FC151" w:rsidR="009C648D" w:rsidRPr="00AC57DD" w:rsidRDefault="009C648D" w:rsidP="00FA4DFF">
      <w:pPr>
        <w:pStyle w:val="af1"/>
        <w:widowControl w:val="0"/>
        <w:numPr>
          <w:ilvl w:val="0"/>
          <w:numId w:val="9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="Arial" w:hAnsi="Arial" w:cs="Arial" w:hint="cs"/>
          <w:bCs/>
          <w:rtl/>
          <w:lang w:val="el-GR"/>
        </w:rPr>
        <w:t>تصميم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بروتوكولات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القياس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(</w:t>
      </w:r>
      <w:r w:rsidRPr="009C648D">
        <w:rPr>
          <w:rFonts w:asciiTheme="minorHAnsi" w:hAnsiTheme="minorHAnsi" w:cstheme="minorHAnsi"/>
          <w:bCs/>
          <w:lang w:val="el-GR"/>
        </w:rPr>
        <w:t>Measurement Protocols</w:t>
      </w:r>
      <w:r w:rsidRPr="009C648D">
        <w:rPr>
          <w:rFonts w:asciiTheme="minorHAnsi" w:hAnsiTheme="minorHAnsi" w:cstheme="minorHAnsi"/>
          <w:bCs/>
          <w:rtl/>
          <w:lang w:val="el-GR"/>
        </w:rPr>
        <w:t>).</w:t>
      </w:r>
    </w:p>
    <w:p w14:paraId="280F23B4" w14:textId="775CD932" w:rsidR="009C648D" w:rsidRPr="00AC57DD" w:rsidRDefault="009C648D" w:rsidP="00FA4DFF">
      <w:pPr>
        <w:pStyle w:val="af1"/>
        <w:widowControl w:val="0"/>
        <w:numPr>
          <w:ilvl w:val="0"/>
          <w:numId w:val="9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="Arial" w:hAnsi="Arial" w:cs="Arial" w:hint="cs"/>
          <w:bCs/>
          <w:rtl/>
          <w:lang w:val="el-GR"/>
        </w:rPr>
        <w:t>بناء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مختبر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القياس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الديناميكي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(</w:t>
      </w:r>
      <w:r w:rsidRPr="009C648D">
        <w:rPr>
          <w:rFonts w:asciiTheme="minorHAnsi" w:hAnsiTheme="minorHAnsi" w:cstheme="minorHAnsi"/>
          <w:bCs/>
          <w:lang w:val="el-GR"/>
        </w:rPr>
        <w:t>Dynamic Metrics Lab – DML</w:t>
      </w:r>
      <w:r w:rsidRPr="009C648D">
        <w:rPr>
          <w:rFonts w:asciiTheme="minorHAnsi" w:hAnsiTheme="minorHAnsi" w:cstheme="minorHAnsi"/>
          <w:bCs/>
          <w:rtl/>
          <w:lang w:val="el-GR"/>
        </w:rPr>
        <w:t>)</w:t>
      </w:r>
      <w:r w:rsidR="00AC57DD">
        <w:rPr>
          <w:rFonts w:asciiTheme="minorHAnsi" w:hAnsiTheme="minorHAnsi" w:cstheme="minorHAnsi" w:hint="cs"/>
          <w:bCs/>
          <w:rtl/>
          <w:lang w:val="el-GR"/>
        </w:rPr>
        <w:t>.</w:t>
      </w:r>
    </w:p>
    <w:p w14:paraId="1D4E657E" w14:textId="00EF9555" w:rsidR="009C648D" w:rsidRPr="00AC57DD" w:rsidRDefault="009C648D" w:rsidP="00FA4DFF">
      <w:pPr>
        <w:pStyle w:val="af1"/>
        <w:widowControl w:val="0"/>
        <w:numPr>
          <w:ilvl w:val="0"/>
          <w:numId w:val="9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="Arial" w:hAnsi="Arial" w:cs="Arial" w:hint="cs"/>
          <w:bCs/>
          <w:rtl/>
          <w:lang w:val="el-GR"/>
        </w:rPr>
        <w:t>ابتكار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مؤشر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القوة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الديناميكية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المركّبة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(</w:t>
      </w:r>
      <w:r w:rsidRPr="009C648D">
        <w:rPr>
          <w:rFonts w:asciiTheme="minorHAnsi" w:hAnsiTheme="minorHAnsi" w:cstheme="minorHAnsi"/>
          <w:bCs/>
          <w:lang w:val="el-GR"/>
        </w:rPr>
        <w:t>CDP</w:t>
      </w:r>
      <w:r w:rsidRPr="009C648D">
        <w:rPr>
          <w:rFonts w:asciiTheme="minorHAnsi" w:hAnsiTheme="minorHAnsi" w:cstheme="minorHAnsi"/>
          <w:bCs/>
          <w:rtl/>
          <w:lang w:val="el-GR"/>
        </w:rPr>
        <w:t>).</w:t>
      </w:r>
    </w:p>
    <w:p w14:paraId="633C1D63" w14:textId="2EBCA393" w:rsidR="009C648D" w:rsidRPr="00AC57DD" w:rsidRDefault="009C648D" w:rsidP="00FA4DFF">
      <w:pPr>
        <w:pStyle w:val="af1"/>
        <w:widowControl w:val="0"/>
        <w:numPr>
          <w:ilvl w:val="0"/>
          <w:numId w:val="9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="Arial" w:hAnsi="Arial" w:cs="Arial" w:hint="cs"/>
          <w:bCs/>
          <w:rtl/>
          <w:lang w:val="el-GR"/>
        </w:rPr>
        <w:t>تطوير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أدوات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للتحقق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(</w:t>
      </w:r>
      <w:r w:rsidRPr="009C648D">
        <w:rPr>
          <w:rFonts w:asciiTheme="minorHAnsi" w:hAnsiTheme="minorHAnsi" w:cstheme="minorHAnsi"/>
          <w:bCs/>
          <w:lang w:val="el-GR"/>
        </w:rPr>
        <w:t>Validation Tools</w:t>
      </w:r>
      <w:r w:rsidRPr="009C648D">
        <w:rPr>
          <w:rFonts w:asciiTheme="minorHAnsi" w:hAnsiTheme="minorHAnsi" w:cstheme="minorHAnsi"/>
          <w:bCs/>
          <w:rtl/>
          <w:lang w:val="el-GR"/>
        </w:rPr>
        <w:t>).</w:t>
      </w:r>
    </w:p>
    <w:p w14:paraId="4072ECEF" w14:textId="499DE347" w:rsidR="009C648D" w:rsidRPr="00AC57DD" w:rsidRDefault="009C648D" w:rsidP="00FA4DFF">
      <w:pPr>
        <w:pStyle w:val="af1"/>
        <w:widowControl w:val="0"/>
        <w:numPr>
          <w:ilvl w:val="0"/>
          <w:numId w:val="9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="Arial" w:hAnsi="Arial" w:cs="Arial" w:hint="cs"/>
          <w:bCs/>
          <w:rtl/>
          <w:lang w:val="el-GR"/>
        </w:rPr>
        <w:t>اختبار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قابلية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النموذج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للتطبيق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عبر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دراسة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حالة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(</w:t>
      </w:r>
      <w:r w:rsidRPr="009C648D">
        <w:rPr>
          <w:rFonts w:asciiTheme="minorHAnsi" w:hAnsiTheme="minorHAnsi" w:cstheme="minorHAnsi"/>
          <w:bCs/>
          <w:lang w:val="el-GR"/>
        </w:rPr>
        <w:t>Pilot Study</w:t>
      </w:r>
      <w:r w:rsidRPr="009C648D">
        <w:rPr>
          <w:rFonts w:asciiTheme="minorHAnsi" w:hAnsiTheme="minorHAnsi" w:cstheme="minorHAnsi"/>
          <w:bCs/>
          <w:rtl/>
          <w:lang w:val="el-GR"/>
        </w:rPr>
        <w:t>).</w:t>
      </w:r>
    </w:p>
    <w:p w14:paraId="3BC3B6B7" w14:textId="36F0272E" w:rsidR="009C648D" w:rsidRPr="00AC57DD" w:rsidRDefault="009C648D" w:rsidP="00FA4DFF">
      <w:pPr>
        <w:pStyle w:val="af1"/>
        <w:widowControl w:val="0"/>
        <w:numPr>
          <w:ilvl w:val="0"/>
          <w:numId w:val="9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="Arial" w:hAnsi="Arial" w:cs="Arial" w:hint="cs"/>
          <w:bCs/>
          <w:rtl/>
          <w:lang w:val="el-GR"/>
        </w:rPr>
        <w:t>المنهجية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المعتمدة</w:t>
      </w:r>
    </w:p>
    <w:p w14:paraId="259CA12E" w14:textId="3D3E4598" w:rsidR="009C648D" w:rsidRDefault="009C648D" w:rsidP="00AC57DD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="Arial" w:hAnsi="Arial" w:cs="Arial" w:hint="cs"/>
          <w:bCs/>
          <w:rtl/>
          <w:lang w:val="el-GR"/>
        </w:rPr>
        <w:t>تنتمي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الدراسة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إلى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منهج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Theme="minorHAnsi" w:hAnsiTheme="minorHAnsi" w:cstheme="minorHAnsi"/>
          <w:bCs/>
          <w:lang w:val="el-GR"/>
        </w:rPr>
        <w:t>Mixed Equational + Index Design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وتشمل</w:t>
      </w:r>
      <w:r>
        <w:rPr>
          <w:rFonts w:asciiTheme="minorHAnsi" w:hAnsiTheme="minorHAnsi" w:cstheme="minorHAnsi"/>
          <w:bCs/>
          <w:rtl/>
          <w:lang w:val="el-GR"/>
        </w:rPr>
        <w:t>:</w:t>
      </w:r>
    </w:p>
    <w:p w14:paraId="27A7556D" w14:textId="527AACFC" w:rsidR="009C648D" w:rsidRPr="00AC57DD" w:rsidRDefault="009C648D" w:rsidP="00FA4DFF">
      <w:pPr>
        <w:pStyle w:val="af1"/>
        <w:widowControl w:val="0"/>
        <w:numPr>
          <w:ilvl w:val="0"/>
          <w:numId w:val="6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="Arial" w:hAnsi="Arial" w:cs="Arial" w:hint="cs"/>
          <w:bCs/>
          <w:rtl/>
          <w:lang w:val="el-GR"/>
        </w:rPr>
        <w:t>الاستنباط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proofErr w:type="spellStart"/>
      <w:r w:rsidRPr="009C648D">
        <w:rPr>
          <w:rFonts w:ascii="Arial" w:hAnsi="Arial" w:cs="Arial" w:hint="cs"/>
          <w:bCs/>
          <w:rtl/>
          <w:lang w:val="el-GR"/>
        </w:rPr>
        <w:t>المعادلي</w:t>
      </w:r>
      <w:proofErr w:type="spellEnd"/>
      <w:r w:rsidRPr="009C648D">
        <w:rPr>
          <w:rFonts w:asciiTheme="minorHAnsi" w:hAnsiTheme="minorHAnsi" w:cstheme="minorHAnsi"/>
          <w:bCs/>
          <w:rtl/>
          <w:lang w:val="el-GR"/>
        </w:rPr>
        <w:t xml:space="preserve">: </w:t>
      </w:r>
      <w:r w:rsidRPr="009C648D">
        <w:rPr>
          <w:rFonts w:ascii="Arial" w:hAnsi="Arial" w:cs="Arial" w:hint="cs"/>
          <w:bCs/>
          <w:rtl/>
          <w:lang w:val="el-GR"/>
        </w:rPr>
        <w:t>تحويل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المفاهيم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إلى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معادلات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قياسية</w:t>
      </w:r>
      <w:r w:rsidRPr="009C648D">
        <w:rPr>
          <w:rFonts w:asciiTheme="minorHAnsi" w:hAnsiTheme="minorHAnsi" w:cstheme="minorHAnsi"/>
          <w:bCs/>
          <w:rtl/>
          <w:lang w:val="el-GR"/>
        </w:rPr>
        <w:t>.</w:t>
      </w:r>
    </w:p>
    <w:p w14:paraId="5C483EBC" w14:textId="27090704" w:rsidR="009C648D" w:rsidRPr="00AC57DD" w:rsidRDefault="009C648D" w:rsidP="00FA4DFF">
      <w:pPr>
        <w:pStyle w:val="af1"/>
        <w:widowControl w:val="0"/>
        <w:numPr>
          <w:ilvl w:val="0"/>
          <w:numId w:val="6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="Arial" w:hAnsi="Arial" w:cs="Arial" w:hint="cs"/>
          <w:bCs/>
          <w:rtl/>
          <w:lang w:val="el-GR"/>
        </w:rPr>
        <w:t>تصميم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المؤشرات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: </w:t>
      </w:r>
      <w:r w:rsidRPr="009C648D">
        <w:rPr>
          <w:rFonts w:ascii="Arial" w:hAnsi="Arial" w:cs="Arial" w:hint="cs"/>
          <w:bCs/>
          <w:rtl/>
          <w:lang w:val="el-GR"/>
        </w:rPr>
        <w:t>اعتماد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دليل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Theme="minorHAnsi" w:hAnsiTheme="minorHAnsi" w:cstheme="minorHAnsi"/>
          <w:bCs/>
          <w:lang w:val="el-GR"/>
        </w:rPr>
        <w:t>OECD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للمؤشرات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المركّبة</w:t>
      </w:r>
      <w:r w:rsidRPr="009C648D">
        <w:rPr>
          <w:rFonts w:asciiTheme="minorHAnsi" w:hAnsiTheme="minorHAnsi" w:cstheme="minorHAnsi"/>
          <w:bCs/>
          <w:rtl/>
          <w:lang w:val="el-GR"/>
        </w:rPr>
        <w:t>.</w:t>
      </w:r>
    </w:p>
    <w:p w14:paraId="1F332BAB" w14:textId="151B4403" w:rsidR="009C648D" w:rsidRPr="00AC57DD" w:rsidRDefault="009C648D" w:rsidP="00FA4DFF">
      <w:pPr>
        <w:pStyle w:val="af1"/>
        <w:widowControl w:val="0"/>
        <w:numPr>
          <w:ilvl w:val="0"/>
          <w:numId w:val="6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="Arial" w:hAnsi="Arial" w:cs="Arial" w:hint="cs"/>
          <w:bCs/>
          <w:rtl/>
          <w:lang w:val="el-GR"/>
        </w:rPr>
        <w:t>تحليل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الشبكات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proofErr w:type="spellStart"/>
      <w:r w:rsidRPr="009C648D">
        <w:rPr>
          <w:rFonts w:ascii="Arial" w:hAnsi="Arial" w:cs="Arial" w:hint="cs"/>
          <w:bCs/>
          <w:rtl/>
          <w:lang w:val="el-GR"/>
        </w:rPr>
        <w:t>والديناميات</w:t>
      </w:r>
      <w:proofErr w:type="spellEnd"/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الزمنية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: </w:t>
      </w:r>
      <w:r w:rsidRPr="009C648D">
        <w:rPr>
          <w:rFonts w:ascii="Arial" w:hAnsi="Arial" w:cs="Arial" w:hint="cs"/>
          <w:bCs/>
          <w:rtl/>
          <w:lang w:val="el-GR"/>
        </w:rPr>
        <w:t>لقياس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التدفقات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(</w:t>
      </w:r>
      <w:r w:rsidRPr="009C648D">
        <w:rPr>
          <w:rFonts w:asciiTheme="minorHAnsi" w:hAnsiTheme="minorHAnsi" w:cstheme="minorHAnsi"/>
          <w:bCs/>
          <w:lang w:val="el-GR"/>
        </w:rPr>
        <w:t>SFC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) </w:t>
      </w:r>
      <w:r w:rsidRPr="009C648D">
        <w:rPr>
          <w:rFonts w:ascii="Arial" w:hAnsi="Arial" w:cs="Arial" w:hint="cs"/>
          <w:bCs/>
          <w:rtl/>
          <w:lang w:val="el-GR"/>
        </w:rPr>
        <w:t>والفجوة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proofErr w:type="spellStart"/>
      <w:r w:rsidRPr="009C648D">
        <w:rPr>
          <w:rFonts w:ascii="Arial" w:hAnsi="Arial" w:cs="Arial" w:hint="cs"/>
          <w:bCs/>
          <w:rtl/>
          <w:lang w:val="el-GR"/>
        </w:rPr>
        <w:t>الزمكانية</w:t>
      </w:r>
      <w:proofErr w:type="spellEnd"/>
      <w:r w:rsidRPr="009C648D">
        <w:rPr>
          <w:rFonts w:asciiTheme="minorHAnsi" w:hAnsiTheme="minorHAnsi" w:cstheme="minorHAnsi"/>
          <w:bCs/>
          <w:rtl/>
          <w:lang w:val="el-GR"/>
        </w:rPr>
        <w:t xml:space="preserve"> (</w:t>
      </w:r>
      <w:r w:rsidRPr="009C648D">
        <w:rPr>
          <w:rFonts w:asciiTheme="minorHAnsi" w:hAnsiTheme="minorHAnsi" w:cstheme="minorHAnsi"/>
          <w:bCs/>
          <w:lang w:val="el-GR"/>
        </w:rPr>
        <w:t>ST-Gap</w:t>
      </w:r>
      <w:r w:rsidRPr="009C648D">
        <w:rPr>
          <w:rFonts w:asciiTheme="minorHAnsi" w:hAnsiTheme="minorHAnsi" w:cstheme="minorHAnsi"/>
          <w:bCs/>
          <w:rtl/>
          <w:lang w:val="el-GR"/>
        </w:rPr>
        <w:t>)</w:t>
      </w:r>
      <w:r w:rsidR="00AC57DD">
        <w:rPr>
          <w:rFonts w:asciiTheme="minorHAnsi" w:hAnsiTheme="minorHAnsi" w:cstheme="minorHAnsi" w:hint="cs"/>
          <w:bCs/>
          <w:rtl/>
          <w:lang w:val="el-GR"/>
        </w:rPr>
        <w:t>.</w:t>
      </w:r>
    </w:p>
    <w:p w14:paraId="2A2084BD" w14:textId="1D75F2FD" w:rsidR="009C648D" w:rsidRPr="00AC57DD" w:rsidRDefault="009C648D" w:rsidP="00FA4DFF">
      <w:pPr>
        <w:pStyle w:val="af1"/>
        <w:widowControl w:val="0"/>
        <w:numPr>
          <w:ilvl w:val="0"/>
          <w:numId w:val="6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="Arial" w:hAnsi="Arial" w:cs="Arial" w:hint="cs"/>
          <w:bCs/>
          <w:rtl/>
          <w:lang w:val="el-GR"/>
        </w:rPr>
        <w:t>التحقق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الإحصائي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: </w:t>
      </w:r>
      <w:r w:rsidRPr="009C648D">
        <w:rPr>
          <w:rFonts w:ascii="Arial" w:hAnsi="Arial" w:cs="Arial" w:hint="cs"/>
          <w:bCs/>
          <w:rtl/>
          <w:lang w:val="el-GR"/>
        </w:rPr>
        <w:t>صدق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وثبات،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تحليل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حساسية،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مقارنات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دولية</w:t>
      </w:r>
      <w:r w:rsidRPr="009C648D">
        <w:rPr>
          <w:rFonts w:asciiTheme="minorHAnsi" w:hAnsiTheme="minorHAnsi" w:cstheme="minorHAnsi"/>
          <w:bCs/>
          <w:rtl/>
          <w:lang w:val="el-GR"/>
        </w:rPr>
        <w:t>.</w:t>
      </w:r>
    </w:p>
    <w:p w14:paraId="23EF5ED3" w14:textId="1970B4E9" w:rsidR="009C648D" w:rsidRPr="00AC57DD" w:rsidRDefault="009C648D" w:rsidP="00FA4DFF">
      <w:pPr>
        <w:pStyle w:val="af1"/>
        <w:widowControl w:val="0"/>
        <w:numPr>
          <w:ilvl w:val="0"/>
          <w:numId w:val="9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="Arial" w:hAnsi="Arial" w:cs="Arial" w:hint="cs"/>
          <w:bCs/>
          <w:rtl/>
          <w:lang w:val="el-GR"/>
        </w:rPr>
        <w:t>مكونات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الدراسة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وما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يتناوله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كل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فصل</w:t>
      </w:r>
    </w:p>
    <w:p w14:paraId="22409E0C" w14:textId="35D3440A" w:rsidR="009C648D" w:rsidRDefault="009C648D" w:rsidP="00AC57DD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="Arial" w:hAnsi="Arial" w:cs="Arial" w:hint="cs"/>
          <w:bCs/>
          <w:rtl/>
          <w:lang w:val="el-GR"/>
        </w:rPr>
        <w:t>الفصل</w:t>
      </w:r>
      <w:r>
        <w:rPr>
          <w:rFonts w:asciiTheme="minorHAnsi" w:hAnsiTheme="minorHAnsi" w:cstheme="minorHAnsi"/>
          <w:bCs/>
          <w:rtl/>
          <w:lang w:val="el-GR"/>
        </w:rPr>
        <w:t xml:space="preserve"> 1 – </w:t>
      </w:r>
      <w:r>
        <w:rPr>
          <w:rFonts w:ascii="Arial" w:hAnsi="Arial" w:cs="Arial" w:hint="cs"/>
          <w:bCs/>
          <w:rtl/>
          <w:lang w:val="el-GR"/>
        </w:rPr>
        <w:t>المقدمة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المنهجية</w:t>
      </w:r>
    </w:p>
    <w:p w14:paraId="13E91AAE" w14:textId="456C637B" w:rsidR="009C648D" w:rsidRDefault="009C648D" w:rsidP="00AC57DD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Theme="minorHAnsi" w:hAnsiTheme="minorHAnsi" w:cstheme="minorHAnsi"/>
          <w:bCs/>
          <w:rtl/>
          <w:lang w:val="el-GR"/>
        </w:rPr>
        <w:t>(</w:t>
      </w:r>
      <w:r>
        <w:rPr>
          <w:rFonts w:ascii="Arial" w:hAnsi="Arial" w:cs="Arial" w:hint="cs"/>
          <w:bCs/>
          <w:rtl/>
          <w:lang w:val="el-GR"/>
        </w:rPr>
        <w:t>هذا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الفصل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 w:rsidR="00C56AC7">
        <w:rPr>
          <w:rFonts w:ascii="Arial" w:hAnsi="Arial" w:cs="Arial" w:hint="cs"/>
          <w:bCs/>
          <w:rtl/>
          <w:lang w:val="el-GR"/>
        </w:rPr>
        <w:t>الحالي</w:t>
      </w:r>
      <w:r w:rsidR="00604FE3">
        <w:rPr>
          <w:rFonts w:ascii="Arial" w:hAnsi="Arial" w:cs="Arial" w:hint="cs"/>
          <w:bCs/>
          <w:rtl/>
          <w:lang w:val="el-GR"/>
        </w:rPr>
        <w:t>)</w:t>
      </w:r>
    </w:p>
    <w:p w14:paraId="5D5C4121" w14:textId="32F0B139" w:rsidR="009C648D" w:rsidRPr="00C56AC7" w:rsidRDefault="009C648D" w:rsidP="00FA4DFF">
      <w:pPr>
        <w:pStyle w:val="af1"/>
        <w:widowControl w:val="0"/>
        <w:numPr>
          <w:ilvl w:val="0"/>
          <w:numId w:val="6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="Arial" w:hAnsi="Arial" w:cs="Arial" w:hint="cs"/>
          <w:bCs/>
          <w:rtl/>
          <w:lang w:val="el-GR"/>
        </w:rPr>
        <w:lastRenderedPageBreak/>
        <w:t>عرض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الأزمة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التشغيلية</w:t>
      </w:r>
      <w:r w:rsidRPr="009C648D">
        <w:rPr>
          <w:rFonts w:asciiTheme="minorHAnsi" w:hAnsiTheme="minorHAnsi" w:cstheme="minorHAnsi"/>
          <w:bCs/>
          <w:rtl/>
          <w:lang w:val="el-GR"/>
        </w:rPr>
        <w:t>.</w:t>
      </w:r>
    </w:p>
    <w:p w14:paraId="7F4DC65F" w14:textId="447A7E04" w:rsidR="009C648D" w:rsidRPr="00C56AC7" w:rsidRDefault="009C648D" w:rsidP="00FA4DFF">
      <w:pPr>
        <w:pStyle w:val="af1"/>
        <w:widowControl w:val="0"/>
        <w:numPr>
          <w:ilvl w:val="0"/>
          <w:numId w:val="6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="Arial" w:hAnsi="Arial" w:cs="Arial" w:hint="cs"/>
          <w:bCs/>
          <w:rtl/>
          <w:lang w:val="el-GR"/>
        </w:rPr>
        <w:t>تحديد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مشكلة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البحث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وأهميته</w:t>
      </w:r>
      <w:r w:rsidRPr="009C648D">
        <w:rPr>
          <w:rFonts w:asciiTheme="minorHAnsi" w:hAnsiTheme="minorHAnsi" w:cstheme="minorHAnsi"/>
          <w:bCs/>
          <w:rtl/>
          <w:lang w:val="el-GR"/>
        </w:rPr>
        <w:t>.</w:t>
      </w:r>
    </w:p>
    <w:p w14:paraId="4DCF3D92" w14:textId="0EA1AD79" w:rsidR="009C648D" w:rsidRPr="00C56AC7" w:rsidRDefault="009C648D" w:rsidP="00FA4DFF">
      <w:pPr>
        <w:pStyle w:val="af1"/>
        <w:widowControl w:val="0"/>
        <w:numPr>
          <w:ilvl w:val="0"/>
          <w:numId w:val="6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="Arial" w:hAnsi="Arial" w:cs="Arial" w:hint="cs"/>
          <w:bCs/>
          <w:rtl/>
          <w:lang w:val="el-GR"/>
        </w:rPr>
        <w:t>المنهجية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العامة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والدور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المنتظر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من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كل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فصل</w:t>
      </w:r>
      <w:r w:rsidRPr="009C648D">
        <w:rPr>
          <w:rFonts w:asciiTheme="minorHAnsi" w:hAnsiTheme="minorHAnsi" w:cstheme="minorHAnsi"/>
          <w:bCs/>
          <w:rtl/>
          <w:lang w:val="el-GR"/>
        </w:rPr>
        <w:t>.</w:t>
      </w:r>
    </w:p>
    <w:p w14:paraId="3B4D07B6" w14:textId="31EB376E" w:rsidR="009C648D" w:rsidRDefault="009C648D" w:rsidP="00C56AC7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="Arial" w:hAnsi="Arial" w:cs="Arial" w:hint="cs"/>
          <w:bCs/>
          <w:rtl/>
          <w:lang w:val="el-GR"/>
        </w:rPr>
        <w:t>الفصل</w:t>
      </w:r>
      <w:r>
        <w:rPr>
          <w:rFonts w:asciiTheme="minorHAnsi" w:hAnsiTheme="minorHAnsi" w:cstheme="minorHAnsi"/>
          <w:bCs/>
          <w:rtl/>
          <w:lang w:val="el-GR"/>
        </w:rPr>
        <w:t xml:space="preserve"> 2 – </w:t>
      </w:r>
      <w:r>
        <w:rPr>
          <w:rFonts w:ascii="Arial" w:hAnsi="Arial" w:cs="Arial" w:hint="cs"/>
          <w:bCs/>
          <w:rtl/>
          <w:lang w:val="el-GR"/>
        </w:rPr>
        <w:t>فجوة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القياس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في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الأدبيات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المعاصرة</w:t>
      </w:r>
    </w:p>
    <w:p w14:paraId="10F94DBA" w14:textId="34A63689" w:rsidR="009C648D" w:rsidRPr="00C56AC7" w:rsidRDefault="009C648D" w:rsidP="00FA4DFF">
      <w:pPr>
        <w:pStyle w:val="af1"/>
        <w:widowControl w:val="0"/>
        <w:numPr>
          <w:ilvl w:val="0"/>
          <w:numId w:val="6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="Arial" w:hAnsi="Arial" w:cs="Arial" w:hint="cs"/>
          <w:bCs/>
          <w:rtl/>
          <w:lang w:val="el-GR"/>
        </w:rPr>
        <w:t>نقد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مؤشرات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القوة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التقليدية</w:t>
      </w:r>
    </w:p>
    <w:p w14:paraId="53C7136F" w14:textId="23DD46F1" w:rsidR="009C648D" w:rsidRPr="00C56AC7" w:rsidRDefault="009C648D" w:rsidP="00FA4DFF">
      <w:pPr>
        <w:pStyle w:val="af1"/>
        <w:widowControl w:val="0"/>
        <w:numPr>
          <w:ilvl w:val="0"/>
          <w:numId w:val="6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="Arial" w:hAnsi="Arial" w:cs="Arial" w:hint="cs"/>
          <w:bCs/>
          <w:rtl/>
          <w:lang w:val="el-GR"/>
        </w:rPr>
        <w:t>كشف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غياب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Theme="minorHAnsi" w:hAnsiTheme="minorHAnsi" w:cstheme="minorHAnsi"/>
          <w:bCs/>
          <w:lang w:val="el-GR"/>
        </w:rPr>
        <w:t>ICC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و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Theme="minorHAnsi" w:hAnsiTheme="minorHAnsi" w:cstheme="minorHAnsi"/>
          <w:bCs/>
          <w:lang w:val="el-GR"/>
        </w:rPr>
        <w:t>L/L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’ </w:t>
      </w:r>
      <w:r w:rsidRPr="009C648D">
        <w:rPr>
          <w:rFonts w:ascii="Arial" w:hAnsi="Arial" w:cs="Arial" w:hint="cs"/>
          <w:bCs/>
          <w:rtl/>
          <w:lang w:val="el-GR"/>
        </w:rPr>
        <w:t>عن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الأدبيات</w:t>
      </w:r>
    </w:p>
    <w:p w14:paraId="4574522D" w14:textId="0A2E9E53" w:rsidR="009C648D" w:rsidRPr="00C56AC7" w:rsidRDefault="009C648D" w:rsidP="00FA4DFF">
      <w:pPr>
        <w:pStyle w:val="af1"/>
        <w:widowControl w:val="0"/>
        <w:numPr>
          <w:ilvl w:val="0"/>
          <w:numId w:val="6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="Arial" w:hAnsi="Arial" w:cs="Arial" w:hint="cs"/>
          <w:bCs/>
          <w:rtl/>
          <w:lang w:val="el-GR"/>
        </w:rPr>
        <w:t>إبراز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الحاجة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لاستبدال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مقاييس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Theme="minorHAnsi" w:hAnsiTheme="minorHAnsi" w:cstheme="minorHAnsi"/>
          <w:bCs/>
          <w:lang w:val="el-GR"/>
        </w:rPr>
        <w:t>Stock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بمقاييس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Theme="minorHAnsi" w:hAnsiTheme="minorHAnsi" w:cstheme="minorHAnsi"/>
          <w:bCs/>
          <w:lang w:val="el-GR"/>
        </w:rPr>
        <w:t>Flow</w:t>
      </w:r>
    </w:p>
    <w:p w14:paraId="4A85D178" w14:textId="5668CF39" w:rsidR="009C648D" w:rsidRPr="00C56AC7" w:rsidRDefault="009C648D" w:rsidP="00FA4DFF">
      <w:pPr>
        <w:pStyle w:val="af1"/>
        <w:widowControl w:val="0"/>
        <w:numPr>
          <w:ilvl w:val="0"/>
          <w:numId w:val="6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="Arial" w:hAnsi="Arial" w:cs="Arial" w:hint="cs"/>
          <w:bCs/>
          <w:rtl/>
          <w:lang w:val="el-GR"/>
        </w:rPr>
        <w:t>وضع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الأساس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النظري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لبناء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نظام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القياس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الديناميكي</w:t>
      </w:r>
    </w:p>
    <w:p w14:paraId="45E292C8" w14:textId="3E6D6A74" w:rsidR="009C648D" w:rsidRDefault="009C648D" w:rsidP="00C56AC7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="Arial" w:hAnsi="Arial" w:cs="Arial" w:hint="cs"/>
          <w:bCs/>
          <w:rtl/>
          <w:lang w:val="el-GR"/>
        </w:rPr>
        <w:t>الفصل</w:t>
      </w:r>
      <w:r>
        <w:rPr>
          <w:rFonts w:asciiTheme="minorHAnsi" w:hAnsiTheme="minorHAnsi" w:cstheme="minorHAnsi"/>
          <w:bCs/>
          <w:rtl/>
          <w:lang w:val="el-GR"/>
        </w:rPr>
        <w:t xml:space="preserve"> 3 – </w:t>
      </w:r>
      <w:r>
        <w:rPr>
          <w:rFonts w:ascii="Arial" w:hAnsi="Arial" w:cs="Arial" w:hint="cs"/>
          <w:bCs/>
          <w:rtl/>
          <w:lang w:val="el-GR"/>
        </w:rPr>
        <w:t>منظومة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القياس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الديناميكي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Theme="minorHAnsi" w:hAnsiTheme="minorHAnsi" w:cstheme="minorHAnsi"/>
          <w:bCs/>
          <w:lang w:val="el-GR"/>
        </w:rPr>
        <w:t>DMS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ودور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مختبر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القياس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الديناميكي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Theme="minorHAnsi" w:hAnsiTheme="minorHAnsi" w:cstheme="minorHAnsi"/>
          <w:bCs/>
          <w:lang w:val="el-GR"/>
        </w:rPr>
        <w:t>DML</w:t>
      </w:r>
    </w:p>
    <w:p w14:paraId="67522844" w14:textId="05DEE8F5" w:rsidR="009C648D" w:rsidRPr="00C56AC7" w:rsidRDefault="009C648D" w:rsidP="00FA4DFF">
      <w:pPr>
        <w:pStyle w:val="af1"/>
        <w:widowControl w:val="0"/>
        <w:numPr>
          <w:ilvl w:val="0"/>
          <w:numId w:val="6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="Arial" w:hAnsi="Arial" w:cs="Arial" w:hint="cs"/>
          <w:bCs/>
          <w:rtl/>
          <w:lang w:val="el-GR"/>
        </w:rPr>
        <w:t>تعريف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وحدة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القياس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: </w:t>
      </w:r>
      <w:r w:rsidRPr="009C648D">
        <w:rPr>
          <w:rFonts w:asciiTheme="minorHAnsi" w:hAnsiTheme="minorHAnsi" w:cstheme="minorHAnsi"/>
          <w:bCs/>
          <w:lang w:val="el-GR"/>
        </w:rPr>
        <w:t>Decision–Event Cycle</w:t>
      </w:r>
    </w:p>
    <w:p w14:paraId="7D30CE3A" w14:textId="017877B3" w:rsidR="009C648D" w:rsidRPr="00C56AC7" w:rsidRDefault="009C648D" w:rsidP="00FA4DFF">
      <w:pPr>
        <w:pStyle w:val="af1"/>
        <w:widowControl w:val="0"/>
        <w:numPr>
          <w:ilvl w:val="0"/>
          <w:numId w:val="6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="Arial" w:hAnsi="Arial" w:cs="Arial" w:hint="cs"/>
          <w:bCs/>
          <w:rtl/>
          <w:lang w:val="el-GR"/>
        </w:rPr>
        <w:t>بناء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المصفوفة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الخوارزمية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للقياس</w:t>
      </w:r>
    </w:p>
    <w:p w14:paraId="2C11635C" w14:textId="7319ECA3" w:rsidR="009C648D" w:rsidRPr="00C56AC7" w:rsidRDefault="009C648D" w:rsidP="00FA4DFF">
      <w:pPr>
        <w:pStyle w:val="af1"/>
        <w:widowControl w:val="0"/>
        <w:numPr>
          <w:ilvl w:val="0"/>
          <w:numId w:val="6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="Arial" w:hAnsi="Arial" w:cs="Arial" w:hint="cs"/>
          <w:bCs/>
          <w:rtl/>
          <w:lang w:val="el-GR"/>
        </w:rPr>
        <w:t>شرح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فلسفة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"</w:t>
      </w:r>
      <w:r w:rsidRPr="009C648D">
        <w:rPr>
          <w:rFonts w:ascii="Arial" w:hAnsi="Arial" w:cs="Arial" w:hint="cs"/>
          <w:bCs/>
          <w:rtl/>
          <w:lang w:val="el-GR"/>
        </w:rPr>
        <w:t>منع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التعويض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" </w:t>
      </w:r>
      <w:r w:rsidRPr="009C648D">
        <w:rPr>
          <w:rFonts w:ascii="Arial" w:hAnsi="Arial" w:cs="Arial" w:hint="cs"/>
          <w:bCs/>
          <w:rtl/>
          <w:lang w:val="el-GR"/>
        </w:rPr>
        <w:t>و</w:t>
      </w:r>
      <w:r w:rsidRPr="009C648D">
        <w:rPr>
          <w:rFonts w:asciiTheme="minorHAnsi" w:hAnsiTheme="minorHAnsi" w:cstheme="minorHAnsi"/>
          <w:bCs/>
          <w:rtl/>
          <w:lang w:val="el-GR"/>
        </w:rPr>
        <w:t>"</w:t>
      </w:r>
      <w:r w:rsidRPr="009C648D">
        <w:rPr>
          <w:rFonts w:ascii="Arial" w:hAnsi="Arial" w:cs="Arial" w:hint="cs"/>
          <w:bCs/>
          <w:rtl/>
          <w:lang w:val="el-GR"/>
        </w:rPr>
        <w:t>حساسية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الزمن</w:t>
      </w:r>
      <w:r w:rsidRPr="009C648D">
        <w:rPr>
          <w:rFonts w:asciiTheme="minorHAnsi" w:hAnsiTheme="minorHAnsi" w:cstheme="minorHAnsi"/>
          <w:bCs/>
          <w:rtl/>
          <w:lang w:val="el-GR"/>
        </w:rPr>
        <w:t>"</w:t>
      </w:r>
    </w:p>
    <w:p w14:paraId="306C9F49" w14:textId="32B5F732" w:rsidR="009C648D" w:rsidRPr="00C56AC7" w:rsidRDefault="009C648D" w:rsidP="00FA4DFF">
      <w:pPr>
        <w:pStyle w:val="af1"/>
        <w:widowControl w:val="0"/>
        <w:numPr>
          <w:ilvl w:val="0"/>
          <w:numId w:val="6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="Arial" w:hAnsi="Arial" w:cs="Arial" w:hint="cs"/>
          <w:bCs/>
          <w:rtl/>
          <w:lang w:val="el-GR"/>
        </w:rPr>
        <w:t>الربط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مع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Theme="minorHAnsi" w:hAnsiTheme="minorHAnsi" w:cstheme="minorHAnsi"/>
          <w:bCs/>
          <w:lang w:val="el-GR"/>
        </w:rPr>
        <w:t>DG6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وطبقات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Theme="minorHAnsi" w:hAnsiTheme="minorHAnsi" w:cstheme="minorHAnsi"/>
          <w:bCs/>
          <w:lang w:val="el-GR"/>
        </w:rPr>
        <w:t>DOM6</w:t>
      </w:r>
    </w:p>
    <w:p w14:paraId="1C6565AE" w14:textId="3C106BCF" w:rsidR="009C648D" w:rsidRPr="00C56AC7" w:rsidRDefault="009C648D" w:rsidP="00FA4DFF">
      <w:pPr>
        <w:pStyle w:val="af1"/>
        <w:widowControl w:val="0"/>
        <w:numPr>
          <w:ilvl w:val="0"/>
          <w:numId w:val="6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="Arial" w:hAnsi="Arial" w:cs="Arial" w:hint="cs"/>
          <w:bCs/>
          <w:rtl/>
          <w:lang w:val="el-GR"/>
        </w:rPr>
        <w:t>تعريف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وظيفة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مختبر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القياس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الديناميكي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(</w:t>
      </w:r>
      <w:r w:rsidRPr="009C648D">
        <w:rPr>
          <w:rFonts w:ascii="Arial" w:hAnsi="Arial" w:cs="Arial" w:hint="cs"/>
          <w:bCs/>
          <w:rtl/>
          <w:lang w:val="el-GR"/>
        </w:rPr>
        <w:t>إدارة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البيانات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– </w:t>
      </w:r>
      <w:r w:rsidRPr="009C648D">
        <w:rPr>
          <w:rFonts w:ascii="Arial" w:hAnsi="Arial" w:cs="Arial" w:hint="cs"/>
          <w:bCs/>
          <w:rtl/>
          <w:lang w:val="el-GR"/>
        </w:rPr>
        <w:t>التشغيل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– </w:t>
      </w:r>
      <w:r w:rsidRPr="009C648D">
        <w:rPr>
          <w:rFonts w:ascii="Arial" w:hAnsi="Arial" w:cs="Arial" w:hint="cs"/>
          <w:bCs/>
          <w:rtl/>
          <w:lang w:val="el-GR"/>
        </w:rPr>
        <w:t>المحاكاة</w:t>
      </w:r>
      <w:r w:rsidRPr="009C648D">
        <w:rPr>
          <w:rFonts w:asciiTheme="minorHAnsi" w:hAnsiTheme="minorHAnsi" w:cstheme="minorHAnsi"/>
          <w:bCs/>
          <w:rtl/>
          <w:lang w:val="el-GR"/>
        </w:rPr>
        <w:t>)</w:t>
      </w:r>
      <w:r w:rsidR="00C56AC7">
        <w:rPr>
          <w:rFonts w:asciiTheme="minorHAnsi" w:hAnsiTheme="minorHAnsi" w:cstheme="minorHAnsi" w:hint="cs"/>
          <w:bCs/>
          <w:rtl/>
          <w:lang w:val="el-GR"/>
        </w:rPr>
        <w:t>.</w:t>
      </w:r>
    </w:p>
    <w:p w14:paraId="3F242633" w14:textId="71D52B72" w:rsidR="009C648D" w:rsidRDefault="009C648D" w:rsidP="00C56AC7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="Arial" w:hAnsi="Arial" w:cs="Arial" w:hint="cs"/>
          <w:bCs/>
          <w:rtl/>
          <w:lang w:val="el-GR"/>
        </w:rPr>
        <w:t>الفصل</w:t>
      </w:r>
      <w:r>
        <w:rPr>
          <w:rFonts w:asciiTheme="minorHAnsi" w:hAnsiTheme="minorHAnsi" w:cstheme="minorHAnsi"/>
          <w:bCs/>
          <w:rtl/>
          <w:lang w:val="el-GR"/>
        </w:rPr>
        <w:t xml:space="preserve"> 4 – </w:t>
      </w:r>
      <w:r>
        <w:rPr>
          <w:rFonts w:ascii="Arial" w:hAnsi="Arial" w:cs="Arial" w:hint="cs"/>
          <w:bCs/>
          <w:rtl/>
          <w:lang w:val="el-GR"/>
        </w:rPr>
        <w:t>إعادة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صياغة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المعادلات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بصيغتها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القياسية</w:t>
      </w:r>
    </w:p>
    <w:p w14:paraId="1A2EFE22" w14:textId="18B6E8DF" w:rsidR="009C648D" w:rsidRPr="00C56AC7" w:rsidRDefault="009C648D" w:rsidP="00FA4DFF">
      <w:pPr>
        <w:pStyle w:val="af1"/>
        <w:widowControl w:val="0"/>
        <w:numPr>
          <w:ilvl w:val="0"/>
          <w:numId w:val="6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Theme="minorHAnsi" w:hAnsiTheme="minorHAnsi" w:cstheme="minorHAnsi"/>
          <w:bCs/>
          <w:lang w:val="el-GR"/>
        </w:rPr>
        <w:t>ICC</w:t>
      </w:r>
    </w:p>
    <w:p w14:paraId="58B1F25B" w14:textId="5A227366" w:rsidR="009C648D" w:rsidRPr="00C56AC7" w:rsidRDefault="009C648D" w:rsidP="00FA4DFF">
      <w:pPr>
        <w:pStyle w:val="af1"/>
        <w:widowControl w:val="0"/>
        <w:numPr>
          <w:ilvl w:val="0"/>
          <w:numId w:val="6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Theme="minorHAnsi" w:hAnsiTheme="minorHAnsi" w:cstheme="minorHAnsi"/>
          <w:bCs/>
          <w:lang w:val="el-GR"/>
        </w:rPr>
        <w:t>L/L</w:t>
      </w:r>
      <w:r w:rsidRPr="009C648D">
        <w:rPr>
          <w:rFonts w:asciiTheme="minorHAnsi" w:hAnsiTheme="minorHAnsi" w:cstheme="minorHAnsi"/>
          <w:bCs/>
          <w:rtl/>
          <w:lang w:val="el-GR"/>
        </w:rPr>
        <w:t>’</w:t>
      </w:r>
    </w:p>
    <w:p w14:paraId="77012FE9" w14:textId="220A7E40" w:rsidR="009C648D" w:rsidRPr="00C56AC7" w:rsidRDefault="009C648D" w:rsidP="00FA4DFF">
      <w:pPr>
        <w:pStyle w:val="af1"/>
        <w:widowControl w:val="0"/>
        <w:numPr>
          <w:ilvl w:val="0"/>
          <w:numId w:val="6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Theme="minorHAnsi" w:hAnsiTheme="minorHAnsi" w:cstheme="minorHAnsi"/>
          <w:bCs/>
          <w:lang w:val="el-GR"/>
        </w:rPr>
        <w:t>Heη</w:t>
      </w:r>
    </w:p>
    <w:p w14:paraId="751B2BCE" w14:textId="4C815131" w:rsidR="009C648D" w:rsidRPr="00C56AC7" w:rsidRDefault="009C648D" w:rsidP="00FA4DFF">
      <w:pPr>
        <w:pStyle w:val="af1"/>
        <w:widowControl w:val="0"/>
        <w:numPr>
          <w:ilvl w:val="0"/>
          <w:numId w:val="6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Theme="minorHAnsi" w:hAnsiTheme="minorHAnsi" w:cstheme="minorHAnsi"/>
          <w:bCs/>
          <w:lang w:val="el-GR"/>
        </w:rPr>
        <w:t>ST-Gap</w:t>
      </w:r>
    </w:p>
    <w:p w14:paraId="12A4FD63" w14:textId="28AB4790" w:rsidR="009C648D" w:rsidRPr="00C56AC7" w:rsidRDefault="009C648D" w:rsidP="00FA4DFF">
      <w:pPr>
        <w:pStyle w:val="af1"/>
        <w:widowControl w:val="0"/>
        <w:numPr>
          <w:ilvl w:val="0"/>
          <w:numId w:val="6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Theme="minorHAnsi" w:hAnsiTheme="minorHAnsi" w:cstheme="minorHAnsi"/>
          <w:bCs/>
          <w:lang w:val="el-GR"/>
        </w:rPr>
        <w:t>T_score</w:t>
      </w:r>
    </w:p>
    <w:p w14:paraId="3FFEC844" w14:textId="799B4203" w:rsidR="009C648D" w:rsidRPr="00C56AC7" w:rsidRDefault="009C648D" w:rsidP="00FA4DFF">
      <w:pPr>
        <w:pStyle w:val="af1"/>
        <w:widowControl w:val="0"/>
        <w:numPr>
          <w:ilvl w:val="0"/>
          <w:numId w:val="6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Theme="minorHAnsi" w:hAnsiTheme="minorHAnsi" w:cstheme="minorHAnsi"/>
          <w:bCs/>
          <w:lang w:val="el-GR"/>
        </w:rPr>
        <w:t>SFC, AER, ASC</w:t>
      </w:r>
    </w:p>
    <w:p w14:paraId="6E61B3A8" w14:textId="01CC91B5" w:rsidR="009C648D" w:rsidRPr="00C56AC7" w:rsidRDefault="009C648D" w:rsidP="00FA4DFF">
      <w:pPr>
        <w:pStyle w:val="af1"/>
        <w:widowControl w:val="0"/>
        <w:numPr>
          <w:ilvl w:val="0"/>
          <w:numId w:val="6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Theme="minorHAnsi" w:hAnsiTheme="minorHAnsi" w:cstheme="minorHAnsi"/>
          <w:bCs/>
          <w:lang w:val="el-GR"/>
        </w:rPr>
        <w:t>EZD, SII, VOE, CVC</w:t>
      </w:r>
    </w:p>
    <w:p w14:paraId="7ADADAD6" w14:textId="49866A76" w:rsidR="009C648D" w:rsidRPr="00C56AC7" w:rsidRDefault="009C648D" w:rsidP="00FA4DFF">
      <w:pPr>
        <w:pStyle w:val="af1"/>
        <w:widowControl w:val="0"/>
        <w:numPr>
          <w:ilvl w:val="0"/>
          <w:numId w:val="6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Theme="minorHAnsi" w:hAnsiTheme="minorHAnsi" w:cstheme="minorHAnsi"/>
          <w:bCs/>
          <w:lang w:val="el-GR"/>
        </w:rPr>
        <w:t>OSF</w:t>
      </w:r>
    </w:p>
    <w:p w14:paraId="0CE97AE3" w14:textId="606F975D" w:rsidR="009C648D" w:rsidRPr="00C56AC7" w:rsidRDefault="009C648D" w:rsidP="00FA4DFF">
      <w:pPr>
        <w:pStyle w:val="af1"/>
        <w:widowControl w:val="0"/>
        <w:numPr>
          <w:ilvl w:val="0"/>
          <w:numId w:val="6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="Arial" w:hAnsi="Arial" w:cs="Arial" w:hint="cs"/>
          <w:bCs/>
          <w:rtl/>
          <w:lang w:val="el-GR"/>
        </w:rPr>
        <w:t>تقديم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كل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معادلة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مع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متغيراتها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وأسس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قياسها</w:t>
      </w:r>
    </w:p>
    <w:p w14:paraId="750379B5" w14:textId="66270111" w:rsidR="009C648D" w:rsidRDefault="009C648D" w:rsidP="00C56AC7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="Arial" w:hAnsi="Arial" w:cs="Arial" w:hint="cs"/>
          <w:bCs/>
          <w:rtl/>
          <w:lang w:val="el-GR"/>
        </w:rPr>
        <w:t>الفصل</w:t>
      </w:r>
      <w:r>
        <w:rPr>
          <w:rFonts w:asciiTheme="minorHAnsi" w:hAnsiTheme="minorHAnsi" w:cstheme="minorHAnsi"/>
          <w:bCs/>
          <w:rtl/>
          <w:lang w:val="el-GR"/>
        </w:rPr>
        <w:t xml:space="preserve"> 5 – </w:t>
      </w:r>
      <w:r>
        <w:rPr>
          <w:rFonts w:ascii="Arial" w:hAnsi="Arial" w:cs="Arial" w:hint="cs"/>
          <w:bCs/>
          <w:rtl/>
          <w:lang w:val="el-GR"/>
        </w:rPr>
        <w:t>بروتوكولات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القياس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والتوزين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والمعايرة</w:t>
      </w:r>
    </w:p>
    <w:p w14:paraId="243FCED2" w14:textId="388C8638" w:rsidR="009C648D" w:rsidRPr="00C56AC7" w:rsidRDefault="009C648D" w:rsidP="00FA4DFF">
      <w:pPr>
        <w:pStyle w:val="af1"/>
        <w:widowControl w:val="0"/>
        <w:numPr>
          <w:ilvl w:val="0"/>
          <w:numId w:val="6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="Arial" w:hAnsi="Arial" w:cs="Arial" w:hint="cs"/>
          <w:bCs/>
          <w:rtl/>
          <w:lang w:val="el-GR"/>
        </w:rPr>
        <w:t>بروتوكولات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جمع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البيانات</w:t>
      </w:r>
    </w:p>
    <w:p w14:paraId="50E27308" w14:textId="5198ADD1" w:rsidR="009C648D" w:rsidRPr="00C56AC7" w:rsidRDefault="009C648D" w:rsidP="00FA4DFF">
      <w:pPr>
        <w:pStyle w:val="af1"/>
        <w:widowControl w:val="0"/>
        <w:numPr>
          <w:ilvl w:val="0"/>
          <w:numId w:val="6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="Arial" w:hAnsi="Arial" w:cs="Arial" w:hint="cs"/>
          <w:bCs/>
          <w:rtl/>
          <w:lang w:val="el-GR"/>
        </w:rPr>
        <w:t>التطبيع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(</w:t>
      </w:r>
      <w:r w:rsidRPr="009C648D">
        <w:rPr>
          <w:rFonts w:asciiTheme="minorHAnsi" w:hAnsiTheme="minorHAnsi" w:cstheme="minorHAnsi"/>
          <w:bCs/>
          <w:lang w:val="el-GR"/>
        </w:rPr>
        <w:t>Normalization</w:t>
      </w:r>
      <w:r w:rsidRPr="009C648D">
        <w:rPr>
          <w:rFonts w:asciiTheme="minorHAnsi" w:hAnsiTheme="minorHAnsi" w:cstheme="minorHAnsi"/>
          <w:bCs/>
          <w:rtl/>
          <w:lang w:val="el-GR"/>
        </w:rPr>
        <w:t>)</w:t>
      </w:r>
    </w:p>
    <w:p w14:paraId="0362F0B1" w14:textId="1D804E70" w:rsidR="009C648D" w:rsidRPr="00C56AC7" w:rsidRDefault="009C648D" w:rsidP="00FA4DFF">
      <w:pPr>
        <w:pStyle w:val="af1"/>
        <w:widowControl w:val="0"/>
        <w:numPr>
          <w:ilvl w:val="0"/>
          <w:numId w:val="6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="Arial" w:hAnsi="Arial" w:cs="Arial" w:hint="cs"/>
          <w:bCs/>
          <w:rtl/>
          <w:lang w:val="el-GR"/>
        </w:rPr>
        <w:t>التوزين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(</w:t>
      </w:r>
      <w:r w:rsidRPr="009C648D">
        <w:rPr>
          <w:rFonts w:asciiTheme="minorHAnsi" w:hAnsiTheme="minorHAnsi" w:cstheme="minorHAnsi"/>
          <w:bCs/>
          <w:lang w:val="el-GR"/>
        </w:rPr>
        <w:t>AHP</w:t>
      </w:r>
      <w:r w:rsidRPr="009C648D">
        <w:rPr>
          <w:rFonts w:asciiTheme="minorHAnsi" w:hAnsiTheme="minorHAnsi" w:cstheme="minorHAnsi"/>
          <w:bCs/>
          <w:rtl/>
          <w:lang w:val="el-GR"/>
        </w:rPr>
        <w:t>)</w:t>
      </w:r>
    </w:p>
    <w:p w14:paraId="0DF871E4" w14:textId="3451CE0C" w:rsidR="009C648D" w:rsidRPr="00C56AC7" w:rsidRDefault="009C648D" w:rsidP="00FA4DFF">
      <w:pPr>
        <w:pStyle w:val="af1"/>
        <w:widowControl w:val="0"/>
        <w:numPr>
          <w:ilvl w:val="0"/>
          <w:numId w:val="6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="Arial" w:hAnsi="Arial" w:cs="Arial" w:hint="cs"/>
          <w:bCs/>
          <w:rtl/>
          <w:lang w:val="el-GR"/>
        </w:rPr>
        <w:t>اختبارات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الصدق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الداخلي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والخارجي</w:t>
      </w:r>
    </w:p>
    <w:p w14:paraId="24DE267F" w14:textId="303CE128" w:rsidR="009C648D" w:rsidRPr="00C56AC7" w:rsidRDefault="009C648D" w:rsidP="00FA4DFF">
      <w:pPr>
        <w:pStyle w:val="af1"/>
        <w:widowControl w:val="0"/>
        <w:numPr>
          <w:ilvl w:val="0"/>
          <w:numId w:val="6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="Arial" w:hAnsi="Arial" w:cs="Arial" w:hint="cs"/>
          <w:bCs/>
          <w:rtl/>
          <w:lang w:val="el-GR"/>
        </w:rPr>
        <w:t>تصميم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“</w:t>
      </w:r>
      <w:r w:rsidRPr="009C648D">
        <w:rPr>
          <w:rFonts w:ascii="Arial" w:hAnsi="Arial" w:cs="Arial" w:hint="cs"/>
          <w:bCs/>
          <w:rtl/>
          <w:lang w:val="el-GR"/>
        </w:rPr>
        <w:t>خريطة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متغيرات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” </w:t>
      </w:r>
      <w:r w:rsidRPr="009C648D">
        <w:rPr>
          <w:rFonts w:asciiTheme="minorHAnsi" w:hAnsiTheme="minorHAnsi" w:cstheme="minorHAnsi"/>
          <w:bCs/>
          <w:lang w:val="el-GR"/>
        </w:rPr>
        <w:t>Dynamic Indicator Map</w:t>
      </w:r>
    </w:p>
    <w:p w14:paraId="41FE87FB" w14:textId="5576E89A" w:rsidR="009C648D" w:rsidRPr="00C56AC7" w:rsidRDefault="009C648D" w:rsidP="00FA4DFF">
      <w:pPr>
        <w:pStyle w:val="af1"/>
        <w:widowControl w:val="0"/>
        <w:numPr>
          <w:ilvl w:val="0"/>
          <w:numId w:val="6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="Arial" w:hAnsi="Arial" w:cs="Arial" w:hint="cs"/>
          <w:bCs/>
          <w:rtl/>
          <w:lang w:val="el-GR"/>
        </w:rPr>
        <w:t>بناء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قواعد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تشغيل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Theme="minorHAnsi" w:hAnsiTheme="minorHAnsi" w:cstheme="minorHAnsi"/>
          <w:bCs/>
          <w:lang w:val="el-GR"/>
        </w:rPr>
        <w:t>CDP</w:t>
      </w:r>
    </w:p>
    <w:p w14:paraId="6F1CA001" w14:textId="31D91EA4" w:rsidR="009C648D" w:rsidRDefault="009C648D" w:rsidP="00C56AC7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="Arial" w:hAnsi="Arial" w:cs="Arial" w:hint="cs"/>
          <w:bCs/>
          <w:rtl/>
          <w:lang w:val="el-GR"/>
        </w:rPr>
        <w:t>الفصل</w:t>
      </w:r>
      <w:r>
        <w:rPr>
          <w:rFonts w:asciiTheme="minorHAnsi" w:hAnsiTheme="minorHAnsi" w:cstheme="minorHAnsi"/>
          <w:bCs/>
          <w:rtl/>
          <w:lang w:val="el-GR"/>
        </w:rPr>
        <w:t xml:space="preserve"> 6 – </w:t>
      </w:r>
      <w:r>
        <w:rPr>
          <w:rFonts w:ascii="Arial" w:hAnsi="Arial" w:cs="Arial" w:hint="cs"/>
          <w:bCs/>
          <w:rtl/>
          <w:lang w:val="el-GR"/>
        </w:rPr>
        <w:t>مؤشر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القوة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الديناميكية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المركّبة</w:t>
      </w:r>
      <w:r>
        <w:rPr>
          <w:rFonts w:asciiTheme="minorHAnsi" w:hAnsiTheme="minorHAnsi" w:cstheme="minorHAnsi"/>
          <w:bCs/>
          <w:rtl/>
          <w:lang w:val="el-GR"/>
        </w:rPr>
        <w:t xml:space="preserve"> (</w:t>
      </w:r>
      <w:r>
        <w:rPr>
          <w:rFonts w:asciiTheme="minorHAnsi" w:hAnsiTheme="minorHAnsi" w:cstheme="minorHAnsi"/>
          <w:bCs/>
          <w:lang w:val="el-GR"/>
        </w:rPr>
        <w:t>CDP</w:t>
      </w:r>
      <w:r>
        <w:rPr>
          <w:rFonts w:asciiTheme="minorHAnsi" w:hAnsiTheme="minorHAnsi" w:cstheme="minorHAnsi"/>
          <w:bCs/>
          <w:rtl/>
          <w:lang w:val="el-GR"/>
        </w:rPr>
        <w:t>)</w:t>
      </w:r>
    </w:p>
    <w:p w14:paraId="1D58B1C7" w14:textId="40DE6824" w:rsidR="009C648D" w:rsidRPr="00C56AC7" w:rsidRDefault="009C648D" w:rsidP="00FA4DFF">
      <w:pPr>
        <w:pStyle w:val="af1"/>
        <w:widowControl w:val="0"/>
        <w:numPr>
          <w:ilvl w:val="0"/>
          <w:numId w:val="6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="Arial" w:hAnsi="Arial" w:cs="Arial" w:hint="cs"/>
          <w:bCs/>
          <w:rtl/>
          <w:lang w:val="el-GR"/>
        </w:rPr>
        <w:t>الصيغة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العامة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للمؤشر</w:t>
      </w:r>
    </w:p>
    <w:p w14:paraId="5E82378A" w14:textId="74A864A1" w:rsidR="009C648D" w:rsidRPr="00C56AC7" w:rsidRDefault="009C648D" w:rsidP="00FA4DFF">
      <w:pPr>
        <w:pStyle w:val="af1"/>
        <w:widowControl w:val="0"/>
        <w:numPr>
          <w:ilvl w:val="0"/>
          <w:numId w:val="6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="Arial" w:hAnsi="Arial" w:cs="Arial" w:hint="cs"/>
          <w:bCs/>
          <w:rtl/>
          <w:lang w:val="el-GR"/>
        </w:rPr>
        <w:lastRenderedPageBreak/>
        <w:t>كيفية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دمج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المتغيرات</w:t>
      </w:r>
    </w:p>
    <w:p w14:paraId="4FE0A086" w14:textId="2972A7A5" w:rsidR="009C648D" w:rsidRPr="00C56AC7" w:rsidRDefault="009C648D" w:rsidP="00FA4DFF">
      <w:pPr>
        <w:pStyle w:val="af1"/>
        <w:widowControl w:val="0"/>
        <w:numPr>
          <w:ilvl w:val="0"/>
          <w:numId w:val="6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="Arial" w:hAnsi="Arial" w:cs="Arial" w:hint="cs"/>
          <w:bCs/>
          <w:rtl/>
          <w:lang w:val="el-GR"/>
        </w:rPr>
        <w:t>خصائص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Theme="minorHAnsi" w:hAnsiTheme="minorHAnsi" w:cstheme="minorHAnsi"/>
          <w:bCs/>
          <w:lang w:val="el-GR"/>
        </w:rPr>
        <w:t>CDP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الرياضية</w:t>
      </w:r>
    </w:p>
    <w:p w14:paraId="4A97AB92" w14:textId="7EB27E1A" w:rsidR="009C648D" w:rsidRPr="00C56AC7" w:rsidRDefault="009C648D" w:rsidP="00FA4DFF">
      <w:pPr>
        <w:pStyle w:val="af1"/>
        <w:widowControl w:val="0"/>
        <w:numPr>
          <w:ilvl w:val="0"/>
          <w:numId w:val="6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="Arial" w:hAnsi="Arial" w:cs="Arial" w:hint="cs"/>
          <w:bCs/>
          <w:rtl/>
          <w:lang w:val="el-GR"/>
        </w:rPr>
        <w:t>قابلية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المؤشر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لاكتشاف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Theme="minorHAnsi" w:hAnsiTheme="minorHAnsi" w:cstheme="minorHAnsi"/>
          <w:bCs/>
          <w:lang w:val="el-GR"/>
        </w:rPr>
        <w:t>Hyper-politics</w:t>
      </w:r>
    </w:p>
    <w:p w14:paraId="3F5DCB72" w14:textId="3F89ED7D" w:rsidR="009C648D" w:rsidRPr="00D41055" w:rsidRDefault="009C648D" w:rsidP="00FA4DFF">
      <w:pPr>
        <w:pStyle w:val="af1"/>
        <w:widowControl w:val="0"/>
        <w:numPr>
          <w:ilvl w:val="0"/>
          <w:numId w:val="6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="Arial" w:hAnsi="Arial" w:cs="Arial" w:hint="cs"/>
          <w:bCs/>
          <w:rtl/>
          <w:lang w:val="el-GR"/>
        </w:rPr>
        <w:t>تطبيق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أولي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(</w:t>
      </w:r>
      <w:r w:rsidRPr="009C648D">
        <w:rPr>
          <w:rFonts w:asciiTheme="minorHAnsi" w:hAnsiTheme="minorHAnsi" w:cstheme="minorHAnsi"/>
          <w:bCs/>
          <w:lang w:val="el-GR"/>
        </w:rPr>
        <w:t>Pilot Illustration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) </w:t>
      </w:r>
      <w:r w:rsidRPr="009C648D">
        <w:rPr>
          <w:rFonts w:ascii="Arial" w:hAnsi="Arial" w:cs="Arial" w:hint="cs"/>
          <w:bCs/>
          <w:rtl/>
          <w:lang w:val="el-GR"/>
        </w:rPr>
        <w:t>على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الحالة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السعودية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دون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أرقام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="00D41055">
        <w:rPr>
          <w:rFonts w:ascii="Arial" w:hAnsi="Arial" w:cs="Arial" w:hint="cs"/>
          <w:bCs/>
          <w:rtl/>
          <w:lang w:val="el-GR"/>
        </w:rPr>
        <w:t>نهائية.</w:t>
      </w:r>
    </w:p>
    <w:p w14:paraId="5C18F818" w14:textId="08E3CA84" w:rsidR="009C648D" w:rsidRDefault="009C648D" w:rsidP="00D41055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="Arial" w:hAnsi="Arial" w:cs="Arial" w:hint="cs"/>
          <w:bCs/>
          <w:rtl/>
          <w:lang w:val="el-GR"/>
        </w:rPr>
        <w:t>الفصل</w:t>
      </w:r>
      <w:r>
        <w:rPr>
          <w:rFonts w:asciiTheme="minorHAnsi" w:hAnsiTheme="minorHAnsi" w:cstheme="minorHAnsi"/>
          <w:bCs/>
          <w:rtl/>
          <w:lang w:val="el-GR"/>
        </w:rPr>
        <w:t xml:space="preserve"> 7 – </w:t>
      </w:r>
      <w:r>
        <w:rPr>
          <w:rFonts w:ascii="Arial" w:hAnsi="Arial" w:cs="Arial" w:hint="cs"/>
          <w:bCs/>
          <w:rtl/>
          <w:lang w:val="el-GR"/>
        </w:rPr>
        <w:t>المناقشة</w:t>
      </w:r>
      <w:r>
        <w:rPr>
          <w:rFonts w:asciiTheme="minorHAnsi" w:hAnsiTheme="minorHAnsi" w:cstheme="minorHAnsi"/>
          <w:bCs/>
          <w:rtl/>
          <w:lang w:val="el-GR"/>
        </w:rPr>
        <w:t xml:space="preserve"> (</w:t>
      </w:r>
      <w:r>
        <w:rPr>
          <w:rFonts w:asciiTheme="minorHAnsi" w:hAnsiTheme="minorHAnsi" w:cstheme="minorHAnsi"/>
          <w:bCs/>
          <w:lang w:val="el-GR"/>
        </w:rPr>
        <w:t>Discussion</w:t>
      </w:r>
      <w:r>
        <w:rPr>
          <w:rFonts w:asciiTheme="minorHAnsi" w:hAnsiTheme="minorHAnsi" w:cstheme="minorHAnsi"/>
          <w:bCs/>
          <w:rtl/>
          <w:lang w:val="el-GR"/>
        </w:rPr>
        <w:t>)</w:t>
      </w:r>
    </w:p>
    <w:p w14:paraId="27E85F8E" w14:textId="2E191B6C" w:rsidR="009C648D" w:rsidRPr="00D41055" w:rsidRDefault="009C648D" w:rsidP="00FA4DFF">
      <w:pPr>
        <w:pStyle w:val="af1"/>
        <w:widowControl w:val="0"/>
        <w:numPr>
          <w:ilvl w:val="0"/>
          <w:numId w:val="6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="Arial" w:hAnsi="Arial" w:cs="Arial" w:hint="cs"/>
          <w:bCs/>
          <w:rtl/>
          <w:lang w:val="el-GR"/>
        </w:rPr>
        <w:t>دلالات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المؤشر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على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حقل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العلاقات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الدولية</w:t>
      </w:r>
    </w:p>
    <w:p w14:paraId="47CBABA3" w14:textId="086F8688" w:rsidR="009C648D" w:rsidRPr="00D41055" w:rsidRDefault="009C648D" w:rsidP="00FA4DFF">
      <w:pPr>
        <w:pStyle w:val="af1"/>
        <w:widowControl w:val="0"/>
        <w:numPr>
          <w:ilvl w:val="0"/>
          <w:numId w:val="6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="Arial" w:hAnsi="Arial" w:cs="Arial" w:hint="cs"/>
          <w:bCs/>
          <w:rtl/>
          <w:lang w:val="el-GR"/>
        </w:rPr>
        <w:t>مقارنة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Theme="minorHAnsi" w:hAnsiTheme="minorHAnsi" w:cstheme="minorHAnsi"/>
          <w:bCs/>
          <w:lang w:val="el-GR"/>
        </w:rPr>
        <w:t>CDP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مع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المؤشرات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الغربية</w:t>
      </w:r>
    </w:p>
    <w:p w14:paraId="523D6DE5" w14:textId="63E9251C" w:rsidR="009C648D" w:rsidRPr="00D41055" w:rsidRDefault="009C648D" w:rsidP="00FA4DFF">
      <w:pPr>
        <w:pStyle w:val="af1"/>
        <w:widowControl w:val="0"/>
        <w:numPr>
          <w:ilvl w:val="0"/>
          <w:numId w:val="6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="Arial" w:hAnsi="Arial" w:cs="Arial" w:hint="cs"/>
          <w:bCs/>
          <w:rtl/>
          <w:lang w:val="el-GR"/>
        </w:rPr>
        <w:t>كيف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يعيد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Theme="minorHAnsi" w:hAnsiTheme="minorHAnsi" w:cstheme="minorHAnsi"/>
          <w:bCs/>
          <w:lang w:val="el-GR"/>
        </w:rPr>
        <w:t>CDP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تعريف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القوة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والنفوذ</w:t>
      </w:r>
    </w:p>
    <w:p w14:paraId="4EF2AC1B" w14:textId="54CF28F1" w:rsidR="009C648D" w:rsidRPr="00D41055" w:rsidRDefault="009C648D" w:rsidP="00FA4DFF">
      <w:pPr>
        <w:pStyle w:val="af1"/>
        <w:widowControl w:val="0"/>
        <w:numPr>
          <w:ilvl w:val="0"/>
          <w:numId w:val="6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="Arial" w:hAnsi="Arial" w:cs="Arial" w:hint="cs"/>
          <w:bCs/>
          <w:rtl/>
          <w:lang w:val="el-GR"/>
        </w:rPr>
        <w:t>حدود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المنهج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وقيوده</w:t>
      </w:r>
    </w:p>
    <w:p w14:paraId="6D6F9C18" w14:textId="4AB56089" w:rsidR="009C648D" w:rsidRDefault="009C648D" w:rsidP="00D41055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="Arial" w:hAnsi="Arial" w:cs="Arial" w:hint="cs"/>
          <w:bCs/>
          <w:rtl/>
          <w:lang w:val="el-GR"/>
        </w:rPr>
        <w:t>الفصل</w:t>
      </w:r>
      <w:r>
        <w:rPr>
          <w:rFonts w:asciiTheme="minorHAnsi" w:hAnsiTheme="minorHAnsi" w:cstheme="minorHAnsi"/>
          <w:bCs/>
          <w:rtl/>
          <w:lang w:val="el-GR"/>
        </w:rPr>
        <w:t xml:space="preserve"> 8 – </w:t>
      </w:r>
      <w:r>
        <w:rPr>
          <w:rFonts w:ascii="Arial" w:hAnsi="Arial" w:cs="Arial" w:hint="cs"/>
          <w:bCs/>
          <w:rtl/>
          <w:lang w:val="el-GR"/>
        </w:rPr>
        <w:t>الخاتمة</w:t>
      </w:r>
      <w:r>
        <w:rPr>
          <w:rFonts w:asciiTheme="minorHAnsi" w:hAnsiTheme="minorHAnsi" w:cstheme="minorHAnsi"/>
          <w:bCs/>
          <w:rtl/>
          <w:lang w:val="el-GR"/>
        </w:rPr>
        <w:t xml:space="preserve">: </w:t>
      </w:r>
      <w:r>
        <w:rPr>
          <w:rFonts w:ascii="Arial" w:hAnsi="Arial" w:cs="Arial" w:hint="cs"/>
          <w:bCs/>
          <w:rtl/>
          <w:lang w:val="el-GR"/>
        </w:rPr>
        <w:t>الخلاصة</w:t>
      </w:r>
      <w:r>
        <w:rPr>
          <w:rFonts w:asciiTheme="minorHAnsi" w:hAnsiTheme="minorHAnsi" w:cstheme="minorHAnsi"/>
          <w:bCs/>
          <w:rtl/>
          <w:lang w:val="el-GR"/>
        </w:rPr>
        <w:t xml:space="preserve"> – </w:t>
      </w:r>
      <w:r>
        <w:rPr>
          <w:rFonts w:ascii="Arial" w:hAnsi="Arial" w:cs="Arial" w:hint="cs"/>
          <w:bCs/>
          <w:rtl/>
          <w:lang w:val="el-GR"/>
        </w:rPr>
        <w:t>النتائج</w:t>
      </w:r>
      <w:r>
        <w:rPr>
          <w:rFonts w:asciiTheme="minorHAnsi" w:hAnsiTheme="minorHAnsi" w:cstheme="minorHAnsi"/>
          <w:bCs/>
          <w:rtl/>
          <w:lang w:val="el-GR"/>
        </w:rPr>
        <w:t xml:space="preserve"> – </w:t>
      </w:r>
      <w:r>
        <w:rPr>
          <w:rFonts w:ascii="Arial" w:hAnsi="Arial" w:cs="Arial" w:hint="cs"/>
          <w:bCs/>
          <w:rtl/>
          <w:lang w:val="el-GR"/>
        </w:rPr>
        <w:t>التوصيات</w:t>
      </w:r>
      <w:r>
        <w:rPr>
          <w:rFonts w:asciiTheme="minorHAnsi" w:hAnsiTheme="minorHAnsi" w:cstheme="minorHAnsi"/>
          <w:bCs/>
          <w:rtl/>
          <w:lang w:val="el-GR"/>
        </w:rPr>
        <w:t xml:space="preserve"> – </w:t>
      </w:r>
      <w:r>
        <w:rPr>
          <w:rFonts w:ascii="Arial" w:hAnsi="Arial" w:cs="Arial" w:hint="cs"/>
          <w:bCs/>
          <w:rtl/>
          <w:lang w:val="el-GR"/>
        </w:rPr>
        <w:t>آفاق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الدراسات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المستقبلية</w:t>
      </w:r>
    </w:p>
    <w:p w14:paraId="19959186" w14:textId="5A517911" w:rsidR="009C648D" w:rsidRPr="00D41055" w:rsidRDefault="009C648D" w:rsidP="00FA4DFF">
      <w:pPr>
        <w:pStyle w:val="af1"/>
        <w:widowControl w:val="0"/>
        <w:numPr>
          <w:ilvl w:val="0"/>
          <w:numId w:val="6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="Arial" w:hAnsi="Arial" w:cs="Arial" w:hint="cs"/>
          <w:bCs/>
          <w:rtl/>
          <w:lang w:val="el-GR"/>
        </w:rPr>
        <w:t>تلخيص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نتائج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الدراسة</w:t>
      </w:r>
    </w:p>
    <w:p w14:paraId="0788B5CA" w14:textId="1F8CBB28" w:rsidR="009C648D" w:rsidRPr="00D41055" w:rsidRDefault="009C648D" w:rsidP="00FA4DFF">
      <w:pPr>
        <w:pStyle w:val="af1"/>
        <w:widowControl w:val="0"/>
        <w:numPr>
          <w:ilvl w:val="0"/>
          <w:numId w:val="6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="Arial" w:hAnsi="Arial" w:cs="Arial" w:hint="cs"/>
          <w:bCs/>
          <w:rtl/>
          <w:lang w:val="el-GR"/>
        </w:rPr>
        <w:t>عرض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المساهمات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العلمية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والمنهجية</w:t>
      </w:r>
    </w:p>
    <w:p w14:paraId="3ECD305E" w14:textId="390FAEAB" w:rsidR="009C648D" w:rsidRPr="00D41055" w:rsidRDefault="009C648D" w:rsidP="00FA4DFF">
      <w:pPr>
        <w:pStyle w:val="af1"/>
        <w:widowControl w:val="0"/>
        <w:numPr>
          <w:ilvl w:val="0"/>
          <w:numId w:val="6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="Arial" w:hAnsi="Arial" w:cs="Arial" w:hint="cs"/>
          <w:bCs/>
          <w:rtl/>
          <w:lang w:val="el-GR"/>
        </w:rPr>
        <w:t>توصيات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لصانع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القرار</w:t>
      </w:r>
    </w:p>
    <w:p w14:paraId="0FFD3334" w14:textId="40617E6B" w:rsidR="009C648D" w:rsidRPr="00D41055" w:rsidRDefault="009C648D" w:rsidP="00FA4DFF">
      <w:pPr>
        <w:pStyle w:val="af1"/>
        <w:widowControl w:val="0"/>
        <w:numPr>
          <w:ilvl w:val="0"/>
          <w:numId w:val="6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="Arial" w:hAnsi="Arial" w:cs="Arial" w:hint="cs"/>
          <w:bCs/>
          <w:rtl/>
          <w:lang w:val="el-GR"/>
        </w:rPr>
        <w:t>اقتراحات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بحثية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: </w:t>
      </w:r>
    </w:p>
    <w:p w14:paraId="08C85564" w14:textId="6D71E36E" w:rsidR="009C648D" w:rsidRPr="00D41055" w:rsidRDefault="009C648D" w:rsidP="00FA4DFF">
      <w:pPr>
        <w:pStyle w:val="af1"/>
        <w:widowControl w:val="0"/>
        <w:numPr>
          <w:ilvl w:val="1"/>
          <w:numId w:val="7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="Arial" w:hAnsi="Arial" w:cs="Arial" w:hint="cs"/>
          <w:bCs/>
          <w:rtl/>
          <w:lang w:val="el-GR"/>
        </w:rPr>
        <w:t>تطبيق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Theme="minorHAnsi" w:hAnsiTheme="minorHAnsi" w:cstheme="minorHAnsi"/>
          <w:bCs/>
          <w:lang w:val="el-GR"/>
        </w:rPr>
        <w:t>CDP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على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مجموعة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Theme="minorHAnsi" w:hAnsiTheme="minorHAnsi" w:cstheme="minorHAnsi"/>
          <w:bCs/>
          <w:lang w:val="el-GR"/>
        </w:rPr>
        <w:t>G20</w:t>
      </w:r>
    </w:p>
    <w:p w14:paraId="44B09DFE" w14:textId="4FE49091" w:rsidR="009C648D" w:rsidRPr="00D41055" w:rsidRDefault="009C648D" w:rsidP="00FA4DFF">
      <w:pPr>
        <w:pStyle w:val="af1"/>
        <w:widowControl w:val="0"/>
        <w:numPr>
          <w:ilvl w:val="1"/>
          <w:numId w:val="7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="Arial" w:hAnsi="Arial" w:cs="Arial" w:hint="cs"/>
          <w:bCs/>
          <w:rtl/>
          <w:lang w:val="el-GR"/>
        </w:rPr>
        <w:t>دمج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Theme="minorHAnsi" w:hAnsiTheme="minorHAnsi" w:cstheme="minorHAnsi"/>
          <w:bCs/>
          <w:lang w:val="el-GR"/>
        </w:rPr>
        <w:t>CDP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مع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المحاكاة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والتنبؤ</w:t>
      </w:r>
    </w:p>
    <w:p w14:paraId="65A9B50C" w14:textId="612AF6C7" w:rsidR="009C648D" w:rsidRPr="00D41055" w:rsidRDefault="009C648D" w:rsidP="00FA4DFF">
      <w:pPr>
        <w:pStyle w:val="af1"/>
        <w:widowControl w:val="0"/>
        <w:numPr>
          <w:ilvl w:val="1"/>
          <w:numId w:val="7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="Arial" w:hAnsi="Arial" w:cs="Arial" w:hint="cs"/>
          <w:bCs/>
          <w:rtl/>
          <w:lang w:val="el-GR"/>
        </w:rPr>
        <w:t>بناء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“</w:t>
      </w:r>
      <w:r w:rsidRPr="009C648D">
        <w:rPr>
          <w:rFonts w:ascii="Arial" w:hAnsi="Arial" w:cs="Arial" w:hint="cs"/>
          <w:bCs/>
          <w:rtl/>
          <w:lang w:val="el-GR"/>
        </w:rPr>
        <w:t>مختبر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ذكاء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دبلوماسي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” </w:t>
      </w:r>
      <w:r w:rsidRPr="009C648D">
        <w:rPr>
          <w:rFonts w:ascii="Arial" w:hAnsi="Arial" w:cs="Arial" w:hint="cs"/>
          <w:bCs/>
          <w:rtl/>
          <w:lang w:val="el-GR"/>
        </w:rPr>
        <w:t>يعتمد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على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هذه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المعادلات</w:t>
      </w:r>
    </w:p>
    <w:p w14:paraId="44359DD6" w14:textId="09F9CDB1" w:rsidR="009C648D" w:rsidRPr="00D41055" w:rsidRDefault="009C648D" w:rsidP="00FA4DFF">
      <w:pPr>
        <w:pStyle w:val="af1"/>
        <w:widowControl w:val="0"/>
        <w:numPr>
          <w:ilvl w:val="0"/>
          <w:numId w:val="9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="Arial" w:hAnsi="Arial" w:cs="Arial" w:hint="cs"/>
          <w:bCs/>
          <w:rtl/>
          <w:lang w:val="el-GR"/>
        </w:rPr>
        <w:t>خاتمة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الفصل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الأول</w:t>
      </w:r>
    </w:p>
    <w:p w14:paraId="6C773CDE" w14:textId="047752A3" w:rsidR="009C648D" w:rsidRDefault="009C648D" w:rsidP="00D41055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="Arial" w:hAnsi="Arial" w:cs="Arial" w:hint="cs"/>
          <w:bCs/>
          <w:rtl/>
          <w:lang w:val="el-GR"/>
        </w:rPr>
        <w:t>يمهّد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هذا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الفصل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لبناء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منظومة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قياس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ليست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مجرد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أداة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بحثية،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بل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بنية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معرفية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جديدة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تُعيد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صياغة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العلاقات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الدولية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بوصفها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علم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أداء،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وتحوّل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الدولة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المتصلة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إلى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كيان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قابل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للقياس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والتحليل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والابتكار،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لا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مجرد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مفهوم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سياسي</w:t>
      </w:r>
      <w:r>
        <w:rPr>
          <w:rFonts w:asciiTheme="minorHAnsi" w:hAnsiTheme="minorHAnsi" w:cstheme="minorHAnsi"/>
          <w:bCs/>
          <w:rtl/>
          <w:lang w:val="el-GR"/>
        </w:rPr>
        <w:t>.</w:t>
      </w:r>
    </w:p>
    <w:p w14:paraId="61439569" w14:textId="63CE465E" w:rsidR="009C648D" w:rsidRDefault="009C648D" w:rsidP="00D41055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="Arial" w:hAnsi="Arial" w:cs="Arial" w:hint="cs"/>
          <w:bCs/>
          <w:rtl/>
          <w:lang w:val="el-GR"/>
        </w:rPr>
        <w:t>وبذلك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ينتقل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المشروع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من</w:t>
      </w:r>
      <w:r>
        <w:rPr>
          <w:rFonts w:asciiTheme="minorHAnsi" w:hAnsiTheme="minorHAnsi" w:cstheme="minorHAnsi"/>
          <w:bCs/>
          <w:rtl/>
          <w:lang w:val="el-GR"/>
        </w:rPr>
        <w:t xml:space="preserve"> “</w:t>
      </w:r>
      <w:r>
        <w:rPr>
          <w:rFonts w:ascii="Arial" w:hAnsi="Arial" w:cs="Arial" w:hint="cs"/>
          <w:bCs/>
          <w:rtl/>
          <w:lang w:val="el-GR"/>
        </w:rPr>
        <w:t>الرؤية</w:t>
      </w:r>
      <w:r>
        <w:rPr>
          <w:rFonts w:asciiTheme="minorHAnsi" w:hAnsiTheme="minorHAnsi" w:cstheme="minorHAnsi"/>
          <w:bCs/>
          <w:rtl/>
          <w:lang w:val="el-GR"/>
        </w:rPr>
        <w:t xml:space="preserve">” </w:t>
      </w:r>
      <w:r>
        <w:rPr>
          <w:rFonts w:ascii="Arial" w:hAnsi="Arial" w:cs="Arial" w:hint="cs"/>
          <w:bCs/>
          <w:rtl/>
          <w:lang w:val="el-GR"/>
        </w:rPr>
        <w:t>إلى</w:t>
      </w:r>
      <w:r>
        <w:rPr>
          <w:rFonts w:asciiTheme="minorHAnsi" w:hAnsiTheme="minorHAnsi" w:cstheme="minorHAnsi"/>
          <w:bCs/>
          <w:rtl/>
          <w:lang w:val="el-GR"/>
        </w:rPr>
        <w:t xml:space="preserve"> “</w:t>
      </w:r>
      <w:r>
        <w:rPr>
          <w:rFonts w:ascii="Arial" w:hAnsi="Arial" w:cs="Arial" w:hint="cs"/>
          <w:bCs/>
          <w:rtl/>
          <w:lang w:val="el-GR"/>
        </w:rPr>
        <w:t>القياس</w:t>
      </w:r>
      <w:r>
        <w:rPr>
          <w:rFonts w:asciiTheme="minorHAnsi" w:hAnsiTheme="minorHAnsi" w:cstheme="minorHAnsi"/>
          <w:bCs/>
          <w:rtl/>
          <w:lang w:val="el-GR"/>
        </w:rPr>
        <w:t>”</w:t>
      </w:r>
      <w:r>
        <w:rPr>
          <w:rFonts w:ascii="Arial" w:hAnsi="Arial" w:cs="Arial" w:hint="cs"/>
          <w:bCs/>
          <w:rtl/>
          <w:lang w:val="el-GR"/>
        </w:rPr>
        <w:t>،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ومن</w:t>
      </w:r>
      <w:r>
        <w:rPr>
          <w:rFonts w:asciiTheme="minorHAnsi" w:hAnsiTheme="minorHAnsi" w:cstheme="minorHAnsi"/>
          <w:bCs/>
          <w:rtl/>
          <w:lang w:val="el-GR"/>
        </w:rPr>
        <w:t xml:space="preserve"> “</w:t>
      </w:r>
      <w:r>
        <w:rPr>
          <w:rFonts w:ascii="Arial" w:hAnsi="Arial" w:cs="Arial" w:hint="cs"/>
          <w:bCs/>
          <w:rtl/>
          <w:lang w:val="el-GR"/>
        </w:rPr>
        <w:t>المعادلة</w:t>
      </w:r>
      <w:r>
        <w:rPr>
          <w:rFonts w:asciiTheme="minorHAnsi" w:hAnsiTheme="minorHAnsi" w:cstheme="minorHAnsi"/>
          <w:bCs/>
          <w:rtl/>
          <w:lang w:val="el-GR"/>
        </w:rPr>
        <w:t xml:space="preserve">” </w:t>
      </w:r>
      <w:r>
        <w:rPr>
          <w:rFonts w:ascii="Arial" w:hAnsi="Arial" w:cs="Arial" w:hint="cs"/>
          <w:bCs/>
          <w:rtl/>
          <w:lang w:val="el-GR"/>
        </w:rPr>
        <w:t>إلى</w:t>
      </w:r>
      <w:r>
        <w:rPr>
          <w:rFonts w:asciiTheme="minorHAnsi" w:hAnsiTheme="minorHAnsi" w:cstheme="minorHAnsi"/>
          <w:bCs/>
          <w:rtl/>
          <w:lang w:val="el-GR"/>
        </w:rPr>
        <w:t xml:space="preserve"> “</w:t>
      </w:r>
      <w:r>
        <w:rPr>
          <w:rFonts w:ascii="Arial" w:hAnsi="Arial" w:cs="Arial" w:hint="cs"/>
          <w:bCs/>
          <w:rtl/>
          <w:lang w:val="el-GR"/>
        </w:rPr>
        <w:t>التطبيق</w:t>
      </w:r>
      <w:r>
        <w:rPr>
          <w:rFonts w:asciiTheme="minorHAnsi" w:hAnsiTheme="minorHAnsi" w:cstheme="minorHAnsi"/>
          <w:bCs/>
          <w:rtl/>
          <w:lang w:val="el-GR"/>
        </w:rPr>
        <w:t>”</w:t>
      </w:r>
      <w:r>
        <w:rPr>
          <w:rFonts w:ascii="Arial" w:hAnsi="Arial" w:cs="Arial" w:hint="cs"/>
          <w:bCs/>
          <w:rtl/>
          <w:lang w:val="el-GR"/>
        </w:rPr>
        <w:t>،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ومن</w:t>
      </w:r>
      <w:r>
        <w:rPr>
          <w:rFonts w:asciiTheme="minorHAnsi" w:hAnsiTheme="minorHAnsi" w:cstheme="minorHAnsi"/>
          <w:bCs/>
          <w:rtl/>
          <w:lang w:val="el-GR"/>
        </w:rPr>
        <w:t xml:space="preserve"> “</w:t>
      </w:r>
      <w:r>
        <w:rPr>
          <w:rFonts w:ascii="Arial" w:hAnsi="Arial" w:cs="Arial" w:hint="cs"/>
          <w:bCs/>
          <w:rtl/>
          <w:lang w:val="el-GR"/>
        </w:rPr>
        <w:t>النظرية</w:t>
      </w:r>
      <w:r>
        <w:rPr>
          <w:rFonts w:asciiTheme="minorHAnsi" w:hAnsiTheme="minorHAnsi" w:cstheme="minorHAnsi"/>
          <w:bCs/>
          <w:rtl/>
          <w:lang w:val="el-GR"/>
        </w:rPr>
        <w:t xml:space="preserve">” </w:t>
      </w:r>
      <w:r>
        <w:rPr>
          <w:rFonts w:ascii="Arial" w:hAnsi="Arial" w:cs="Arial" w:hint="cs"/>
          <w:bCs/>
          <w:rtl/>
          <w:lang w:val="el-GR"/>
        </w:rPr>
        <w:t>إلى</w:t>
      </w:r>
      <w:r>
        <w:rPr>
          <w:rFonts w:asciiTheme="minorHAnsi" w:hAnsiTheme="minorHAnsi" w:cstheme="minorHAnsi"/>
          <w:bCs/>
          <w:rtl/>
          <w:lang w:val="el-GR"/>
        </w:rPr>
        <w:t xml:space="preserve"> “</w:t>
      </w:r>
      <w:r>
        <w:rPr>
          <w:rFonts w:ascii="Arial" w:hAnsi="Arial" w:cs="Arial" w:hint="cs"/>
          <w:bCs/>
          <w:rtl/>
          <w:lang w:val="el-GR"/>
        </w:rPr>
        <w:t>النظام</w:t>
      </w:r>
      <w:r>
        <w:rPr>
          <w:rFonts w:asciiTheme="minorHAnsi" w:hAnsiTheme="minorHAnsi" w:cstheme="minorHAnsi"/>
          <w:bCs/>
          <w:rtl/>
          <w:lang w:val="el-GR"/>
        </w:rPr>
        <w:t>”.</w:t>
      </w:r>
    </w:p>
    <w:p w14:paraId="21450D67" w14:textId="20562AD5" w:rsidR="009C648D" w:rsidRDefault="009C648D" w:rsidP="00D41055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Theme="minorHAnsi" w:hAnsiTheme="minorHAnsi" w:cstheme="minorHAnsi"/>
          <w:bCs/>
          <w:rtl/>
          <w:lang w:val="el-GR"/>
        </w:rPr>
        <w:t>**</w:t>
      </w:r>
      <w:r>
        <w:rPr>
          <w:rFonts w:ascii="Arial" w:hAnsi="Arial" w:cs="Arial" w:hint="cs"/>
          <w:bCs/>
          <w:rtl/>
          <w:lang w:val="el-GR"/>
        </w:rPr>
        <w:t>الفصل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الثاني</w:t>
      </w:r>
      <w:r>
        <w:rPr>
          <w:rFonts w:asciiTheme="minorHAnsi" w:hAnsiTheme="minorHAnsi" w:cstheme="minorHAnsi"/>
          <w:bCs/>
          <w:rtl/>
          <w:lang w:val="el-GR"/>
        </w:rPr>
        <w:t xml:space="preserve">: </w:t>
      </w:r>
      <w:r>
        <w:rPr>
          <w:rFonts w:ascii="Arial" w:hAnsi="Arial" w:cs="Arial" w:hint="cs"/>
          <w:bCs/>
          <w:rtl/>
          <w:lang w:val="el-GR"/>
        </w:rPr>
        <w:t>فجوة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القياس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في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الأدبيات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المعاصرة</w:t>
      </w:r>
    </w:p>
    <w:p w14:paraId="6F29A784" w14:textId="69B9A159" w:rsidR="009C648D" w:rsidRDefault="009C648D" w:rsidP="00D41055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="Arial" w:hAnsi="Arial" w:cs="Arial" w:hint="cs"/>
          <w:bCs/>
          <w:rtl/>
          <w:lang w:val="el-GR"/>
        </w:rPr>
        <w:t>تشير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الأدبيات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الحديثة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في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العلاقات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الدولية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proofErr w:type="spellStart"/>
      <w:r>
        <w:rPr>
          <w:rFonts w:ascii="Arial" w:hAnsi="Arial" w:cs="Arial" w:hint="cs"/>
          <w:bCs/>
          <w:rtl/>
          <w:lang w:val="el-GR"/>
        </w:rPr>
        <w:t>والحوكمة</w:t>
      </w:r>
      <w:proofErr w:type="spellEnd"/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العامة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إلى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وجود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فجوة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منهجية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واسعة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بين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حجم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التحولات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البنيوية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التي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يشهدها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النظام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الدولي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وبين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الأدوات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المعرفية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المتاحة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لقياسها</w:t>
      </w:r>
      <w:r>
        <w:rPr>
          <w:rFonts w:asciiTheme="minorHAnsi" w:hAnsiTheme="minorHAnsi" w:cstheme="minorHAnsi"/>
          <w:bCs/>
          <w:rtl/>
          <w:lang w:val="el-GR"/>
        </w:rPr>
        <w:t xml:space="preserve">. </w:t>
      </w:r>
      <w:r>
        <w:rPr>
          <w:rFonts w:ascii="Arial" w:hAnsi="Arial" w:cs="Arial" w:hint="cs"/>
          <w:bCs/>
          <w:rtl/>
          <w:lang w:val="el-GR"/>
        </w:rPr>
        <w:t>فمنذ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نهاية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الحرب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الباردة،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ركّزت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المدارس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الكبرى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في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العلاقات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الدولية</w:t>
      </w:r>
      <w:r>
        <w:rPr>
          <w:rFonts w:asciiTheme="minorHAnsi" w:hAnsiTheme="minorHAnsi" w:cstheme="minorHAnsi"/>
          <w:bCs/>
          <w:rtl/>
          <w:lang w:val="el-GR"/>
        </w:rPr>
        <w:t>—</w:t>
      </w:r>
      <w:r>
        <w:rPr>
          <w:rFonts w:ascii="Arial" w:hAnsi="Arial" w:cs="Arial" w:hint="cs"/>
          <w:bCs/>
          <w:rtl/>
          <w:lang w:val="el-GR"/>
        </w:rPr>
        <w:t>وخاصة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الواقعية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والليبرالية</w:t>
      </w:r>
      <w:r>
        <w:rPr>
          <w:rFonts w:asciiTheme="minorHAnsi" w:hAnsiTheme="minorHAnsi" w:cstheme="minorHAnsi"/>
          <w:bCs/>
          <w:rtl/>
          <w:lang w:val="el-GR"/>
        </w:rPr>
        <w:t>—</w:t>
      </w:r>
      <w:r>
        <w:rPr>
          <w:rFonts w:ascii="Arial" w:hAnsi="Arial" w:cs="Arial" w:hint="cs"/>
          <w:bCs/>
          <w:rtl/>
          <w:lang w:val="el-GR"/>
        </w:rPr>
        <w:t>على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تفسير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ديناميكيات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القوة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من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منظور</w:t>
      </w:r>
      <w:r>
        <w:rPr>
          <w:rFonts w:asciiTheme="minorHAnsi" w:hAnsiTheme="minorHAnsi" w:cstheme="minorHAnsi"/>
          <w:bCs/>
          <w:rtl/>
          <w:lang w:val="el-GR"/>
        </w:rPr>
        <w:t xml:space="preserve"> “</w:t>
      </w:r>
      <w:r>
        <w:rPr>
          <w:rFonts w:ascii="Arial" w:hAnsi="Arial" w:cs="Arial" w:hint="cs"/>
          <w:bCs/>
          <w:rtl/>
          <w:lang w:val="el-GR"/>
        </w:rPr>
        <w:t>المخزون</w:t>
      </w:r>
      <w:r>
        <w:rPr>
          <w:rFonts w:asciiTheme="minorHAnsi" w:hAnsiTheme="minorHAnsi" w:cstheme="minorHAnsi"/>
          <w:bCs/>
          <w:rtl/>
          <w:lang w:val="el-GR"/>
        </w:rPr>
        <w:t>” (</w:t>
      </w:r>
      <w:r>
        <w:rPr>
          <w:rFonts w:asciiTheme="minorHAnsi" w:hAnsiTheme="minorHAnsi" w:cstheme="minorHAnsi"/>
          <w:bCs/>
          <w:lang w:val="el-GR"/>
        </w:rPr>
        <w:t>Stock-based Power</w:t>
      </w:r>
      <w:r>
        <w:rPr>
          <w:rFonts w:asciiTheme="minorHAnsi" w:hAnsiTheme="minorHAnsi" w:cstheme="minorHAnsi"/>
          <w:bCs/>
          <w:rtl/>
          <w:lang w:val="el-GR"/>
        </w:rPr>
        <w:t>)</w:t>
      </w:r>
      <w:r>
        <w:rPr>
          <w:rFonts w:ascii="Arial" w:hAnsi="Arial" w:cs="Arial" w:hint="cs"/>
          <w:bCs/>
          <w:rtl/>
          <w:lang w:val="el-GR"/>
        </w:rPr>
        <w:t>،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أي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ما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تمتلكه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الدولة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من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قدرات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مادية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كالاقتصاد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والجيش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والموارد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الطبيعية</w:t>
      </w:r>
      <w:r>
        <w:rPr>
          <w:rFonts w:asciiTheme="minorHAnsi" w:hAnsiTheme="minorHAnsi" w:cstheme="minorHAnsi"/>
          <w:bCs/>
          <w:rtl/>
          <w:lang w:val="el-GR"/>
        </w:rPr>
        <w:t xml:space="preserve">. </w:t>
      </w:r>
      <w:r>
        <w:rPr>
          <w:rFonts w:ascii="Arial" w:hAnsi="Arial" w:cs="Arial" w:hint="cs"/>
          <w:bCs/>
          <w:rtl/>
          <w:lang w:val="el-GR"/>
        </w:rPr>
        <w:t>غير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أن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العقد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الأخير،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وفق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تحليل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Theme="minorHAnsi" w:hAnsiTheme="minorHAnsi" w:cstheme="minorHAnsi"/>
          <w:bCs/>
          <w:lang w:val="el-GR"/>
        </w:rPr>
        <w:t>Dunleavy (2021)</w:t>
      </w:r>
      <w:r>
        <w:rPr>
          <w:rFonts w:ascii="Arial" w:hAnsi="Arial" w:cs="Arial" w:hint="cs"/>
          <w:bCs/>
          <w:rtl/>
          <w:lang w:val="el-GR"/>
        </w:rPr>
        <w:t>،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شهد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انتقالاً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واضحاً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نحو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نموذج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جديد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هو</w:t>
      </w:r>
      <w:r>
        <w:rPr>
          <w:rFonts w:asciiTheme="minorHAnsi" w:hAnsiTheme="minorHAnsi" w:cstheme="minorHAnsi"/>
          <w:bCs/>
          <w:rtl/>
          <w:lang w:val="el-GR"/>
        </w:rPr>
        <w:t xml:space="preserve"> “</w:t>
      </w:r>
      <w:r>
        <w:rPr>
          <w:rFonts w:ascii="Arial" w:hAnsi="Arial" w:cs="Arial" w:hint="cs"/>
          <w:bCs/>
          <w:rtl/>
          <w:lang w:val="el-GR"/>
        </w:rPr>
        <w:t>الدولة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المتصلة</w:t>
      </w:r>
      <w:r>
        <w:rPr>
          <w:rFonts w:asciiTheme="minorHAnsi" w:hAnsiTheme="minorHAnsi" w:cstheme="minorHAnsi"/>
          <w:bCs/>
          <w:rtl/>
          <w:lang w:val="el-GR"/>
        </w:rPr>
        <w:t>”</w:t>
      </w:r>
      <w:r>
        <w:rPr>
          <w:rFonts w:ascii="Arial" w:hAnsi="Arial" w:cs="Arial" w:hint="cs"/>
          <w:bCs/>
          <w:rtl/>
          <w:lang w:val="el-GR"/>
        </w:rPr>
        <w:t>،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حيث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القوة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لم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تعد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في</w:t>
      </w:r>
      <w:r>
        <w:rPr>
          <w:rFonts w:asciiTheme="minorHAnsi" w:hAnsiTheme="minorHAnsi" w:cstheme="minorHAnsi"/>
          <w:bCs/>
          <w:rtl/>
          <w:lang w:val="el-GR"/>
        </w:rPr>
        <w:t xml:space="preserve"> “</w:t>
      </w:r>
      <w:r>
        <w:rPr>
          <w:rFonts w:ascii="Arial" w:hAnsi="Arial" w:cs="Arial" w:hint="cs"/>
          <w:bCs/>
          <w:rtl/>
          <w:lang w:val="el-GR"/>
        </w:rPr>
        <w:t>حجم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المخزون</w:t>
      </w:r>
      <w:r>
        <w:rPr>
          <w:rFonts w:asciiTheme="minorHAnsi" w:hAnsiTheme="minorHAnsi" w:cstheme="minorHAnsi"/>
          <w:bCs/>
          <w:rtl/>
          <w:lang w:val="el-GR"/>
        </w:rPr>
        <w:t xml:space="preserve">” </w:t>
      </w:r>
      <w:r>
        <w:rPr>
          <w:rFonts w:ascii="Arial" w:hAnsi="Arial" w:cs="Arial" w:hint="cs"/>
          <w:bCs/>
          <w:rtl/>
          <w:lang w:val="el-GR"/>
        </w:rPr>
        <w:t>بل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في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سرعة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التدفقات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وقدرة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المؤسسة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على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تحويل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البيانات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والموارد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إلى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أثر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سياسي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فعّال</w:t>
      </w:r>
      <w:r>
        <w:rPr>
          <w:rFonts w:asciiTheme="minorHAnsi" w:hAnsiTheme="minorHAnsi" w:cstheme="minorHAnsi"/>
          <w:bCs/>
          <w:rtl/>
          <w:lang w:val="el-GR"/>
        </w:rPr>
        <w:t>.</w:t>
      </w:r>
    </w:p>
    <w:p w14:paraId="712F7F5E" w14:textId="595B92F6" w:rsidR="009C648D" w:rsidRDefault="009C648D" w:rsidP="00D41055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="Arial" w:hAnsi="Arial" w:cs="Arial" w:hint="cs"/>
          <w:bCs/>
          <w:rtl/>
          <w:lang w:val="el-GR"/>
        </w:rPr>
        <w:t>إلا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أن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هذا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التحول،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كما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يشير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Theme="minorHAnsi" w:hAnsiTheme="minorHAnsi" w:cstheme="minorHAnsi"/>
          <w:bCs/>
          <w:lang w:val="el-GR"/>
        </w:rPr>
        <w:t>Cairney &amp; Weible (2020)</w:t>
      </w:r>
      <w:r>
        <w:rPr>
          <w:rFonts w:ascii="Arial" w:hAnsi="Arial" w:cs="Arial" w:hint="cs"/>
          <w:bCs/>
          <w:rtl/>
          <w:lang w:val="el-GR"/>
        </w:rPr>
        <w:t>،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لم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ترافقه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ثورة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مماثلة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في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مقاييس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التقييم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أو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أدوات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القياس</w:t>
      </w:r>
      <w:r>
        <w:rPr>
          <w:rFonts w:asciiTheme="minorHAnsi" w:hAnsiTheme="minorHAnsi" w:cstheme="minorHAnsi"/>
          <w:bCs/>
          <w:rtl/>
          <w:lang w:val="el-GR"/>
        </w:rPr>
        <w:t xml:space="preserve">. </w:t>
      </w:r>
      <w:r>
        <w:rPr>
          <w:rFonts w:ascii="Arial" w:hAnsi="Arial" w:cs="Arial" w:hint="cs"/>
          <w:bCs/>
          <w:rtl/>
          <w:lang w:val="el-GR"/>
        </w:rPr>
        <w:t>فبينما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تطورت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أدوات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التحليل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النظري،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بقيت</w:t>
      </w:r>
      <w:r>
        <w:rPr>
          <w:rFonts w:asciiTheme="minorHAnsi" w:hAnsiTheme="minorHAnsi" w:cstheme="minorHAnsi"/>
          <w:bCs/>
          <w:rtl/>
          <w:lang w:val="el-GR"/>
        </w:rPr>
        <w:t xml:space="preserve"> “</w:t>
      </w:r>
      <w:r>
        <w:rPr>
          <w:rFonts w:ascii="Arial" w:hAnsi="Arial" w:cs="Arial" w:hint="cs"/>
          <w:bCs/>
          <w:rtl/>
          <w:lang w:val="el-GR"/>
        </w:rPr>
        <w:t>أدوات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القياس</w:t>
      </w:r>
      <w:r>
        <w:rPr>
          <w:rFonts w:asciiTheme="minorHAnsi" w:hAnsiTheme="minorHAnsi" w:cstheme="minorHAnsi"/>
          <w:bCs/>
          <w:rtl/>
          <w:lang w:val="el-GR"/>
        </w:rPr>
        <w:t xml:space="preserve">” </w:t>
      </w:r>
      <w:r>
        <w:rPr>
          <w:rFonts w:ascii="Arial" w:hAnsi="Arial" w:cs="Arial" w:hint="cs"/>
          <w:bCs/>
          <w:rtl/>
          <w:lang w:val="el-GR"/>
        </w:rPr>
        <w:t>عالقة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في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مرحلة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سابقة،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مما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أدى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إلى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تفاقم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فجوة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وصفها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Theme="minorHAnsi" w:hAnsiTheme="minorHAnsi" w:cstheme="minorHAnsi"/>
          <w:bCs/>
          <w:lang w:val="el-GR"/>
        </w:rPr>
        <w:t>Andrews et al. (2017)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بـ</w:t>
      </w:r>
      <w:r>
        <w:rPr>
          <w:rFonts w:asciiTheme="minorHAnsi" w:hAnsiTheme="minorHAnsi" w:cstheme="minorHAnsi"/>
          <w:bCs/>
          <w:rtl/>
          <w:lang w:val="el-GR"/>
        </w:rPr>
        <w:t xml:space="preserve"> “</w:t>
      </w:r>
      <w:r>
        <w:rPr>
          <w:rFonts w:ascii="Arial" w:hAnsi="Arial" w:cs="Arial" w:hint="cs"/>
          <w:bCs/>
          <w:rtl/>
          <w:lang w:val="el-GR"/>
        </w:rPr>
        <w:t>أزمة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الأدوات</w:t>
      </w:r>
      <w:r>
        <w:rPr>
          <w:rFonts w:asciiTheme="minorHAnsi" w:hAnsiTheme="minorHAnsi" w:cstheme="minorHAnsi"/>
          <w:bCs/>
          <w:rtl/>
          <w:lang w:val="el-GR"/>
        </w:rPr>
        <w:t>”</w:t>
      </w:r>
      <w:r>
        <w:rPr>
          <w:rFonts w:ascii="Arial" w:hAnsi="Arial" w:cs="Arial" w:hint="cs"/>
          <w:bCs/>
          <w:rtl/>
          <w:lang w:val="el-GR"/>
        </w:rPr>
        <w:t>،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أي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عدم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قدرة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الأدوات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الحالية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على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التقاط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التغير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الفعلي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داخل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الدولة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الحديثة</w:t>
      </w:r>
      <w:r>
        <w:rPr>
          <w:rFonts w:asciiTheme="minorHAnsi" w:hAnsiTheme="minorHAnsi" w:cstheme="minorHAnsi"/>
          <w:bCs/>
          <w:rtl/>
          <w:lang w:val="el-GR"/>
        </w:rPr>
        <w:t xml:space="preserve">. </w:t>
      </w:r>
      <w:r>
        <w:rPr>
          <w:rFonts w:ascii="Arial" w:hAnsi="Arial" w:cs="Arial" w:hint="cs"/>
          <w:bCs/>
          <w:rtl/>
          <w:lang w:val="el-GR"/>
        </w:rPr>
        <w:t>وتمثل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هذه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الفجوة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أحد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الأسباب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الرئيسة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للشلل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التحليلي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الذي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يعوق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عمل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صانع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القرار</w:t>
      </w:r>
      <w:r>
        <w:rPr>
          <w:rFonts w:asciiTheme="minorHAnsi" w:hAnsiTheme="minorHAnsi" w:cstheme="minorHAnsi"/>
          <w:bCs/>
          <w:rtl/>
          <w:lang w:val="el-GR"/>
        </w:rPr>
        <w:t>.</w:t>
      </w:r>
    </w:p>
    <w:p w14:paraId="2638066B" w14:textId="431BC155" w:rsidR="009C648D" w:rsidRPr="00D41055" w:rsidRDefault="009C648D" w:rsidP="00FA4DFF">
      <w:pPr>
        <w:pStyle w:val="af1"/>
        <w:widowControl w:val="0"/>
        <w:numPr>
          <w:ilvl w:val="0"/>
          <w:numId w:val="10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="Arial" w:hAnsi="Arial" w:cs="Arial" w:hint="cs"/>
          <w:bCs/>
          <w:rtl/>
          <w:lang w:val="el-GR"/>
        </w:rPr>
        <w:t>نقص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القياس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في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النظريات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التقليدية</w:t>
      </w:r>
    </w:p>
    <w:p w14:paraId="116FC369" w14:textId="18560E5E" w:rsidR="009C648D" w:rsidRDefault="009C648D" w:rsidP="00D41055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="Arial" w:hAnsi="Arial" w:cs="Arial" w:hint="cs"/>
          <w:bCs/>
          <w:rtl/>
          <w:lang w:val="el-GR"/>
        </w:rPr>
        <w:lastRenderedPageBreak/>
        <w:t>تعود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مشكلة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القياس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في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العلاقات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الدولية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إلى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أن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النظريات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الكبرى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صُمّمت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في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بيئة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كانت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الدولة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فيها</w:t>
      </w:r>
      <w:r>
        <w:rPr>
          <w:rFonts w:asciiTheme="minorHAnsi" w:hAnsiTheme="minorHAnsi" w:cstheme="minorHAnsi"/>
          <w:bCs/>
          <w:rtl/>
          <w:lang w:val="el-GR"/>
        </w:rPr>
        <w:t xml:space="preserve"> «</w:t>
      </w:r>
      <w:r>
        <w:rPr>
          <w:rFonts w:ascii="Arial" w:hAnsi="Arial" w:cs="Arial" w:hint="cs"/>
          <w:bCs/>
          <w:rtl/>
          <w:lang w:val="el-GR"/>
        </w:rPr>
        <w:t>صندوقاً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أسود</w:t>
      </w:r>
      <w:r>
        <w:rPr>
          <w:rFonts w:asciiTheme="minorHAnsi" w:hAnsiTheme="minorHAnsi" w:cstheme="minorHAnsi"/>
          <w:bCs/>
          <w:rtl/>
          <w:lang w:val="el-GR"/>
        </w:rPr>
        <w:t>»</w:t>
      </w:r>
      <w:r>
        <w:rPr>
          <w:rFonts w:ascii="Arial" w:hAnsi="Arial" w:cs="Arial" w:hint="cs"/>
          <w:bCs/>
          <w:rtl/>
          <w:lang w:val="el-GR"/>
        </w:rPr>
        <w:t>،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وهو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ما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جعل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التركيز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على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المخرجات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الخارجية</w:t>
      </w:r>
      <w:r>
        <w:rPr>
          <w:rFonts w:asciiTheme="minorHAnsi" w:hAnsiTheme="minorHAnsi" w:cstheme="minorHAnsi"/>
          <w:bCs/>
          <w:rtl/>
          <w:lang w:val="el-GR"/>
        </w:rPr>
        <w:t xml:space="preserve"> (</w:t>
      </w:r>
      <w:r>
        <w:rPr>
          <w:rFonts w:ascii="Arial" w:hAnsi="Arial" w:cs="Arial" w:hint="cs"/>
          <w:bCs/>
          <w:rtl/>
          <w:lang w:val="el-GR"/>
        </w:rPr>
        <w:t>الحرب،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الردع،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التحالفات</w:t>
      </w:r>
      <w:r>
        <w:rPr>
          <w:rFonts w:asciiTheme="minorHAnsi" w:hAnsiTheme="minorHAnsi" w:cstheme="minorHAnsi"/>
          <w:bCs/>
          <w:rtl/>
          <w:lang w:val="el-GR"/>
        </w:rPr>
        <w:t>)</w:t>
      </w:r>
      <w:r>
        <w:rPr>
          <w:rFonts w:ascii="Arial" w:hAnsi="Arial" w:cs="Arial" w:hint="cs"/>
          <w:bCs/>
          <w:rtl/>
          <w:lang w:val="el-GR"/>
        </w:rPr>
        <w:t>،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دون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قياس</w:t>
      </w:r>
      <w:r>
        <w:rPr>
          <w:rFonts w:asciiTheme="minorHAnsi" w:hAnsiTheme="minorHAnsi" w:cstheme="minorHAnsi"/>
          <w:bCs/>
          <w:rtl/>
          <w:lang w:val="el-GR"/>
        </w:rPr>
        <w:t xml:space="preserve"> «</w:t>
      </w:r>
      <w:r>
        <w:rPr>
          <w:rFonts w:ascii="Arial" w:hAnsi="Arial" w:cs="Arial" w:hint="cs"/>
          <w:bCs/>
          <w:rtl/>
          <w:lang w:val="el-GR"/>
        </w:rPr>
        <w:t>الحركة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الداخلية</w:t>
      </w:r>
      <w:r>
        <w:rPr>
          <w:rFonts w:asciiTheme="minorHAnsi" w:hAnsiTheme="minorHAnsi" w:cstheme="minorHAnsi"/>
          <w:bCs/>
          <w:rtl/>
          <w:lang w:val="el-GR"/>
        </w:rPr>
        <w:t xml:space="preserve">» </w:t>
      </w:r>
      <w:r>
        <w:rPr>
          <w:rFonts w:ascii="Arial" w:hAnsi="Arial" w:cs="Arial" w:hint="cs"/>
          <w:bCs/>
          <w:rtl/>
          <w:lang w:val="el-GR"/>
        </w:rPr>
        <w:t>التي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تسبق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القرار</w:t>
      </w:r>
      <w:r>
        <w:rPr>
          <w:rFonts w:asciiTheme="minorHAnsi" w:hAnsiTheme="minorHAnsi" w:cstheme="minorHAnsi"/>
          <w:bCs/>
          <w:rtl/>
          <w:lang w:val="el-GR"/>
        </w:rPr>
        <w:t xml:space="preserve">. </w:t>
      </w:r>
      <w:r>
        <w:rPr>
          <w:rFonts w:ascii="Arial" w:hAnsi="Arial" w:cs="Arial" w:hint="cs"/>
          <w:bCs/>
          <w:rtl/>
          <w:lang w:val="el-GR"/>
        </w:rPr>
        <w:t>فالواقعيون،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رغم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تركيزهم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على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ميزان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القوى،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لم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يقدموا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مؤشرات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لقياس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اتساق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الدولة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الداخلي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أو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درجة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انسجام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مؤسساتها</w:t>
      </w:r>
      <w:r>
        <w:rPr>
          <w:rFonts w:asciiTheme="minorHAnsi" w:hAnsiTheme="minorHAnsi" w:cstheme="minorHAnsi"/>
          <w:bCs/>
          <w:rtl/>
          <w:lang w:val="el-GR"/>
        </w:rPr>
        <w:t xml:space="preserve"> (</w:t>
      </w:r>
      <w:r>
        <w:rPr>
          <w:rFonts w:asciiTheme="minorHAnsi" w:hAnsiTheme="minorHAnsi" w:cstheme="minorHAnsi"/>
          <w:bCs/>
          <w:lang w:val="el-GR"/>
        </w:rPr>
        <w:t>ICC</w:t>
      </w:r>
      <w:r>
        <w:rPr>
          <w:rFonts w:asciiTheme="minorHAnsi" w:hAnsiTheme="minorHAnsi" w:cstheme="minorHAnsi"/>
          <w:bCs/>
          <w:rtl/>
          <w:lang w:val="el-GR"/>
        </w:rPr>
        <w:t xml:space="preserve">). </w:t>
      </w:r>
      <w:r>
        <w:rPr>
          <w:rFonts w:ascii="Arial" w:hAnsi="Arial" w:cs="Arial" w:hint="cs"/>
          <w:bCs/>
          <w:rtl/>
          <w:lang w:val="el-GR"/>
        </w:rPr>
        <w:t>أما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الليبراليون،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وفقا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لتحليل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Theme="minorHAnsi" w:hAnsiTheme="minorHAnsi" w:cstheme="minorHAnsi"/>
          <w:bCs/>
          <w:lang w:val="el-GR"/>
        </w:rPr>
        <w:t>Moravcsik (2018)</w:t>
      </w:r>
      <w:r>
        <w:rPr>
          <w:rFonts w:ascii="Arial" w:hAnsi="Arial" w:cs="Arial" w:hint="cs"/>
          <w:bCs/>
          <w:rtl/>
          <w:lang w:val="el-GR"/>
        </w:rPr>
        <w:t>،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فقد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ركّزوا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على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المؤسسات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والاعتماد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المتبادل،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لكنهم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أغفلوا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البعد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الديناميكي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للشرعية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وكيف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تتكوّن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عبر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الزمن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وعبر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الأداء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وليس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فقط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عبر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البنى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الشكلية</w:t>
      </w:r>
      <w:r>
        <w:rPr>
          <w:rFonts w:asciiTheme="minorHAnsi" w:hAnsiTheme="minorHAnsi" w:cstheme="minorHAnsi"/>
          <w:bCs/>
          <w:rtl/>
          <w:lang w:val="el-GR"/>
        </w:rPr>
        <w:t>.</w:t>
      </w:r>
    </w:p>
    <w:p w14:paraId="609851AE" w14:textId="783F429D" w:rsidR="009C648D" w:rsidRDefault="009C648D" w:rsidP="00D41055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="Arial" w:hAnsi="Arial" w:cs="Arial" w:hint="cs"/>
          <w:bCs/>
          <w:rtl/>
          <w:lang w:val="el-GR"/>
        </w:rPr>
        <w:t>إضافة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إلى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ذلك،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انتقدت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كتابات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حديثة</w:t>
      </w:r>
      <w:r>
        <w:rPr>
          <w:rFonts w:asciiTheme="minorHAnsi" w:hAnsiTheme="minorHAnsi" w:cstheme="minorHAnsi"/>
          <w:bCs/>
          <w:rtl/>
          <w:lang w:val="el-GR"/>
        </w:rPr>
        <w:t xml:space="preserve"> (</w:t>
      </w:r>
      <w:r>
        <w:rPr>
          <w:rFonts w:asciiTheme="minorHAnsi" w:hAnsiTheme="minorHAnsi" w:cstheme="minorHAnsi"/>
          <w:bCs/>
          <w:lang w:val="el-GR"/>
        </w:rPr>
        <w:t>Fukuyama, 2013</w:t>
      </w:r>
      <w:r>
        <w:rPr>
          <w:rFonts w:ascii="Arial" w:hAnsi="Arial" w:cs="Arial" w:hint="cs"/>
          <w:bCs/>
          <w:rtl/>
          <w:lang w:val="el-GR"/>
        </w:rPr>
        <w:t>؛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Theme="minorHAnsi" w:hAnsiTheme="minorHAnsi" w:cstheme="minorHAnsi"/>
          <w:bCs/>
          <w:lang w:val="el-GR"/>
        </w:rPr>
        <w:t>Bouckaert &amp; Halligan, 2020</w:t>
      </w:r>
      <w:r>
        <w:rPr>
          <w:rFonts w:asciiTheme="minorHAnsi" w:hAnsiTheme="minorHAnsi" w:cstheme="minorHAnsi"/>
          <w:bCs/>
          <w:rtl/>
          <w:lang w:val="el-GR"/>
        </w:rPr>
        <w:t xml:space="preserve">) </w:t>
      </w:r>
      <w:r>
        <w:rPr>
          <w:rFonts w:ascii="Arial" w:hAnsi="Arial" w:cs="Arial" w:hint="cs"/>
          <w:bCs/>
          <w:rtl/>
          <w:lang w:val="el-GR"/>
        </w:rPr>
        <w:t>تجاهل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النظريات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التقليدية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لعنصر</w:t>
      </w:r>
      <w:r>
        <w:rPr>
          <w:rFonts w:asciiTheme="minorHAnsi" w:hAnsiTheme="minorHAnsi" w:cstheme="minorHAnsi"/>
          <w:bCs/>
          <w:rtl/>
          <w:lang w:val="el-GR"/>
        </w:rPr>
        <w:t xml:space="preserve"> “</w:t>
      </w:r>
      <w:r>
        <w:rPr>
          <w:rFonts w:ascii="Arial" w:hAnsi="Arial" w:cs="Arial" w:hint="cs"/>
          <w:bCs/>
          <w:rtl/>
          <w:lang w:val="el-GR"/>
        </w:rPr>
        <w:t>الكفاءة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المؤسسية</w:t>
      </w:r>
      <w:r>
        <w:rPr>
          <w:rFonts w:asciiTheme="minorHAnsi" w:hAnsiTheme="minorHAnsi" w:cstheme="minorHAnsi"/>
          <w:bCs/>
          <w:rtl/>
          <w:lang w:val="el-GR"/>
        </w:rPr>
        <w:t>”</w:t>
      </w:r>
      <w:r>
        <w:rPr>
          <w:rFonts w:ascii="Arial" w:hAnsi="Arial" w:cs="Arial" w:hint="cs"/>
          <w:bCs/>
          <w:rtl/>
          <w:lang w:val="el-GR"/>
        </w:rPr>
        <w:t>،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التي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أصبحت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اليوم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متغيراً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حاكماً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في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أداء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الدولة</w:t>
      </w:r>
      <w:r>
        <w:rPr>
          <w:rFonts w:asciiTheme="minorHAnsi" w:hAnsiTheme="minorHAnsi" w:cstheme="minorHAnsi"/>
          <w:bCs/>
          <w:rtl/>
          <w:lang w:val="el-GR"/>
        </w:rPr>
        <w:t xml:space="preserve">. </w:t>
      </w:r>
      <w:r>
        <w:rPr>
          <w:rFonts w:ascii="Arial" w:hAnsi="Arial" w:cs="Arial" w:hint="cs"/>
          <w:bCs/>
          <w:rtl/>
          <w:lang w:val="el-GR"/>
        </w:rPr>
        <w:t>ورغم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التقدم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الذي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حققته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دراسات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proofErr w:type="spellStart"/>
      <w:r>
        <w:rPr>
          <w:rFonts w:ascii="Arial" w:hAnsi="Arial" w:cs="Arial" w:hint="cs"/>
          <w:bCs/>
          <w:rtl/>
          <w:lang w:val="el-GR"/>
        </w:rPr>
        <w:t>الحوكمة</w:t>
      </w:r>
      <w:proofErr w:type="spellEnd"/>
      <w:r>
        <w:rPr>
          <w:rFonts w:ascii="Arial" w:hAnsi="Arial" w:cs="Arial" w:hint="cs"/>
          <w:bCs/>
          <w:rtl/>
          <w:lang w:val="el-GR"/>
        </w:rPr>
        <w:t>،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إلا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أنها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تظل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أسيرة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مؤشرات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جامدة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مثل</w:t>
      </w:r>
      <w:r>
        <w:rPr>
          <w:rFonts w:asciiTheme="minorHAnsi" w:hAnsiTheme="minorHAnsi" w:cstheme="minorHAnsi"/>
          <w:bCs/>
          <w:rtl/>
          <w:lang w:val="el-GR"/>
        </w:rPr>
        <w:t xml:space="preserve"> «</w:t>
      </w:r>
      <w:r>
        <w:rPr>
          <w:rFonts w:ascii="Arial" w:hAnsi="Arial" w:cs="Arial" w:hint="cs"/>
          <w:bCs/>
          <w:rtl/>
          <w:lang w:val="el-GR"/>
        </w:rPr>
        <w:t>مؤشر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الفساد</w:t>
      </w:r>
      <w:r>
        <w:rPr>
          <w:rFonts w:asciiTheme="minorHAnsi" w:hAnsiTheme="minorHAnsi" w:cstheme="minorHAnsi"/>
          <w:bCs/>
          <w:rtl/>
          <w:lang w:val="el-GR"/>
        </w:rPr>
        <w:t xml:space="preserve">» </w:t>
      </w:r>
      <w:r>
        <w:rPr>
          <w:rFonts w:ascii="Arial" w:hAnsi="Arial" w:cs="Arial" w:hint="cs"/>
          <w:bCs/>
          <w:rtl/>
          <w:lang w:val="el-GR"/>
        </w:rPr>
        <w:t>أو</w:t>
      </w:r>
      <w:r>
        <w:rPr>
          <w:rFonts w:asciiTheme="minorHAnsi" w:hAnsiTheme="minorHAnsi" w:cstheme="minorHAnsi"/>
          <w:bCs/>
          <w:rtl/>
          <w:lang w:val="el-GR"/>
        </w:rPr>
        <w:t xml:space="preserve"> «</w:t>
      </w:r>
      <w:r>
        <w:rPr>
          <w:rFonts w:ascii="Arial" w:hAnsi="Arial" w:cs="Arial" w:hint="cs"/>
          <w:bCs/>
          <w:rtl/>
          <w:lang w:val="el-GR"/>
        </w:rPr>
        <w:t>جودة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التنظيم</w:t>
      </w:r>
      <w:r>
        <w:rPr>
          <w:rFonts w:asciiTheme="minorHAnsi" w:hAnsiTheme="minorHAnsi" w:cstheme="minorHAnsi"/>
          <w:bCs/>
          <w:rtl/>
          <w:lang w:val="el-GR"/>
        </w:rPr>
        <w:t>»</w:t>
      </w:r>
      <w:r>
        <w:rPr>
          <w:rFonts w:ascii="Arial" w:hAnsi="Arial" w:cs="Arial" w:hint="cs"/>
          <w:bCs/>
          <w:rtl/>
          <w:lang w:val="el-GR"/>
        </w:rPr>
        <w:t>،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التي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تعجز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عن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التقاط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معدل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التغير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و</w:t>
      </w:r>
      <w:r>
        <w:rPr>
          <w:rFonts w:asciiTheme="minorHAnsi" w:hAnsiTheme="minorHAnsi" w:cstheme="minorHAnsi"/>
          <w:bCs/>
          <w:rtl/>
          <w:lang w:val="el-GR"/>
        </w:rPr>
        <w:t>«</w:t>
      </w:r>
      <w:r>
        <w:rPr>
          <w:rFonts w:ascii="Arial" w:hAnsi="Arial" w:cs="Arial" w:hint="cs"/>
          <w:bCs/>
          <w:rtl/>
          <w:lang w:val="el-GR"/>
        </w:rPr>
        <w:t>درجة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الاتساق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الداخلي</w:t>
      </w:r>
      <w:r>
        <w:rPr>
          <w:rFonts w:asciiTheme="minorHAnsi" w:hAnsiTheme="minorHAnsi" w:cstheme="minorHAnsi"/>
          <w:bCs/>
          <w:rtl/>
          <w:lang w:val="el-GR"/>
        </w:rPr>
        <w:t xml:space="preserve">» </w:t>
      </w:r>
      <w:r>
        <w:rPr>
          <w:rFonts w:ascii="Arial" w:hAnsi="Arial" w:cs="Arial" w:hint="cs"/>
          <w:bCs/>
          <w:rtl/>
          <w:lang w:val="el-GR"/>
        </w:rPr>
        <w:t>و</w:t>
      </w:r>
      <w:r>
        <w:rPr>
          <w:rFonts w:asciiTheme="minorHAnsi" w:hAnsiTheme="minorHAnsi" w:cstheme="minorHAnsi"/>
          <w:bCs/>
          <w:rtl/>
          <w:lang w:val="el-GR"/>
        </w:rPr>
        <w:t>«</w:t>
      </w:r>
      <w:r>
        <w:rPr>
          <w:rFonts w:ascii="Arial" w:hAnsi="Arial" w:cs="Arial" w:hint="cs"/>
          <w:bCs/>
          <w:rtl/>
          <w:lang w:val="el-GR"/>
        </w:rPr>
        <w:t>سرعة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الاستجابة</w:t>
      </w:r>
      <w:r>
        <w:rPr>
          <w:rFonts w:asciiTheme="minorHAnsi" w:hAnsiTheme="minorHAnsi" w:cstheme="minorHAnsi"/>
          <w:bCs/>
          <w:rtl/>
          <w:lang w:val="el-GR"/>
        </w:rPr>
        <w:t>».</w:t>
      </w:r>
    </w:p>
    <w:p w14:paraId="797D99A0" w14:textId="3741A2C5" w:rsidR="009C648D" w:rsidRPr="00D41055" w:rsidRDefault="009C648D" w:rsidP="00FA4DFF">
      <w:pPr>
        <w:pStyle w:val="af1"/>
        <w:widowControl w:val="0"/>
        <w:numPr>
          <w:ilvl w:val="0"/>
          <w:numId w:val="10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="Arial" w:hAnsi="Arial" w:cs="Arial" w:hint="cs"/>
          <w:bCs/>
          <w:rtl/>
          <w:lang w:val="el-GR"/>
        </w:rPr>
        <w:t>فجوة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الاتساق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والشرعية</w:t>
      </w:r>
    </w:p>
    <w:p w14:paraId="375650C9" w14:textId="7AE16433" w:rsidR="009C648D" w:rsidRDefault="009C648D" w:rsidP="00D41055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="Arial" w:hAnsi="Arial" w:cs="Arial" w:hint="cs"/>
          <w:bCs/>
          <w:rtl/>
          <w:lang w:val="el-GR"/>
        </w:rPr>
        <w:t>تركز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مؤشرات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proofErr w:type="spellStart"/>
      <w:r>
        <w:rPr>
          <w:rFonts w:ascii="Arial" w:hAnsi="Arial" w:cs="Arial" w:hint="cs"/>
          <w:bCs/>
          <w:rtl/>
          <w:lang w:val="el-GR"/>
        </w:rPr>
        <w:t>الحوكمة</w:t>
      </w:r>
      <w:proofErr w:type="spellEnd"/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الدولية،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وعلى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رأسها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مؤشرات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البنك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الدولي</w:t>
      </w:r>
      <w:r>
        <w:rPr>
          <w:rFonts w:asciiTheme="minorHAnsi" w:hAnsiTheme="minorHAnsi" w:cstheme="minorHAnsi"/>
          <w:bCs/>
          <w:rtl/>
          <w:lang w:val="el-GR"/>
        </w:rPr>
        <w:t xml:space="preserve"> (</w:t>
      </w:r>
      <w:r>
        <w:rPr>
          <w:rFonts w:asciiTheme="minorHAnsi" w:hAnsiTheme="minorHAnsi" w:cstheme="minorHAnsi"/>
          <w:bCs/>
          <w:lang w:val="el-GR"/>
        </w:rPr>
        <w:t>WGI</w:t>
      </w:r>
      <w:r>
        <w:rPr>
          <w:rFonts w:asciiTheme="minorHAnsi" w:hAnsiTheme="minorHAnsi" w:cstheme="minorHAnsi"/>
          <w:bCs/>
          <w:rtl/>
          <w:lang w:val="el-GR"/>
        </w:rPr>
        <w:t>)</w:t>
      </w:r>
      <w:r>
        <w:rPr>
          <w:rFonts w:ascii="Arial" w:hAnsi="Arial" w:cs="Arial" w:hint="cs"/>
          <w:bCs/>
          <w:rtl/>
          <w:lang w:val="el-GR"/>
        </w:rPr>
        <w:t>،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على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قياس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عناصر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مثل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الاستقرار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السياسي،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سيادة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القانون،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جودة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التنظيم</w:t>
      </w:r>
      <w:r>
        <w:rPr>
          <w:rFonts w:asciiTheme="minorHAnsi" w:hAnsiTheme="minorHAnsi" w:cstheme="minorHAnsi"/>
          <w:bCs/>
          <w:rtl/>
          <w:lang w:val="el-GR"/>
        </w:rPr>
        <w:t xml:space="preserve">… </w:t>
      </w:r>
      <w:r>
        <w:rPr>
          <w:rFonts w:ascii="Arial" w:hAnsi="Arial" w:cs="Arial" w:hint="cs"/>
          <w:bCs/>
          <w:rtl/>
          <w:lang w:val="el-GR"/>
        </w:rPr>
        <w:t>إلخ</w:t>
      </w:r>
      <w:r>
        <w:rPr>
          <w:rFonts w:asciiTheme="minorHAnsi" w:hAnsiTheme="minorHAnsi" w:cstheme="minorHAnsi"/>
          <w:bCs/>
          <w:rtl/>
          <w:lang w:val="el-GR"/>
        </w:rPr>
        <w:t xml:space="preserve">. </w:t>
      </w:r>
      <w:r>
        <w:rPr>
          <w:rFonts w:ascii="Arial" w:hAnsi="Arial" w:cs="Arial" w:hint="cs"/>
          <w:bCs/>
          <w:rtl/>
          <w:lang w:val="el-GR"/>
        </w:rPr>
        <w:t>غير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أن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هذه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المؤشرات،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كما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يشير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Theme="minorHAnsi" w:hAnsiTheme="minorHAnsi" w:cstheme="minorHAnsi"/>
          <w:bCs/>
          <w:lang w:val="el-GR"/>
        </w:rPr>
        <w:t>Peters (2021)</w:t>
      </w:r>
      <w:r>
        <w:rPr>
          <w:rFonts w:ascii="Arial" w:hAnsi="Arial" w:cs="Arial" w:hint="cs"/>
          <w:bCs/>
          <w:rtl/>
          <w:lang w:val="el-GR"/>
        </w:rPr>
        <w:t>،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تقيس</w:t>
      </w:r>
      <w:r>
        <w:rPr>
          <w:rFonts w:asciiTheme="minorHAnsi" w:hAnsiTheme="minorHAnsi" w:cstheme="minorHAnsi"/>
          <w:bCs/>
          <w:rtl/>
          <w:lang w:val="el-GR"/>
        </w:rPr>
        <w:t xml:space="preserve"> “</w:t>
      </w:r>
      <w:r>
        <w:rPr>
          <w:rFonts w:ascii="Arial" w:hAnsi="Arial" w:cs="Arial" w:hint="cs"/>
          <w:bCs/>
          <w:rtl/>
          <w:lang w:val="el-GR"/>
        </w:rPr>
        <w:t>الملامح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العامة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للدولة</w:t>
      </w:r>
      <w:r>
        <w:rPr>
          <w:rFonts w:asciiTheme="minorHAnsi" w:hAnsiTheme="minorHAnsi" w:cstheme="minorHAnsi"/>
          <w:bCs/>
          <w:rtl/>
          <w:lang w:val="el-GR"/>
        </w:rPr>
        <w:t xml:space="preserve">” </w:t>
      </w:r>
      <w:r>
        <w:rPr>
          <w:rFonts w:ascii="Arial" w:hAnsi="Arial" w:cs="Arial" w:hint="cs"/>
          <w:bCs/>
          <w:rtl/>
          <w:lang w:val="el-GR"/>
        </w:rPr>
        <w:t>ولا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تقيس</w:t>
      </w:r>
      <w:r>
        <w:rPr>
          <w:rFonts w:asciiTheme="minorHAnsi" w:hAnsiTheme="minorHAnsi" w:cstheme="minorHAnsi"/>
          <w:bCs/>
          <w:rtl/>
          <w:lang w:val="el-GR"/>
        </w:rPr>
        <w:t xml:space="preserve"> “</w:t>
      </w:r>
      <w:r>
        <w:rPr>
          <w:rFonts w:ascii="Arial" w:hAnsi="Arial" w:cs="Arial" w:hint="cs"/>
          <w:bCs/>
          <w:rtl/>
          <w:lang w:val="el-GR"/>
        </w:rPr>
        <w:t>ديناميكية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الدولة</w:t>
      </w:r>
      <w:r>
        <w:rPr>
          <w:rFonts w:asciiTheme="minorHAnsi" w:hAnsiTheme="minorHAnsi" w:cstheme="minorHAnsi"/>
          <w:bCs/>
          <w:rtl/>
          <w:lang w:val="el-GR"/>
        </w:rPr>
        <w:t xml:space="preserve">” </w:t>
      </w:r>
      <w:r>
        <w:rPr>
          <w:rFonts w:ascii="Arial" w:hAnsi="Arial" w:cs="Arial" w:hint="cs"/>
          <w:bCs/>
          <w:rtl/>
          <w:lang w:val="el-GR"/>
        </w:rPr>
        <w:t>أو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قدرتها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على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تحويل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مواردها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إلى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أثر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في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الزمن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الحقيقي</w:t>
      </w:r>
      <w:r>
        <w:rPr>
          <w:rFonts w:asciiTheme="minorHAnsi" w:hAnsiTheme="minorHAnsi" w:cstheme="minorHAnsi"/>
          <w:bCs/>
          <w:rtl/>
          <w:lang w:val="el-GR"/>
        </w:rPr>
        <w:t>.</w:t>
      </w:r>
    </w:p>
    <w:p w14:paraId="36045661" w14:textId="61F2D246" w:rsidR="009C648D" w:rsidRDefault="009C648D" w:rsidP="00D41055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="Arial" w:hAnsi="Arial" w:cs="Arial" w:hint="cs"/>
          <w:bCs/>
          <w:rtl/>
          <w:lang w:val="el-GR"/>
        </w:rPr>
        <w:t>وتبرز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هنا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فجوة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من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أكبر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الفجوات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المنهجية</w:t>
      </w:r>
      <w:r>
        <w:rPr>
          <w:rFonts w:asciiTheme="minorHAnsi" w:hAnsiTheme="minorHAnsi" w:cstheme="minorHAnsi"/>
          <w:bCs/>
          <w:rtl/>
          <w:lang w:val="el-GR"/>
        </w:rPr>
        <w:t>:</w:t>
      </w:r>
    </w:p>
    <w:p w14:paraId="4B63B065" w14:textId="081BF3D5" w:rsidR="009C648D" w:rsidRPr="00D41055" w:rsidRDefault="009C648D" w:rsidP="00FA4DFF">
      <w:pPr>
        <w:pStyle w:val="af1"/>
        <w:widowControl w:val="0"/>
        <w:numPr>
          <w:ilvl w:val="0"/>
          <w:numId w:val="6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="Arial" w:hAnsi="Arial" w:cs="Arial" w:hint="cs"/>
          <w:bCs/>
          <w:rtl/>
          <w:lang w:val="el-GR"/>
        </w:rPr>
        <w:t>لا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يوجد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مؤشر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عالمي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يقيس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الاتساق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الداخلي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Theme="minorHAnsi" w:hAnsiTheme="minorHAnsi" w:cstheme="minorHAnsi"/>
          <w:bCs/>
          <w:lang w:val="el-GR"/>
        </w:rPr>
        <w:t>ICC</w:t>
      </w:r>
    </w:p>
    <w:p w14:paraId="36140D24" w14:textId="251FB536" w:rsidR="009C648D" w:rsidRPr="00D41055" w:rsidRDefault="009C648D" w:rsidP="00FA4DFF">
      <w:pPr>
        <w:pStyle w:val="af1"/>
        <w:widowControl w:val="0"/>
        <w:numPr>
          <w:ilvl w:val="0"/>
          <w:numId w:val="6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="Arial" w:hAnsi="Arial" w:cs="Arial" w:hint="cs"/>
          <w:bCs/>
          <w:rtl/>
          <w:lang w:val="el-GR"/>
        </w:rPr>
        <w:t>ولا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مؤشر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يقيس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الشرعية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المزدوجة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Theme="minorHAnsi" w:hAnsiTheme="minorHAnsi" w:cstheme="minorHAnsi"/>
          <w:bCs/>
          <w:lang w:val="el-GR"/>
        </w:rPr>
        <w:t>L/L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’ </w:t>
      </w:r>
      <w:r w:rsidRPr="009C648D">
        <w:rPr>
          <w:rFonts w:ascii="Arial" w:hAnsi="Arial" w:cs="Arial" w:hint="cs"/>
          <w:bCs/>
          <w:rtl/>
          <w:lang w:val="el-GR"/>
        </w:rPr>
        <w:t>بوصفها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علاقة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تفاعلية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بين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الداخل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والخارج</w:t>
      </w:r>
    </w:p>
    <w:p w14:paraId="18C6CD4D" w14:textId="17E0568B" w:rsidR="009C648D" w:rsidRDefault="009C648D" w:rsidP="00D41055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="Arial" w:hAnsi="Arial" w:cs="Arial" w:hint="cs"/>
          <w:bCs/>
          <w:rtl/>
          <w:lang w:val="el-GR"/>
        </w:rPr>
        <w:t>وقد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حاولت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دراسات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حديثة</w:t>
      </w:r>
      <w:r>
        <w:rPr>
          <w:rFonts w:asciiTheme="minorHAnsi" w:hAnsiTheme="minorHAnsi" w:cstheme="minorHAnsi"/>
          <w:bCs/>
          <w:rtl/>
          <w:lang w:val="el-GR"/>
        </w:rPr>
        <w:t xml:space="preserve"> (</w:t>
      </w:r>
      <w:r>
        <w:rPr>
          <w:rFonts w:asciiTheme="minorHAnsi" w:hAnsiTheme="minorHAnsi" w:cstheme="minorHAnsi"/>
          <w:bCs/>
          <w:lang w:val="el-GR"/>
        </w:rPr>
        <w:t>Gordon, 2022</w:t>
      </w:r>
      <w:r>
        <w:rPr>
          <w:rFonts w:ascii="Arial" w:hAnsi="Arial" w:cs="Arial" w:hint="cs"/>
          <w:bCs/>
          <w:rtl/>
          <w:lang w:val="el-GR"/>
        </w:rPr>
        <w:t>؛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Theme="minorHAnsi" w:hAnsiTheme="minorHAnsi" w:cstheme="minorHAnsi"/>
          <w:bCs/>
          <w:lang w:val="el-GR"/>
        </w:rPr>
        <w:t>Nye, 2021</w:t>
      </w:r>
      <w:r>
        <w:rPr>
          <w:rFonts w:asciiTheme="minorHAnsi" w:hAnsiTheme="minorHAnsi" w:cstheme="minorHAnsi"/>
          <w:bCs/>
          <w:rtl/>
          <w:lang w:val="el-GR"/>
        </w:rPr>
        <w:t xml:space="preserve">) </w:t>
      </w:r>
      <w:r>
        <w:rPr>
          <w:rFonts w:ascii="Arial" w:hAnsi="Arial" w:cs="Arial" w:hint="cs"/>
          <w:bCs/>
          <w:rtl/>
          <w:lang w:val="el-GR"/>
        </w:rPr>
        <w:t>معالجة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مفهوم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الشرعية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في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العلاقات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الدولية،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غير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أنها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بقيت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أقرب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إلى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الأدبيات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النظرية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منها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إلى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القياس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الكمي</w:t>
      </w:r>
      <w:r>
        <w:rPr>
          <w:rFonts w:asciiTheme="minorHAnsi" w:hAnsiTheme="minorHAnsi" w:cstheme="minorHAnsi"/>
          <w:bCs/>
          <w:rtl/>
          <w:lang w:val="el-GR"/>
        </w:rPr>
        <w:t xml:space="preserve">. </w:t>
      </w:r>
      <w:r>
        <w:rPr>
          <w:rFonts w:ascii="Arial" w:hAnsi="Arial" w:cs="Arial" w:hint="cs"/>
          <w:bCs/>
          <w:rtl/>
          <w:lang w:val="el-GR"/>
        </w:rPr>
        <w:t>إذ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تركز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على</w:t>
      </w:r>
      <w:r>
        <w:rPr>
          <w:rFonts w:asciiTheme="minorHAnsi" w:hAnsiTheme="minorHAnsi" w:cstheme="minorHAnsi"/>
          <w:bCs/>
          <w:rtl/>
          <w:lang w:val="el-GR"/>
        </w:rPr>
        <w:t xml:space="preserve"> “</w:t>
      </w:r>
      <w:r>
        <w:rPr>
          <w:rFonts w:ascii="Arial" w:hAnsi="Arial" w:cs="Arial" w:hint="cs"/>
          <w:bCs/>
          <w:rtl/>
          <w:lang w:val="el-GR"/>
        </w:rPr>
        <w:t>النفوذ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القيمي</w:t>
      </w:r>
      <w:r>
        <w:rPr>
          <w:rFonts w:asciiTheme="minorHAnsi" w:hAnsiTheme="minorHAnsi" w:cstheme="minorHAnsi"/>
          <w:bCs/>
          <w:rtl/>
          <w:lang w:val="el-GR"/>
        </w:rPr>
        <w:t xml:space="preserve">” </w:t>
      </w:r>
      <w:r>
        <w:rPr>
          <w:rFonts w:ascii="Arial" w:hAnsi="Arial" w:cs="Arial" w:hint="cs"/>
          <w:bCs/>
          <w:rtl/>
          <w:lang w:val="el-GR"/>
        </w:rPr>
        <w:t>و</w:t>
      </w:r>
      <w:r>
        <w:rPr>
          <w:rFonts w:asciiTheme="minorHAnsi" w:hAnsiTheme="minorHAnsi" w:cstheme="minorHAnsi"/>
          <w:bCs/>
          <w:rtl/>
          <w:lang w:val="el-GR"/>
        </w:rPr>
        <w:t>“</w:t>
      </w:r>
      <w:r>
        <w:rPr>
          <w:rFonts w:ascii="Arial" w:hAnsi="Arial" w:cs="Arial" w:hint="cs"/>
          <w:bCs/>
          <w:rtl/>
          <w:lang w:val="el-GR"/>
        </w:rPr>
        <w:t>الثقة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الدولية</w:t>
      </w:r>
      <w:r>
        <w:rPr>
          <w:rFonts w:asciiTheme="minorHAnsi" w:hAnsiTheme="minorHAnsi" w:cstheme="minorHAnsi"/>
          <w:bCs/>
          <w:rtl/>
          <w:lang w:val="el-GR"/>
        </w:rPr>
        <w:t xml:space="preserve">” </w:t>
      </w:r>
      <w:r>
        <w:rPr>
          <w:rFonts w:ascii="Arial" w:hAnsi="Arial" w:cs="Arial" w:hint="cs"/>
          <w:bCs/>
          <w:rtl/>
          <w:lang w:val="el-GR"/>
        </w:rPr>
        <w:t>دون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تقديم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أدوات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منهجية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لتكميمها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وتحويلها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إلى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مؤشرات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قابلة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للاختبار</w:t>
      </w:r>
      <w:r>
        <w:rPr>
          <w:rFonts w:asciiTheme="minorHAnsi" w:hAnsiTheme="minorHAnsi" w:cstheme="minorHAnsi"/>
          <w:bCs/>
          <w:rtl/>
          <w:lang w:val="el-GR"/>
        </w:rPr>
        <w:t>.</w:t>
      </w:r>
    </w:p>
    <w:p w14:paraId="39E2BA82" w14:textId="17D31EEC" w:rsidR="009C648D" w:rsidRPr="00D41055" w:rsidRDefault="009C648D" w:rsidP="00FA4DFF">
      <w:pPr>
        <w:pStyle w:val="af1"/>
        <w:widowControl w:val="0"/>
        <w:numPr>
          <w:ilvl w:val="0"/>
          <w:numId w:val="10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="Arial" w:hAnsi="Arial" w:cs="Arial" w:hint="cs"/>
          <w:bCs/>
          <w:rtl/>
          <w:lang w:val="el-GR"/>
        </w:rPr>
        <w:t>قصور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مؤشرات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القوة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التقليدية</w:t>
      </w:r>
    </w:p>
    <w:p w14:paraId="5E46AE68" w14:textId="776B4B2C" w:rsidR="009C648D" w:rsidRDefault="009C648D" w:rsidP="00D41055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="Arial" w:hAnsi="Arial" w:cs="Arial" w:hint="cs"/>
          <w:bCs/>
          <w:rtl/>
          <w:lang w:val="el-GR"/>
        </w:rPr>
        <w:t>تركز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مقاييس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القوة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الأكثر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انتشاراً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عالمياً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على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عناصر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مخزونة</w:t>
      </w:r>
      <w:r>
        <w:rPr>
          <w:rFonts w:asciiTheme="minorHAnsi" w:hAnsiTheme="minorHAnsi" w:cstheme="minorHAnsi"/>
          <w:bCs/>
          <w:rtl/>
          <w:lang w:val="el-GR"/>
        </w:rPr>
        <w:t>:</w:t>
      </w:r>
    </w:p>
    <w:p w14:paraId="36658E37" w14:textId="0581C8D4" w:rsidR="009C648D" w:rsidRPr="00D41055" w:rsidRDefault="009C648D" w:rsidP="00FA4DFF">
      <w:pPr>
        <w:pStyle w:val="af1"/>
        <w:widowControl w:val="0"/>
        <w:numPr>
          <w:ilvl w:val="0"/>
          <w:numId w:val="6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="Arial" w:hAnsi="Arial" w:cs="Arial" w:hint="cs"/>
          <w:bCs/>
          <w:rtl/>
          <w:lang w:val="el-GR"/>
        </w:rPr>
        <w:t>الناتج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المحلي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الإجمالي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(</w:t>
      </w:r>
      <w:r w:rsidRPr="009C648D">
        <w:rPr>
          <w:rFonts w:asciiTheme="minorHAnsi" w:hAnsiTheme="minorHAnsi" w:cstheme="minorHAnsi"/>
          <w:bCs/>
          <w:lang w:val="el-GR"/>
        </w:rPr>
        <w:t>GDP</w:t>
      </w:r>
      <w:r w:rsidRPr="009C648D">
        <w:rPr>
          <w:rFonts w:asciiTheme="minorHAnsi" w:hAnsiTheme="minorHAnsi" w:cstheme="minorHAnsi"/>
          <w:bCs/>
          <w:rtl/>
          <w:lang w:val="el-GR"/>
        </w:rPr>
        <w:t>)</w:t>
      </w:r>
    </w:p>
    <w:p w14:paraId="32681EC4" w14:textId="3E84F0E4" w:rsidR="009C648D" w:rsidRPr="00D41055" w:rsidRDefault="009C648D" w:rsidP="00FA4DFF">
      <w:pPr>
        <w:pStyle w:val="af1"/>
        <w:widowControl w:val="0"/>
        <w:numPr>
          <w:ilvl w:val="0"/>
          <w:numId w:val="6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="Arial" w:hAnsi="Arial" w:cs="Arial" w:hint="cs"/>
          <w:bCs/>
          <w:rtl/>
          <w:lang w:val="el-GR"/>
        </w:rPr>
        <w:t>حجم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القوات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المسلحة</w:t>
      </w:r>
    </w:p>
    <w:p w14:paraId="123F34FB" w14:textId="1E73125B" w:rsidR="009C648D" w:rsidRPr="00D41055" w:rsidRDefault="009C648D" w:rsidP="00FA4DFF">
      <w:pPr>
        <w:pStyle w:val="af1"/>
        <w:widowControl w:val="0"/>
        <w:numPr>
          <w:ilvl w:val="0"/>
          <w:numId w:val="6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="Arial" w:hAnsi="Arial" w:cs="Arial" w:hint="cs"/>
          <w:bCs/>
          <w:rtl/>
          <w:lang w:val="el-GR"/>
        </w:rPr>
        <w:t>مؤشرات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Theme="minorHAnsi" w:hAnsiTheme="minorHAnsi" w:cstheme="minorHAnsi"/>
          <w:bCs/>
          <w:lang w:val="el-GR"/>
        </w:rPr>
        <w:t>Soft Power</w:t>
      </w:r>
    </w:p>
    <w:p w14:paraId="3ED237BD" w14:textId="6A3B841A" w:rsidR="009C648D" w:rsidRPr="00D41055" w:rsidRDefault="009C648D" w:rsidP="00FA4DFF">
      <w:pPr>
        <w:pStyle w:val="af1"/>
        <w:widowControl w:val="0"/>
        <w:numPr>
          <w:ilvl w:val="0"/>
          <w:numId w:val="6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="Arial" w:hAnsi="Arial" w:cs="Arial" w:hint="cs"/>
          <w:bCs/>
          <w:rtl/>
          <w:lang w:val="el-GR"/>
        </w:rPr>
        <w:t>تدفقات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التجارة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والاستثمار</w:t>
      </w:r>
    </w:p>
    <w:p w14:paraId="21EF4613" w14:textId="0C89B26C" w:rsidR="009C648D" w:rsidRPr="00D41055" w:rsidRDefault="009C648D" w:rsidP="00FA4DFF">
      <w:pPr>
        <w:pStyle w:val="af1"/>
        <w:widowControl w:val="0"/>
        <w:numPr>
          <w:ilvl w:val="0"/>
          <w:numId w:val="6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="Arial" w:hAnsi="Arial" w:cs="Arial" w:hint="cs"/>
          <w:bCs/>
          <w:rtl/>
          <w:lang w:val="el-GR"/>
        </w:rPr>
        <w:t>مؤشر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القوة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الإلكترونية</w:t>
      </w:r>
    </w:p>
    <w:p w14:paraId="45FDD6ED" w14:textId="5B40D678" w:rsidR="009C648D" w:rsidRDefault="009C648D" w:rsidP="00D41055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="Arial" w:hAnsi="Arial" w:cs="Arial" w:hint="cs"/>
          <w:bCs/>
          <w:rtl/>
          <w:lang w:val="el-GR"/>
        </w:rPr>
        <w:t>ورغم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أهميتها،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إلا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أنها</w:t>
      </w:r>
      <w:r>
        <w:rPr>
          <w:rFonts w:asciiTheme="minorHAnsi" w:hAnsiTheme="minorHAnsi" w:cstheme="minorHAnsi"/>
          <w:bCs/>
          <w:rtl/>
          <w:lang w:val="el-GR"/>
        </w:rPr>
        <w:t>—</w:t>
      </w:r>
      <w:r>
        <w:rPr>
          <w:rFonts w:ascii="Arial" w:hAnsi="Arial" w:cs="Arial" w:hint="cs"/>
          <w:bCs/>
          <w:rtl/>
          <w:lang w:val="el-GR"/>
        </w:rPr>
        <w:t>كما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يوضح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Theme="minorHAnsi" w:hAnsiTheme="minorHAnsi" w:cstheme="minorHAnsi"/>
          <w:bCs/>
          <w:lang w:val="el-GR"/>
        </w:rPr>
        <w:t>Choucri (2019)</w:t>
      </w:r>
      <w:r>
        <w:rPr>
          <w:rFonts w:asciiTheme="minorHAnsi" w:hAnsiTheme="minorHAnsi" w:cstheme="minorHAnsi"/>
          <w:bCs/>
          <w:rtl/>
          <w:lang w:val="el-GR"/>
        </w:rPr>
        <w:t>—</w:t>
      </w:r>
      <w:r>
        <w:rPr>
          <w:rFonts w:ascii="Arial" w:hAnsi="Arial" w:cs="Arial" w:hint="cs"/>
          <w:bCs/>
          <w:rtl/>
          <w:lang w:val="el-GR"/>
        </w:rPr>
        <w:t>تقيس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فقط</w:t>
      </w:r>
      <w:r>
        <w:rPr>
          <w:rFonts w:asciiTheme="minorHAnsi" w:hAnsiTheme="minorHAnsi" w:cstheme="minorHAnsi"/>
          <w:bCs/>
          <w:rtl/>
          <w:lang w:val="el-GR"/>
        </w:rPr>
        <w:t xml:space="preserve"> “</w:t>
      </w:r>
      <w:r>
        <w:rPr>
          <w:rFonts w:ascii="Arial" w:hAnsi="Arial" w:cs="Arial" w:hint="cs"/>
          <w:bCs/>
          <w:rtl/>
          <w:lang w:val="el-GR"/>
        </w:rPr>
        <w:t>قدرة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الدولة</w:t>
      </w:r>
      <w:r>
        <w:rPr>
          <w:rFonts w:asciiTheme="minorHAnsi" w:hAnsiTheme="minorHAnsi" w:cstheme="minorHAnsi"/>
          <w:bCs/>
          <w:rtl/>
          <w:lang w:val="el-GR"/>
        </w:rPr>
        <w:t xml:space="preserve">” </w:t>
      </w:r>
      <w:r>
        <w:rPr>
          <w:rFonts w:ascii="Arial" w:hAnsi="Arial" w:cs="Arial" w:hint="cs"/>
          <w:bCs/>
          <w:rtl/>
          <w:lang w:val="el-GR"/>
        </w:rPr>
        <w:t>وليس</w:t>
      </w:r>
      <w:r>
        <w:rPr>
          <w:rFonts w:asciiTheme="minorHAnsi" w:hAnsiTheme="minorHAnsi" w:cstheme="minorHAnsi"/>
          <w:bCs/>
          <w:rtl/>
          <w:lang w:val="el-GR"/>
        </w:rPr>
        <w:t xml:space="preserve"> “</w:t>
      </w:r>
      <w:r>
        <w:rPr>
          <w:rFonts w:ascii="Arial" w:hAnsi="Arial" w:cs="Arial" w:hint="cs"/>
          <w:bCs/>
          <w:rtl/>
          <w:lang w:val="el-GR"/>
        </w:rPr>
        <w:t>أداء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الدولة</w:t>
      </w:r>
      <w:r>
        <w:rPr>
          <w:rFonts w:asciiTheme="minorHAnsi" w:hAnsiTheme="minorHAnsi" w:cstheme="minorHAnsi"/>
          <w:bCs/>
          <w:rtl/>
          <w:lang w:val="el-GR"/>
        </w:rPr>
        <w:t xml:space="preserve">”. </w:t>
      </w:r>
      <w:r>
        <w:rPr>
          <w:rFonts w:ascii="Arial" w:hAnsi="Arial" w:cs="Arial" w:hint="cs"/>
          <w:bCs/>
          <w:rtl/>
          <w:lang w:val="el-GR"/>
        </w:rPr>
        <w:t>فهي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مؤشرات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تصف</w:t>
      </w:r>
      <w:r>
        <w:rPr>
          <w:rFonts w:asciiTheme="minorHAnsi" w:hAnsiTheme="minorHAnsi" w:cstheme="minorHAnsi"/>
          <w:bCs/>
          <w:rtl/>
          <w:lang w:val="el-GR"/>
        </w:rPr>
        <w:t xml:space="preserve"> “</w:t>
      </w:r>
      <w:r>
        <w:rPr>
          <w:rFonts w:ascii="Arial" w:hAnsi="Arial" w:cs="Arial" w:hint="cs"/>
          <w:bCs/>
          <w:rtl/>
          <w:lang w:val="el-GR"/>
        </w:rPr>
        <w:t>ماذا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لدى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الدولة</w:t>
      </w:r>
      <w:r>
        <w:rPr>
          <w:rFonts w:asciiTheme="minorHAnsi" w:hAnsiTheme="minorHAnsi" w:cstheme="minorHAnsi"/>
          <w:bCs/>
          <w:rtl/>
          <w:lang w:val="el-GR"/>
        </w:rPr>
        <w:t>”</w:t>
      </w:r>
      <w:r>
        <w:rPr>
          <w:rFonts w:ascii="Arial" w:hAnsi="Arial" w:cs="Arial" w:hint="cs"/>
          <w:bCs/>
          <w:rtl/>
          <w:lang w:val="el-GR"/>
        </w:rPr>
        <w:t>،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لكنها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لا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تقيس</w:t>
      </w:r>
      <w:r>
        <w:rPr>
          <w:rFonts w:asciiTheme="minorHAnsi" w:hAnsiTheme="minorHAnsi" w:cstheme="minorHAnsi"/>
          <w:bCs/>
          <w:rtl/>
          <w:lang w:val="el-GR"/>
        </w:rPr>
        <w:t>:</w:t>
      </w:r>
    </w:p>
    <w:p w14:paraId="2D4929F7" w14:textId="5EE5EE01" w:rsidR="009C648D" w:rsidRPr="00D41055" w:rsidRDefault="009C648D" w:rsidP="00FA4DFF">
      <w:pPr>
        <w:pStyle w:val="af1"/>
        <w:widowControl w:val="0"/>
        <w:numPr>
          <w:ilvl w:val="0"/>
          <w:numId w:val="6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="Arial" w:hAnsi="Arial" w:cs="Arial" w:hint="cs"/>
          <w:bCs/>
          <w:rtl/>
          <w:lang w:val="el-GR"/>
        </w:rPr>
        <w:t>كيف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تستخدم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الدولة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ما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لديها؟</w:t>
      </w:r>
    </w:p>
    <w:p w14:paraId="0BEC6AE7" w14:textId="7FA0CA0C" w:rsidR="009C648D" w:rsidRPr="00D41055" w:rsidRDefault="009C648D" w:rsidP="00FA4DFF">
      <w:pPr>
        <w:pStyle w:val="af1"/>
        <w:widowControl w:val="0"/>
        <w:numPr>
          <w:ilvl w:val="0"/>
          <w:numId w:val="6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="Arial" w:hAnsi="Arial" w:cs="Arial" w:hint="cs"/>
          <w:bCs/>
          <w:rtl/>
          <w:lang w:val="el-GR"/>
        </w:rPr>
        <w:t>ما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درجة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اتساقها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الداخلي؟</w:t>
      </w:r>
    </w:p>
    <w:p w14:paraId="00FC7B4B" w14:textId="29244CDF" w:rsidR="009C648D" w:rsidRPr="00D41055" w:rsidRDefault="009C648D" w:rsidP="00FA4DFF">
      <w:pPr>
        <w:pStyle w:val="af1"/>
        <w:widowControl w:val="0"/>
        <w:numPr>
          <w:ilvl w:val="0"/>
          <w:numId w:val="6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="Arial" w:hAnsi="Arial" w:cs="Arial" w:hint="cs"/>
          <w:bCs/>
          <w:rtl/>
          <w:lang w:val="el-GR"/>
        </w:rPr>
        <w:t>كيف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تُدار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الأزمنة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والأزمات؟</w:t>
      </w:r>
    </w:p>
    <w:p w14:paraId="7485F6DB" w14:textId="4AF4D68B" w:rsidR="009C648D" w:rsidRPr="00D41055" w:rsidRDefault="009C648D" w:rsidP="00FA4DFF">
      <w:pPr>
        <w:pStyle w:val="af1"/>
        <w:widowControl w:val="0"/>
        <w:numPr>
          <w:ilvl w:val="0"/>
          <w:numId w:val="6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="Arial" w:hAnsi="Arial" w:cs="Arial" w:hint="cs"/>
          <w:bCs/>
          <w:rtl/>
          <w:lang w:val="el-GR"/>
        </w:rPr>
        <w:t>ما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مستوى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الشرعية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الناتجة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عن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الأداء؟</w:t>
      </w:r>
    </w:p>
    <w:p w14:paraId="36985277" w14:textId="14DD94EB" w:rsidR="009C648D" w:rsidRPr="00D41055" w:rsidRDefault="009C648D" w:rsidP="00FA4DFF">
      <w:pPr>
        <w:pStyle w:val="af1"/>
        <w:widowControl w:val="0"/>
        <w:numPr>
          <w:ilvl w:val="0"/>
          <w:numId w:val="6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="Arial" w:hAnsi="Arial" w:cs="Arial" w:hint="cs"/>
          <w:bCs/>
          <w:rtl/>
          <w:lang w:val="el-GR"/>
        </w:rPr>
        <w:t>ما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سرعة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امتصاص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الصدمات؟</w:t>
      </w:r>
    </w:p>
    <w:p w14:paraId="02ECDDBE" w14:textId="05B70B6D" w:rsidR="009C648D" w:rsidRDefault="009C648D" w:rsidP="00D41055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="Arial" w:hAnsi="Arial" w:cs="Arial" w:hint="cs"/>
          <w:bCs/>
          <w:rtl/>
          <w:lang w:val="el-GR"/>
        </w:rPr>
        <w:lastRenderedPageBreak/>
        <w:t>وهذه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المتغيرات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هي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جوهر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الرؤية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الديناميكية</w:t>
      </w:r>
      <w:r>
        <w:rPr>
          <w:rFonts w:asciiTheme="minorHAnsi" w:hAnsiTheme="minorHAnsi" w:cstheme="minorHAnsi"/>
          <w:bCs/>
          <w:rtl/>
          <w:lang w:val="el-GR"/>
        </w:rPr>
        <w:t>.</w:t>
      </w:r>
    </w:p>
    <w:p w14:paraId="224CB1DC" w14:textId="6749E2BD" w:rsidR="009C648D" w:rsidRPr="00D41055" w:rsidRDefault="009C648D" w:rsidP="00FA4DFF">
      <w:pPr>
        <w:pStyle w:val="af1"/>
        <w:widowControl w:val="0"/>
        <w:numPr>
          <w:ilvl w:val="0"/>
          <w:numId w:val="10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="Arial" w:hAnsi="Arial" w:cs="Arial" w:hint="cs"/>
          <w:bCs/>
          <w:rtl/>
          <w:lang w:val="el-GR"/>
        </w:rPr>
        <w:t>الأدبيات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الحديثة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وفجوة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التدفقات</w:t>
      </w:r>
    </w:p>
    <w:p w14:paraId="6088953D" w14:textId="3D2E287A" w:rsidR="009C648D" w:rsidRDefault="009C648D" w:rsidP="00D41055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="Arial" w:hAnsi="Arial" w:cs="Arial" w:hint="cs"/>
          <w:bCs/>
          <w:rtl/>
          <w:lang w:val="el-GR"/>
        </w:rPr>
        <w:t>تعترف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أدبيات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الذكاء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الاصطناعي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وسيادة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البيانات</w:t>
      </w:r>
      <w:r>
        <w:rPr>
          <w:rFonts w:asciiTheme="minorHAnsi" w:hAnsiTheme="minorHAnsi" w:cstheme="minorHAnsi"/>
          <w:bCs/>
          <w:rtl/>
          <w:lang w:val="el-GR"/>
        </w:rPr>
        <w:t xml:space="preserve"> (</w:t>
      </w:r>
      <w:r>
        <w:rPr>
          <w:rFonts w:asciiTheme="minorHAnsi" w:hAnsiTheme="minorHAnsi" w:cstheme="minorHAnsi"/>
          <w:bCs/>
          <w:lang w:val="el-GR"/>
        </w:rPr>
        <w:t>Zuboff, 2019</w:t>
      </w:r>
      <w:r>
        <w:rPr>
          <w:rFonts w:ascii="Arial" w:hAnsi="Arial" w:cs="Arial" w:hint="cs"/>
          <w:bCs/>
          <w:rtl/>
          <w:lang w:val="el-GR"/>
        </w:rPr>
        <w:t>؛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Theme="minorHAnsi" w:hAnsiTheme="minorHAnsi" w:cstheme="minorHAnsi"/>
          <w:bCs/>
          <w:lang w:val="el-GR"/>
        </w:rPr>
        <w:t>Spencer-Smith &amp; Saurwein, 2021</w:t>
      </w:r>
      <w:r>
        <w:rPr>
          <w:rFonts w:asciiTheme="minorHAnsi" w:hAnsiTheme="minorHAnsi" w:cstheme="minorHAnsi"/>
          <w:bCs/>
          <w:rtl/>
          <w:lang w:val="el-GR"/>
        </w:rPr>
        <w:t xml:space="preserve">) </w:t>
      </w:r>
      <w:r>
        <w:rPr>
          <w:rFonts w:ascii="Arial" w:hAnsi="Arial" w:cs="Arial" w:hint="cs"/>
          <w:bCs/>
          <w:rtl/>
          <w:lang w:val="el-GR"/>
        </w:rPr>
        <w:t>بأن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الدولة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الحديثة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لم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تعد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تتحرك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عبر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أدوات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القوة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التقليدية،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بل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عبر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ثلاثة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متغيرات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جديدة</w:t>
      </w:r>
      <w:r>
        <w:rPr>
          <w:rFonts w:asciiTheme="minorHAnsi" w:hAnsiTheme="minorHAnsi" w:cstheme="minorHAnsi"/>
          <w:bCs/>
          <w:rtl/>
          <w:lang w:val="el-GR"/>
        </w:rPr>
        <w:t>:</w:t>
      </w:r>
    </w:p>
    <w:p w14:paraId="04D633D4" w14:textId="6CCD7EF0" w:rsidR="009C648D" w:rsidRPr="00D41055" w:rsidRDefault="009C648D" w:rsidP="00FA4DFF">
      <w:pPr>
        <w:pStyle w:val="af1"/>
        <w:widowControl w:val="0"/>
        <w:numPr>
          <w:ilvl w:val="0"/>
          <w:numId w:val="11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="Arial" w:hAnsi="Arial" w:cs="Arial" w:hint="cs"/>
          <w:bCs/>
          <w:rtl/>
          <w:lang w:val="el-GR"/>
        </w:rPr>
        <w:t>السيادة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الخوارزمية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(</w:t>
      </w:r>
      <w:r w:rsidRPr="009C648D">
        <w:rPr>
          <w:rFonts w:asciiTheme="minorHAnsi" w:hAnsiTheme="minorHAnsi" w:cstheme="minorHAnsi"/>
          <w:bCs/>
          <w:lang w:val="el-GR"/>
        </w:rPr>
        <w:t>Algorithmic Sovereignty</w:t>
      </w:r>
      <w:r w:rsidRPr="009C648D">
        <w:rPr>
          <w:rFonts w:asciiTheme="minorHAnsi" w:hAnsiTheme="minorHAnsi" w:cstheme="minorHAnsi"/>
          <w:bCs/>
          <w:rtl/>
          <w:lang w:val="el-GR"/>
        </w:rPr>
        <w:t>)</w:t>
      </w:r>
    </w:p>
    <w:p w14:paraId="0F376A1B" w14:textId="480C8019" w:rsidR="009C648D" w:rsidRPr="00D41055" w:rsidRDefault="009C648D" w:rsidP="00FA4DFF">
      <w:pPr>
        <w:pStyle w:val="af1"/>
        <w:widowControl w:val="0"/>
        <w:numPr>
          <w:ilvl w:val="0"/>
          <w:numId w:val="11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="Arial" w:hAnsi="Arial" w:cs="Arial" w:hint="cs"/>
          <w:bCs/>
          <w:rtl/>
          <w:lang w:val="el-GR"/>
        </w:rPr>
        <w:t>السيادة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الرقمية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(</w:t>
      </w:r>
      <w:r w:rsidRPr="009C648D">
        <w:rPr>
          <w:rFonts w:asciiTheme="minorHAnsi" w:hAnsiTheme="minorHAnsi" w:cstheme="minorHAnsi"/>
          <w:bCs/>
          <w:lang w:val="el-GR"/>
        </w:rPr>
        <w:t>Digital Sovereignty</w:t>
      </w:r>
      <w:r w:rsidRPr="009C648D">
        <w:rPr>
          <w:rFonts w:asciiTheme="minorHAnsi" w:hAnsiTheme="minorHAnsi" w:cstheme="minorHAnsi"/>
          <w:bCs/>
          <w:rtl/>
          <w:lang w:val="el-GR"/>
        </w:rPr>
        <w:t>)</w:t>
      </w:r>
    </w:p>
    <w:p w14:paraId="601D0A3D" w14:textId="4CE96514" w:rsidR="009C648D" w:rsidRPr="00D41055" w:rsidRDefault="009C648D" w:rsidP="00FA4DFF">
      <w:pPr>
        <w:pStyle w:val="af1"/>
        <w:widowControl w:val="0"/>
        <w:numPr>
          <w:ilvl w:val="0"/>
          <w:numId w:val="11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="Arial" w:hAnsi="Arial" w:cs="Arial" w:hint="cs"/>
          <w:bCs/>
          <w:rtl/>
          <w:lang w:val="el-GR"/>
        </w:rPr>
        <w:t>السيادة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proofErr w:type="spellStart"/>
      <w:r w:rsidRPr="009C648D">
        <w:rPr>
          <w:rFonts w:ascii="Arial" w:hAnsi="Arial" w:cs="Arial" w:hint="cs"/>
          <w:bCs/>
          <w:rtl/>
          <w:lang w:val="el-GR"/>
        </w:rPr>
        <w:t>البياناتية</w:t>
      </w:r>
      <w:proofErr w:type="spellEnd"/>
      <w:r w:rsidRPr="009C648D">
        <w:rPr>
          <w:rFonts w:asciiTheme="minorHAnsi" w:hAnsiTheme="minorHAnsi" w:cstheme="minorHAnsi"/>
          <w:bCs/>
          <w:rtl/>
          <w:lang w:val="el-GR"/>
        </w:rPr>
        <w:t xml:space="preserve"> (</w:t>
      </w:r>
      <w:r w:rsidRPr="009C648D">
        <w:rPr>
          <w:rFonts w:asciiTheme="minorHAnsi" w:hAnsiTheme="minorHAnsi" w:cstheme="minorHAnsi"/>
          <w:bCs/>
          <w:lang w:val="el-GR"/>
        </w:rPr>
        <w:t>Data Sovereignty</w:t>
      </w:r>
      <w:r w:rsidRPr="009C648D">
        <w:rPr>
          <w:rFonts w:asciiTheme="minorHAnsi" w:hAnsiTheme="minorHAnsi" w:cstheme="minorHAnsi"/>
          <w:bCs/>
          <w:rtl/>
          <w:lang w:val="el-GR"/>
        </w:rPr>
        <w:t>)</w:t>
      </w:r>
    </w:p>
    <w:p w14:paraId="164B4AE0" w14:textId="18EC4252" w:rsidR="009C648D" w:rsidRDefault="009C648D" w:rsidP="00D41055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="Arial" w:hAnsi="Arial" w:cs="Arial" w:hint="cs"/>
          <w:bCs/>
          <w:rtl/>
          <w:lang w:val="el-GR"/>
        </w:rPr>
        <w:t>غير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أن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معظم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هذه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الأدبيات</w:t>
      </w:r>
      <w:r>
        <w:rPr>
          <w:rFonts w:asciiTheme="minorHAnsi" w:hAnsiTheme="minorHAnsi" w:cstheme="minorHAnsi"/>
          <w:bCs/>
          <w:rtl/>
          <w:lang w:val="el-GR"/>
        </w:rPr>
        <w:t>—</w:t>
      </w:r>
      <w:r>
        <w:rPr>
          <w:rFonts w:ascii="Arial" w:hAnsi="Arial" w:cs="Arial" w:hint="cs"/>
          <w:bCs/>
          <w:rtl/>
          <w:lang w:val="el-GR"/>
        </w:rPr>
        <w:t>كما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تشير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الدراسات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المنشورة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في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Theme="minorHAnsi" w:hAnsiTheme="minorHAnsi" w:cstheme="minorHAnsi"/>
          <w:bCs/>
          <w:lang w:val="el-GR"/>
        </w:rPr>
        <w:t>International Organization (2020–2023)</w:t>
      </w:r>
      <w:r>
        <w:rPr>
          <w:rFonts w:asciiTheme="minorHAnsi" w:hAnsiTheme="minorHAnsi" w:cstheme="minorHAnsi"/>
          <w:bCs/>
          <w:rtl/>
          <w:lang w:val="el-GR"/>
        </w:rPr>
        <w:t>—</w:t>
      </w:r>
      <w:r>
        <w:rPr>
          <w:rFonts w:ascii="Arial" w:hAnsi="Arial" w:cs="Arial" w:hint="cs"/>
          <w:bCs/>
          <w:rtl/>
          <w:lang w:val="el-GR"/>
        </w:rPr>
        <w:t>لم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تطوّر</w:t>
      </w:r>
      <w:r>
        <w:rPr>
          <w:rFonts w:asciiTheme="minorHAnsi" w:hAnsiTheme="minorHAnsi" w:cstheme="minorHAnsi"/>
          <w:bCs/>
          <w:rtl/>
          <w:lang w:val="el-GR"/>
        </w:rPr>
        <w:t xml:space="preserve"> “</w:t>
      </w:r>
      <w:r>
        <w:rPr>
          <w:rFonts w:ascii="Arial" w:hAnsi="Arial" w:cs="Arial" w:hint="cs"/>
          <w:bCs/>
          <w:rtl/>
          <w:lang w:val="el-GR"/>
        </w:rPr>
        <w:t>مؤشرات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قياس</w:t>
      </w:r>
      <w:r>
        <w:rPr>
          <w:rFonts w:asciiTheme="minorHAnsi" w:hAnsiTheme="minorHAnsi" w:cstheme="minorHAnsi"/>
          <w:bCs/>
          <w:rtl/>
          <w:lang w:val="el-GR"/>
        </w:rPr>
        <w:t xml:space="preserve">” </w:t>
      </w:r>
      <w:r>
        <w:rPr>
          <w:rFonts w:ascii="Arial" w:hAnsi="Arial" w:cs="Arial" w:hint="cs"/>
          <w:bCs/>
          <w:rtl/>
          <w:lang w:val="el-GR"/>
        </w:rPr>
        <w:t>لهذه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الظواهر،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بل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اكتفت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بالتحليل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النوعي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للطبيعة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التنافسية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الجديدة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في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البيئة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proofErr w:type="spellStart"/>
      <w:r>
        <w:rPr>
          <w:rFonts w:ascii="Arial" w:hAnsi="Arial" w:cs="Arial" w:hint="cs"/>
          <w:bCs/>
          <w:rtl/>
          <w:lang w:val="el-GR"/>
        </w:rPr>
        <w:t>السيبرانية</w:t>
      </w:r>
      <w:proofErr w:type="spellEnd"/>
      <w:r>
        <w:rPr>
          <w:rFonts w:asciiTheme="minorHAnsi" w:hAnsiTheme="minorHAnsi" w:cstheme="minorHAnsi"/>
          <w:bCs/>
          <w:rtl/>
          <w:lang w:val="el-GR"/>
        </w:rPr>
        <w:t>.</w:t>
      </w:r>
    </w:p>
    <w:p w14:paraId="2A34586F" w14:textId="4687396E" w:rsidR="009C648D" w:rsidRDefault="009C648D" w:rsidP="00D41055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="Arial" w:hAnsi="Arial" w:cs="Arial" w:hint="cs"/>
          <w:bCs/>
          <w:rtl/>
          <w:lang w:val="el-GR"/>
        </w:rPr>
        <w:t>وهنا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تظهر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الحاجة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لدمج</w:t>
      </w:r>
      <w:r>
        <w:rPr>
          <w:rFonts w:asciiTheme="minorHAnsi" w:hAnsiTheme="minorHAnsi" w:cstheme="minorHAnsi"/>
          <w:bCs/>
          <w:rtl/>
          <w:lang w:val="el-GR"/>
        </w:rPr>
        <w:t xml:space="preserve"> “</w:t>
      </w:r>
      <w:r>
        <w:rPr>
          <w:rFonts w:ascii="Arial" w:hAnsi="Arial" w:cs="Arial" w:hint="cs"/>
          <w:bCs/>
          <w:rtl/>
          <w:lang w:val="el-GR"/>
        </w:rPr>
        <w:t>حاكمية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البيانات</w:t>
      </w:r>
      <w:r>
        <w:rPr>
          <w:rFonts w:asciiTheme="minorHAnsi" w:hAnsiTheme="minorHAnsi" w:cstheme="minorHAnsi"/>
          <w:bCs/>
          <w:rtl/>
          <w:lang w:val="el-GR"/>
        </w:rPr>
        <w:t>”</w:t>
      </w:r>
      <w:r>
        <w:rPr>
          <w:rFonts w:ascii="Arial" w:hAnsi="Arial" w:cs="Arial" w:hint="cs"/>
          <w:bCs/>
          <w:rtl/>
          <w:lang w:val="el-GR"/>
        </w:rPr>
        <w:t>،</w:t>
      </w:r>
      <w:r>
        <w:rPr>
          <w:rFonts w:asciiTheme="minorHAnsi" w:hAnsiTheme="minorHAnsi" w:cstheme="minorHAnsi"/>
          <w:bCs/>
          <w:rtl/>
          <w:lang w:val="el-GR"/>
        </w:rPr>
        <w:t xml:space="preserve"> “</w:t>
      </w:r>
      <w:r>
        <w:rPr>
          <w:rFonts w:ascii="Arial" w:hAnsi="Arial" w:cs="Arial" w:hint="cs"/>
          <w:bCs/>
          <w:rtl/>
          <w:lang w:val="el-GR"/>
        </w:rPr>
        <w:t>سرعة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القرار</w:t>
      </w:r>
      <w:r>
        <w:rPr>
          <w:rFonts w:asciiTheme="minorHAnsi" w:hAnsiTheme="minorHAnsi" w:cstheme="minorHAnsi"/>
          <w:bCs/>
          <w:rtl/>
          <w:lang w:val="el-GR"/>
        </w:rPr>
        <w:t>”</w:t>
      </w:r>
      <w:r>
        <w:rPr>
          <w:rFonts w:ascii="Arial" w:hAnsi="Arial" w:cs="Arial" w:hint="cs"/>
          <w:bCs/>
          <w:rtl/>
          <w:lang w:val="el-GR"/>
        </w:rPr>
        <w:t>،</w:t>
      </w:r>
      <w:r>
        <w:rPr>
          <w:rFonts w:asciiTheme="minorHAnsi" w:hAnsiTheme="minorHAnsi" w:cstheme="minorHAnsi"/>
          <w:bCs/>
          <w:rtl/>
          <w:lang w:val="el-GR"/>
        </w:rPr>
        <w:t xml:space="preserve"> “</w:t>
      </w:r>
      <w:r>
        <w:rPr>
          <w:rFonts w:ascii="Arial" w:hAnsi="Arial" w:cs="Arial" w:hint="cs"/>
          <w:bCs/>
          <w:rtl/>
          <w:lang w:val="el-GR"/>
        </w:rPr>
        <w:t>التدفقات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الذكية</w:t>
      </w:r>
      <w:r>
        <w:rPr>
          <w:rFonts w:asciiTheme="minorHAnsi" w:hAnsiTheme="minorHAnsi" w:cstheme="minorHAnsi"/>
          <w:bCs/>
          <w:rtl/>
          <w:lang w:val="el-GR"/>
        </w:rPr>
        <w:t>”</w:t>
      </w:r>
      <w:r>
        <w:rPr>
          <w:rFonts w:ascii="Arial" w:hAnsi="Arial" w:cs="Arial" w:hint="cs"/>
          <w:bCs/>
          <w:rtl/>
          <w:lang w:val="el-GR"/>
        </w:rPr>
        <w:t>،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و</w:t>
      </w:r>
      <w:r>
        <w:rPr>
          <w:rFonts w:asciiTheme="minorHAnsi" w:hAnsiTheme="minorHAnsi" w:cstheme="minorHAnsi"/>
          <w:bCs/>
          <w:rtl/>
          <w:lang w:val="el-GR"/>
        </w:rPr>
        <w:t>“</w:t>
      </w:r>
      <w:r>
        <w:rPr>
          <w:rFonts w:ascii="Arial" w:hAnsi="Arial" w:cs="Arial" w:hint="cs"/>
          <w:bCs/>
          <w:rtl/>
          <w:lang w:val="el-GR"/>
        </w:rPr>
        <w:t>الكفاءة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الخوارزمية</w:t>
      </w:r>
      <w:r>
        <w:rPr>
          <w:rFonts w:asciiTheme="minorHAnsi" w:hAnsiTheme="minorHAnsi" w:cstheme="minorHAnsi"/>
          <w:bCs/>
          <w:rtl/>
          <w:lang w:val="el-GR"/>
        </w:rPr>
        <w:t xml:space="preserve">” </w:t>
      </w:r>
      <w:r>
        <w:rPr>
          <w:rFonts w:ascii="Arial" w:hAnsi="Arial" w:cs="Arial" w:hint="cs"/>
          <w:bCs/>
          <w:rtl/>
          <w:lang w:val="el-GR"/>
        </w:rPr>
        <w:t>في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نموذج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قياس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واحد،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وهو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ما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تتجه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هذه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الورقة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لبنائه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عبر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مؤشرات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Theme="minorHAnsi" w:hAnsiTheme="minorHAnsi" w:cstheme="minorHAnsi"/>
          <w:bCs/>
          <w:lang w:val="el-GR"/>
        </w:rPr>
        <w:t>SFC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و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Theme="minorHAnsi" w:hAnsiTheme="minorHAnsi" w:cstheme="minorHAnsi"/>
          <w:bCs/>
          <w:lang w:val="el-GR"/>
        </w:rPr>
        <w:t>AER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و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Theme="minorHAnsi" w:hAnsiTheme="minorHAnsi" w:cstheme="minorHAnsi"/>
          <w:bCs/>
          <w:lang w:val="el-GR"/>
        </w:rPr>
        <w:t>ASC</w:t>
      </w:r>
      <w:r>
        <w:rPr>
          <w:rFonts w:asciiTheme="minorHAnsi" w:hAnsiTheme="minorHAnsi" w:cstheme="minorHAnsi"/>
          <w:bCs/>
          <w:rtl/>
          <w:lang w:val="el-GR"/>
        </w:rPr>
        <w:t>.</w:t>
      </w:r>
    </w:p>
    <w:p w14:paraId="400C7CF0" w14:textId="36182684" w:rsidR="009C648D" w:rsidRPr="00D41055" w:rsidRDefault="009C648D" w:rsidP="00FA4DFF">
      <w:pPr>
        <w:pStyle w:val="af1"/>
        <w:widowControl w:val="0"/>
        <w:numPr>
          <w:ilvl w:val="0"/>
          <w:numId w:val="11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="Arial" w:hAnsi="Arial" w:cs="Arial" w:hint="cs"/>
          <w:bCs/>
          <w:rtl/>
          <w:lang w:val="el-GR"/>
        </w:rPr>
        <w:t>الحاجة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إلى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نظام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قياس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ديناميكي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موحد</w:t>
      </w:r>
    </w:p>
    <w:p w14:paraId="3F31F256" w14:textId="762B393A" w:rsidR="009C648D" w:rsidRDefault="009C648D" w:rsidP="00D41055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="Arial" w:hAnsi="Arial" w:cs="Arial" w:hint="cs"/>
          <w:bCs/>
          <w:rtl/>
          <w:lang w:val="el-GR"/>
        </w:rPr>
        <w:t>تجمع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الدراسات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الحديثة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في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الأداء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الحكومي</w:t>
      </w:r>
      <w:r>
        <w:rPr>
          <w:rFonts w:asciiTheme="minorHAnsi" w:hAnsiTheme="minorHAnsi" w:cstheme="minorHAnsi"/>
          <w:bCs/>
          <w:rtl/>
          <w:lang w:val="el-GR"/>
        </w:rPr>
        <w:t xml:space="preserve"> (</w:t>
      </w:r>
      <w:r>
        <w:rPr>
          <w:rFonts w:asciiTheme="minorHAnsi" w:hAnsiTheme="minorHAnsi" w:cstheme="minorHAnsi"/>
          <w:bCs/>
          <w:lang w:val="el-GR"/>
        </w:rPr>
        <w:t>Hatry, 2017</w:t>
      </w:r>
      <w:r>
        <w:rPr>
          <w:rFonts w:ascii="Arial" w:hAnsi="Arial" w:cs="Arial" w:hint="cs"/>
          <w:bCs/>
          <w:rtl/>
          <w:lang w:val="el-GR"/>
        </w:rPr>
        <w:t>؛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Theme="minorHAnsi" w:hAnsiTheme="minorHAnsi" w:cstheme="minorHAnsi"/>
          <w:bCs/>
          <w:lang w:val="el-GR"/>
        </w:rPr>
        <w:t>Moynihan, 2018</w:t>
      </w:r>
      <w:r>
        <w:rPr>
          <w:rFonts w:asciiTheme="minorHAnsi" w:hAnsiTheme="minorHAnsi" w:cstheme="minorHAnsi"/>
          <w:bCs/>
          <w:rtl/>
          <w:lang w:val="el-GR"/>
        </w:rPr>
        <w:t xml:space="preserve">) </w:t>
      </w:r>
      <w:r>
        <w:rPr>
          <w:rFonts w:ascii="Arial" w:hAnsi="Arial" w:cs="Arial" w:hint="cs"/>
          <w:bCs/>
          <w:rtl/>
          <w:lang w:val="el-GR"/>
        </w:rPr>
        <w:t>على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أن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المقاييس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التقليدية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تفشل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في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قياس</w:t>
      </w:r>
      <w:r>
        <w:rPr>
          <w:rFonts w:asciiTheme="minorHAnsi" w:hAnsiTheme="minorHAnsi" w:cstheme="minorHAnsi"/>
          <w:bCs/>
          <w:rtl/>
          <w:lang w:val="el-GR"/>
        </w:rPr>
        <w:t>:</w:t>
      </w:r>
    </w:p>
    <w:p w14:paraId="52A6134C" w14:textId="3F428599" w:rsidR="009C648D" w:rsidRPr="00D41055" w:rsidRDefault="009C648D" w:rsidP="00FA4DFF">
      <w:pPr>
        <w:pStyle w:val="af1"/>
        <w:widowControl w:val="0"/>
        <w:numPr>
          <w:ilvl w:val="0"/>
          <w:numId w:val="6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="Arial" w:hAnsi="Arial" w:cs="Arial" w:hint="cs"/>
          <w:bCs/>
          <w:rtl/>
          <w:lang w:val="el-GR"/>
        </w:rPr>
        <w:t>سرعة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الاستجابة</w:t>
      </w:r>
    </w:p>
    <w:p w14:paraId="3C6E3E88" w14:textId="52458E07" w:rsidR="009C648D" w:rsidRPr="00D41055" w:rsidRDefault="009C648D" w:rsidP="00FA4DFF">
      <w:pPr>
        <w:pStyle w:val="af1"/>
        <w:widowControl w:val="0"/>
        <w:numPr>
          <w:ilvl w:val="0"/>
          <w:numId w:val="6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="Arial" w:hAnsi="Arial" w:cs="Arial" w:hint="cs"/>
          <w:bCs/>
          <w:rtl/>
          <w:lang w:val="el-GR"/>
        </w:rPr>
        <w:t>كفاءة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إدارة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الأزمة</w:t>
      </w:r>
    </w:p>
    <w:p w14:paraId="7D286097" w14:textId="0F8D33F5" w:rsidR="009C648D" w:rsidRPr="00D41055" w:rsidRDefault="009C648D" w:rsidP="00FA4DFF">
      <w:pPr>
        <w:pStyle w:val="af1"/>
        <w:widowControl w:val="0"/>
        <w:numPr>
          <w:ilvl w:val="0"/>
          <w:numId w:val="6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="Arial" w:hAnsi="Arial" w:cs="Arial" w:hint="cs"/>
          <w:bCs/>
          <w:rtl/>
          <w:lang w:val="el-GR"/>
        </w:rPr>
        <w:t>ديناميكية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التكيف</w:t>
      </w:r>
    </w:p>
    <w:p w14:paraId="7399B848" w14:textId="0B221E50" w:rsidR="009C648D" w:rsidRPr="00D41055" w:rsidRDefault="009C648D" w:rsidP="00FA4DFF">
      <w:pPr>
        <w:pStyle w:val="af1"/>
        <w:widowControl w:val="0"/>
        <w:numPr>
          <w:ilvl w:val="0"/>
          <w:numId w:val="6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="Arial" w:hAnsi="Arial" w:cs="Arial" w:hint="cs"/>
          <w:bCs/>
          <w:rtl/>
          <w:lang w:val="el-GR"/>
        </w:rPr>
        <w:t>جودة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التزامن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المؤسساتي</w:t>
      </w:r>
    </w:p>
    <w:p w14:paraId="00AC72F9" w14:textId="7E049E53" w:rsidR="009C648D" w:rsidRPr="00D41055" w:rsidRDefault="009C648D" w:rsidP="00FA4DFF">
      <w:pPr>
        <w:pStyle w:val="af1"/>
        <w:widowControl w:val="0"/>
        <w:numPr>
          <w:ilvl w:val="0"/>
          <w:numId w:val="6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="Arial" w:hAnsi="Arial" w:cs="Arial" w:hint="cs"/>
          <w:bCs/>
          <w:rtl/>
          <w:lang w:val="el-GR"/>
        </w:rPr>
        <w:t>تدفق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الأثر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عبر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الشبكات</w:t>
      </w:r>
    </w:p>
    <w:p w14:paraId="4D3DC86E" w14:textId="2030B90C" w:rsidR="009C648D" w:rsidRPr="00D41055" w:rsidRDefault="009C648D" w:rsidP="00FA4DFF">
      <w:pPr>
        <w:pStyle w:val="af1"/>
        <w:widowControl w:val="0"/>
        <w:numPr>
          <w:ilvl w:val="0"/>
          <w:numId w:val="6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="Arial" w:hAnsi="Arial" w:cs="Arial" w:hint="cs"/>
          <w:bCs/>
          <w:rtl/>
          <w:lang w:val="el-GR"/>
        </w:rPr>
        <w:t>الشرعية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الناتجة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عن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الأداء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Theme="minorHAnsi" w:hAnsiTheme="minorHAnsi" w:cstheme="minorHAnsi"/>
          <w:bCs/>
          <w:lang w:val="el-GR"/>
        </w:rPr>
        <w:t>Performance Legitimacy</w:t>
      </w:r>
    </w:p>
    <w:p w14:paraId="49C97113" w14:textId="78528293" w:rsidR="009C648D" w:rsidRDefault="009C648D" w:rsidP="005D11CD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="Arial" w:hAnsi="Arial" w:cs="Arial" w:hint="cs"/>
          <w:bCs/>
          <w:rtl/>
          <w:lang w:val="el-GR"/>
        </w:rPr>
        <w:t>وهي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العناصر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التي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تعالجها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الرؤية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الديناميكية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عبر</w:t>
      </w:r>
      <w:r>
        <w:rPr>
          <w:rFonts w:asciiTheme="minorHAnsi" w:hAnsiTheme="minorHAnsi" w:cstheme="minorHAnsi"/>
          <w:bCs/>
          <w:rtl/>
          <w:lang w:val="el-GR"/>
        </w:rPr>
        <w:t>:</w:t>
      </w:r>
    </w:p>
    <w:p w14:paraId="3C6C5BD9" w14:textId="27F539B7" w:rsidR="009C648D" w:rsidRPr="005D11CD" w:rsidRDefault="009C648D" w:rsidP="00FA4DFF">
      <w:pPr>
        <w:pStyle w:val="af1"/>
        <w:widowControl w:val="0"/>
        <w:numPr>
          <w:ilvl w:val="0"/>
          <w:numId w:val="6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Theme="minorHAnsi" w:hAnsiTheme="minorHAnsi" w:cstheme="minorHAnsi"/>
          <w:bCs/>
          <w:lang w:val="el-GR"/>
        </w:rPr>
        <w:t>ICC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(</w:t>
      </w:r>
      <w:r w:rsidRPr="009C648D">
        <w:rPr>
          <w:rFonts w:ascii="Arial" w:hAnsi="Arial" w:cs="Arial" w:hint="cs"/>
          <w:bCs/>
          <w:rtl/>
          <w:lang w:val="el-GR"/>
        </w:rPr>
        <w:t>اتساق</w:t>
      </w:r>
      <w:r w:rsidRPr="009C648D">
        <w:rPr>
          <w:rFonts w:asciiTheme="minorHAnsi" w:hAnsiTheme="minorHAnsi" w:cstheme="minorHAnsi"/>
          <w:bCs/>
          <w:rtl/>
          <w:lang w:val="el-GR"/>
        </w:rPr>
        <w:t>)</w:t>
      </w:r>
    </w:p>
    <w:p w14:paraId="0CC9A64C" w14:textId="79F7D631" w:rsidR="009C648D" w:rsidRPr="005D11CD" w:rsidRDefault="009C648D" w:rsidP="00FA4DFF">
      <w:pPr>
        <w:pStyle w:val="af1"/>
        <w:widowControl w:val="0"/>
        <w:numPr>
          <w:ilvl w:val="0"/>
          <w:numId w:val="6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Theme="minorHAnsi" w:hAnsiTheme="minorHAnsi" w:cstheme="minorHAnsi"/>
          <w:bCs/>
          <w:lang w:val="el-GR"/>
        </w:rPr>
        <w:t>L/L</w:t>
      </w:r>
      <w:r w:rsidRPr="009C648D">
        <w:rPr>
          <w:rFonts w:asciiTheme="minorHAnsi" w:hAnsiTheme="minorHAnsi" w:cstheme="minorHAnsi"/>
          <w:bCs/>
          <w:rtl/>
          <w:lang w:val="el-GR"/>
        </w:rPr>
        <w:t>’ (</w:t>
      </w:r>
      <w:r w:rsidRPr="009C648D">
        <w:rPr>
          <w:rFonts w:ascii="Arial" w:hAnsi="Arial" w:cs="Arial" w:hint="cs"/>
          <w:bCs/>
          <w:rtl/>
          <w:lang w:val="el-GR"/>
        </w:rPr>
        <w:t>شرعية</w:t>
      </w:r>
      <w:r w:rsidRPr="009C648D">
        <w:rPr>
          <w:rFonts w:asciiTheme="minorHAnsi" w:hAnsiTheme="minorHAnsi" w:cstheme="minorHAnsi"/>
          <w:bCs/>
          <w:rtl/>
          <w:lang w:val="el-GR"/>
        </w:rPr>
        <w:t>)</w:t>
      </w:r>
    </w:p>
    <w:p w14:paraId="49E810FE" w14:textId="5C384F09" w:rsidR="009C648D" w:rsidRPr="005D11CD" w:rsidRDefault="009C648D" w:rsidP="00FA4DFF">
      <w:pPr>
        <w:pStyle w:val="af1"/>
        <w:widowControl w:val="0"/>
        <w:numPr>
          <w:ilvl w:val="0"/>
          <w:numId w:val="6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Theme="minorHAnsi" w:hAnsiTheme="minorHAnsi" w:cstheme="minorHAnsi"/>
          <w:bCs/>
          <w:lang w:val="el-GR"/>
        </w:rPr>
        <w:t>Heη (</w:t>
      </w:r>
      <w:r w:rsidRPr="009C648D">
        <w:rPr>
          <w:rFonts w:ascii="Arial" w:hAnsi="Arial" w:cs="Arial" w:hint="cs"/>
          <w:bCs/>
          <w:rtl/>
          <w:lang w:val="el-GR"/>
        </w:rPr>
        <w:t>فعالية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فوق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المتوقع</w:t>
      </w:r>
      <w:r w:rsidRPr="009C648D">
        <w:rPr>
          <w:rFonts w:asciiTheme="minorHAnsi" w:hAnsiTheme="minorHAnsi" w:cstheme="minorHAnsi"/>
          <w:bCs/>
          <w:rtl/>
          <w:lang w:val="el-GR"/>
        </w:rPr>
        <w:t>)</w:t>
      </w:r>
    </w:p>
    <w:p w14:paraId="55DDC161" w14:textId="73F93C7E" w:rsidR="009C648D" w:rsidRPr="005D11CD" w:rsidRDefault="009C648D" w:rsidP="00FA4DFF">
      <w:pPr>
        <w:pStyle w:val="af1"/>
        <w:widowControl w:val="0"/>
        <w:numPr>
          <w:ilvl w:val="0"/>
          <w:numId w:val="6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Theme="minorHAnsi" w:hAnsiTheme="minorHAnsi" w:cstheme="minorHAnsi"/>
          <w:bCs/>
          <w:lang w:val="el-GR"/>
        </w:rPr>
        <w:t>ST-Gap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(</w:t>
      </w:r>
      <w:r w:rsidRPr="009C648D">
        <w:rPr>
          <w:rFonts w:ascii="Arial" w:hAnsi="Arial" w:cs="Arial" w:hint="cs"/>
          <w:bCs/>
          <w:rtl/>
          <w:lang w:val="el-GR"/>
        </w:rPr>
        <w:t>الزمن</w:t>
      </w:r>
      <w:r w:rsidRPr="009C648D">
        <w:rPr>
          <w:rFonts w:asciiTheme="minorHAnsi" w:hAnsiTheme="minorHAnsi" w:cstheme="minorHAnsi"/>
          <w:bCs/>
          <w:rtl/>
          <w:lang w:val="el-GR"/>
        </w:rPr>
        <w:t>)</w:t>
      </w:r>
    </w:p>
    <w:p w14:paraId="27F1FE0F" w14:textId="7DD5FB2E" w:rsidR="009C648D" w:rsidRPr="005D11CD" w:rsidRDefault="009C648D" w:rsidP="00FA4DFF">
      <w:pPr>
        <w:pStyle w:val="af1"/>
        <w:widowControl w:val="0"/>
        <w:numPr>
          <w:ilvl w:val="0"/>
          <w:numId w:val="6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Theme="minorHAnsi" w:hAnsiTheme="minorHAnsi" w:cstheme="minorHAnsi"/>
          <w:bCs/>
          <w:lang w:val="el-GR"/>
        </w:rPr>
        <w:t>T_{score}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(</w:t>
      </w:r>
      <w:r w:rsidRPr="009C648D">
        <w:rPr>
          <w:rFonts w:ascii="Arial" w:hAnsi="Arial" w:cs="Arial" w:hint="cs"/>
          <w:bCs/>
          <w:rtl/>
          <w:lang w:val="el-GR"/>
        </w:rPr>
        <w:t>سرعة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القرار</w:t>
      </w:r>
      <w:r w:rsidRPr="009C648D">
        <w:rPr>
          <w:rFonts w:asciiTheme="minorHAnsi" w:hAnsiTheme="minorHAnsi" w:cstheme="minorHAnsi"/>
          <w:bCs/>
          <w:rtl/>
          <w:lang w:val="el-GR"/>
        </w:rPr>
        <w:t>)</w:t>
      </w:r>
    </w:p>
    <w:p w14:paraId="30D11999" w14:textId="726EE25E" w:rsidR="009C648D" w:rsidRPr="005D11CD" w:rsidRDefault="009C648D" w:rsidP="00FA4DFF">
      <w:pPr>
        <w:pStyle w:val="af1"/>
        <w:widowControl w:val="0"/>
        <w:numPr>
          <w:ilvl w:val="0"/>
          <w:numId w:val="6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Theme="minorHAnsi" w:hAnsiTheme="minorHAnsi" w:cstheme="minorHAnsi"/>
          <w:bCs/>
          <w:lang w:val="el-GR"/>
        </w:rPr>
        <w:t>SFC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(</w:t>
      </w:r>
      <w:r w:rsidRPr="009C648D">
        <w:rPr>
          <w:rFonts w:ascii="Arial" w:hAnsi="Arial" w:cs="Arial" w:hint="cs"/>
          <w:bCs/>
          <w:rtl/>
          <w:lang w:val="el-GR"/>
        </w:rPr>
        <w:t>قوة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التدفق</w:t>
      </w:r>
      <w:r w:rsidRPr="009C648D">
        <w:rPr>
          <w:rFonts w:asciiTheme="minorHAnsi" w:hAnsiTheme="minorHAnsi" w:cstheme="minorHAnsi"/>
          <w:bCs/>
          <w:rtl/>
          <w:lang w:val="el-GR"/>
        </w:rPr>
        <w:t>)</w:t>
      </w:r>
    </w:p>
    <w:p w14:paraId="1CDB5FDD" w14:textId="168F79CA" w:rsidR="009C648D" w:rsidRPr="005D11CD" w:rsidRDefault="009C648D" w:rsidP="00FA4DFF">
      <w:pPr>
        <w:pStyle w:val="af1"/>
        <w:widowControl w:val="0"/>
        <w:numPr>
          <w:ilvl w:val="0"/>
          <w:numId w:val="6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Theme="minorHAnsi" w:hAnsiTheme="minorHAnsi" w:cstheme="minorHAnsi"/>
          <w:bCs/>
          <w:lang w:val="el-GR"/>
        </w:rPr>
        <w:t>AER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(</w:t>
      </w:r>
      <w:r w:rsidRPr="009C648D">
        <w:rPr>
          <w:rFonts w:ascii="Arial" w:hAnsi="Arial" w:cs="Arial" w:hint="cs"/>
          <w:bCs/>
          <w:rtl/>
          <w:lang w:val="el-GR"/>
        </w:rPr>
        <w:t>كفاءة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الخوارزميات</w:t>
      </w:r>
      <w:r w:rsidRPr="009C648D">
        <w:rPr>
          <w:rFonts w:asciiTheme="minorHAnsi" w:hAnsiTheme="minorHAnsi" w:cstheme="minorHAnsi"/>
          <w:bCs/>
          <w:rtl/>
          <w:lang w:val="el-GR"/>
        </w:rPr>
        <w:t>)</w:t>
      </w:r>
    </w:p>
    <w:p w14:paraId="480179D2" w14:textId="63CC1A3C" w:rsidR="009C648D" w:rsidRPr="005D11CD" w:rsidRDefault="009C648D" w:rsidP="00FA4DFF">
      <w:pPr>
        <w:pStyle w:val="af1"/>
        <w:widowControl w:val="0"/>
        <w:numPr>
          <w:ilvl w:val="0"/>
          <w:numId w:val="6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Theme="minorHAnsi" w:hAnsiTheme="minorHAnsi" w:cstheme="minorHAnsi"/>
          <w:bCs/>
          <w:lang w:val="el-GR"/>
        </w:rPr>
        <w:t>ASC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(</w:t>
      </w:r>
      <w:r w:rsidRPr="009C648D">
        <w:rPr>
          <w:rFonts w:ascii="Arial" w:hAnsi="Arial" w:cs="Arial" w:hint="cs"/>
          <w:bCs/>
          <w:rtl/>
          <w:lang w:val="el-GR"/>
        </w:rPr>
        <w:t>السيادة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الخوارزمية</w:t>
      </w:r>
      <w:r w:rsidRPr="009C648D">
        <w:rPr>
          <w:rFonts w:asciiTheme="minorHAnsi" w:hAnsiTheme="minorHAnsi" w:cstheme="minorHAnsi"/>
          <w:bCs/>
          <w:rtl/>
          <w:lang w:val="el-GR"/>
        </w:rPr>
        <w:t>)</w:t>
      </w:r>
    </w:p>
    <w:p w14:paraId="73AF5BD9" w14:textId="32267B86" w:rsidR="009C648D" w:rsidRPr="005D11CD" w:rsidRDefault="009C648D" w:rsidP="00FA4DFF">
      <w:pPr>
        <w:pStyle w:val="af1"/>
        <w:widowControl w:val="0"/>
        <w:numPr>
          <w:ilvl w:val="0"/>
          <w:numId w:val="6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Theme="minorHAnsi" w:hAnsiTheme="minorHAnsi" w:cstheme="minorHAnsi"/>
          <w:bCs/>
          <w:lang w:val="el-GR"/>
        </w:rPr>
        <w:t>CVC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(</w:t>
      </w:r>
      <w:r w:rsidRPr="009C648D">
        <w:rPr>
          <w:rFonts w:ascii="Arial" w:hAnsi="Arial" w:cs="Arial" w:hint="cs"/>
          <w:bCs/>
          <w:rtl/>
          <w:lang w:val="el-GR"/>
        </w:rPr>
        <w:t>القيم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المشغّلة</w:t>
      </w:r>
      <w:r w:rsidRPr="009C648D">
        <w:rPr>
          <w:rFonts w:asciiTheme="minorHAnsi" w:hAnsiTheme="minorHAnsi" w:cstheme="minorHAnsi"/>
          <w:bCs/>
          <w:rtl/>
          <w:lang w:val="el-GR"/>
        </w:rPr>
        <w:t>)</w:t>
      </w:r>
    </w:p>
    <w:p w14:paraId="721ECBFD" w14:textId="6206AB7A" w:rsidR="009C648D" w:rsidRDefault="009C648D" w:rsidP="005D11CD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="Arial" w:hAnsi="Arial" w:cs="Arial" w:hint="cs"/>
          <w:bCs/>
          <w:rtl/>
          <w:lang w:val="el-GR"/>
        </w:rPr>
        <w:t>وعليه،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فإن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هذه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الورقة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تأتي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لتسد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فجوة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البحث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العالمية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من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خلال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بناء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منظومة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قياس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ديناميكي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Theme="minorHAnsi" w:hAnsiTheme="minorHAnsi" w:cstheme="minorHAnsi"/>
          <w:bCs/>
          <w:lang w:val="el-GR"/>
        </w:rPr>
        <w:t>Unified Dynamic Measurement System (DMS)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تجمع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كل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هذه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المؤشرات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في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بنية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واحدة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قابلة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للتطبيق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والتجريب</w:t>
      </w:r>
      <w:r>
        <w:rPr>
          <w:rFonts w:asciiTheme="minorHAnsi" w:hAnsiTheme="minorHAnsi" w:cstheme="minorHAnsi"/>
          <w:bCs/>
          <w:rtl/>
          <w:lang w:val="el-GR"/>
        </w:rPr>
        <w:t>.</w:t>
      </w:r>
    </w:p>
    <w:p w14:paraId="34A7EF74" w14:textId="5A4C1247" w:rsidR="009C648D" w:rsidRDefault="009C648D" w:rsidP="005D11CD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="Arial" w:hAnsi="Arial" w:cs="Arial" w:hint="cs"/>
          <w:bCs/>
          <w:rtl/>
          <w:lang w:val="el-GR"/>
        </w:rPr>
        <w:t>المراجع</w:t>
      </w:r>
      <w:r>
        <w:rPr>
          <w:rFonts w:asciiTheme="minorHAnsi" w:hAnsiTheme="minorHAnsi" w:cstheme="minorHAnsi"/>
          <w:bCs/>
          <w:rtl/>
          <w:lang w:val="el-GR"/>
        </w:rPr>
        <w:t xml:space="preserve"> (</w:t>
      </w:r>
      <w:r>
        <w:rPr>
          <w:rFonts w:asciiTheme="minorHAnsi" w:hAnsiTheme="minorHAnsi" w:cstheme="minorHAnsi"/>
          <w:bCs/>
          <w:lang w:val="el-GR"/>
        </w:rPr>
        <w:t>References</w:t>
      </w:r>
      <w:r>
        <w:rPr>
          <w:rFonts w:asciiTheme="minorHAnsi" w:hAnsiTheme="minorHAnsi" w:cstheme="minorHAnsi"/>
          <w:bCs/>
          <w:rtl/>
          <w:lang w:val="el-GR"/>
        </w:rPr>
        <w:t>)</w:t>
      </w:r>
    </w:p>
    <w:p w14:paraId="14187D8F" w14:textId="7D36BC3D" w:rsidR="009C648D" w:rsidRDefault="009C648D" w:rsidP="005D11CD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Theme="minorHAnsi" w:hAnsiTheme="minorHAnsi" w:cstheme="minorHAnsi"/>
          <w:bCs/>
          <w:lang w:val="el-GR"/>
        </w:rPr>
        <w:lastRenderedPageBreak/>
        <w:t>Bouckaert, G., &amp; Halligan, J. (2020). Performance Governance and Public Management. Routledge</w:t>
      </w:r>
      <w:r>
        <w:rPr>
          <w:rFonts w:asciiTheme="minorHAnsi" w:hAnsiTheme="minorHAnsi" w:cstheme="minorHAnsi"/>
          <w:bCs/>
          <w:rtl/>
          <w:lang w:val="el-GR"/>
        </w:rPr>
        <w:t>.</w:t>
      </w:r>
    </w:p>
    <w:p w14:paraId="28D4C7C7" w14:textId="14986F63" w:rsidR="009C648D" w:rsidRDefault="009C648D" w:rsidP="005D11CD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Theme="minorHAnsi" w:hAnsiTheme="minorHAnsi" w:cstheme="minorHAnsi"/>
          <w:bCs/>
          <w:lang w:val="el-GR"/>
        </w:rPr>
        <w:t>Cairney, P., &amp; Weible, C. (2020). Practical Lessons from Policy Theories. Policy Press</w:t>
      </w:r>
      <w:r>
        <w:rPr>
          <w:rFonts w:asciiTheme="minorHAnsi" w:hAnsiTheme="minorHAnsi" w:cstheme="minorHAnsi"/>
          <w:bCs/>
          <w:rtl/>
          <w:lang w:val="el-GR"/>
        </w:rPr>
        <w:t>.</w:t>
      </w:r>
    </w:p>
    <w:p w14:paraId="694A3C3E" w14:textId="70C764B1" w:rsidR="009C648D" w:rsidRDefault="009C648D" w:rsidP="005D11CD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Theme="minorHAnsi" w:hAnsiTheme="minorHAnsi" w:cstheme="minorHAnsi"/>
          <w:bCs/>
          <w:lang w:val="el-GR"/>
        </w:rPr>
        <w:t>Choucri, N. (2019). Cyberpolitics in International Relations. MIT Press</w:t>
      </w:r>
      <w:r>
        <w:rPr>
          <w:rFonts w:asciiTheme="minorHAnsi" w:hAnsiTheme="minorHAnsi" w:cstheme="minorHAnsi"/>
          <w:bCs/>
          <w:rtl/>
          <w:lang w:val="el-GR"/>
        </w:rPr>
        <w:t>.</w:t>
      </w:r>
    </w:p>
    <w:p w14:paraId="7E00D8AE" w14:textId="183C2292" w:rsidR="009C648D" w:rsidRDefault="009C648D" w:rsidP="005D11CD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Theme="minorHAnsi" w:hAnsiTheme="minorHAnsi" w:cstheme="minorHAnsi"/>
          <w:bCs/>
          <w:lang w:val="el-GR"/>
        </w:rPr>
        <w:t>Christensen, T., &amp; Lægreid, P. (2020). Beyond Bureaucracy: State Transformations in the 21st Century. Oxford University Press</w:t>
      </w:r>
      <w:r>
        <w:rPr>
          <w:rFonts w:asciiTheme="minorHAnsi" w:hAnsiTheme="minorHAnsi" w:cstheme="minorHAnsi"/>
          <w:bCs/>
          <w:rtl/>
          <w:lang w:val="el-GR"/>
        </w:rPr>
        <w:t>.</w:t>
      </w:r>
    </w:p>
    <w:p w14:paraId="7A481E6E" w14:textId="668B3892" w:rsidR="009C648D" w:rsidRDefault="009C648D" w:rsidP="005D11CD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Theme="minorHAnsi" w:hAnsiTheme="minorHAnsi" w:cstheme="minorHAnsi"/>
          <w:bCs/>
          <w:lang w:val="el-GR"/>
        </w:rPr>
        <w:t>Dunleavy, P. (2021). The Connected State: Governance beyond Borders. Cambridge University Press</w:t>
      </w:r>
      <w:r>
        <w:rPr>
          <w:rFonts w:asciiTheme="minorHAnsi" w:hAnsiTheme="minorHAnsi" w:cstheme="minorHAnsi"/>
          <w:bCs/>
          <w:rtl/>
          <w:lang w:val="el-GR"/>
        </w:rPr>
        <w:t>.</w:t>
      </w:r>
    </w:p>
    <w:p w14:paraId="74228E91" w14:textId="35E7A9D1" w:rsidR="009C648D" w:rsidRDefault="009C648D" w:rsidP="005D11CD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Theme="minorHAnsi" w:hAnsiTheme="minorHAnsi" w:cstheme="minorHAnsi"/>
          <w:bCs/>
          <w:lang w:val="el-GR"/>
        </w:rPr>
        <w:t>Fukuyama, F. (2013). What is Governance? Governance Journal</w:t>
      </w:r>
      <w:r>
        <w:rPr>
          <w:rFonts w:asciiTheme="minorHAnsi" w:hAnsiTheme="minorHAnsi" w:cstheme="minorHAnsi"/>
          <w:bCs/>
          <w:rtl/>
          <w:lang w:val="el-GR"/>
        </w:rPr>
        <w:t>.</w:t>
      </w:r>
    </w:p>
    <w:p w14:paraId="4006D471" w14:textId="0827900B" w:rsidR="009C648D" w:rsidRDefault="009C648D" w:rsidP="005D11CD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Theme="minorHAnsi" w:hAnsiTheme="minorHAnsi" w:cstheme="minorHAnsi"/>
          <w:bCs/>
          <w:lang w:val="el-GR"/>
        </w:rPr>
        <w:t>Gordon, D. (2022). Legitimacy in International Politics. Oxford University Press</w:t>
      </w:r>
      <w:r>
        <w:rPr>
          <w:rFonts w:asciiTheme="minorHAnsi" w:hAnsiTheme="minorHAnsi" w:cstheme="minorHAnsi"/>
          <w:bCs/>
          <w:rtl/>
          <w:lang w:val="el-GR"/>
        </w:rPr>
        <w:t>.</w:t>
      </w:r>
    </w:p>
    <w:p w14:paraId="595AFD7C" w14:textId="01B50923" w:rsidR="009C648D" w:rsidRDefault="009C648D" w:rsidP="005D11CD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Theme="minorHAnsi" w:hAnsiTheme="minorHAnsi" w:cstheme="minorHAnsi"/>
          <w:bCs/>
          <w:lang w:val="el-GR"/>
        </w:rPr>
        <w:t>Hatry, H. (2017). Transforming Performance Measurement. Urban Institute Press</w:t>
      </w:r>
      <w:r>
        <w:rPr>
          <w:rFonts w:asciiTheme="minorHAnsi" w:hAnsiTheme="minorHAnsi" w:cstheme="minorHAnsi"/>
          <w:bCs/>
          <w:rtl/>
          <w:lang w:val="el-GR"/>
        </w:rPr>
        <w:t>.</w:t>
      </w:r>
    </w:p>
    <w:p w14:paraId="3C3DC210" w14:textId="5D69B58A" w:rsidR="009C648D" w:rsidRDefault="009C648D" w:rsidP="005D11CD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Theme="minorHAnsi" w:hAnsiTheme="minorHAnsi" w:cstheme="minorHAnsi"/>
          <w:bCs/>
          <w:lang w:val="el-GR"/>
        </w:rPr>
        <w:t>Moravcsik, A. (2018). Liberal Theories of International Relations. Princeton</w:t>
      </w:r>
      <w:r>
        <w:rPr>
          <w:rFonts w:asciiTheme="minorHAnsi" w:hAnsiTheme="minorHAnsi" w:cstheme="minorHAnsi"/>
          <w:bCs/>
          <w:rtl/>
          <w:lang w:val="el-GR"/>
        </w:rPr>
        <w:t>.</w:t>
      </w:r>
    </w:p>
    <w:p w14:paraId="551A54D7" w14:textId="617295A3" w:rsidR="009C648D" w:rsidRDefault="009C648D" w:rsidP="005D11CD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Theme="minorHAnsi" w:hAnsiTheme="minorHAnsi" w:cstheme="minorHAnsi"/>
          <w:bCs/>
          <w:lang w:val="el-GR"/>
        </w:rPr>
        <w:t>Moynihan, D. (2018). The Dynamics of Performance Management. University of Chicago Press</w:t>
      </w:r>
      <w:r>
        <w:rPr>
          <w:rFonts w:asciiTheme="minorHAnsi" w:hAnsiTheme="minorHAnsi" w:cstheme="minorHAnsi"/>
          <w:bCs/>
          <w:rtl/>
          <w:lang w:val="el-GR"/>
        </w:rPr>
        <w:t>.</w:t>
      </w:r>
    </w:p>
    <w:p w14:paraId="1A08281B" w14:textId="09FD6F9A" w:rsidR="009C648D" w:rsidRDefault="009C648D" w:rsidP="005D11CD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Theme="minorHAnsi" w:hAnsiTheme="minorHAnsi" w:cstheme="minorHAnsi"/>
          <w:bCs/>
          <w:lang w:val="el-GR"/>
        </w:rPr>
        <w:t>Nye, J. (2021). Do Morals Matter in International Relations? Oxford University Press</w:t>
      </w:r>
      <w:r>
        <w:rPr>
          <w:rFonts w:asciiTheme="minorHAnsi" w:hAnsiTheme="minorHAnsi" w:cstheme="minorHAnsi"/>
          <w:bCs/>
          <w:rtl/>
          <w:lang w:val="el-GR"/>
        </w:rPr>
        <w:t>.</w:t>
      </w:r>
    </w:p>
    <w:p w14:paraId="3A37500A" w14:textId="331606AD" w:rsidR="009C648D" w:rsidRDefault="009C648D" w:rsidP="005D11CD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Theme="minorHAnsi" w:hAnsiTheme="minorHAnsi" w:cstheme="minorHAnsi"/>
          <w:bCs/>
          <w:lang w:val="el-GR"/>
        </w:rPr>
        <w:t>Saurwein, F., &amp; Spencer-Smith, R. (2021). Algorithmic Governance in the Digital Age. Information Society</w:t>
      </w:r>
      <w:r>
        <w:rPr>
          <w:rFonts w:asciiTheme="minorHAnsi" w:hAnsiTheme="minorHAnsi" w:cstheme="minorHAnsi"/>
          <w:bCs/>
          <w:rtl/>
          <w:lang w:val="el-GR"/>
        </w:rPr>
        <w:t>.</w:t>
      </w:r>
    </w:p>
    <w:p w14:paraId="3466564B" w14:textId="74840C87" w:rsidR="009C648D" w:rsidRDefault="009C648D" w:rsidP="00503C2C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Theme="minorHAnsi" w:hAnsiTheme="minorHAnsi" w:cstheme="minorHAnsi"/>
          <w:bCs/>
          <w:lang w:val="el-GR"/>
        </w:rPr>
        <w:t>Zuboff, S. (2019). The Age of Surveillance Capitalism. Harvard University Press</w:t>
      </w:r>
      <w:r>
        <w:rPr>
          <w:rFonts w:asciiTheme="minorHAnsi" w:hAnsiTheme="minorHAnsi" w:cstheme="minorHAnsi"/>
          <w:bCs/>
          <w:rtl/>
          <w:lang w:val="el-GR"/>
        </w:rPr>
        <w:t>.</w:t>
      </w:r>
    </w:p>
    <w:p w14:paraId="5E85A788" w14:textId="203C04C1" w:rsidR="009C648D" w:rsidRDefault="009C648D" w:rsidP="00503C2C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="Arial" w:hAnsi="Arial" w:cs="Arial" w:hint="cs"/>
          <w:bCs/>
          <w:rtl/>
          <w:lang w:val="el-GR"/>
        </w:rPr>
        <w:t>الفصل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الرابع</w:t>
      </w:r>
      <w:r>
        <w:rPr>
          <w:rFonts w:asciiTheme="minorHAnsi" w:hAnsiTheme="minorHAnsi" w:cstheme="minorHAnsi"/>
          <w:bCs/>
          <w:rtl/>
          <w:lang w:val="el-GR"/>
        </w:rPr>
        <w:t xml:space="preserve">: </w:t>
      </w:r>
      <w:r>
        <w:rPr>
          <w:rFonts w:ascii="Arial" w:hAnsi="Arial" w:cs="Arial" w:hint="cs"/>
          <w:bCs/>
          <w:rtl/>
          <w:lang w:val="el-GR"/>
        </w:rPr>
        <w:t>إعادة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صياغة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المعادلات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الديناميكية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بصيغتها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القياسية</w:t>
      </w:r>
    </w:p>
    <w:p w14:paraId="7E354BEF" w14:textId="28550529" w:rsidR="009C648D" w:rsidRDefault="009C648D" w:rsidP="00503C2C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Theme="minorHAnsi" w:hAnsiTheme="minorHAnsi" w:cstheme="minorHAnsi"/>
          <w:bCs/>
          <w:rtl/>
          <w:lang w:val="el-GR"/>
        </w:rPr>
        <w:t>(</w:t>
      </w:r>
      <w:r>
        <w:rPr>
          <w:rFonts w:asciiTheme="minorHAnsi" w:hAnsiTheme="minorHAnsi" w:cstheme="minorHAnsi"/>
          <w:bCs/>
          <w:lang w:val="el-GR"/>
        </w:rPr>
        <w:t>Standardizing the Dynamic Equations</w:t>
      </w:r>
      <w:r>
        <w:rPr>
          <w:rFonts w:asciiTheme="minorHAnsi" w:hAnsiTheme="minorHAnsi" w:cstheme="minorHAnsi"/>
          <w:bCs/>
          <w:rtl/>
          <w:lang w:val="el-GR"/>
        </w:rPr>
        <w:t>)</w:t>
      </w:r>
    </w:p>
    <w:p w14:paraId="1E9C7E96" w14:textId="2302E20F" w:rsidR="009C648D" w:rsidRDefault="009C648D" w:rsidP="00503C2C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="Arial" w:hAnsi="Arial" w:cs="Arial" w:hint="cs"/>
          <w:bCs/>
          <w:rtl/>
          <w:lang w:val="el-GR"/>
        </w:rPr>
        <w:t>يمثّل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هذا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الفصل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المرحلة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الأكثر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تقنية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وهندسية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في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الدراسة،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حيث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يتم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الانتقال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من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المعادلات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النظرية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الموزعة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في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الأدبيات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التأسيسية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للرؤية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الديناميكية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إلى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صيغ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قياسية</w:t>
      </w:r>
      <w:r>
        <w:rPr>
          <w:rFonts w:asciiTheme="minorHAnsi" w:hAnsiTheme="minorHAnsi" w:cstheme="minorHAnsi"/>
          <w:bCs/>
          <w:rtl/>
          <w:lang w:val="el-GR"/>
        </w:rPr>
        <w:t xml:space="preserve"> (</w:t>
      </w:r>
      <w:r>
        <w:rPr>
          <w:rFonts w:asciiTheme="minorHAnsi" w:hAnsiTheme="minorHAnsi" w:cstheme="minorHAnsi"/>
          <w:bCs/>
          <w:lang w:val="el-GR"/>
        </w:rPr>
        <w:t>Standardized Forms</w:t>
      </w:r>
      <w:r>
        <w:rPr>
          <w:rFonts w:asciiTheme="minorHAnsi" w:hAnsiTheme="minorHAnsi" w:cstheme="minorHAnsi"/>
          <w:bCs/>
          <w:rtl/>
          <w:lang w:val="el-GR"/>
        </w:rPr>
        <w:t xml:space="preserve">) </w:t>
      </w:r>
      <w:r>
        <w:rPr>
          <w:rFonts w:ascii="Arial" w:hAnsi="Arial" w:cs="Arial" w:hint="cs"/>
          <w:bCs/>
          <w:rtl/>
          <w:lang w:val="el-GR"/>
        </w:rPr>
        <w:t>قابلة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للبرمجة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داخل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منظومة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القياس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الديناميكي</w:t>
      </w:r>
      <w:r>
        <w:rPr>
          <w:rFonts w:asciiTheme="minorHAnsi" w:hAnsiTheme="minorHAnsi" w:cstheme="minorHAnsi"/>
          <w:bCs/>
          <w:rtl/>
          <w:lang w:val="el-GR"/>
        </w:rPr>
        <w:t xml:space="preserve"> (</w:t>
      </w:r>
      <w:r>
        <w:rPr>
          <w:rFonts w:asciiTheme="minorHAnsi" w:hAnsiTheme="minorHAnsi" w:cstheme="minorHAnsi"/>
          <w:bCs/>
          <w:lang w:val="el-GR"/>
        </w:rPr>
        <w:t>DMS</w:t>
      </w:r>
      <w:r>
        <w:rPr>
          <w:rFonts w:asciiTheme="minorHAnsi" w:hAnsiTheme="minorHAnsi" w:cstheme="minorHAnsi"/>
          <w:bCs/>
          <w:rtl/>
          <w:lang w:val="el-GR"/>
        </w:rPr>
        <w:t xml:space="preserve">) </w:t>
      </w:r>
      <w:r>
        <w:rPr>
          <w:rFonts w:ascii="Arial" w:hAnsi="Arial" w:cs="Arial" w:hint="cs"/>
          <w:bCs/>
          <w:rtl/>
          <w:lang w:val="el-GR"/>
        </w:rPr>
        <w:t>ومختبر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القياس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الديناميكي</w:t>
      </w:r>
      <w:r>
        <w:rPr>
          <w:rFonts w:asciiTheme="minorHAnsi" w:hAnsiTheme="minorHAnsi" w:cstheme="minorHAnsi"/>
          <w:bCs/>
          <w:rtl/>
          <w:lang w:val="el-GR"/>
        </w:rPr>
        <w:t xml:space="preserve"> (</w:t>
      </w:r>
      <w:r>
        <w:rPr>
          <w:rFonts w:asciiTheme="minorHAnsi" w:hAnsiTheme="minorHAnsi" w:cstheme="minorHAnsi"/>
          <w:bCs/>
          <w:lang w:val="el-GR"/>
        </w:rPr>
        <w:t>DML</w:t>
      </w:r>
      <w:r>
        <w:rPr>
          <w:rFonts w:asciiTheme="minorHAnsi" w:hAnsiTheme="minorHAnsi" w:cstheme="minorHAnsi"/>
          <w:bCs/>
          <w:rtl/>
          <w:lang w:val="el-GR"/>
        </w:rPr>
        <w:t>).</w:t>
      </w:r>
    </w:p>
    <w:p w14:paraId="4799F414" w14:textId="583947CF" w:rsidR="009C648D" w:rsidRDefault="009C648D" w:rsidP="00503C2C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="Arial" w:hAnsi="Arial" w:cs="Arial" w:hint="cs"/>
          <w:bCs/>
          <w:rtl/>
          <w:lang w:val="el-GR"/>
        </w:rPr>
        <w:t>فالهدف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ليس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فقط</w:t>
      </w:r>
      <w:r>
        <w:rPr>
          <w:rFonts w:asciiTheme="minorHAnsi" w:hAnsiTheme="minorHAnsi" w:cstheme="minorHAnsi"/>
          <w:bCs/>
          <w:rtl/>
          <w:lang w:val="el-GR"/>
        </w:rPr>
        <w:t xml:space="preserve"> “</w:t>
      </w:r>
      <w:r>
        <w:rPr>
          <w:rFonts w:ascii="Arial" w:hAnsi="Arial" w:cs="Arial" w:hint="cs"/>
          <w:bCs/>
          <w:rtl/>
          <w:lang w:val="el-GR"/>
        </w:rPr>
        <w:t>عرض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المعادلات</w:t>
      </w:r>
      <w:r>
        <w:rPr>
          <w:rFonts w:asciiTheme="minorHAnsi" w:hAnsiTheme="minorHAnsi" w:cstheme="minorHAnsi"/>
          <w:bCs/>
          <w:rtl/>
          <w:lang w:val="el-GR"/>
        </w:rPr>
        <w:t>”</w:t>
      </w:r>
      <w:r>
        <w:rPr>
          <w:rFonts w:ascii="Arial" w:hAnsi="Arial" w:cs="Arial" w:hint="cs"/>
          <w:bCs/>
          <w:rtl/>
          <w:lang w:val="el-GR"/>
        </w:rPr>
        <w:t>،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بل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هندستها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بطريقة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تسمح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بتحويلها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إلى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خوارزميات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قياس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مرتبطة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بالزمن،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والشرعية،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والاتساق،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والتدفقات،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والسيادة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الخوارزمية</w:t>
      </w:r>
      <w:r>
        <w:rPr>
          <w:rFonts w:asciiTheme="minorHAnsi" w:hAnsiTheme="minorHAnsi" w:cstheme="minorHAnsi"/>
          <w:bCs/>
          <w:rtl/>
          <w:lang w:val="el-GR"/>
        </w:rPr>
        <w:t>.</w:t>
      </w:r>
    </w:p>
    <w:p w14:paraId="3843B884" w14:textId="0107CEEA" w:rsidR="009C648D" w:rsidRDefault="009C648D" w:rsidP="00503C2C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="Arial" w:hAnsi="Arial" w:cs="Arial" w:hint="cs"/>
          <w:bCs/>
          <w:rtl/>
          <w:lang w:val="el-GR"/>
        </w:rPr>
        <w:t>وفي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هذا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الإطار،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يصبح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الفصل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الرابع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هو</w:t>
      </w:r>
      <w:r>
        <w:rPr>
          <w:rFonts w:asciiTheme="minorHAnsi" w:hAnsiTheme="minorHAnsi" w:cstheme="minorHAnsi"/>
          <w:bCs/>
          <w:rtl/>
          <w:lang w:val="el-GR"/>
        </w:rPr>
        <w:t xml:space="preserve"> “</w:t>
      </w:r>
      <w:r>
        <w:rPr>
          <w:rFonts w:ascii="Arial" w:hAnsi="Arial" w:cs="Arial" w:hint="cs"/>
          <w:bCs/>
          <w:rtl/>
          <w:lang w:val="el-GR"/>
        </w:rPr>
        <w:t>العصب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الحسابي</w:t>
      </w:r>
      <w:r>
        <w:rPr>
          <w:rFonts w:asciiTheme="minorHAnsi" w:hAnsiTheme="minorHAnsi" w:cstheme="minorHAnsi"/>
          <w:bCs/>
          <w:rtl/>
          <w:lang w:val="el-GR"/>
        </w:rPr>
        <w:t xml:space="preserve">” </w:t>
      </w:r>
      <w:r>
        <w:rPr>
          <w:rFonts w:ascii="Arial" w:hAnsi="Arial" w:cs="Arial" w:hint="cs"/>
          <w:bCs/>
          <w:rtl/>
          <w:lang w:val="el-GR"/>
        </w:rPr>
        <w:t>للدراسة،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والعمود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الفقري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الذي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يُمكّن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من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بناء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مؤشر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القوة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الديناميكية</w:t>
      </w:r>
      <w:r>
        <w:rPr>
          <w:rFonts w:asciiTheme="minorHAnsi" w:hAnsiTheme="minorHAnsi" w:cstheme="minorHAnsi"/>
          <w:bCs/>
          <w:rtl/>
          <w:lang w:val="el-GR"/>
        </w:rPr>
        <w:t xml:space="preserve"> (</w:t>
      </w:r>
      <w:r>
        <w:rPr>
          <w:rFonts w:asciiTheme="minorHAnsi" w:hAnsiTheme="minorHAnsi" w:cstheme="minorHAnsi"/>
          <w:bCs/>
          <w:lang w:val="el-GR"/>
        </w:rPr>
        <w:t>CDP</w:t>
      </w:r>
      <w:r>
        <w:rPr>
          <w:rFonts w:asciiTheme="minorHAnsi" w:hAnsiTheme="minorHAnsi" w:cstheme="minorHAnsi"/>
          <w:bCs/>
          <w:rtl/>
          <w:lang w:val="el-GR"/>
        </w:rPr>
        <w:t xml:space="preserve">) </w:t>
      </w:r>
      <w:r>
        <w:rPr>
          <w:rFonts w:ascii="Arial" w:hAnsi="Arial" w:cs="Arial" w:hint="cs"/>
          <w:bCs/>
          <w:rtl/>
          <w:lang w:val="el-GR"/>
        </w:rPr>
        <w:t>لاحقاً</w:t>
      </w:r>
      <w:r>
        <w:rPr>
          <w:rFonts w:asciiTheme="minorHAnsi" w:hAnsiTheme="minorHAnsi" w:cstheme="minorHAnsi"/>
          <w:bCs/>
          <w:rtl/>
          <w:lang w:val="el-GR"/>
        </w:rPr>
        <w:t>.</w:t>
      </w:r>
    </w:p>
    <w:p w14:paraId="3E689B07" w14:textId="3616D18A" w:rsidR="009C648D" w:rsidRDefault="009C648D" w:rsidP="00503C2C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="Arial" w:hAnsi="Arial" w:cs="Arial" w:hint="cs"/>
          <w:bCs/>
          <w:rtl/>
          <w:lang w:val="el-GR"/>
        </w:rPr>
        <w:t>لقد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أكدت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الأدبيات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الدولية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الحديثة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على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ضرورة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الانتقال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من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صياغات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المفاهيم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الغامضة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إلى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معادلات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قابلة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للتشغيل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Theme="minorHAnsi" w:hAnsiTheme="minorHAnsi" w:cstheme="minorHAnsi"/>
          <w:bCs/>
          <w:rtl/>
          <w:lang w:val="el-GR"/>
        </w:rPr>
        <w:lastRenderedPageBreak/>
        <w:t>(</w:t>
      </w:r>
      <w:r>
        <w:rPr>
          <w:rFonts w:asciiTheme="minorHAnsi" w:hAnsiTheme="minorHAnsi" w:cstheme="minorHAnsi"/>
          <w:bCs/>
          <w:lang w:val="el-GR"/>
        </w:rPr>
        <w:t>Computable Models</w:t>
      </w:r>
      <w:r>
        <w:rPr>
          <w:rFonts w:asciiTheme="minorHAnsi" w:hAnsiTheme="minorHAnsi" w:cstheme="minorHAnsi"/>
          <w:bCs/>
          <w:rtl/>
          <w:lang w:val="el-GR"/>
        </w:rPr>
        <w:t xml:space="preserve">). </w:t>
      </w:r>
      <w:r>
        <w:rPr>
          <w:rFonts w:ascii="Arial" w:hAnsi="Arial" w:cs="Arial" w:hint="cs"/>
          <w:bCs/>
          <w:rtl/>
          <w:lang w:val="el-GR"/>
        </w:rPr>
        <w:t>فكما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يشير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Theme="minorHAnsi" w:hAnsiTheme="minorHAnsi" w:cstheme="minorHAnsi"/>
          <w:bCs/>
          <w:lang w:val="el-GR"/>
        </w:rPr>
        <w:t>Moynihan (2018)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في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دراسته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عن</w:t>
      </w:r>
      <w:r>
        <w:rPr>
          <w:rFonts w:asciiTheme="minorHAnsi" w:hAnsiTheme="minorHAnsi" w:cstheme="minorHAnsi"/>
          <w:bCs/>
          <w:rtl/>
          <w:lang w:val="el-GR"/>
        </w:rPr>
        <w:t xml:space="preserve"> “</w:t>
      </w:r>
      <w:r>
        <w:rPr>
          <w:rFonts w:ascii="Arial" w:hAnsi="Arial" w:cs="Arial" w:hint="cs"/>
          <w:bCs/>
          <w:rtl/>
          <w:lang w:val="el-GR"/>
        </w:rPr>
        <w:t>ديناميكيات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إدارة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الأداء</w:t>
      </w:r>
      <w:r>
        <w:rPr>
          <w:rFonts w:asciiTheme="minorHAnsi" w:hAnsiTheme="minorHAnsi" w:cstheme="minorHAnsi"/>
          <w:bCs/>
          <w:rtl/>
          <w:lang w:val="el-GR"/>
        </w:rPr>
        <w:t>”</w:t>
      </w:r>
      <w:r>
        <w:rPr>
          <w:rFonts w:ascii="Arial" w:hAnsi="Arial" w:cs="Arial" w:hint="cs"/>
          <w:bCs/>
          <w:rtl/>
          <w:lang w:val="el-GR"/>
        </w:rPr>
        <w:t>،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فإن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القياس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الحقيقي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يبدأ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حين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تتحول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المتغيرات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النظرية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إلى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متغيرات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قابلة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للتكميم</w:t>
      </w:r>
      <w:r>
        <w:rPr>
          <w:rFonts w:asciiTheme="minorHAnsi" w:hAnsiTheme="minorHAnsi" w:cstheme="minorHAnsi"/>
          <w:bCs/>
          <w:rtl/>
          <w:lang w:val="el-GR"/>
        </w:rPr>
        <w:t xml:space="preserve"> (</w:t>
      </w:r>
      <w:r>
        <w:rPr>
          <w:rFonts w:asciiTheme="minorHAnsi" w:hAnsiTheme="minorHAnsi" w:cstheme="minorHAnsi"/>
          <w:bCs/>
          <w:lang w:val="el-GR"/>
        </w:rPr>
        <w:t>Measurable Variables</w:t>
      </w:r>
      <w:r>
        <w:rPr>
          <w:rFonts w:asciiTheme="minorHAnsi" w:hAnsiTheme="minorHAnsi" w:cstheme="minorHAnsi"/>
          <w:bCs/>
          <w:rtl/>
          <w:lang w:val="el-GR"/>
        </w:rPr>
        <w:t>).</w:t>
      </w:r>
    </w:p>
    <w:p w14:paraId="5D3ED4E5" w14:textId="4F6AA7F3" w:rsidR="009C648D" w:rsidRDefault="009C648D" w:rsidP="00503C2C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="Arial" w:hAnsi="Arial" w:cs="Arial" w:hint="cs"/>
          <w:bCs/>
          <w:rtl/>
          <w:lang w:val="el-GR"/>
        </w:rPr>
        <w:t>وتشير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Theme="minorHAnsi" w:hAnsiTheme="minorHAnsi" w:cstheme="minorHAnsi"/>
          <w:bCs/>
          <w:lang w:val="el-GR"/>
        </w:rPr>
        <w:t>OECD (2020)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إلى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أن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المؤشرات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المركبة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تتطلب</w:t>
      </w:r>
      <w:r>
        <w:rPr>
          <w:rFonts w:asciiTheme="minorHAnsi" w:hAnsiTheme="minorHAnsi" w:cstheme="minorHAnsi"/>
          <w:bCs/>
          <w:rtl/>
          <w:lang w:val="el-GR"/>
        </w:rPr>
        <w:t xml:space="preserve"> “</w:t>
      </w:r>
      <w:r>
        <w:rPr>
          <w:rFonts w:ascii="Arial" w:hAnsi="Arial" w:cs="Arial" w:hint="cs"/>
          <w:bCs/>
          <w:rtl/>
          <w:lang w:val="el-GR"/>
        </w:rPr>
        <w:t>معالجة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معيارية</w:t>
      </w:r>
      <w:r>
        <w:rPr>
          <w:rFonts w:asciiTheme="minorHAnsi" w:hAnsiTheme="minorHAnsi" w:cstheme="minorHAnsi"/>
          <w:bCs/>
          <w:rtl/>
          <w:lang w:val="el-GR"/>
        </w:rPr>
        <w:t xml:space="preserve">” </w:t>
      </w:r>
      <w:r>
        <w:rPr>
          <w:rFonts w:ascii="Arial" w:hAnsi="Arial" w:cs="Arial" w:hint="cs"/>
          <w:bCs/>
          <w:rtl/>
          <w:lang w:val="el-GR"/>
        </w:rPr>
        <w:t>تضمن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عدم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التحيّز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وتسمح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بالتجريب</w:t>
      </w:r>
      <w:r>
        <w:rPr>
          <w:rFonts w:asciiTheme="minorHAnsi" w:hAnsiTheme="minorHAnsi" w:cstheme="minorHAnsi"/>
          <w:bCs/>
          <w:rtl/>
          <w:lang w:val="el-GR"/>
        </w:rPr>
        <w:t>.</w:t>
      </w:r>
    </w:p>
    <w:p w14:paraId="430BB951" w14:textId="209A0D49" w:rsidR="009C648D" w:rsidRDefault="009C648D" w:rsidP="00503C2C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="Arial" w:hAnsi="Arial" w:cs="Arial" w:hint="cs"/>
          <w:bCs/>
          <w:rtl/>
          <w:lang w:val="el-GR"/>
        </w:rPr>
        <w:t>وعلى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النهج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ذاته،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يرى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Theme="minorHAnsi" w:hAnsiTheme="minorHAnsi" w:cstheme="minorHAnsi"/>
          <w:bCs/>
          <w:lang w:val="el-GR"/>
        </w:rPr>
        <w:t>Bouckaert &amp; Halligan (2020)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أن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تحويل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النظرية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إلى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قياس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يحتاج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إلى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هندسة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ثلاثية</w:t>
      </w:r>
      <w:r>
        <w:rPr>
          <w:rFonts w:asciiTheme="minorHAnsi" w:hAnsiTheme="minorHAnsi" w:cstheme="minorHAnsi"/>
          <w:bCs/>
          <w:rtl/>
          <w:lang w:val="el-GR"/>
        </w:rPr>
        <w:t xml:space="preserve">: </w:t>
      </w:r>
      <w:r>
        <w:rPr>
          <w:rFonts w:ascii="Arial" w:hAnsi="Arial" w:cs="Arial" w:hint="cs"/>
          <w:bCs/>
          <w:rtl/>
          <w:lang w:val="el-GR"/>
        </w:rPr>
        <w:t>توحيد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القياس،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وضبط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الوزن،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واشتراط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منع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التعويض</w:t>
      </w:r>
      <w:r>
        <w:rPr>
          <w:rFonts w:asciiTheme="minorHAnsi" w:hAnsiTheme="minorHAnsi" w:cstheme="minorHAnsi"/>
          <w:bCs/>
          <w:rtl/>
          <w:lang w:val="el-GR"/>
        </w:rPr>
        <w:t xml:space="preserve"> (</w:t>
      </w:r>
      <w:r>
        <w:rPr>
          <w:rFonts w:asciiTheme="minorHAnsi" w:hAnsiTheme="minorHAnsi" w:cstheme="minorHAnsi"/>
          <w:bCs/>
          <w:lang w:val="el-GR"/>
        </w:rPr>
        <w:t>Non-Compensability</w:t>
      </w:r>
      <w:r>
        <w:rPr>
          <w:rFonts w:asciiTheme="minorHAnsi" w:hAnsiTheme="minorHAnsi" w:cstheme="minorHAnsi"/>
          <w:bCs/>
          <w:rtl/>
          <w:lang w:val="el-GR"/>
        </w:rPr>
        <w:t>).</w:t>
      </w:r>
    </w:p>
    <w:p w14:paraId="6BEC8797" w14:textId="04DB2893" w:rsidR="009C648D" w:rsidRDefault="009C648D" w:rsidP="00503C2C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="Arial" w:hAnsi="Arial" w:cs="Arial" w:hint="cs"/>
          <w:bCs/>
          <w:rtl/>
          <w:lang w:val="el-GR"/>
        </w:rPr>
        <w:t>هذا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ما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يفعله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هذا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الفصل</w:t>
      </w:r>
      <w:r>
        <w:rPr>
          <w:rFonts w:asciiTheme="minorHAnsi" w:hAnsiTheme="minorHAnsi" w:cstheme="minorHAnsi"/>
          <w:bCs/>
          <w:rtl/>
          <w:lang w:val="el-GR"/>
        </w:rPr>
        <w:t xml:space="preserve">: </w:t>
      </w:r>
      <w:r>
        <w:rPr>
          <w:rFonts w:ascii="Arial" w:hAnsi="Arial" w:cs="Arial" w:hint="cs"/>
          <w:bCs/>
          <w:rtl/>
          <w:lang w:val="el-GR"/>
        </w:rPr>
        <w:t>إنه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يحوّل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الرؤية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الديناميكية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إلى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هندسة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رياضية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قابلة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للتشغيل</w:t>
      </w:r>
      <w:r>
        <w:rPr>
          <w:rFonts w:asciiTheme="minorHAnsi" w:hAnsiTheme="minorHAnsi" w:cstheme="minorHAnsi"/>
          <w:bCs/>
          <w:rtl/>
          <w:lang w:val="el-GR"/>
        </w:rPr>
        <w:t>.</w:t>
      </w:r>
    </w:p>
    <w:p w14:paraId="6C1AA40A" w14:textId="53797275" w:rsidR="009C648D" w:rsidRPr="009C648D" w:rsidRDefault="009C648D" w:rsidP="00FA4DFF">
      <w:pPr>
        <w:pStyle w:val="af1"/>
        <w:widowControl w:val="0"/>
        <w:numPr>
          <w:ilvl w:val="1"/>
          <w:numId w:val="11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="Arial" w:hAnsi="Arial" w:cs="Arial" w:hint="cs"/>
          <w:bCs/>
          <w:rtl/>
          <w:lang w:val="el-GR"/>
        </w:rPr>
        <w:t>معادلة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الاتساق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الداخلي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(</w:t>
      </w:r>
      <w:r w:rsidRPr="009C648D">
        <w:rPr>
          <w:rFonts w:asciiTheme="minorHAnsi" w:hAnsiTheme="minorHAnsi" w:cstheme="minorHAnsi"/>
          <w:bCs/>
          <w:lang w:val="el-GR"/>
        </w:rPr>
        <w:t>ICC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) – </w:t>
      </w:r>
      <w:r w:rsidRPr="009C648D">
        <w:rPr>
          <w:rFonts w:ascii="Arial" w:hAnsi="Arial" w:cs="Arial" w:hint="cs"/>
          <w:bCs/>
          <w:rtl/>
          <w:lang w:val="el-GR"/>
        </w:rPr>
        <w:t>المعادلة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القياسية</w:t>
      </w:r>
    </w:p>
    <w:p w14:paraId="5513FAF5" w14:textId="77777777" w:rsidR="009C648D" w:rsidRPr="009C648D" w:rsidRDefault="009C648D" w:rsidP="00FA4DFF">
      <w:pPr>
        <w:pStyle w:val="af1"/>
        <w:widowControl w:val="0"/>
        <w:numPr>
          <w:ilvl w:val="1"/>
          <w:numId w:val="11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</w:p>
    <w:p w14:paraId="7A8F756C" w14:textId="63728269" w:rsidR="009C648D" w:rsidRPr="009C648D" w:rsidRDefault="009C648D" w:rsidP="00FA4DFF">
      <w:pPr>
        <w:pStyle w:val="af1"/>
        <w:widowControl w:val="0"/>
        <w:numPr>
          <w:ilvl w:val="2"/>
          <w:numId w:val="10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="Arial" w:hAnsi="Arial" w:cs="Arial" w:hint="cs"/>
          <w:bCs/>
          <w:rtl/>
          <w:lang w:val="el-GR"/>
        </w:rPr>
        <w:t>الأساس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proofErr w:type="spellStart"/>
      <w:r w:rsidRPr="009C648D">
        <w:rPr>
          <w:rFonts w:ascii="Arial" w:hAnsi="Arial" w:cs="Arial" w:hint="cs"/>
          <w:bCs/>
          <w:rtl/>
          <w:lang w:val="el-GR"/>
        </w:rPr>
        <w:t>المفاهيمي</w:t>
      </w:r>
      <w:proofErr w:type="spellEnd"/>
    </w:p>
    <w:p w14:paraId="6C98AA11" w14:textId="77777777" w:rsidR="009C648D" w:rsidRPr="009C648D" w:rsidRDefault="009C648D" w:rsidP="00FA4DFF">
      <w:pPr>
        <w:pStyle w:val="af1"/>
        <w:widowControl w:val="0"/>
        <w:numPr>
          <w:ilvl w:val="2"/>
          <w:numId w:val="10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</w:p>
    <w:p w14:paraId="0A289C2F" w14:textId="2DC7DEA3" w:rsidR="009C648D" w:rsidRDefault="009C648D" w:rsidP="00503C2C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="Arial" w:hAnsi="Arial" w:cs="Arial" w:hint="cs"/>
          <w:bCs/>
          <w:rtl/>
          <w:lang w:val="el-GR"/>
        </w:rPr>
        <w:t>يقيس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معامل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الاتساق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الداخلي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قدرة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الدولة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على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العمل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كوحدة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تشغيلية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موحدة</w:t>
      </w:r>
      <w:r>
        <w:rPr>
          <w:rFonts w:asciiTheme="minorHAnsi" w:hAnsiTheme="minorHAnsi" w:cstheme="minorHAnsi"/>
          <w:bCs/>
          <w:rtl/>
          <w:lang w:val="el-GR"/>
        </w:rPr>
        <w:t>.</w:t>
      </w:r>
    </w:p>
    <w:p w14:paraId="38D851AA" w14:textId="46EBF05A" w:rsidR="009C648D" w:rsidRDefault="009C648D" w:rsidP="00503C2C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="Arial" w:hAnsi="Arial" w:cs="Arial" w:hint="cs"/>
          <w:bCs/>
          <w:rtl/>
          <w:lang w:val="el-GR"/>
        </w:rPr>
        <w:t>وقد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أكدت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أدبيات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proofErr w:type="spellStart"/>
      <w:r>
        <w:rPr>
          <w:rFonts w:ascii="Arial" w:hAnsi="Arial" w:cs="Arial" w:hint="cs"/>
          <w:bCs/>
          <w:rtl/>
          <w:lang w:val="el-GR"/>
        </w:rPr>
        <w:t>الحوكمة</w:t>
      </w:r>
      <w:proofErr w:type="spellEnd"/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الحديثة</w:t>
      </w:r>
      <w:r>
        <w:rPr>
          <w:rFonts w:asciiTheme="minorHAnsi" w:hAnsiTheme="minorHAnsi" w:cstheme="minorHAnsi"/>
          <w:bCs/>
          <w:rtl/>
          <w:lang w:val="el-GR"/>
        </w:rPr>
        <w:t xml:space="preserve"> (</w:t>
      </w:r>
      <w:r>
        <w:rPr>
          <w:rFonts w:asciiTheme="minorHAnsi" w:hAnsiTheme="minorHAnsi" w:cstheme="minorHAnsi"/>
          <w:bCs/>
          <w:lang w:val="el-GR"/>
        </w:rPr>
        <w:t>Christensen &amp; Lægreid, 2020</w:t>
      </w:r>
      <w:r>
        <w:rPr>
          <w:rFonts w:asciiTheme="minorHAnsi" w:hAnsiTheme="minorHAnsi" w:cstheme="minorHAnsi"/>
          <w:bCs/>
          <w:rtl/>
          <w:lang w:val="el-GR"/>
        </w:rPr>
        <w:t xml:space="preserve">) </w:t>
      </w:r>
      <w:r>
        <w:rPr>
          <w:rFonts w:ascii="Arial" w:hAnsi="Arial" w:cs="Arial" w:hint="cs"/>
          <w:bCs/>
          <w:rtl/>
          <w:lang w:val="el-GR"/>
        </w:rPr>
        <w:t>أن</w:t>
      </w:r>
      <w:r>
        <w:rPr>
          <w:rFonts w:asciiTheme="minorHAnsi" w:hAnsiTheme="minorHAnsi" w:cstheme="minorHAnsi"/>
          <w:bCs/>
          <w:rtl/>
          <w:lang w:val="el-GR"/>
        </w:rPr>
        <w:t xml:space="preserve"> “</w:t>
      </w:r>
      <w:r>
        <w:rPr>
          <w:rFonts w:ascii="Arial" w:hAnsi="Arial" w:cs="Arial" w:hint="cs"/>
          <w:bCs/>
          <w:rtl/>
          <w:lang w:val="el-GR"/>
        </w:rPr>
        <w:t>اتساق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النظام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السياسي</w:t>
      </w:r>
      <w:r>
        <w:rPr>
          <w:rFonts w:asciiTheme="minorHAnsi" w:hAnsiTheme="minorHAnsi" w:cstheme="minorHAnsi"/>
          <w:bCs/>
          <w:rtl/>
          <w:lang w:val="el-GR"/>
        </w:rPr>
        <w:t xml:space="preserve">” </w:t>
      </w:r>
      <w:r>
        <w:rPr>
          <w:rFonts w:ascii="Arial" w:hAnsi="Arial" w:cs="Arial" w:hint="cs"/>
          <w:bCs/>
          <w:rtl/>
          <w:lang w:val="el-GR"/>
        </w:rPr>
        <w:t>هو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أقوى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مؤشر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على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قدرة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الدولة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على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اتخاذ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وتنفيذ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القرار</w:t>
      </w:r>
      <w:r>
        <w:rPr>
          <w:rFonts w:asciiTheme="minorHAnsi" w:hAnsiTheme="minorHAnsi" w:cstheme="minorHAnsi"/>
          <w:bCs/>
          <w:rtl/>
          <w:lang w:val="el-GR"/>
        </w:rPr>
        <w:t>.</w:t>
      </w:r>
    </w:p>
    <w:p w14:paraId="5DC1A5D9" w14:textId="69B066C0" w:rsidR="009C648D" w:rsidRPr="009C648D" w:rsidRDefault="009C648D" w:rsidP="00FA4DFF">
      <w:pPr>
        <w:pStyle w:val="af1"/>
        <w:widowControl w:val="0"/>
        <w:numPr>
          <w:ilvl w:val="2"/>
          <w:numId w:val="10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="Arial" w:hAnsi="Arial" w:cs="Arial" w:hint="cs"/>
          <w:bCs/>
          <w:rtl/>
          <w:lang w:val="el-GR"/>
        </w:rPr>
        <w:t>المتغيرات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الفرعية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القياسية</w:t>
      </w:r>
    </w:p>
    <w:p w14:paraId="69044D6C" w14:textId="77777777" w:rsidR="009C648D" w:rsidRPr="009C648D" w:rsidRDefault="009C648D" w:rsidP="00FA4DFF">
      <w:pPr>
        <w:pStyle w:val="af1"/>
        <w:widowControl w:val="0"/>
        <w:numPr>
          <w:ilvl w:val="2"/>
          <w:numId w:val="10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</w:p>
    <w:p w14:paraId="5A1CAE33" w14:textId="4548F9E3" w:rsidR="009C648D" w:rsidRDefault="009C648D" w:rsidP="00503C2C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="Arial" w:hAnsi="Arial" w:cs="Arial" w:hint="cs"/>
          <w:bCs/>
          <w:rtl/>
          <w:lang w:val="el-GR"/>
        </w:rPr>
        <w:t>لكي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يتحول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Theme="minorHAnsi" w:hAnsiTheme="minorHAnsi" w:cstheme="minorHAnsi"/>
          <w:bCs/>
          <w:lang w:val="el-GR"/>
        </w:rPr>
        <w:t>ICC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إلى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معامل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قابل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للقياس،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يجب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إعادة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صياغة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متغيراته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الخمسة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على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سلم</w:t>
      </w:r>
      <w:r>
        <w:rPr>
          <w:rFonts w:asciiTheme="minorHAnsi" w:hAnsiTheme="minorHAnsi" w:cstheme="minorHAnsi"/>
          <w:bCs/>
          <w:rtl/>
          <w:lang w:val="el-GR"/>
        </w:rPr>
        <w:t xml:space="preserve"> (0–1):</w:t>
      </w:r>
    </w:p>
    <w:p w14:paraId="3D8E510D" w14:textId="318C5A8A" w:rsidR="009C648D" w:rsidRPr="00503C2C" w:rsidRDefault="009C648D" w:rsidP="00FA4DFF">
      <w:pPr>
        <w:pStyle w:val="af1"/>
        <w:widowControl w:val="0"/>
        <w:numPr>
          <w:ilvl w:val="0"/>
          <w:numId w:val="6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Theme="minorHAnsi" w:hAnsiTheme="minorHAnsi" w:cstheme="minorHAnsi"/>
          <w:bCs/>
          <w:lang w:val="el-GR"/>
        </w:rPr>
        <w:t>C_st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: </w:t>
      </w:r>
      <w:r w:rsidRPr="009C648D">
        <w:rPr>
          <w:rFonts w:ascii="Arial" w:hAnsi="Arial" w:cs="Arial" w:hint="cs"/>
          <w:bCs/>
          <w:rtl/>
          <w:lang w:val="el-GR"/>
        </w:rPr>
        <w:t>وضوح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الاستراتيجية</w:t>
      </w:r>
    </w:p>
    <w:p w14:paraId="75E80B68" w14:textId="2924C267" w:rsidR="009C648D" w:rsidRPr="00503C2C" w:rsidRDefault="009C648D" w:rsidP="00FA4DFF">
      <w:pPr>
        <w:pStyle w:val="af1"/>
        <w:widowControl w:val="0"/>
        <w:numPr>
          <w:ilvl w:val="0"/>
          <w:numId w:val="6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Theme="minorHAnsi" w:hAnsiTheme="minorHAnsi" w:cstheme="minorHAnsi"/>
          <w:bCs/>
          <w:lang w:val="el-GR"/>
        </w:rPr>
        <w:t>C_str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: </w:t>
      </w:r>
      <w:r w:rsidRPr="009C648D">
        <w:rPr>
          <w:rFonts w:ascii="Arial" w:hAnsi="Arial" w:cs="Arial" w:hint="cs"/>
          <w:bCs/>
          <w:rtl/>
          <w:lang w:val="el-GR"/>
        </w:rPr>
        <w:t>كفاءة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الهيكل</w:t>
      </w:r>
    </w:p>
    <w:p w14:paraId="48E311A9" w14:textId="14225D96" w:rsidR="009C648D" w:rsidRPr="00503C2C" w:rsidRDefault="009C648D" w:rsidP="00FA4DFF">
      <w:pPr>
        <w:pStyle w:val="af1"/>
        <w:widowControl w:val="0"/>
        <w:numPr>
          <w:ilvl w:val="0"/>
          <w:numId w:val="6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Theme="minorHAnsi" w:hAnsiTheme="minorHAnsi" w:cstheme="minorHAnsi"/>
          <w:bCs/>
          <w:lang w:val="el-GR"/>
        </w:rPr>
        <w:t>C_pr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: </w:t>
      </w:r>
      <w:r w:rsidRPr="009C648D">
        <w:rPr>
          <w:rFonts w:ascii="Arial" w:hAnsi="Arial" w:cs="Arial" w:hint="cs"/>
          <w:bCs/>
          <w:rtl/>
          <w:lang w:val="el-GR"/>
        </w:rPr>
        <w:t>انسيابية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العمليات</w:t>
      </w:r>
    </w:p>
    <w:p w14:paraId="3123CE33" w14:textId="682B2A24" w:rsidR="009C648D" w:rsidRPr="00503C2C" w:rsidRDefault="009C648D" w:rsidP="00FA4DFF">
      <w:pPr>
        <w:pStyle w:val="af1"/>
        <w:widowControl w:val="0"/>
        <w:numPr>
          <w:ilvl w:val="0"/>
          <w:numId w:val="6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Theme="minorHAnsi" w:hAnsiTheme="minorHAnsi" w:cstheme="minorHAnsi"/>
          <w:bCs/>
          <w:lang w:val="el-GR"/>
        </w:rPr>
        <w:t>C_dt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: </w:t>
      </w:r>
      <w:r w:rsidRPr="009C648D">
        <w:rPr>
          <w:rFonts w:ascii="Arial" w:hAnsi="Arial" w:cs="Arial" w:hint="cs"/>
          <w:bCs/>
          <w:rtl/>
          <w:lang w:val="el-GR"/>
        </w:rPr>
        <w:t>جودة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البيانات</w:t>
      </w:r>
    </w:p>
    <w:p w14:paraId="32598CFC" w14:textId="4D9C2C37" w:rsidR="009C648D" w:rsidRPr="00503C2C" w:rsidRDefault="009C648D" w:rsidP="00FA4DFF">
      <w:pPr>
        <w:pStyle w:val="af1"/>
        <w:widowControl w:val="0"/>
        <w:numPr>
          <w:ilvl w:val="0"/>
          <w:numId w:val="6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Theme="minorHAnsi" w:hAnsiTheme="minorHAnsi" w:cstheme="minorHAnsi"/>
          <w:bCs/>
          <w:lang w:val="el-GR"/>
        </w:rPr>
        <w:t>C_cu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: </w:t>
      </w:r>
      <w:r w:rsidRPr="009C648D">
        <w:rPr>
          <w:rFonts w:ascii="Arial" w:hAnsi="Arial" w:cs="Arial" w:hint="cs"/>
          <w:bCs/>
          <w:rtl/>
          <w:lang w:val="el-GR"/>
        </w:rPr>
        <w:t>اتساق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الثقافة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المؤسسية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مع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="00503C2C">
        <w:rPr>
          <w:rFonts w:ascii="Arial" w:hAnsi="Arial" w:cs="Arial" w:hint="cs"/>
          <w:bCs/>
          <w:rtl/>
          <w:lang w:val="el-GR"/>
        </w:rPr>
        <w:t>القرار</w:t>
      </w:r>
    </w:p>
    <w:p w14:paraId="1C4CBDDF" w14:textId="76CFD305" w:rsidR="009C648D" w:rsidRDefault="009C648D" w:rsidP="00503C2C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Theme="minorHAnsi" w:hAnsiTheme="minorHAnsi" w:cstheme="minorHAnsi"/>
          <w:bCs/>
          <w:rtl/>
          <w:lang w:val="el-GR"/>
        </w:rPr>
        <w:t xml:space="preserve">4.1.3 </w:t>
      </w:r>
      <w:r>
        <w:rPr>
          <w:rFonts w:ascii="Arial" w:hAnsi="Arial" w:cs="Arial" w:hint="cs"/>
          <w:bCs/>
          <w:rtl/>
          <w:lang w:val="el-GR"/>
        </w:rPr>
        <w:t>الصيغة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القياسية</w:t>
      </w:r>
    </w:p>
    <w:p w14:paraId="3A6506CF" w14:textId="065D9CB1" w:rsidR="009C648D" w:rsidRDefault="009C648D" w:rsidP="00503C2C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Theme="minorHAnsi" w:hAnsiTheme="minorHAnsi" w:cstheme="minorHAnsi"/>
          <w:bCs/>
          <w:lang w:val="el-GR"/>
        </w:rPr>
        <w:t>ICC = \sqrt[5]{C_{st} \times C_{str} \times C_{pr} \times C_{dt} \times C_{cu}}</w:t>
      </w:r>
    </w:p>
    <w:p w14:paraId="6631264B" w14:textId="63A9303E" w:rsidR="009C648D" w:rsidRDefault="009C648D" w:rsidP="00503C2C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="Arial" w:hAnsi="Arial" w:cs="Arial" w:hint="cs"/>
          <w:bCs/>
          <w:rtl/>
          <w:lang w:val="el-GR"/>
        </w:rPr>
        <w:t>لماذا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المتوسط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الهندسي؟</w:t>
      </w:r>
    </w:p>
    <w:p w14:paraId="69A80314" w14:textId="1872E990" w:rsidR="009C648D" w:rsidRDefault="009C648D" w:rsidP="00503C2C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="Arial" w:hAnsi="Arial" w:cs="Arial" w:hint="cs"/>
          <w:bCs/>
          <w:rtl/>
          <w:lang w:val="el-GR"/>
        </w:rPr>
        <w:t>لأنه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لا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يسمح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بالتعويض</w:t>
      </w:r>
      <w:r>
        <w:rPr>
          <w:rFonts w:asciiTheme="minorHAnsi" w:hAnsiTheme="minorHAnsi" w:cstheme="minorHAnsi"/>
          <w:bCs/>
          <w:rtl/>
          <w:lang w:val="el-GR"/>
        </w:rPr>
        <w:t>.</w:t>
      </w:r>
    </w:p>
    <w:p w14:paraId="0AB0795E" w14:textId="742DAD29" w:rsidR="009C648D" w:rsidRDefault="009C648D" w:rsidP="00503C2C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="Arial" w:hAnsi="Arial" w:cs="Arial" w:hint="cs"/>
          <w:bCs/>
          <w:rtl/>
          <w:lang w:val="el-GR"/>
        </w:rPr>
        <w:t>إذا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انهار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أحد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المتغيرات</w:t>
      </w:r>
      <w:r>
        <w:rPr>
          <w:rFonts w:asciiTheme="minorHAnsi" w:hAnsiTheme="minorHAnsi" w:cstheme="minorHAnsi"/>
          <w:bCs/>
          <w:rtl/>
          <w:lang w:val="el-GR"/>
        </w:rPr>
        <w:t xml:space="preserve"> = </w:t>
      </w:r>
      <w:r>
        <w:rPr>
          <w:rFonts w:ascii="Arial" w:hAnsi="Arial" w:cs="Arial" w:hint="cs"/>
          <w:bCs/>
          <w:rtl/>
          <w:lang w:val="el-GR"/>
        </w:rPr>
        <w:t>يهبط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Theme="minorHAnsi" w:hAnsiTheme="minorHAnsi" w:cstheme="minorHAnsi"/>
          <w:bCs/>
          <w:lang w:val="el-GR"/>
        </w:rPr>
        <w:t>ICC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فوراً</w:t>
      </w:r>
      <w:r>
        <w:rPr>
          <w:rFonts w:asciiTheme="minorHAnsi" w:hAnsiTheme="minorHAnsi" w:cstheme="minorHAnsi"/>
          <w:bCs/>
          <w:rtl/>
          <w:lang w:val="el-GR"/>
        </w:rPr>
        <w:t>.</w:t>
      </w:r>
    </w:p>
    <w:p w14:paraId="58F1B57F" w14:textId="61889C9F" w:rsidR="009C648D" w:rsidRDefault="009C648D" w:rsidP="00503C2C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="Arial" w:hAnsi="Arial" w:cs="Arial" w:hint="cs"/>
          <w:bCs/>
          <w:rtl/>
          <w:lang w:val="el-GR"/>
        </w:rPr>
        <w:t>هذه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فلسفة</w:t>
      </w:r>
      <w:r>
        <w:rPr>
          <w:rFonts w:asciiTheme="minorHAnsi" w:hAnsiTheme="minorHAnsi" w:cstheme="minorHAnsi"/>
          <w:bCs/>
          <w:rtl/>
          <w:lang w:val="el-GR"/>
        </w:rPr>
        <w:t xml:space="preserve"> “</w:t>
      </w:r>
      <w:r>
        <w:rPr>
          <w:rFonts w:ascii="Arial" w:hAnsi="Arial" w:cs="Arial" w:hint="cs"/>
          <w:bCs/>
          <w:rtl/>
          <w:lang w:val="el-GR"/>
        </w:rPr>
        <w:t>الأداء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فوق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الخطاب</w:t>
      </w:r>
      <w:r>
        <w:rPr>
          <w:rFonts w:asciiTheme="minorHAnsi" w:hAnsiTheme="minorHAnsi" w:cstheme="minorHAnsi"/>
          <w:bCs/>
          <w:rtl/>
          <w:lang w:val="el-GR"/>
        </w:rPr>
        <w:t xml:space="preserve">” </w:t>
      </w:r>
      <w:r>
        <w:rPr>
          <w:rFonts w:ascii="Arial" w:hAnsi="Arial" w:cs="Arial" w:hint="cs"/>
          <w:bCs/>
          <w:rtl/>
          <w:lang w:val="el-GR"/>
        </w:rPr>
        <w:t>التي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تدافع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عنها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الرؤية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الديناميكية</w:t>
      </w:r>
      <w:r>
        <w:rPr>
          <w:rFonts w:asciiTheme="minorHAnsi" w:hAnsiTheme="minorHAnsi" w:cstheme="minorHAnsi"/>
          <w:bCs/>
          <w:rtl/>
          <w:lang w:val="el-GR"/>
        </w:rPr>
        <w:t>.</w:t>
      </w:r>
    </w:p>
    <w:p w14:paraId="4BCCC07F" w14:textId="26FB22E0" w:rsidR="009C648D" w:rsidRPr="009C648D" w:rsidRDefault="009C648D" w:rsidP="00FA4DFF">
      <w:pPr>
        <w:pStyle w:val="af1"/>
        <w:widowControl w:val="0"/>
        <w:numPr>
          <w:ilvl w:val="1"/>
          <w:numId w:val="10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="Arial" w:hAnsi="Arial" w:cs="Arial" w:hint="cs"/>
          <w:bCs/>
          <w:rtl/>
          <w:lang w:val="el-GR"/>
        </w:rPr>
        <w:t>الشرعية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المزدوجة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(</w:t>
      </w:r>
      <w:r w:rsidRPr="009C648D">
        <w:rPr>
          <w:rFonts w:asciiTheme="minorHAnsi" w:hAnsiTheme="minorHAnsi" w:cstheme="minorHAnsi"/>
          <w:bCs/>
          <w:lang w:val="el-GR"/>
        </w:rPr>
        <w:t>L/L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’) – </w:t>
      </w:r>
      <w:r w:rsidRPr="009C648D">
        <w:rPr>
          <w:rFonts w:ascii="Arial" w:hAnsi="Arial" w:cs="Arial" w:hint="cs"/>
          <w:bCs/>
          <w:rtl/>
          <w:lang w:val="el-GR"/>
        </w:rPr>
        <w:t>معادلة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الشرعية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القياسية</w:t>
      </w:r>
    </w:p>
    <w:p w14:paraId="0901AF8B" w14:textId="77777777" w:rsidR="009C648D" w:rsidRPr="009C648D" w:rsidRDefault="009C648D" w:rsidP="00FA4DFF">
      <w:pPr>
        <w:pStyle w:val="af1"/>
        <w:widowControl w:val="0"/>
        <w:numPr>
          <w:ilvl w:val="1"/>
          <w:numId w:val="10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</w:p>
    <w:p w14:paraId="20B80E16" w14:textId="35A8FBA5" w:rsidR="009C648D" w:rsidRPr="009C648D" w:rsidRDefault="009C648D" w:rsidP="00FA4DFF">
      <w:pPr>
        <w:pStyle w:val="af1"/>
        <w:widowControl w:val="0"/>
        <w:numPr>
          <w:ilvl w:val="2"/>
          <w:numId w:val="11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="Arial" w:hAnsi="Arial" w:cs="Arial" w:hint="cs"/>
          <w:bCs/>
          <w:rtl/>
          <w:lang w:val="el-GR"/>
        </w:rPr>
        <w:lastRenderedPageBreak/>
        <w:t>الأساس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proofErr w:type="spellStart"/>
      <w:r w:rsidRPr="009C648D">
        <w:rPr>
          <w:rFonts w:ascii="Arial" w:hAnsi="Arial" w:cs="Arial" w:hint="cs"/>
          <w:bCs/>
          <w:rtl/>
          <w:lang w:val="el-GR"/>
        </w:rPr>
        <w:t>المفاهيمي</w:t>
      </w:r>
      <w:proofErr w:type="spellEnd"/>
    </w:p>
    <w:p w14:paraId="50012A5F" w14:textId="77777777" w:rsidR="009C648D" w:rsidRPr="009C648D" w:rsidRDefault="009C648D" w:rsidP="00FA4DFF">
      <w:pPr>
        <w:pStyle w:val="af1"/>
        <w:widowControl w:val="0"/>
        <w:numPr>
          <w:ilvl w:val="2"/>
          <w:numId w:val="11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</w:p>
    <w:p w14:paraId="7ECD6796" w14:textId="4802BCDD" w:rsidR="009C648D" w:rsidRDefault="009C648D" w:rsidP="00503C2C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="Arial" w:hAnsi="Arial" w:cs="Arial" w:hint="cs"/>
          <w:bCs/>
          <w:rtl/>
          <w:lang w:val="el-GR"/>
        </w:rPr>
        <w:t>الشرعية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ليست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حالة،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بل</w:t>
      </w:r>
      <w:r>
        <w:rPr>
          <w:rFonts w:asciiTheme="minorHAnsi" w:hAnsiTheme="minorHAnsi" w:cstheme="minorHAnsi"/>
          <w:bCs/>
          <w:rtl/>
          <w:lang w:val="el-GR"/>
        </w:rPr>
        <w:t xml:space="preserve"> “</w:t>
      </w:r>
      <w:r>
        <w:rPr>
          <w:rFonts w:ascii="Arial" w:hAnsi="Arial" w:cs="Arial" w:hint="cs"/>
          <w:bCs/>
          <w:rtl/>
          <w:lang w:val="el-GR"/>
        </w:rPr>
        <w:t>تيار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ثقة</w:t>
      </w:r>
      <w:r>
        <w:rPr>
          <w:rFonts w:asciiTheme="minorHAnsi" w:hAnsiTheme="minorHAnsi" w:cstheme="minorHAnsi"/>
          <w:bCs/>
          <w:rtl/>
          <w:lang w:val="el-GR"/>
        </w:rPr>
        <w:t>”.</w:t>
      </w:r>
    </w:p>
    <w:p w14:paraId="4524D5B1" w14:textId="37FA095A" w:rsidR="009C648D" w:rsidRDefault="009C648D" w:rsidP="00503C2C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="Arial" w:hAnsi="Arial" w:cs="Arial" w:hint="cs"/>
          <w:bCs/>
          <w:rtl/>
          <w:lang w:val="el-GR"/>
        </w:rPr>
        <w:t>وقد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أظهرت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دراسات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حديثة</w:t>
      </w:r>
      <w:r>
        <w:rPr>
          <w:rFonts w:asciiTheme="minorHAnsi" w:hAnsiTheme="minorHAnsi" w:cstheme="minorHAnsi"/>
          <w:bCs/>
          <w:rtl/>
          <w:lang w:val="el-GR"/>
        </w:rPr>
        <w:t xml:space="preserve"> (</w:t>
      </w:r>
      <w:r>
        <w:rPr>
          <w:rFonts w:asciiTheme="minorHAnsi" w:hAnsiTheme="minorHAnsi" w:cstheme="minorHAnsi"/>
          <w:bCs/>
          <w:lang w:val="el-GR"/>
        </w:rPr>
        <w:t>Gordon, 2022</w:t>
      </w:r>
      <w:r>
        <w:rPr>
          <w:rFonts w:ascii="Arial" w:hAnsi="Arial" w:cs="Arial" w:hint="cs"/>
          <w:bCs/>
          <w:rtl/>
          <w:lang w:val="el-GR"/>
        </w:rPr>
        <w:t>؛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Theme="minorHAnsi" w:hAnsiTheme="minorHAnsi" w:cstheme="minorHAnsi"/>
          <w:bCs/>
          <w:lang w:val="el-GR"/>
        </w:rPr>
        <w:t>Nye, 2021</w:t>
      </w:r>
      <w:r>
        <w:rPr>
          <w:rFonts w:asciiTheme="minorHAnsi" w:hAnsiTheme="minorHAnsi" w:cstheme="minorHAnsi"/>
          <w:bCs/>
          <w:rtl/>
          <w:lang w:val="el-GR"/>
        </w:rPr>
        <w:t xml:space="preserve">) </w:t>
      </w:r>
      <w:r>
        <w:rPr>
          <w:rFonts w:ascii="Arial" w:hAnsi="Arial" w:cs="Arial" w:hint="cs"/>
          <w:bCs/>
          <w:rtl/>
          <w:lang w:val="el-GR"/>
        </w:rPr>
        <w:t>أن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شرعية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الدولة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الحديثة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تُقاس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من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خلال</w:t>
      </w:r>
      <w:r>
        <w:rPr>
          <w:rFonts w:asciiTheme="minorHAnsi" w:hAnsiTheme="minorHAnsi" w:cstheme="minorHAnsi"/>
          <w:bCs/>
          <w:rtl/>
          <w:lang w:val="el-GR"/>
        </w:rPr>
        <w:t>:</w:t>
      </w:r>
    </w:p>
    <w:p w14:paraId="369B75F3" w14:textId="2A9140DA" w:rsidR="009C648D" w:rsidRPr="00503C2C" w:rsidRDefault="009C648D" w:rsidP="00FA4DFF">
      <w:pPr>
        <w:pStyle w:val="af1"/>
        <w:widowControl w:val="0"/>
        <w:numPr>
          <w:ilvl w:val="0"/>
          <w:numId w:val="6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="Arial" w:hAnsi="Arial" w:cs="Arial" w:hint="cs"/>
          <w:bCs/>
          <w:rtl/>
          <w:lang w:val="el-GR"/>
        </w:rPr>
        <w:t>الرضا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الداخلي</w:t>
      </w:r>
    </w:p>
    <w:p w14:paraId="3B6DCDDB" w14:textId="14EF0F2D" w:rsidR="009C648D" w:rsidRPr="00503C2C" w:rsidRDefault="009C648D" w:rsidP="00FA4DFF">
      <w:pPr>
        <w:pStyle w:val="af1"/>
        <w:widowControl w:val="0"/>
        <w:numPr>
          <w:ilvl w:val="0"/>
          <w:numId w:val="6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="Arial" w:hAnsi="Arial" w:cs="Arial" w:hint="cs"/>
          <w:bCs/>
          <w:rtl/>
          <w:lang w:val="el-GR"/>
        </w:rPr>
        <w:t>الثقة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الدولية</w:t>
      </w:r>
    </w:p>
    <w:p w14:paraId="6FC0C1EC" w14:textId="084E35BB" w:rsidR="009C648D" w:rsidRPr="00503C2C" w:rsidRDefault="009C648D" w:rsidP="00FA4DFF">
      <w:pPr>
        <w:pStyle w:val="af1"/>
        <w:widowControl w:val="0"/>
        <w:numPr>
          <w:ilvl w:val="0"/>
          <w:numId w:val="6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="Arial" w:hAnsi="Arial" w:cs="Arial" w:hint="cs"/>
          <w:bCs/>
          <w:rtl/>
          <w:lang w:val="el-GR"/>
        </w:rPr>
        <w:t>التصنيف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="00E348D3">
        <w:rPr>
          <w:rFonts w:ascii="Arial" w:hAnsi="Arial" w:cs="Arial" w:hint="cs"/>
          <w:bCs/>
          <w:rtl/>
          <w:lang w:val="el-GR"/>
        </w:rPr>
        <w:t xml:space="preserve">الائتماني </w:t>
      </w:r>
    </w:p>
    <w:p w14:paraId="31B0859D" w14:textId="4DC544B3" w:rsidR="009C648D" w:rsidRPr="00E348D3" w:rsidRDefault="009C648D" w:rsidP="00FA4DFF">
      <w:pPr>
        <w:pStyle w:val="af1"/>
        <w:widowControl w:val="0"/>
        <w:numPr>
          <w:ilvl w:val="0"/>
          <w:numId w:val="6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="Arial" w:hAnsi="Arial" w:cs="Arial" w:hint="cs"/>
          <w:bCs/>
          <w:rtl/>
          <w:lang w:val="el-GR"/>
        </w:rPr>
        <w:t>تدفقات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الاستثمار</w:t>
      </w:r>
    </w:p>
    <w:p w14:paraId="6C3E2943" w14:textId="0B26E1F1" w:rsidR="009C648D" w:rsidRPr="00E348D3" w:rsidRDefault="009C648D" w:rsidP="00FA4DFF">
      <w:pPr>
        <w:pStyle w:val="af1"/>
        <w:widowControl w:val="0"/>
        <w:numPr>
          <w:ilvl w:val="0"/>
          <w:numId w:val="6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="Arial" w:hAnsi="Arial" w:cs="Arial" w:hint="cs"/>
          <w:bCs/>
          <w:rtl/>
          <w:lang w:val="el-GR"/>
        </w:rPr>
        <w:t>سلوك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التصويت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الدولي</w:t>
      </w:r>
    </w:p>
    <w:p w14:paraId="55B09D6F" w14:textId="57BCA0B2" w:rsidR="009C648D" w:rsidRPr="00E348D3" w:rsidRDefault="009C648D" w:rsidP="00FA4DFF">
      <w:pPr>
        <w:pStyle w:val="af1"/>
        <w:widowControl w:val="0"/>
        <w:numPr>
          <w:ilvl w:val="0"/>
          <w:numId w:val="6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="Arial" w:hAnsi="Arial" w:cs="Arial" w:hint="cs"/>
          <w:bCs/>
          <w:rtl/>
          <w:lang w:val="el-GR"/>
        </w:rPr>
        <w:t>موثوقية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السردية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الوطنية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في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الخارج</w:t>
      </w:r>
    </w:p>
    <w:p w14:paraId="7394999E" w14:textId="583929D1" w:rsidR="009C648D" w:rsidRPr="009C648D" w:rsidRDefault="009C648D" w:rsidP="00FA4DFF">
      <w:pPr>
        <w:pStyle w:val="af1"/>
        <w:widowControl w:val="0"/>
        <w:numPr>
          <w:ilvl w:val="2"/>
          <w:numId w:val="11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="Arial" w:hAnsi="Arial" w:cs="Arial" w:hint="cs"/>
          <w:bCs/>
          <w:rtl/>
          <w:lang w:val="el-GR"/>
        </w:rPr>
        <w:t>المتغيرات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الفرعية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القياسية</w:t>
      </w:r>
    </w:p>
    <w:p w14:paraId="26D62AA0" w14:textId="77777777" w:rsidR="009C648D" w:rsidRPr="009C648D" w:rsidRDefault="009C648D" w:rsidP="00FA4DFF">
      <w:pPr>
        <w:pStyle w:val="af1"/>
        <w:widowControl w:val="0"/>
        <w:numPr>
          <w:ilvl w:val="2"/>
          <w:numId w:val="11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</w:p>
    <w:p w14:paraId="5E1F0CA5" w14:textId="79A06F18" w:rsidR="009C648D" w:rsidRDefault="009C648D" w:rsidP="00E348D3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Theme="minorHAnsi" w:hAnsiTheme="minorHAnsi" w:cstheme="minorHAnsi"/>
          <w:bCs/>
          <w:lang w:val="el-GR"/>
        </w:rPr>
        <w:t>L_in</w:t>
      </w:r>
      <w:r>
        <w:rPr>
          <w:rFonts w:asciiTheme="minorHAnsi" w:hAnsiTheme="minorHAnsi" w:cstheme="minorHAnsi"/>
          <w:bCs/>
          <w:rtl/>
          <w:lang w:val="el-GR"/>
        </w:rPr>
        <w:t xml:space="preserve"> (</w:t>
      </w:r>
      <w:r>
        <w:rPr>
          <w:rFonts w:ascii="Arial" w:hAnsi="Arial" w:cs="Arial" w:hint="cs"/>
          <w:bCs/>
          <w:rtl/>
          <w:lang w:val="el-GR"/>
        </w:rPr>
        <w:t>الشرعية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الداخلية</w:t>
      </w:r>
      <w:r>
        <w:rPr>
          <w:rFonts w:asciiTheme="minorHAnsi" w:hAnsiTheme="minorHAnsi" w:cstheme="minorHAnsi"/>
          <w:bCs/>
          <w:rtl/>
          <w:lang w:val="el-GR"/>
        </w:rPr>
        <w:t>)</w:t>
      </w:r>
    </w:p>
    <w:p w14:paraId="548BCA03" w14:textId="6B9633F8" w:rsidR="009C648D" w:rsidRPr="00E348D3" w:rsidRDefault="009C648D" w:rsidP="00FA4DFF">
      <w:pPr>
        <w:pStyle w:val="af1"/>
        <w:widowControl w:val="0"/>
        <w:numPr>
          <w:ilvl w:val="0"/>
          <w:numId w:val="6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="Arial" w:hAnsi="Arial" w:cs="Arial" w:hint="cs"/>
          <w:bCs/>
          <w:rtl/>
          <w:lang w:val="el-GR"/>
        </w:rPr>
        <w:t>الرضا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الشعبي</w:t>
      </w:r>
    </w:p>
    <w:p w14:paraId="356A040A" w14:textId="5ABB7B8A" w:rsidR="009C648D" w:rsidRPr="00E348D3" w:rsidRDefault="009C648D" w:rsidP="00FA4DFF">
      <w:pPr>
        <w:pStyle w:val="af1"/>
        <w:widowControl w:val="0"/>
        <w:numPr>
          <w:ilvl w:val="0"/>
          <w:numId w:val="6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="Arial" w:hAnsi="Arial" w:cs="Arial" w:hint="cs"/>
          <w:bCs/>
          <w:rtl/>
          <w:lang w:val="el-GR"/>
        </w:rPr>
        <w:t>الامتثال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الطوعي</w:t>
      </w:r>
    </w:p>
    <w:p w14:paraId="3D97BC5A" w14:textId="7C29A213" w:rsidR="009C648D" w:rsidRPr="00E348D3" w:rsidRDefault="009C648D" w:rsidP="00FA4DFF">
      <w:pPr>
        <w:pStyle w:val="af1"/>
        <w:widowControl w:val="0"/>
        <w:numPr>
          <w:ilvl w:val="0"/>
          <w:numId w:val="6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="Arial" w:hAnsi="Arial" w:cs="Arial" w:hint="cs"/>
          <w:bCs/>
          <w:rtl/>
          <w:lang w:val="el-GR"/>
        </w:rPr>
        <w:t>الثقة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المؤسسية</w:t>
      </w:r>
    </w:p>
    <w:p w14:paraId="00402C26" w14:textId="78075969" w:rsidR="009C648D" w:rsidRPr="00E348D3" w:rsidRDefault="009C648D" w:rsidP="00FA4DFF">
      <w:pPr>
        <w:pStyle w:val="af1"/>
        <w:widowControl w:val="0"/>
        <w:numPr>
          <w:ilvl w:val="0"/>
          <w:numId w:val="6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="Arial" w:hAnsi="Arial" w:cs="Arial" w:hint="cs"/>
          <w:bCs/>
          <w:rtl/>
          <w:lang w:val="el-GR"/>
        </w:rPr>
        <w:t>جودة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الخدمات</w:t>
      </w:r>
    </w:p>
    <w:p w14:paraId="0FCBA50D" w14:textId="2F38CD4D" w:rsidR="009C648D" w:rsidRPr="00E348D3" w:rsidRDefault="009C648D" w:rsidP="00FA4DFF">
      <w:pPr>
        <w:pStyle w:val="af1"/>
        <w:widowControl w:val="0"/>
        <w:numPr>
          <w:ilvl w:val="0"/>
          <w:numId w:val="6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="Arial" w:hAnsi="Arial" w:cs="Arial" w:hint="cs"/>
          <w:bCs/>
          <w:rtl/>
          <w:lang w:val="el-GR"/>
        </w:rPr>
        <w:t>مؤشرات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الأداء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الوطني</w:t>
      </w:r>
    </w:p>
    <w:p w14:paraId="76E2CFA5" w14:textId="0CF3152B" w:rsidR="009C648D" w:rsidRDefault="009C648D" w:rsidP="00E348D3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Theme="minorHAnsi" w:hAnsiTheme="minorHAnsi" w:cstheme="minorHAnsi"/>
          <w:bCs/>
          <w:lang w:val="el-GR"/>
        </w:rPr>
        <w:t>L_ex</w:t>
      </w:r>
      <w:r>
        <w:rPr>
          <w:rFonts w:asciiTheme="minorHAnsi" w:hAnsiTheme="minorHAnsi" w:cstheme="minorHAnsi"/>
          <w:bCs/>
          <w:rtl/>
          <w:lang w:val="el-GR"/>
        </w:rPr>
        <w:t xml:space="preserve"> (</w:t>
      </w:r>
      <w:r>
        <w:rPr>
          <w:rFonts w:ascii="Arial" w:hAnsi="Arial" w:cs="Arial" w:hint="cs"/>
          <w:bCs/>
          <w:rtl/>
          <w:lang w:val="el-GR"/>
        </w:rPr>
        <w:t>الشرعية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الخارجية</w:t>
      </w:r>
      <w:r>
        <w:rPr>
          <w:rFonts w:asciiTheme="minorHAnsi" w:hAnsiTheme="minorHAnsi" w:cstheme="minorHAnsi"/>
          <w:bCs/>
          <w:rtl/>
          <w:lang w:val="el-GR"/>
        </w:rPr>
        <w:t>)</w:t>
      </w:r>
    </w:p>
    <w:p w14:paraId="4B8FCA1B" w14:textId="3DA3A6DC" w:rsidR="009C648D" w:rsidRPr="00E348D3" w:rsidRDefault="009C648D" w:rsidP="00FA4DFF">
      <w:pPr>
        <w:pStyle w:val="af1"/>
        <w:widowControl w:val="0"/>
        <w:numPr>
          <w:ilvl w:val="0"/>
          <w:numId w:val="6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="Arial" w:hAnsi="Arial" w:cs="Arial" w:hint="cs"/>
          <w:bCs/>
          <w:rtl/>
          <w:lang w:val="el-GR"/>
        </w:rPr>
        <w:t>التصنيف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الائتماني</w:t>
      </w:r>
    </w:p>
    <w:p w14:paraId="22AACFDC" w14:textId="39C6E641" w:rsidR="009C648D" w:rsidRPr="00E348D3" w:rsidRDefault="009C648D" w:rsidP="00FA4DFF">
      <w:pPr>
        <w:pStyle w:val="af1"/>
        <w:widowControl w:val="0"/>
        <w:numPr>
          <w:ilvl w:val="0"/>
          <w:numId w:val="6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Theme="minorHAnsi" w:hAnsiTheme="minorHAnsi" w:cstheme="minorHAnsi"/>
          <w:bCs/>
          <w:lang w:val="el-GR"/>
        </w:rPr>
        <w:t>FDI</w:t>
      </w:r>
    </w:p>
    <w:p w14:paraId="09E1943E" w14:textId="5A0AB63E" w:rsidR="009C648D" w:rsidRPr="00E348D3" w:rsidRDefault="009C648D" w:rsidP="00FA4DFF">
      <w:pPr>
        <w:pStyle w:val="af1"/>
        <w:widowControl w:val="0"/>
        <w:numPr>
          <w:ilvl w:val="0"/>
          <w:numId w:val="6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="Arial" w:hAnsi="Arial" w:cs="Arial" w:hint="cs"/>
          <w:bCs/>
          <w:rtl/>
          <w:lang w:val="el-GR"/>
        </w:rPr>
        <w:t>نتائج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التصويت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الدولي</w:t>
      </w:r>
    </w:p>
    <w:p w14:paraId="6E530957" w14:textId="6879E0A7" w:rsidR="009C648D" w:rsidRPr="00E348D3" w:rsidRDefault="009C648D" w:rsidP="00FA4DFF">
      <w:pPr>
        <w:pStyle w:val="af1"/>
        <w:widowControl w:val="0"/>
        <w:numPr>
          <w:ilvl w:val="0"/>
          <w:numId w:val="6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="Arial" w:hAnsi="Arial" w:cs="Arial" w:hint="cs"/>
          <w:bCs/>
          <w:rtl/>
          <w:lang w:val="el-GR"/>
        </w:rPr>
        <w:t>تحليل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المشاعر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في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الإعلام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العالمي</w:t>
      </w:r>
    </w:p>
    <w:p w14:paraId="751EA952" w14:textId="686C021E" w:rsidR="009C648D" w:rsidRPr="00E348D3" w:rsidRDefault="009C648D" w:rsidP="00FA4DFF">
      <w:pPr>
        <w:pStyle w:val="af1"/>
        <w:widowControl w:val="0"/>
        <w:numPr>
          <w:ilvl w:val="0"/>
          <w:numId w:val="6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="Arial" w:hAnsi="Arial" w:cs="Arial" w:hint="cs"/>
          <w:bCs/>
          <w:rtl/>
          <w:lang w:val="el-GR"/>
        </w:rPr>
        <w:t>قوة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الشراكات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الدولية</w:t>
      </w:r>
    </w:p>
    <w:p w14:paraId="79C3A9EE" w14:textId="25D23ED8" w:rsidR="009C648D" w:rsidRDefault="009C648D" w:rsidP="00E348D3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Theme="minorHAnsi" w:hAnsiTheme="minorHAnsi" w:cstheme="minorHAnsi"/>
          <w:bCs/>
          <w:rtl/>
          <w:lang w:val="el-GR"/>
        </w:rPr>
        <w:t xml:space="preserve">4.2.3 </w:t>
      </w:r>
      <w:r>
        <w:rPr>
          <w:rFonts w:ascii="Arial" w:hAnsi="Arial" w:cs="Arial" w:hint="cs"/>
          <w:bCs/>
          <w:rtl/>
          <w:lang w:val="el-GR"/>
        </w:rPr>
        <w:t>الصيغة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القياسية</w:t>
      </w:r>
    </w:p>
    <w:p w14:paraId="5A779E4D" w14:textId="6439B95B" w:rsidR="009C648D" w:rsidRDefault="009C648D" w:rsidP="00E348D3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Theme="minorHAnsi" w:hAnsiTheme="minorHAnsi" w:cstheme="minorHAnsi"/>
          <w:bCs/>
          <w:lang w:val="el-GR"/>
        </w:rPr>
        <w:t>DLV = \sqrt{L_{in} \times L_{ex}}</w:t>
      </w:r>
    </w:p>
    <w:p w14:paraId="4A9BAA1F" w14:textId="3FF12EC5" w:rsidR="009C648D" w:rsidRDefault="009C648D" w:rsidP="00E348D3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="Arial" w:hAnsi="Arial" w:cs="Arial" w:hint="cs"/>
          <w:bCs/>
          <w:rtl/>
          <w:lang w:val="el-GR"/>
        </w:rPr>
        <w:t>السبب؟</w:t>
      </w:r>
    </w:p>
    <w:p w14:paraId="631C904B" w14:textId="28E26DF9" w:rsidR="009C648D" w:rsidRDefault="009C648D" w:rsidP="00E348D3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Theme="minorHAnsi" w:hAnsiTheme="minorHAnsi" w:cstheme="minorHAnsi"/>
          <w:bCs/>
          <w:rtl/>
          <w:lang w:val="el-GR"/>
        </w:rPr>
        <w:t xml:space="preserve">• </w:t>
      </w:r>
      <w:r>
        <w:rPr>
          <w:rFonts w:ascii="Arial" w:hAnsi="Arial" w:cs="Arial" w:hint="cs"/>
          <w:bCs/>
          <w:rtl/>
          <w:lang w:val="el-GR"/>
        </w:rPr>
        <w:t>الحفاظ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على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الحساسية</w:t>
      </w:r>
      <w:r>
        <w:rPr>
          <w:rFonts w:asciiTheme="minorHAnsi" w:hAnsiTheme="minorHAnsi" w:cstheme="minorHAnsi"/>
          <w:bCs/>
          <w:rtl/>
          <w:lang w:val="el-GR"/>
        </w:rPr>
        <w:t xml:space="preserve">: </w:t>
      </w:r>
      <w:r>
        <w:rPr>
          <w:rFonts w:ascii="Arial" w:hAnsi="Arial" w:cs="Arial" w:hint="cs"/>
          <w:bCs/>
          <w:rtl/>
          <w:lang w:val="el-GR"/>
        </w:rPr>
        <w:t>ضعف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الداخل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لا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يعوضه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الخارج</w:t>
      </w:r>
      <w:r>
        <w:rPr>
          <w:rFonts w:asciiTheme="minorHAnsi" w:hAnsiTheme="minorHAnsi" w:cstheme="minorHAnsi"/>
          <w:bCs/>
          <w:rtl/>
          <w:lang w:val="el-GR"/>
        </w:rPr>
        <w:t>.</w:t>
      </w:r>
    </w:p>
    <w:p w14:paraId="2F8BB729" w14:textId="43CCCE61" w:rsidR="009C648D" w:rsidRDefault="009C648D" w:rsidP="00E348D3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Theme="minorHAnsi" w:hAnsiTheme="minorHAnsi" w:cstheme="minorHAnsi"/>
          <w:bCs/>
          <w:rtl/>
          <w:lang w:val="el-GR"/>
        </w:rPr>
        <w:t xml:space="preserve">• </w:t>
      </w:r>
      <w:r>
        <w:rPr>
          <w:rFonts w:ascii="Arial" w:hAnsi="Arial" w:cs="Arial" w:hint="cs"/>
          <w:bCs/>
          <w:rtl/>
          <w:lang w:val="el-GR"/>
        </w:rPr>
        <w:t>الحفاظ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على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التوازن</w:t>
      </w:r>
      <w:r>
        <w:rPr>
          <w:rFonts w:asciiTheme="minorHAnsi" w:hAnsiTheme="minorHAnsi" w:cstheme="minorHAnsi"/>
          <w:bCs/>
          <w:rtl/>
          <w:lang w:val="el-GR"/>
        </w:rPr>
        <w:t xml:space="preserve">: </w:t>
      </w:r>
      <w:r>
        <w:rPr>
          <w:rFonts w:ascii="Arial" w:hAnsi="Arial" w:cs="Arial" w:hint="cs"/>
          <w:bCs/>
          <w:rtl/>
          <w:lang w:val="el-GR"/>
        </w:rPr>
        <w:t>قيم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الشرعية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حساسة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بطبيعتها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للثقة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والأداء</w:t>
      </w:r>
      <w:r>
        <w:rPr>
          <w:rFonts w:asciiTheme="minorHAnsi" w:hAnsiTheme="minorHAnsi" w:cstheme="minorHAnsi"/>
          <w:bCs/>
          <w:rtl/>
          <w:lang w:val="el-GR"/>
        </w:rPr>
        <w:t>.</w:t>
      </w:r>
    </w:p>
    <w:p w14:paraId="1DFE6E92" w14:textId="4F685A05" w:rsidR="009C648D" w:rsidRPr="009C648D" w:rsidRDefault="009C648D" w:rsidP="00FA4DFF">
      <w:pPr>
        <w:pStyle w:val="af1"/>
        <w:widowControl w:val="0"/>
        <w:numPr>
          <w:ilvl w:val="1"/>
          <w:numId w:val="11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="Arial" w:hAnsi="Arial" w:cs="Arial" w:hint="cs"/>
          <w:bCs/>
          <w:rtl/>
          <w:lang w:val="el-GR"/>
        </w:rPr>
        <w:t>معادلة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الفاعلية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الفائقة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(</w:t>
      </w:r>
      <w:r w:rsidRPr="009C648D">
        <w:rPr>
          <w:rFonts w:asciiTheme="minorHAnsi" w:hAnsiTheme="minorHAnsi" w:cstheme="minorHAnsi"/>
          <w:bCs/>
          <w:lang w:val="el-GR"/>
        </w:rPr>
        <w:t>HE\eta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) – </w:t>
      </w:r>
      <w:r w:rsidRPr="009C648D">
        <w:rPr>
          <w:rFonts w:ascii="Arial" w:hAnsi="Arial" w:cs="Arial" w:hint="cs"/>
          <w:bCs/>
          <w:rtl/>
          <w:lang w:val="el-GR"/>
        </w:rPr>
        <w:t>المعادلة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القياسية</w:t>
      </w:r>
    </w:p>
    <w:p w14:paraId="44E4A63D" w14:textId="77777777" w:rsidR="009C648D" w:rsidRPr="009C648D" w:rsidRDefault="009C648D" w:rsidP="00FA4DFF">
      <w:pPr>
        <w:pStyle w:val="af1"/>
        <w:widowControl w:val="0"/>
        <w:numPr>
          <w:ilvl w:val="1"/>
          <w:numId w:val="11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</w:p>
    <w:p w14:paraId="12CA4BC7" w14:textId="1C14FB2E" w:rsidR="009C648D" w:rsidRPr="009C648D" w:rsidRDefault="009C648D" w:rsidP="00FA4DFF">
      <w:pPr>
        <w:pStyle w:val="af1"/>
        <w:widowControl w:val="0"/>
        <w:numPr>
          <w:ilvl w:val="2"/>
          <w:numId w:val="10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="Arial" w:hAnsi="Arial" w:cs="Arial" w:hint="cs"/>
          <w:bCs/>
          <w:rtl/>
          <w:lang w:val="el-GR"/>
        </w:rPr>
        <w:t>الأساس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proofErr w:type="spellStart"/>
      <w:r w:rsidRPr="009C648D">
        <w:rPr>
          <w:rFonts w:ascii="Arial" w:hAnsi="Arial" w:cs="Arial" w:hint="cs"/>
          <w:bCs/>
          <w:rtl/>
          <w:lang w:val="el-GR"/>
        </w:rPr>
        <w:t>المفاهيمي</w:t>
      </w:r>
      <w:proofErr w:type="spellEnd"/>
    </w:p>
    <w:p w14:paraId="75C9CE0F" w14:textId="77777777" w:rsidR="009C648D" w:rsidRPr="009C648D" w:rsidRDefault="009C648D" w:rsidP="00FA4DFF">
      <w:pPr>
        <w:pStyle w:val="af1"/>
        <w:widowControl w:val="0"/>
        <w:numPr>
          <w:ilvl w:val="2"/>
          <w:numId w:val="10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</w:p>
    <w:p w14:paraId="599BC6FE" w14:textId="6DFB6E6A" w:rsidR="009C648D" w:rsidRDefault="009C648D" w:rsidP="00E348D3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Theme="minorHAnsi" w:hAnsiTheme="minorHAnsi" w:cstheme="minorHAnsi"/>
          <w:bCs/>
          <w:lang w:val="el-GR"/>
        </w:rPr>
        <w:t xml:space="preserve">Heη </w:t>
      </w:r>
      <w:r>
        <w:rPr>
          <w:rFonts w:ascii="Arial" w:hAnsi="Arial" w:cs="Arial" w:hint="cs"/>
          <w:bCs/>
          <w:rtl/>
          <w:lang w:val="el-GR"/>
        </w:rPr>
        <w:t>يقيس</w:t>
      </w:r>
      <w:r>
        <w:rPr>
          <w:rFonts w:asciiTheme="minorHAnsi" w:hAnsiTheme="minorHAnsi" w:cstheme="minorHAnsi"/>
          <w:bCs/>
          <w:rtl/>
          <w:lang w:val="el-GR"/>
        </w:rPr>
        <w:t xml:space="preserve"> “</w:t>
      </w:r>
      <w:r>
        <w:rPr>
          <w:rFonts w:ascii="Arial" w:hAnsi="Arial" w:cs="Arial" w:hint="cs"/>
          <w:bCs/>
          <w:rtl/>
          <w:lang w:val="el-GR"/>
        </w:rPr>
        <w:t>القدرة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على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تجاوز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التوقعات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المعتمدة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على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المخزون</w:t>
      </w:r>
      <w:r>
        <w:rPr>
          <w:rFonts w:asciiTheme="minorHAnsi" w:hAnsiTheme="minorHAnsi" w:cstheme="minorHAnsi"/>
          <w:bCs/>
          <w:rtl/>
          <w:lang w:val="el-GR"/>
        </w:rPr>
        <w:t>”</w:t>
      </w:r>
      <w:r>
        <w:rPr>
          <w:rFonts w:ascii="Arial" w:hAnsi="Arial" w:cs="Arial" w:hint="cs"/>
          <w:bCs/>
          <w:rtl/>
          <w:lang w:val="el-GR"/>
        </w:rPr>
        <w:t>،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وهو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ما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يسميه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Theme="minorHAnsi" w:hAnsiTheme="minorHAnsi" w:cstheme="minorHAnsi"/>
          <w:bCs/>
          <w:lang w:val="el-GR"/>
        </w:rPr>
        <w:t>Choucri (2019)</w:t>
      </w:r>
      <w:r>
        <w:rPr>
          <w:rFonts w:asciiTheme="minorHAnsi" w:hAnsiTheme="minorHAnsi" w:cstheme="minorHAnsi"/>
          <w:bCs/>
          <w:rtl/>
          <w:lang w:val="el-GR"/>
        </w:rPr>
        <w:t xml:space="preserve"> “</w:t>
      </w:r>
      <w:r>
        <w:rPr>
          <w:rFonts w:ascii="Arial" w:hAnsi="Arial" w:cs="Arial" w:hint="cs"/>
          <w:bCs/>
          <w:rtl/>
          <w:lang w:val="el-GR"/>
        </w:rPr>
        <w:t>الأثر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فوق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المتاح</w:t>
      </w:r>
      <w:r>
        <w:rPr>
          <w:rFonts w:asciiTheme="minorHAnsi" w:hAnsiTheme="minorHAnsi" w:cstheme="minorHAnsi"/>
          <w:bCs/>
          <w:rtl/>
          <w:lang w:val="el-GR"/>
        </w:rPr>
        <w:t>” (</w:t>
      </w:r>
      <w:r>
        <w:rPr>
          <w:rFonts w:asciiTheme="minorHAnsi" w:hAnsiTheme="minorHAnsi" w:cstheme="minorHAnsi"/>
          <w:bCs/>
          <w:lang w:val="el-GR"/>
        </w:rPr>
        <w:t>Overperforming Effect</w:t>
      </w:r>
      <w:r>
        <w:rPr>
          <w:rFonts w:asciiTheme="minorHAnsi" w:hAnsiTheme="minorHAnsi" w:cstheme="minorHAnsi"/>
          <w:bCs/>
          <w:rtl/>
          <w:lang w:val="el-GR"/>
        </w:rPr>
        <w:t>).</w:t>
      </w:r>
    </w:p>
    <w:p w14:paraId="482DD497" w14:textId="70B7C8CC" w:rsidR="009C648D" w:rsidRPr="009C648D" w:rsidRDefault="009C648D" w:rsidP="00FA4DFF">
      <w:pPr>
        <w:pStyle w:val="af1"/>
        <w:widowControl w:val="0"/>
        <w:numPr>
          <w:ilvl w:val="2"/>
          <w:numId w:val="10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="Arial" w:hAnsi="Arial" w:cs="Arial" w:hint="cs"/>
          <w:bCs/>
          <w:rtl/>
          <w:lang w:val="el-GR"/>
        </w:rPr>
        <w:t>الصيغة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القياسية</w:t>
      </w:r>
    </w:p>
    <w:p w14:paraId="70CD62A2" w14:textId="77777777" w:rsidR="009C648D" w:rsidRPr="00E348D3" w:rsidRDefault="009C648D" w:rsidP="00FA4DFF">
      <w:pPr>
        <w:pStyle w:val="af1"/>
        <w:widowControl w:val="0"/>
        <w:numPr>
          <w:ilvl w:val="2"/>
          <w:numId w:val="10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</w:p>
    <w:p w14:paraId="50720B40" w14:textId="0BD12836" w:rsidR="009C648D" w:rsidRDefault="009C648D" w:rsidP="00E348D3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Theme="minorHAnsi" w:hAnsiTheme="minorHAnsi" w:cstheme="minorHAnsi"/>
          <w:bCs/>
          <w:lang w:val="el-GR"/>
        </w:rPr>
        <w:t>HE\eta = \frac{Total\; Dynamic\; Performance}{1 + \sigma}</w:t>
      </w:r>
    </w:p>
    <w:p w14:paraId="57031B66" w14:textId="7EA8EF05" w:rsidR="009C648D" w:rsidRDefault="009C648D" w:rsidP="00E348D3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="Arial" w:hAnsi="Arial" w:cs="Arial" w:hint="cs"/>
          <w:bCs/>
          <w:rtl/>
          <w:lang w:val="el-GR"/>
        </w:rPr>
        <w:t>حيث</w:t>
      </w:r>
    </w:p>
    <w:p w14:paraId="6376887D" w14:textId="1B85ECC3" w:rsidR="009C648D" w:rsidRDefault="009C648D" w:rsidP="00E348D3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Theme="minorHAnsi" w:hAnsiTheme="minorHAnsi" w:cstheme="minorHAnsi"/>
          <w:bCs/>
          <w:lang w:val="el-GR"/>
        </w:rPr>
        <w:t xml:space="preserve">Σ = </w:t>
      </w:r>
      <w:r>
        <w:rPr>
          <w:rFonts w:ascii="Arial" w:hAnsi="Arial" w:cs="Arial" w:hint="cs"/>
          <w:bCs/>
          <w:rtl/>
          <w:lang w:val="el-GR"/>
        </w:rPr>
        <w:t>تشتت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القرار</w:t>
      </w:r>
      <w:r>
        <w:rPr>
          <w:rFonts w:asciiTheme="minorHAnsi" w:hAnsiTheme="minorHAnsi" w:cstheme="minorHAnsi"/>
          <w:bCs/>
          <w:rtl/>
          <w:lang w:val="el-GR"/>
        </w:rPr>
        <w:t xml:space="preserve"> (</w:t>
      </w:r>
      <w:r>
        <w:rPr>
          <w:rFonts w:asciiTheme="minorHAnsi" w:hAnsiTheme="minorHAnsi" w:cstheme="minorHAnsi"/>
          <w:bCs/>
          <w:lang w:val="el-GR"/>
        </w:rPr>
        <w:t>Decision Variance</w:t>
      </w:r>
      <w:r>
        <w:rPr>
          <w:rFonts w:asciiTheme="minorHAnsi" w:hAnsiTheme="minorHAnsi" w:cstheme="minorHAnsi"/>
          <w:bCs/>
          <w:rtl/>
          <w:lang w:val="el-GR"/>
        </w:rPr>
        <w:t>)</w:t>
      </w:r>
    </w:p>
    <w:p w14:paraId="3D1FB8A2" w14:textId="4018DC32" w:rsidR="009C648D" w:rsidRDefault="009C648D" w:rsidP="00E348D3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="Arial" w:hAnsi="Arial" w:cs="Arial" w:hint="cs"/>
          <w:bCs/>
          <w:rtl/>
          <w:lang w:val="el-GR"/>
        </w:rPr>
        <w:t>لماذا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هذا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الشكل؟</w:t>
      </w:r>
    </w:p>
    <w:p w14:paraId="27B0F7AD" w14:textId="3ABD3F83" w:rsidR="009C648D" w:rsidRPr="00E348D3" w:rsidRDefault="009C648D" w:rsidP="00FA4DFF">
      <w:pPr>
        <w:pStyle w:val="af1"/>
        <w:widowControl w:val="0"/>
        <w:numPr>
          <w:ilvl w:val="0"/>
          <w:numId w:val="6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="Arial" w:hAnsi="Arial" w:cs="Arial" w:hint="cs"/>
          <w:bCs/>
          <w:rtl/>
          <w:lang w:val="el-GR"/>
        </w:rPr>
        <w:t>إذا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كان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تشتت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القرار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عالياً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→ </w:t>
      </w:r>
      <w:r w:rsidRPr="009C648D">
        <w:rPr>
          <w:rFonts w:ascii="Arial" w:hAnsi="Arial" w:cs="Arial" w:hint="cs"/>
          <w:bCs/>
          <w:rtl/>
          <w:lang w:val="el-GR"/>
        </w:rPr>
        <w:t>تنخفض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Theme="minorHAnsi" w:hAnsiTheme="minorHAnsi" w:cstheme="minorHAnsi"/>
          <w:bCs/>
          <w:lang w:val="el-GR"/>
        </w:rPr>
        <w:t xml:space="preserve">Heη </w:t>
      </w:r>
      <w:r w:rsidRPr="009C648D">
        <w:rPr>
          <w:rFonts w:ascii="Arial" w:hAnsi="Arial" w:cs="Arial" w:hint="cs"/>
          <w:bCs/>
          <w:rtl/>
          <w:lang w:val="el-GR"/>
        </w:rPr>
        <w:t>مباشرة</w:t>
      </w:r>
      <w:r w:rsidRPr="009C648D">
        <w:rPr>
          <w:rFonts w:asciiTheme="minorHAnsi" w:hAnsiTheme="minorHAnsi" w:cstheme="minorHAnsi"/>
          <w:bCs/>
          <w:rtl/>
          <w:lang w:val="el-GR"/>
        </w:rPr>
        <w:t>.</w:t>
      </w:r>
    </w:p>
    <w:p w14:paraId="6F01F097" w14:textId="1E75007D" w:rsidR="009C648D" w:rsidRPr="00E348D3" w:rsidRDefault="009C648D" w:rsidP="00FA4DFF">
      <w:pPr>
        <w:pStyle w:val="af1"/>
        <w:widowControl w:val="0"/>
        <w:numPr>
          <w:ilvl w:val="0"/>
          <w:numId w:val="6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="Arial" w:hAnsi="Arial" w:cs="Arial" w:hint="cs"/>
          <w:bCs/>
          <w:rtl/>
          <w:lang w:val="el-GR"/>
        </w:rPr>
        <w:t>إذا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كان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الأداء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منسقاً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→ </w:t>
      </w:r>
      <w:r w:rsidRPr="009C648D">
        <w:rPr>
          <w:rFonts w:ascii="Arial" w:hAnsi="Arial" w:cs="Arial" w:hint="cs"/>
          <w:bCs/>
          <w:rtl/>
          <w:lang w:val="el-GR"/>
        </w:rPr>
        <w:t>ترتفع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Theme="minorHAnsi" w:hAnsiTheme="minorHAnsi" w:cstheme="minorHAnsi"/>
          <w:bCs/>
          <w:lang w:val="el-GR"/>
        </w:rPr>
        <w:t xml:space="preserve">Heη </w:t>
      </w:r>
      <w:r w:rsidRPr="009C648D">
        <w:rPr>
          <w:rFonts w:ascii="Arial" w:hAnsi="Arial" w:cs="Arial" w:hint="cs"/>
          <w:bCs/>
          <w:rtl/>
          <w:lang w:val="el-GR"/>
        </w:rPr>
        <w:t>بصورة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واضحة</w:t>
      </w:r>
      <w:r w:rsidRPr="009C648D">
        <w:rPr>
          <w:rFonts w:asciiTheme="minorHAnsi" w:hAnsiTheme="minorHAnsi" w:cstheme="minorHAnsi"/>
          <w:bCs/>
          <w:rtl/>
          <w:lang w:val="el-GR"/>
        </w:rPr>
        <w:t>.</w:t>
      </w:r>
    </w:p>
    <w:p w14:paraId="3877B21D" w14:textId="6D5D312F" w:rsidR="009C648D" w:rsidRPr="009C648D" w:rsidRDefault="009C648D" w:rsidP="00FA4DFF">
      <w:pPr>
        <w:pStyle w:val="af1"/>
        <w:widowControl w:val="0"/>
        <w:numPr>
          <w:ilvl w:val="1"/>
          <w:numId w:val="10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="Arial" w:hAnsi="Arial" w:cs="Arial" w:hint="cs"/>
          <w:bCs/>
          <w:rtl/>
          <w:lang w:val="el-GR"/>
        </w:rPr>
        <w:t>معادلة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فجوة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الزمكان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(</w:t>
      </w:r>
      <w:r w:rsidRPr="009C648D">
        <w:rPr>
          <w:rFonts w:asciiTheme="minorHAnsi" w:hAnsiTheme="minorHAnsi" w:cstheme="minorHAnsi"/>
          <w:bCs/>
          <w:lang w:val="el-GR"/>
        </w:rPr>
        <w:t>ST-Gap</w:t>
      </w:r>
      <w:r w:rsidRPr="009C648D">
        <w:rPr>
          <w:rFonts w:asciiTheme="minorHAnsi" w:hAnsiTheme="minorHAnsi" w:cstheme="minorHAnsi"/>
          <w:bCs/>
          <w:rtl/>
          <w:lang w:val="el-GR"/>
        </w:rPr>
        <w:t>)</w:t>
      </w:r>
    </w:p>
    <w:p w14:paraId="62F8D388" w14:textId="77777777" w:rsidR="009C648D" w:rsidRPr="009C648D" w:rsidRDefault="009C648D" w:rsidP="00FA4DFF">
      <w:pPr>
        <w:pStyle w:val="af1"/>
        <w:widowControl w:val="0"/>
        <w:numPr>
          <w:ilvl w:val="1"/>
          <w:numId w:val="10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</w:p>
    <w:p w14:paraId="7ED7EFCE" w14:textId="2D6B01CA" w:rsidR="009C648D" w:rsidRPr="009C648D" w:rsidRDefault="009C648D" w:rsidP="00FA4DFF">
      <w:pPr>
        <w:pStyle w:val="af1"/>
        <w:widowControl w:val="0"/>
        <w:numPr>
          <w:ilvl w:val="2"/>
          <w:numId w:val="11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="Arial" w:hAnsi="Arial" w:cs="Arial" w:hint="cs"/>
          <w:bCs/>
          <w:rtl/>
          <w:lang w:val="el-GR"/>
        </w:rPr>
        <w:t>الأساس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proofErr w:type="spellStart"/>
      <w:r w:rsidRPr="009C648D">
        <w:rPr>
          <w:rFonts w:ascii="Arial" w:hAnsi="Arial" w:cs="Arial" w:hint="cs"/>
          <w:bCs/>
          <w:rtl/>
          <w:lang w:val="el-GR"/>
        </w:rPr>
        <w:t>المفاهيمي</w:t>
      </w:r>
      <w:proofErr w:type="spellEnd"/>
    </w:p>
    <w:p w14:paraId="3D17A527" w14:textId="77777777" w:rsidR="009C648D" w:rsidRPr="009C648D" w:rsidRDefault="009C648D" w:rsidP="00FA4DFF">
      <w:pPr>
        <w:pStyle w:val="af1"/>
        <w:widowControl w:val="0"/>
        <w:numPr>
          <w:ilvl w:val="2"/>
          <w:numId w:val="11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</w:p>
    <w:p w14:paraId="3C0A7367" w14:textId="002C685C" w:rsidR="009C648D" w:rsidRDefault="009C648D" w:rsidP="00E348D3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Theme="minorHAnsi" w:hAnsiTheme="minorHAnsi" w:cstheme="minorHAnsi"/>
          <w:bCs/>
          <w:lang w:val="el-GR"/>
        </w:rPr>
        <w:t>ST-Gap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يقيس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الفرق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بين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سرعة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الحدث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وسرعة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استجابة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الدولة</w:t>
      </w:r>
      <w:r>
        <w:rPr>
          <w:rFonts w:asciiTheme="minorHAnsi" w:hAnsiTheme="minorHAnsi" w:cstheme="minorHAnsi"/>
          <w:bCs/>
          <w:rtl/>
          <w:lang w:val="el-GR"/>
        </w:rPr>
        <w:t>.</w:t>
      </w:r>
    </w:p>
    <w:p w14:paraId="4ECA4B99" w14:textId="475C49F9" w:rsidR="009C648D" w:rsidRDefault="009C648D" w:rsidP="00E348D3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="Arial" w:hAnsi="Arial" w:cs="Arial" w:hint="cs"/>
          <w:bCs/>
          <w:rtl/>
          <w:lang w:val="el-GR"/>
        </w:rPr>
        <w:t>وهو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ما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تشير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إليه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أدبيات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إدارة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الأزمات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بـ</w:t>
      </w:r>
      <w:r>
        <w:rPr>
          <w:rFonts w:asciiTheme="minorHAnsi" w:hAnsiTheme="minorHAnsi" w:cstheme="minorHAnsi"/>
          <w:bCs/>
          <w:rtl/>
          <w:lang w:val="el-GR"/>
        </w:rPr>
        <w:t xml:space="preserve"> “</w:t>
      </w:r>
      <w:r>
        <w:rPr>
          <w:rFonts w:asciiTheme="minorHAnsi" w:hAnsiTheme="minorHAnsi" w:cstheme="minorHAnsi"/>
          <w:bCs/>
          <w:lang w:val="el-GR"/>
        </w:rPr>
        <w:t>Temporal Friction</w:t>
      </w:r>
      <w:r>
        <w:rPr>
          <w:rFonts w:asciiTheme="minorHAnsi" w:hAnsiTheme="minorHAnsi" w:cstheme="minorHAnsi"/>
          <w:bCs/>
          <w:rtl/>
          <w:lang w:val="el-GR"/>
        </w:rPr>
        <w:t>”.</w:t>
      </w:r>
    </w:p>
    <w:p w14:paraId="41C303B9" w14:textId="5992C803" w:rsidR="009C648D" w:rsidRPr="009C648D" w:rsidRDefault="009C648D" w:rsidP="00FA4DFF">
      <w:pPr>
        <w:pStyle w:val="af1"/>
        <w:widowControl w:val="0"/>
        <w:numPr>
          <w:ilvl w:val="2"/>
          <w:numId w:val="11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="Arial" w:hAnsi="Arial" w:cs="Arial" w:hint="cs"/>
          <w:bCs/>
          <w:rtl/>
          <w:lang w:val="el-GR"/>
        </w:rPr>
        <w:t>الصيغة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القياسية</w:t>
      </w:r>
    </w:p>
    <w:p w14:paraId="6049747C" w14:textId="77777777" w:rsidR="009C648D" w:rsidRPr="00E348D3" w:rsidRDefault="009C648D" w:rsidP="00FA4DFF">
      <w:pPr>
        <w:pStyle w:val="af1"/>
        <w:widowControl w:val="0"/>
        <w:numPr>
          <w:ilvl w:val="2"/>
          <w:numId w:val="11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</w:p>
    <w:p w14:paraId="00ED3841" w14:textId="6F092D05" w:rsidR="009C648D" w:rsidRDefault="009C648D" w:rsidP="00E348D3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Theme="minorHAnsi" w:hAnsiTheme="minorHAnsi" w:cstheme="minorHAnsi"/>
          <w:bCs/>
          <w:lang w:val="el-GR"/>
        </w:rPr>
        <w:t>ST\text{-}Gap = Event\;Speed – Response\;Speed</w:t>
      </w:r>
    </w:p>
    <w:p w14:paraId="2EFE22D7" w14:textId="64EF2CA1" w:rsidR="009C648D" w:rsidRDefault="009C648D" w:rsidP="00E348D3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="Arial" w:hAnsi="Arial" w:cs="Arial" w:hint="cs"/>
          <w:bCs/>
          <w:rtl/>
          <w:lang w:val="el-GR"/>
        </w:rPr>
        <w:t>ويمكن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تحويلها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إلى</w:t>
      </w:r>
      <w:r>
        <w:rPr>
          <w:rFonts w:asciiTheme="minorHAnsi" w:hAnsiTheme="minorHAnsi" w:cstheme="minorHAnsi"/>
          <w:bCs/>
          <w:rtl/>
          <w:lang w:val="el-GR"/>
        </w:rPr>
        <w:t>:</w:t>
      </w:r>
    </w:p>
    <w:p w14:paraId="0BD60A51" w14:textId="390D170D" w:rsidR="009C648D" w:rsidRDefault="009C648D" w:rsidP="00E348D3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Theme="minorHAnsi" w:hAnsiTheme="minorHAnsi" w:cstheme="minorHAnsi"/>
          <w:bCs/>
          <w:lang w:val="el-GR"/>
        </w:rPr>
        <w:t>T_{score} = \frac{1}{1 + |ST\text{-}Gap|}</w:t>
      </w:r>
    </w:p>
    <w:p w14:paraId="7D14B3C2" w14:textId="55A1EF77" w:rsidR="009C648D" w:rsidRDefault="009C648D" w:rsidP="00E348D3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="Arial" w:hAnsi="Arial" w:cs="Arial" w:hint="cs"/>
          <w:bCs/>
          <w:rtl/>
          <w:lang w:val="el-GR"/>
        </w:rPr>
        <w:t>كلما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اقترب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Theme="minorHAnsi" w:hAnsiTheme="minorHAnsi" w:cstheme="minorHAnsi"/>
          <w:bCs/>
          <w:lang w:val="el-GR"/>
        </w:rPr>
        <w:t>T_score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من</w:t>
      </w:r>
      <w:r>
        <w:rPr>
          <w:rFonts w:asciiTheme="minorHAnsi" w:hAnsiTheme="minorHAnsi" w:cstheme="minorHAnsi"/>
          <w:bCs/>
          <w:rtl/>
          <w:lang w:val="el-GR"/>
        </w:rPr>
        <w:t xml:space="preserve"> 1 </w:t>
      </w:r>
      <w:r>
        <w:rPr>
          <w:rFonts w:ascii="Cambria Math" w:hAnsi="Cambria Math" w:cs="Cambria Math" w:hint="cs"/>
          <w:bCs/>
          <w:rtl/>
          <w:lang w:val="el-GR"/>
        </w:rPr>
        <w:t>⇒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دولة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رشيقة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وسريعة</w:t>
      </w:r>
      <w:r>
        <w:rPr>
          <w:rFonts w:asciiTheme="minorHAnsi" w:hAnsiTheme="minorHAnsi" w:cstheme="minorHAnsi"/>
          <w:bCs/>
          <w:rtl/>
          <w:lang w:val="el-GR"/>
        </w:rPr>
        <w:t>.</w:t>
      </w:r>
    </w:p>
    <w:p w14:paraId="1E4118EF" w14:textId="018515D9" w:rsidR="009C648D" w:rsidRPr="009C648D" w:rsidRDefault="009C648D" w:rsidP="00FA4DFF">
      <w:pPr>
        <w:pStyle w:val="af1"/>
        <w:widowControl w:val="0"/>
        <w:numPr>
          <w:ilvl w:val="1"/>
          <w:numId w:val="11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="Arial" w:hAnsi="Arial" w:cs="Arial" w:hint="cs"/>
          <w:bCs/>
          <w:rtl/>
          <w:lang w:val="el-GR"/>
        </w:rPr>
        <w:t>معادلات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السيادة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الخوارزمية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(</w:t>
      </w:r>
      <w:r w:rsidRPr="009C648D">
        <w:rPr>
          <w:rFonts w:asciiTheme="minorHAnsi" w:hAnsiTheme="minorHAnsi" w:cstheme="minorHAnsi"/>
          <w:bCs/>
          <w:lang w:val="el-GR"/>
        </w:rPr>
        <w:t>SFC, AER, ASC</w:t>
      </w:r>
      <w:r w:rsidRPr="009C648D">
        <w:rPr>
          <w:rFonts w:asciiTheme="minorHAnsi" w:hAnsiTheme="minorHAnsi" w:cstheme="minorHAnsi"/>
          <w:bCs/>
          <w:rtl/>
          <w:lang w:val="el-GR"/>
        </w:rPr>
        <w:t>)</w:t>
      </w:r>
    </w:p>
    <w:p w14:paraId="42663B40" w14:textId="77777777" w:rsidR="009C648D" w:rsidRPr="009C648D" w:rsidRDefault="009C648D" w:rsidP="00FA4DFF">
      <w:pPr>
        <w:pStyle w:val="af1"/>
        <w:widowControl w:val="0"/>
        <w:numPr>
          <w:ilvl w:val="1"/>
          <w:numId w:val="11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</w:p>
    <w:p w14:paraId="66FBE974" w14:textId="1A30D058" w:rsidR="009C648D" w:rsidRPr="009C648D" w:rsidRDefault="009C648D" w:rsidP="00FA4DFF">
      <w:pPr>
        <w:pStyle w:val="af1"/>
        <w:widowControl w:val="0"/>
        <w:numPr>
          <w:ilvl w:val="2"/>
          <w:numId w:val="10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="Arial" w:hAnsi="Arial" w:cs="Arial" w:hint="cs"/>
          <w:bCs/>
          <w:rtl/>
          <w:lang w:val="el-GR"/>
        </w:rPr>
        <w:t>كود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التدفقات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الذكية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(</w:t>
      </w:r>
      <w:r w:rsidRPr="009C648D">
        <w:rPr>
          <w:rFonts w:asciiTheme="minorHAnsi" w:hAnsiTheme="minorHAnsi" w:cstheme="minorHAnsi"/>
          <w:bCs/>
          <w:lang w:val="el-GR"/>
        </w:rPr>
        <w:t>SFC</w:t>
      </w:r>
      <w:r w:rsidRPr="009C648D">
        <w:rPr>
          <w:rFonts w:asciiTheme="minorHAnsi" w:hAnsiTheme="minorHAnsi" w:cstheme="minorHAnsi"/>
          <w:bCs/>
          <w:rtl/>
          <w:lang w:val="el-GR"/>
        </w:rPr>
        <w:t>)</w:t>
      </w:r>
    </w:p>
    <w:p w14:paraId="0362BD66" w14:textId="77777777" w:rsidR="009C648D" w:rsidRPr="00E348D3" w:rsidRDefault="009C648D" w:rsidP="00FA4DFF">
      <w:pPr>
        <w:pStyle w:val="af1"/>
        <w:widowControl w:val="0"/>
        <w:numPr>
          <w:ilvl w:val="2"/>
          <w:numId w:val="10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</w:p>
    <w:p w14:paraId="2DABF99B" w14:textId="0E3C4FB3" w:rsidR="009C648D" w:rsidRDefault="009C648D" w:rsidP="00E348D3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Theme="minorHAnsi" w:hAnsiTheme="minorHAnsi" w:cstheme="minorHAnsi"/>
          <w:bCs/>
          <w:lang w:val="el-GR"/>
        </w:rPr>
        <w:t>SFC = \frac{Network\;Flow}{Friction\;Coefficient}</w:t>
      </w:r>
    </w:p>
    <w:p w14:paraId="39936DE0" w14:textId="4B1B2CE4" w:rsidR="009C648D" w:rsidRPr="009C648D" w:rsidRDefault="009C648D" w:rsidP="00FA4DFF">
      <w:pPr>
        <w:pStyle w:val="af1"/>
        <w:widowControl w:val="0"/>
        <w:numPr>
          <w:ilvl w:val="2"/>
          <w:numId w:val="10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="Arial" w:hAnsi="Arial" w:cs="Arial" w:hint="cs"/>
          <w:bCs/>
          <w:rtl/>
          <w:lang w:val="el-GR"/>
        </w:rPr>
        <w:lastRenderedPageBreak/>
        <w:t>معامل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الكفاءة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الخوارزمية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(</w:t>
      </w:r>
      <w:r w:rsidRPr="009C648D">
        <w:rPr>
          <w:rFonts w:asciiTheme="minorHAnsi" w:hAnsiTheme="minorHAnsi" w:cstheme="minorHAnsi"/>
          <w:bCs/>
          <w:lang w:val="el-GR"/>
        </w:rPr>
        <w:t>AER</w:t>
      </w:r>
      <w:r w:rsidRPr="009C648D">
        <w:rPr>
          <w:rFonts w:asciiTheme="minorHAnsi" w:hAnsiTheme="minorHAnsi" w:cstheme="minorHAnsi"/>
          <w:bCs/>
          <w:rtl/>
          <w:lang w:val="el-GR"/>
        </w:rPr>
        <w:t>)</w:t>
      </w:r>
    </w:p>
    <w:p w14:paraId="5B048F89" w14:textId="77777777" w:rsidR="009C648D" w:rsidRPr="00E348D3" w:rsidRDefault="009C648D" w:rsidP="00FA4DFF">
      <w:pPr>
        <w:pStyle w:val="af1"/>
        <w:widowControl w:val="0"/>
        <w:numPr>
          <w:ilvl w:val="2"/>
          <w:numId w:val="10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</w:p>
    <w:p w14:paraId="7016B33D" w14:textId="7802B757" w:rsidR="009C648D" w:rsidRDefault="009C648D" w:rsidP="00E348D3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Theme="minorHAnsi" w:hAnsiTheme="minorHAnsi" w:cstheme="minorHAnsi"/>
          <w:bCs/>
          <w:lang w:val="el-GR"/>
        </w:rPr>
        <w:t>AER = \frac{National\;Operating\;IQ}{Decision\;Velocity}</w:t>
      </w:r>
    </w:p>
    <w:p w14:paraId="0D788913" w14:textId="750F0287" w:rsidR="009C648D" w:rsidRDefault="009C648D" w:rsidP="00E348D3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Theme="minorHAnsi" w:hAnsiTheme="minorHAnsi" w:cstheme="minorHAnsi"/>
          <w:bCs/>
          <w:rtl/>
          <w:lang w:val="el-GR"/>
        </w:rPr>
        <w:t xml:space="preserve">4.5.3 </w:t>
      </w:r>
      <w:r>
        <w:rPr>
          <w:rFonts w:ascii="Arial" w:hAnsi="Arial" w:cs="Arial" w:hint="cs"/>
          <w:bCs/>
          <w:rtl/>
          <w:lang w:val="el-GR"/>
        </w:rPr>
        <w:t>كود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الأمن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الخوارزمي</w:t>
      </w:r>
      <w:r>
        <w:rPr>
          <w:rFonts w:asciiTheme="minorHAnsi" w:hAnsiTheme="minorHAnsi" w:cstheme="minorHAnsi"/>
          <w:bCs/>
          <w:rtl/>
          <w:lang w:val="el-GR"/>
        </w:rPr>
        <w:t xml:space="preserve"> (</w:t>
      </w:r>
      <w:r>
        <w:rPr>
          <w:rFonts w:asciiTheme="minorHAnsi" w:hAnsiTheme="minorHAnsi" w:cstheme="minorHAnsi"/>
          <w:bCs/>
          <w:lang w:val="el-GR"/>
        </w:rPr>
        <w:t>ASC</w:t>
      </w:r>
      <w:r>
        <w:rPr>
          <w:rFonts w:asciiTheme="minorHAnsi" w:hAnsiTheme="minorHAnsi" w:cstheme="minorHAnsi"/>
          <w:bCs/>
          <w:rtl/>
          <w:lang w:val="el-GR"/>
        </w:rPr>
        <w:t>)</w:t>
      </w:r>
    </w:p>
    <w:p w14:paraId="086B4FBB" w14:textId="1616693F" w:rsidR="009C648D" w:rsidRDefault="009C648D" w:rsidP="00E348D3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Theme="minorHAnsi" w:hAnsiTheme="minorHAnsi" w:cstheme="minorHAnsi"/>
          <w:bCs/>
          <w:lang w:val="el-GR"/>
        </w:rPr>
        <w:t>ASC = CyberIndex \times DataSovereignty \times AI\;DefenseScore</w:t>
      </w:r>
    </w:p>
    <w:p w14:paraId="308E6750" w14:textId="383E2A63" w:rsidR="009C648D" w:rsidRDefault="009C648D" w:rsidP="00E348D3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="Arial" w:hAnsi="Arial" w:cs="Arial" w:hint="cs"/>
          <w:bCs/>
          <w:rtl/>
          <w:lang w:val="el-GR"/>
        </w:rPr>
        <w:t>وهذه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المتغيرات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تستند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إلى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أعمال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Theme="minorHAnsi" w:hAnsiTheme="minorHAnsi" w:cstheme="minorHAnsi"/>
          <w:bCs/>
          <w:lang w:val="el-GR"/>
        </w:rPr>
        <w:t>Saurwein &amp; Spencer-Smith (2021)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حول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السيادة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الخوارزمية</w:t>
      </w:r>
      <w:r>
        <w:rPr>
          <w:rFonts w:asciiTheme="minorHAnsi" w:hAnsiTheme="minorHAnsi" w:cstheme="minorHAnsi"/>
          <w:bCs/>
          <w:rtl/>
          <w:lang w:val="el-GR"/>
        </w:rPr>
        <w:t>.</w:t>
      </w:r>
    </w:p>
    <w:p w14:paraId="621E279A" w14:textId="73CB1BE9" w:rsidR="009C648D" w:rsidRPr="009C648D" w:rsidRDefault="009C648D" w:rsidP="00FA4DFF">
      <w:pPr>
        <w:pStyle w:val="af1"/>
        <w:widowControl w:val="0"/>
        <w:numPr>
          <w:ilvl w:val="1"/>
          <w:numId w:val="10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="Arial" w:hAnsi="Arial" w:cs="Arial" w:hint="cs"/>
          <w:bCs/>
          <w:rtl/>
          <w:lang w:val="el-GR"/>
        </w:rPr>
        <w:t>معادلات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القيم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(</w:t>
      </w:r>
      <w:r w:rsidRPr="009C648D">
        <w:rPr>
          <w:rFonts w:asciiTheme="minorHAnsi" w:hAnsiTheme="minorHAnsi" w:cstheme="minorHAnsi"/>
          <w:bCs/>
          <w:lang w:val="el-GR"/>
        </w:rPr>
        <w:t>EZD – SII – VOE – CVC</w:t>
      </w:r>
      <w:r w:rsidRPr="009C648D">
        <w:rPr>
          <w:rFonts w:asciiTheme="minorHAnsi" w:hAnsiTheme="minorHAnsi" w:cstheme="minorHAnsi"/>
          <w:bCs/>
          <w:rtl/>
          <w:lang w:val="el-GR"/>
        </w:rPr>
        <w:t>)</w:t>
      </w:r>
    </w:p>
    <w:p w14:paraId="39E219FC" w14:textId="77777777" w:rsidR="009C648D" w:rsidRPr="009C648D" w:rsidRDefault="009C648D" w:rsidP="00FA4DFF">
      <w:pPr>
        <w:pStyle w:val="af1"/>
        <w:widowControl w:val="0"/>
        <w:numPr>
          <w:ilvl w:val="1"/>
          <w:numId w:val="10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</w:p>
    <w:p w14:paraId="320BA6A0" w14:textId="6BFE63E7" w:rsidR="009C648D" w:rsidRPr="009C648D" w:rsidRDefault="009C648D" w:rsidP="00FA4DFF">
      <w:pPr>
        <w:pStyle w:val="af1"/>
        <w:widowControl w:val="0"/>
        <w:numPr>
          <w:ilvl w:val="2"/>
          <w:numId w:val="11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="Arial" w:hAnsi="Arial" w:cs="Arial" w:hint="cs"/>
          <w:bCs/>
          <w:rtl/>
          <w:lang w:val="el-GR"/>
        </w:rPr>
        <w:t>عمق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القيمة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(</w:t>
      </w:r>
      <w:r w:rsidRPr="009C648D">
        <w:rPr>
          <w:rFonts w:asciiTheme="minorHAnsi" w:hAnsiTheme="minorHAnsi" w:cstheme="minorHAnsi"/>
          <w:bCs/>
          <w:lang w:val="el-GR"/>
        </w:rPr>
        <w:t>EZD</w:t>
      </w:r>
      <w:r w:rsidRPr="009C648D">
        <w:rPr>
          <w:rFonts w:asciiTheme="minorHAnsi" w:hAnsiTheme="minorHAnsi" w:cstheme="minorHAnsi"/>
          <w:bCs/>
          <w:rtl/>
          <w:lang w:val="el-GR"/>
        </w:rPr>
        <w:t>)</w:t>
      </w:r>
    </w:p>
    <w:p w14:paraId="1990DFB4" w14:textId="77777777" w:rsidR="009C648D" w:rsidRPr="00E348D3" w:rsidRDefault="009C648D" w:rsidP="00FA4DFF">
      <w:pPr>
        <w:pStyle w:val="af1"/>
        <w:widowControl w:val="0"/>
        <w:numPr>
          <w:ilvl w:val="2"/>
          <w:numId w:val="11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</w:p>
    <w:p w14:paraId="44C3C659" w14:textId="5F6137FC" w:rsidR="009C648D" w:rsidRDefault="009C648D" w:rsidP="00E348D3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Theme="minorHAnsi" w:hAnsiTheme="minorHAnsi" w:cstheme="minorHAnsi"/>
          <w:bCs/>
          <w:lang w:val="el-GR"/>
        </w:rPr>
        <w:t>EZD = \frac{TC + EA + SI + FE}{4}</w:t>
      </w:r>
    </w:p>
    <w:p w14:paraId="259D0BAA" w14:textId="5073E955" w:rsidR="009C648D" w:rsidRPr="009C648D" w:rsidRDefault="009C648D" w:rsidP="00FA4DFF">
      <w:pPr>
        <w:pStyle w:val="af1"/>
        <w:widowControl w:val="0"/>
        <w:numPr>
          <w:ilvl w:val="2"/>
          <w:numId w:val="11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="Arial" w:hAnsi="Arial" w:cs="Arial" w:hint="cs"/>
          <w:bCs/>
          <w:rtl/>
          <w:lang w:val="el-GR"/>
        </w:rPr>
        <w:t>الأثر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المستدام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(</w:t>
      </w:r>
      <w:r w:rsidRPr="009C648D">
        <w:rPr>
          <w:rFonts w:asciiTheme="minorHAnsi" w:hAnsiTheme="minorHAnsi" w:cstheme="minorHAnsi"/>
          <w:bCs/>
          <w:lang w:val="el-GR"/>
        </w:rPr>
        <w:t>SII</w:t>
      </w:r>
      <w:r w:rsidRPr="009C648D">
        <w:rPr>
          <w:rFonts w:asciiTheme="minorHAnsi" w:hAnsiTheme="minorHAnsi" w:cstheme="minorHAnsi"/>
          <w:bCs/>
          <w:rtl/>
          <w:lang w:val="el-GR"/>
        </w:rPr>
        <w:t>)</w:t>
      </w:r>
    </w:p>
    <w:p w14:paraId="1173D061" w14:textId="77777777" w:rsidR="009C648D" w:rsidRPr="00E348D3" w:rsidRDefault="009C648D" w:rsidP="00FA4DFF">
      <w:pPr>
        <w:pStyle w:val="af1"/>
        <w:widowControl w:val="0"/>
        <w:numPr>
          <w:ilvl w:val="2"/>
          <w:numId w:val="11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</w:p>
    <w:p w14:paraId="6536A5D9" w14:textId="5FA7CDB2" w:rsidR="009C648D" w:rsidRDefault="009C648D" w:rsidP="00E348D3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Theme="minorHAnsi" w:hAnsiTheme="minorHAnsi" w:cstheme="minorHAnsi"/>
          <w:bCs/>
          <w:lang w:val="el-GR"/>
        </w:rPr>
        <w:t>SII = \frac{Inst + Soc + Econ + Glob}{4}</w:t>
      </w:r>
    </w:p>
    <w:p w14:paraId="7594C69A" w14:textId="2A72507B" w:rsidR="009C648D" w:rsidRDefault="009C648D" w:rsidP="00E348D3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Theme="minorHAnsi" w:hAnsiTheme="minorHAnsi" w:cstheme="minorHAnsi"/>
          <w:bCs/>
          <w:rtl/>
          <w:lang w:val="el-GR"/>
        </w:rPr>
        <w:t xml:space="preserve">4.6.3 </w:t>
      </w:r>
      <w:r>
        <w:rPr>
          <w:rFonts w:ascii="Arial" w:hAnsi="Arial" w:cs="Arial" w:hint="cs"/>
          <w:bCs/>
          <w:rtl/>
          <w:lang w:val="el-GR"/>
        </w:rPr>
        <w:t>الفاعلية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التشغيلية</w:t>
      </w:r>
      <w:r>
        <w:rPr>
          <w:rFonts w:asciiTheme="minorHAnsi" w:hAnsiTheme="minorHAnsi" w:cstheme="minorHAnsi"/>
          <w:bCs/>
          <w:rtl/>
          <w:lang w:val="el-GR"/>
        </w:rPr>
        <w:t xml:space="preserve"> (</w:t>
      </w:r>
      <w:r>
        <w:rPr>
          <w:rFonts w:asciiTheme="minorHAnsi" w:hAnsiTheme="minorHAnsi" w:cstheme="minorHAnsi"/>
          <w:bCs/>
          <w:lang w:val="el-GR"/>
        </w:rPr>
        <w:t>VOE</w:t>
      </w:r>
      <w:r>
        <w:rPr>
          <w:rFonts w:asciiTheme="minorHAnsi" w:hAnsiTheme="minorHAnsi" w:cstheme="minorHAnsi"/>
          <w:bCs/>
          <w:rtl/>
          <w:lang w:val="el-GR"/>
        </w:rPr>
        <w:t>)</w:t>
      </w:r>
    </w:p>
    <w:p w14:paraId="32A7CEA0" w14:textId="38BEA501" w:rsidR="009C648D" w:rsidRDefault="009C648D" w:rsidP="00E348D3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Theme="minorHAnsi" w:hAnsiTheme="minorHAnsi" w:cstheme="minorHAnsi"/>
          <w:bCs/>
          <w:lang w:val="el-GR"/>
        </w:rPr>
        <w:t>VOE = \frac{Policy + Procedure + KPI + Performance + Risk}{5}</w:t>
      </w:r>
    </w:p>
    <w:p w14:paraId="6AAE9103" w14:textId="6DE7272B" w:rsidR="009C648D" w:rsidRPr="009C648D" w:rsidRDefault="009C648D" w:rsidP="00FA4DFF">
      <w:pPr>
        <w:pStyle w:val="af1"/>
        <w:widowControl w:val="0"/>
        <w:numPr>
          <w:ilvl w:val="2"/>
          <w:numId w:val="11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="Arial" w:hAnsi="Arial" w:cs="Arial" w:hint="cs"/>
          <w:bCs/>
          <w:rtl/>
          <w:lang w:val="el-GR"/>
        </w:rPr>
        <w:t>المعامل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المركب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للقيمة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(</w:t>
      </w:r>
      <w:r w:rsidRPr="009C648D">
        <w:rPr>
          <w:rFonts w:asciiTheme="minorHAnsi" w:hAnsiTheme="minorHAnsi" w:cstheme="minorHAnsi"/>
          <w:bCs/>
          <w:lang w:val="el-GR"/>
        </w:rPr>
        <w:t>CVC</w:t>
      </w:r>
      <w:r w:rsidRPr="009C648D">
        <w:rPr>
          <w:rFonts w:asciiTheme="minorHAnsi" w:hAnsiTheme="minorHAnsi" w:cstheme="minorHAnsi"/>
          <w:bCs/>
          <w:rtl/>
          <w:lang w:val="el-GR"/>
        </w:rPr>
        <w:t>)</w:t>
      </w:r>
    </w:p>
    <w:p w14:paraId="40B031E7" w14:textId="77777777" w:rsidR="009C648D" w:rsidRPr="00E348D3" w:rsidRDefault="009C648D" w:rsidP="00FA4DFF">
      <w:pPr>
        <w:pStyle w:val="af1"/>
        <w:widowControl w:val="0"/>
        <w:numPr>
          <w:ilvl w:val="2"/>
          <w:numId w:val="11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</w:p>
    <w:p w14:paraId="67D36846" w14:textId="3D41E215" w:rsidR="009C648D" w:rsidRDefault="009C648D" w:rsidP="00E348D3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Theme="minorHAnsi" w:hAnsiTheme="minorHAnsi" w:cstheme="minorHAnsi"/>
          <w:bCs/>
          <w:lang w:val="el-GR"/>
        </w:rPr>
        <w:t>CVC = \frac{EZD + SII + VOE + DLV}{4}</w:t>
      </w:r>
    </w:p>
    <w:p w14:paraId="34542617" w14:textId="68819FB3" w:rsidR="009C648D" w:rsidRPr="009C648D" w:rsidRDefault="009C648D" w:rsidP="00FA4DFF">
      <w:pPr>
        <w:pStyle w:val="af1"/>
        <w:widowControl w:val="0"/>
        <w:numPr>
          <w:ilvl w:val="1"/>
          <w:numId w:val="11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="Arial" w:hAnsi="Arial" w:cs="Arial" w:hint="cs"/>
          <w:bCs/>
          <w:rtl/>
          <w:lang w:val="el-GR"/>
        </w:rPr>
        <w:t>دورة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التشغيل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الطبقية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(</w:t>
      </w:r>
      <w:r w:rsidRPr="009C648D">
        <w:rPr>
          <w:rFonts w:asciiTheme="minorHAnsi" w:hAnsiTheme="minorHAnsi" w:cstheme="minorHAnsi"/>
          <w:bCs/>
          <w:lang w:val="el-GR"/>
        </w:rPr>
        <w:t>OSF</w:t>
      </w:r>
      <w:r w:rsidRPr="009C648D">
        <w:rPr>
          <w:rFonts w:asciiTheme="minorHAnsi" w:hAnsiTheme="minorHAnsi" w:cstheme="minorHAnsi"/>
          <w:bCs/>
          <w:rtl/>
          <w:lang w:val="el-GR"/>
        </w:rPr>
        <w:t>)</w:t>
      </w:r>
    </w:p>
    <w:p w14:paraId="423F4266" w14:textId="77777777" w:rsidR="009C648D" w:rsidRPr="00E348D3" w:rsidRDefault="009C648D" w:rsidP="00FA4DFF">
      <w:pPr>
        <w:pStyle w:val="af1"/>
        <w:widowControl w:val="0"/>
        <w:numPr>
          <w:ilvl w:val="1"/>
          <w:numId w:val="11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</w:p>
    <w:p w14:paraId="18735C5F" w14:textId="76E9D3BE" w:rsidR="009C648D" w:rsidRDefault="009C648D" w:rsidP="00E348D3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Theme="minorHAnsi" w:hAnsiTheme="minorHAnsi" w:cstheme="minorHAnsi"/>
          <w:bCs/>
          <w:lang w:val="el-GR"/>
        </w:rPr>
        <w:t>OSF = F_1 \rightarrow F_2 \rightarrow F_3 \rightarrow F_4 \rightarrow F_5 \rightarrow F_6</w:t>
      </w:r>
    </w:p>
    <w:p w14:paraId="788F8111" w14:textId="52633D28" w:rsidR="009C648D" w:rsidRDefault="009C648D" w:rsidP="00E348D3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="Arial" w:hAnsi="Arial" w:cs="Arial" w:hint="cs"/>
          <w:bCs/>
          <w:rtl/>
          <w:lang w:val="el-GR"/>
        </w:rPr>
        <w:t>حيث</w:t>
      </w:r>
      <w:r>
        <w:rPr>
          <w:rFonts w:asciiTheme="minorHAnsi" w:hAnsiTheme="minorHAnsi" w:cstheme="minorHAnsi"/>
          <w:bCs/>
          <w:rtl/>
          <w:lang w:val="el-GR"/>
        </w:rPr>
        <w:t>:</w:t>
      </w:r>
    </w:p>
    <w:p w14:paraId="159B40A2" w14:textId="27F41683" w:rsidR="009C648D" w:rsidRPr="00E348D3" w:rsidRDefault="009C648D" w:rsidP="00FA4DFF">
      <w:pPr>
        <w:pStyle w:val="af1"/>
        <w:widowControl w:val="0"/>
        <w:numPr>
          <w:ilvl w:val="0"/>
          <w:numId w:val="6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Theme="minorHAnsi" w:hAnsiTheme="minorHAnsi" w:cstheme="minorHAnsi"/>
          <w:bCs/>
          <w:lang w:val="el-GR"/>
        </w:rPr>
        <w:t>F1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: </w:t>
      </w:r>
      <w:r w:rsidRPr="009C648D">
        <w:rPr>
          <w:rFonts w:ascii="Arial" w:hAnsi="Arial" w:cs="Arial" w:hint="cs"/>
          <w:bCs/>
          <w:rtl/>
          <w:lang w:val="el-GR"/>
        </w:rPr>
        <w:t>الفرز</w:t>
      </w:r>
    </w:p>
    <w:p w14:paraId="4ABDCF32" w14:textId="72634DAF" w:rsidR="009C648D" w:rsidRPr="00E348D3" w:rsidRDefault="009C648D" w:rsidP="00FA4DFF">
      <w:pPr>
        <w:pStyle w:val="af1"/>
        <w:widowControl w:val="0"/>
        <w:numPr>
          <w:ilvl w:val="0"/>
          <w:numId w:val="6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Theme="minorHAnsi" w:hAnsiTheme="minorHAnsi" w:cstheme="minorHAnsi"/>
          <w:bCs/>
          <w:lang w:val="el-GR"/>
        </w:rPr>
        <w:t>F2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: </w:t>
      </w:r>
      <w:r w:rsidRPr="009C648D">
        <w:rPr>
          <w:rFonts w:ascii="Arial" w:hAnsi="Arial" w:cs="Arial" w:hint="cs"/>
          <w:bCs/>
          <w:rtl/>
          <w:lang w:val="el-GR"/>
        </w:rPr>
        <w:t>التشخيص</w:t>
      </w:r>
    </w:p>
    <w:p w14:paraId="3789AE1D" w14:textId="41C0C057" w:rsidR="009C648D" w:rsidRPr="00E348D3" w:rsidRDefault="009C648D" w:rsidP="00FA4DFF">
      <w:pPr>
        <w:pStyle w:val="af1"/>
        <w:widowControl w:val="0"/>
        <w:numPr>
          <w:ilvl w:val="0"/>
          <w:numId w:val="6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Theme="minorHAnsi" w:hAnsiTheme="minorHAnsi" w:cstheme="minorHAnsi"/>
          <w:bCs/>
          <w:lang w:val="el-GR"/>
        </w:rPr>
        <w:t>F3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: </w:t>
      </w:r>
      <w:r w:rsidRPr="009C648D">
        <w:rPr>
          <w:rFonts w:ascii="Arial" w:hAnsi="Arial" w:cs="Arial" w:hint="cs"/>
          <w:bCs/>
          <w:rtl/>
          <w:lang w:val="el-GR"/>
        </w:rPr>
        <w:t>التوجيه</w:t>
      </w:r>
    </w:p>
    <w:p w14:paraId="0FB503CB" w14:textId="1F816DEC" w:rsidR="009C648D" w:rsidRPr="00E348D3" w:rsidRDefault="009C648D" w:rsidP="00FA4DFF">
      <w:pPr>
        <w:pStyle w:val="af1"/>
        <w:widowControl w:val="0"/>
        <w:numPr>
          <w:ilvl w:val="0"/>
          <w:numId w:val="6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Theme="minorHAnsi" w:hAnsiTheme="minorHAnsi" w:cstheme="minorHAnsi"/>
          <w:bCs/>
          <w:lang w:val="el-GR"/>
        </w:rPr>
        <w:t>F4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: </w:t>
      </w:r>
      <w:r w:rsidRPr="009C648D">
        <w:rPr>
          <w:rFonts w:ascii="Arial" w:hAnsi="Arial" w:cs="Arial" w:hint="cs"/>
          <w:bCs/>
          <w:rtl/>
          <w:lang w:val="el-GR"/>
        </w:rPr>
        <w:t>التنفيذ</w:t>
      </w:r>
    </w:p>
    <w:p w14:paraId="15B5BA20" w14:textId="6263D7DC" w:rsidR="009C648D" w:rsidRPr="00E348D3" w:rsidRDefault="009C648D" w:rsidP="00FA4DFF">
      <w:pPr>
        <w:pStyle w:val="af1"/>
        <w:widowControl w:val="0"/>
        <w:numPr>
          <w:ilvl w:val="0"/>
          <w:numId w:val="6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Theme="minorHAnsi" w:hAnsiTheme="minorHAnsi" w:cstheme="minorHAnsi"/>
          <w:bCs/>
          <w:lang w:val="el-GR"/>
        </w:rPr>
        <w:t>F5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: </w:t>
      </w:r>
      <w:r w:rsidRPr="009C648D">
        <w:rPr>
          <w:rFonts w:ascii="Arial" w:hAnsi="Arial" w:cs="Arial" w:hint="cs"/>
          <w:bCs/>
          <w:rtl/>
          <w:lang w:val="el-GR"/>
        </w:rPr>
        <w:t>التحقق</w:t>
      </w:r>
    </w:p>
    <w:p w14:paraId="03F9731F" w14:textId="141941B2" w:rsidR="009C648D" w:rsidRPr="00E348D3" w:rsidRDefault="009C648D" w:rsidP="00FA4DFF">
      <w:pPr>
        <w:pStyle w:val="af1"/>
        <w:widowControl w:val="0"/>
        <w:numPr>
          <w:ilvl w:val="0"/>
          <w:numId w:val="6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Theme="minorHAnsi" w:hAnsiTheme="minorHAnsi" w:cstheme="minorHAnsi"/>
          <w:bCs/>
          <w:lang w:val="el-GR"/>
        </w:rPr>
        <w:t>F6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: </w:t>
      </w:r>
      <w:r w:rsidRPr="009C648D">
        <w:rPr>
          <w:rFonts w:ascii="Arial" w:hAnsi="Arial" w:cs="Arial" w:hint="cs"/>
          <w:bCs/>
          <w:rtl/>
          <w:lang w:val="el-GR"/>
        </w:rPr>
        <w:t>التعلم</w:t>
      </w:r>
    </w:p>
    <w:p w14:paraId="5D1A90ED" w14:textId="3A7987C0" w:rsidR="009C648D" w:rsidRDefault="009C648D" w:rsidP="00E348D3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="Arial" w:hAnsi="Arial" w:cs="Arial" w:hint="cs"/>
          <w:bCs/>
          <w:rtl/>
          <w:lang w:val="el-GR"/>
        </w:rPr>
        <w:lastRenderedPageBreak/>
        <w:t>ويُقاس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Theme="minorHAnsi" w:hAnsiTheme="minorHAnsi" w:cstheme="minorHAnsi"/>
          <w:bCs/>
          <w:lang w:val="el-GR"/>
        </w:rPr>
        <w:t>OSF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عبر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نسبة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الاكتمال</w:t>
      </w:r>
      <w:r>
        <w:rPr>
          <w:rFonts w:asciiTheme="minorHAnsi" w:hAnsiTheme="minorHAnsi" w:cstheme="minorHAnsi"/>
          <w:bCs/>
          <w:rtl/>
          <w:lang w:val="el-GR"/>
        </w:rPr>
        <w:t>:</w:t>
      </w:r>
    </w:p>
    <w:p w14:paraId="743D7738" w14:textId="0990B447" w:rsidR="009C648D" w:rsidRDefault="009C648D" w:rsidP="00E348D3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Theme="minorHAnsi" w:hAnsiTheme="minorHAnsi" w:cstheme="minorHAnsi"/>
          <w:bCs/>
          <w:lang w:val="el-GR"/>
        </w:rPr>
        <w:t>OSF\_{score} = \frac{Completed\;Layers}{6}</w:t>
      </w:r>
    </w:p>
    <w:p w14:paraId="7513A7C9" w14:textId="404D6B57" w:rsidR="009C648D" w:rsidRPr="009C648D" w:rsidRDefault="009C648D" w:rsidP="00FA4DFF">
      <w:pPr>
        <w:pStyle w:val="af1"/>
        <w:widowControl w:val="0"/>
        <w:numPr>
          <w:ilvl w:val="1"/>
          <w:numId w:val="11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="Arial" w:hAnsi="Arial" w:cs="Arial" w:hint="cs"/>
          <w:bCs/>
          <w:rtl/>
          <w:lang w:val="el-GR"/>
        </w:rPr>
        <w:t>المعادلة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الكبرى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: </w:t>
      </w:r>
      <w:r w:rsidRPr="009C648D">
        <w:rPr>
          <w:rFonts w:ascii="Arial" w:hAnsi="Arial" w:cs="Arial" w:hint="cs"/>
          <w:bCs/>
          <w:rtl/>
          <w:lang w:val="el-GR"/>
        </w:rPr>
        <w:t>مؤشر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القوة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الديناميكية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(</w:t>
      </w:r>
      <w:r w:rsidRPr="009C648D">
        <w:rPr>
          <w:rFonts w:asciiTheme="minorHAnsi" w:hAnsiTheme="minorHAnsi" w:cstheme="minorHAnsi"/>
          <w:bCs/>
          <w:lang w:val="el-GR"/>
        </w:rPr>
        <w:t>CDP</w:t>
      </w:r>
      <w:r w:rsidRPr="009C648D">
        <w:rPr>
          <w:rFonts w:asciiTheme="minorHAnsi" w:hAnsiTheme="minorHAnsi" w:cstheme="minorHAnsi"/>
          <w:bCs/>
          <w:rtl/>
          <w:lang w:val="el-GR"/>
        </w:rPr>
        <w:t>)</w:t>
      </w:r>
    </w:p>
    <w:p w14:paraId="0E18CCC6" w14:textId="77777777" w:rsidR="009C648D" w:rsidRPr="009C648D" w:rsidRDefault="009C648D" w:rsidP="00FA4DFF">
      <w:pPr>
        <w:pStyle w:val="af1"/>
        <w:widowControl w:val="0"/>
        <w:numPr>
          <w:ilvl w:val="1"/>
          <w:numId w:val="11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</w:p>
    <w:p w14:paraId="3C3740FB" w14:textId="0AA8700F" w:rsidR="009C648D" w:rsidRDefault="009C648D" w:rsidP="00E348D3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Theme="minorHAnsi" w:hAnsiTheme="minorHAnsi" w:cstheme="minorHAnsi"/>
          <w:bCs/>
          <w:rtl/>
          <w:lang w:val="el-GR"/>
        </w:rPr>
        <w:t>(</w:t>
      </w:r>
      <w:r>
        <w:rPr>
          <w:rFonts w:ascii="Arial" w:hAnsi="Arial" w:cs="Arial" w:hint="cs"/>
          <w:bCs/>
          <w:rtl/>
          <w:lang w:val="el-GR"/>
        </w:rPr>
        <w:t>ستُفصّل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بالكامل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في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الفصل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السادس،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ولكن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نضع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هنا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صيغتها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الأولية</w:t>
      </w:r>
      <w:r>
        <w:rPr>
          <w:rFonts w:asciiTheme="minorHAnsi" w:hAnsiTheme="minorHAnsi" w:cstheme="minorHAnsi"/>
          <w:bCs/>
          <w:rtl/>
          <w:lang w:val="el-GR"/>
        </w:rPr>
        <w:t>)</w:t>
      </w:r>
    </w:p>
    <w:p w14:paraId="4D51DFF8" w14:textId="304ED895" w:rsidR="009C648D" w:rsidRDefault="009C648D" w:rsidP="00034680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Theme="minorHAnsi" w:hAnsiTheme="minorHAnsi" w:cstheme="minorHAnsi"/>
          <w:bCs/>
          <w:lang w:val="el-GR"/>
        </w:rPr>
        <w:t>CDP = ICC \times \sqrt{Resources} \times DLV \times HE\eta \times T_{score} \times SFC \times AER \times ASC \times CVC</w:t>
      </w:r>
    </w:p>
    <w:p w14:paraId="5647F5F9" w14:textId="183EBCD3" w:rsidR="009C648D" w:rsidRDefault="009C648D" w:rsidP="00034680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="Arial" w:hAnsi="Arial" w:cs="Arial" w:hint="cs"/>
          <w:bCs/>
          <w:rtl/>
          <w:lang w:val="el-GR"/>
        </w:rPr>
        <w:t>هذه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المعادلة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هي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المحرّك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المركزي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للدراسة،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وهي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التي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ستمكّن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من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تحويل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العلاقات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الدولية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من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تحليل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وصفي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إلى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علم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قياس</w:t>
      </w:r>
      <w:r>
        <w:rPr>
          <w:rFonts w:asciiTheme="minorHAnsi" w:hAnsiTheme="minorHAnsi" w:cstheme="minorHAnsi"/>
          <w:bCs/>
          <w:rtl/>
          <w:lang w:val="el-GR"/>
        </w:rPr>
        <w:t>.</w:t>
      </w:r>
    </w:p>
    <w:p w14:paraId="1AC51390" w14:textId="59AE8F78" w:rsidR="009C648D" w:rsidRDefault="009C648D" w:rsidP="00034680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="Arial" w:hAnsi="Arial" w:cs="Arial" w:hint="cs"/>
          <w:bCs/>
          <w:rtl/>
          <w:lang w:val="el-GR"/>
        </w:rPr>
        <w:t>المراجع</w:t>
      </w:r>
      <w:r>
        <w:rPr>
          <w:rFonts w:asciiTheme="minorHAnsi" w:hAnsiTheme="minorHAnsi" w:cstheme="minorHAnsi"/>
          <w:bCs/>
          <w:rtl/>
          <w:lang w:val="el-GR"/>
        </w:rPr>
        <w:t xml:space="preserve"> (</w:t>
      </w:r>
      <w:r>
        <w:rPr>
          <w:rFonts w:asciiTheme="minorHAnsi" w:hAnsiTheme="minorHAnsi" w:cstheme="minorHAnsi"/>
          <w:bCs/>
          <w:lang w:val="el-GR"/>
        </w:rPr>
        <w:t>References</w:t>
      </w:r>
      <w:r>
        <w:rPr>
          <w:rFonts w:asciiTheme="minorHAnsi" w:hAnsiTheme="minorHAnsi" w:cstheme="minorHAnsi"/>
          <w:bCs/>
          <w:rtl/>
          <w:lang w:val="el-GR"/>
        </w:rPr>
        <w:t>)</w:t>
      </w:r>
    </w:p>
    <w:p w14:paraId="4294B762" w14:textId="133CFE6C" w:rsidR="009C648D" w:rsidRDefault="009C648D" w:rsidP="00034680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Theme="minorHAnsi" w:hAnsiTheme="minorHAnsi" w:cstheme="minorHAnsi"/>
          <w:bCs/>
          <w:lang w:val="el-GR"/>
        </w:rPr>
        <w:t>Bouckaert, G., &amp; Halligan, J. (2020). Performance Governance. Routledge</w:t>
      </w:r>
      <w:r>
        <w:rPr>
          <w:rFonts w:asciiTheme="minorHAnsi" w:hAnsiTheme="minorHAnsi" w:cstheme="minorHAnsi"/>
          <w:bCs/>
          <w:rtl/>
          <w:lang w:val="el-GR"/>
        </w:rPr>
        <w:t>.</w:t>
      </w:r>
    </w:p>
    <w:p w14:paraId="27ABF9B2" w14:textId="2E1261B1" w:rsidR="009C648D" w:rsidRDefault="009C648D" w:rsidP="00034680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Theme="minorHAnsi" w:hAnsiTheme="minorHAnsi" w:cstheme="minorHAnsi"/>
          <w:bCs/>
          <w:lang w:val="el-GR"/>
        </w:rPr>
        <w:t>Choucri, N. (2019). Cyberpolitics in International Relations. MIT Press</w:t>
      </w:r>
      <w:r>
        <w:rPr>
          <w:rFonts w:asciiTheme="minorHAnsi" w:hAnsiTheme="minorHAnsi" w:cstheme="minorHAnsi"/>
          <w:bCs/>
          <w:rtl/>
          <w:lang w:val="el-GR"/>
        </w:rPr>
        <w:t>.</w:t>
      </w:r>
    </w:p>
    <w:p w14:paraId="37921430" w14:textId="34728CA0" w:rsidR="009C648D" w:rsidRDefault="009C648D" w:rsidP="00034680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Theme="minorHAnsi" w:hAnsiTheme="minorHAnsi" w:cstheme="minorHAnsi"/>
          <w:bCs/>
          <w:lang w:val="el-GR"/>
        </w:rPr>
        <w:t>Christensen, T., &amp; Lægreid, P. (2020). Beyond Bureaucracy. Oxford University Press</w:t>
      </w:r>
      <w:r>
        <w:rPr>
          <w:rFonts w:asciiTheme="minorHAnsi" w:hAnsiTheme="minorHAnsi" w:cstheme="minorHAnsi"/>
          <w:bCs/>
          <w:rtl/>
          <w:lang w:val="el-GR"/>
        </w:rPr>
        <w:t>.</w:t>
      </w:r>
    </w:p>
    <w:p w14:paraId="4E49AD10" w14:textId="231D282C" w:rsidR="009C648D" w:rsidRDefault="009C648D" w:rsidP="00034680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Theme="minorHAnsi" w:hAnsiTheme="minorHAnsi" w:cstheme="minorHAnsi"/>
          <w:bCs/>
          <w:lang w:val="el-GR"/>
        </w:rPr>
        <w:t>Dunleavy, P. (2021). The Connected State. Cambridge University Press</w:t>
      </w:r>
      <w:r>
        <w:rPr>
          <w:rFonts w:asciiTheme="minorHAnsi" w:hAnsiTheme="minorHAnsi" w:cstheme="minorHAnsi"/>
          <w:bCs/>
          <w:rtl/>
          <w:lang w:val="el-GR"/>
        </w:rPr>
        <w:t>.</w:t>
      </w:r>
    </w:p>
    <w:p w14:paraId="24DA767A" w14:textId="3CC36590" w:rsidR="009C648D" w:rsidRDefault="009C648D" w:rsidP="00034680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Theme="minorHAnsi" w:hAnsiTheme="minorHAnsi" w:cstheme="minorHAnsi"/>
          <w:bCs/>
          <w:lang w:val="el-GR"/>
        </w:rPr>
        <w:t>Gordon, D. (2022). Legitimacy in International Politics. Oxford University Press</w:t>
      </w:r>
      <w:r>
        <w:rPr>
          <w:rFonts w:asciiTheme="minorHAnsi" w:hAnsiTheme="minorHAnsi" w:cstheme="minorHAnsi"/>
          <w:bCs/>
          <w:rtl/>
          <w:lang w:val="el-GR"/>
        </w:rPr>
        <w:t>.</w:t>
      </w:r>
    </w:p>
    <w:p w14:paraId="5438D76A" w14:textId="2325D486" w:rsidR="009C648D" w:rsidRDefault="009C648D" w:rsidP="00034680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Theme="minorHAnsi" w:hAnsiTheme="minorHAnsi" w:cstheme="minorHAnsi"/>
          <w:bCs/>
          <w:lang w:val="el-GR"/>
        </w:rPr>
        <w:t>Hatry, H. (2017). Transforming Performance Measurement. Urban Institute</w:t>
      </w:r>
      <w:r>
        <w:rPr>
          <w:rFonts w:asciiTheme="minorHAnsi" w:hAnsiTheme="minorHAnsi" w:cstheme="minorHAnsi"/>
          <w:bCs/>
          <w:rtl/>
          <w:lang w:val="el-GR"/>
        </w:rPr>
        <w:t>.</w:t>
      </w:r>
    </w:p>
    <w:p w14:paraId="3A60B0E6" w14:textId="7F45F676" w:rsidR="009C648D" w:rsidRDefault="009C648D" w:rsidP="00034680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Theme="minorHAnsi" w:hAnsiTheme="minorHAnsi" w:cstheme="minorHAnsi"/>
          <w:bCs/>
          <w:lang w:val="el-GR"/>
        </w:rPr>
        <w:t>Moynihan, D. (2018). The Dynamics of Performance Management. University of Chicago Press</w:t>
      </w:r>
      <w:r>
        <w:rPr>
          <w:rFonts w:asciiTheme="minorHAnsi" w:hAnsiTheme="minorHAnsi" w:cstheme="minorHAnsi"/>
          <w:bCs/>
          <w:rtl/>
          <w:lang w:val="el-GR"/>
        </w:rPr>
        <w:t>.</w:t>
      </w:r>
    </w:p>
    <w:p w14:paraId="08E1D4BB" w14:textId="4ABA6355" w:rsidR="009C648D" w:rsidRDefault="009C648D" w:rsidP="00034680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Theme="minorHAnsi" w:hAnsiTheme="minorHAnsi" w:cstheme="minorHAnsi"/>
          <w:bCs/>
          <w:lang w:val="el-GR"/>
        </w:rPr>
        <w:t>Nye, J. (2021). Do Morals Matter in International Politics? Oxford University Press</w:t>
      </w:r>
      <w:r>
        <w:rPr>
          <w:rFonts w:asciiTheme="minorHAnsi" w:hAnsiTheme="minorHAnsi" w:cstheme="minorHAnsi"/>
          <w:bCs/>
          <w:rtl/>
          <w:lang w:val="el-GR"/>
        </w:rPr>
        <w:t>.</w:t>
      </w:r>
    </w:p>
    <w:p w14:paraId="61EF454D" w14:textId="3282C3F0" w:rsidR="009C648D" w:rsidRDefault="009C648D" w:rsidP="00034680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Theme="minorHAnsi" w:hAnsiTheme="minorHAnsi" w:cstheme="minorHAnsi"/>
          <w:bCs/>
          <w:lang w:val="el-GR"/>
        </w:rPr>
        <w:t>OECD. (2020). Handbook on Constructing Composite Indicators. OECD Publishing</w:t>
      </w:r>
      <w:r>
        <w:rPr>
          <w:rFonts w:asciiTheme="minorHAnsi" w:hAnsiTheme="minorHAnsi" w:cstheme="minorHAnsi"/>
          <w:bCs/>
          <w:rtl/>
          <w:lang w:val="el-GR"/>
        </w:rPr>
        <w:t>.</w:t>
      </w:r>
    </w:p>
    <w:p w14:paraId="290976A2" w14:textId="0AF55CE0" w:rsidR="009C648D" w:rsidRDefault="009C648D" w:rsidP="00034680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Theme="minorHAnsi" w:hAnsiTheme="minorHAnsi" w:cstheme="minorHAnsi"/>
          <w:bCs/>
          <w:lang w:val="el-GR"/>
        </w:rPr>
        <w:t>Saurwein, F., &amp; Spencer-Smith, R. (2021). Algorithmic Governance and State Power. The Information Society</w:t>
      </w:r>
      <w:r>
        <w:rPr>
          <w:rFonts w:asciiTheme="minorHAnsi" w:hAnsiTheme="minorHAnsi" w:cstheme="minorHAnsi"/>
          <w:bCs/>
          <w:rtl/>
          <w:lang w:val="el-GR"/>
        </w:rPr>
        <w:t>.</w:t>
      </w:r>
    </w:p>
    <w:p w14:paraId="370CB3B3" w14:textId="3569EAF0" w:rsidR="009C648D" w:rsidRDefault="009C648D" w:rsidP="00034680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Theme="minorHAnsi" w:hAnsiTheme="minorHAnsi" w:cstheme="minorHAnsi"/>
          <w:bCs/>
          <w:rtl/>
          <w:lang w:val="el-GR"/>
        </w:rPr>
        <w:t>**</w:t>
      </w:r>
      <w:r>
        <w:rPr>
          <w:rFonts w:ascii="Arial" w:hAnsi="Arial" w:cs="Arial" w:hint="cs"/>
          <w:bCs/>
          <w:rtl/>
          <w:lang w:val="el-GR"/>
        </w:rPr>
        <w:t>الفصل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الخامس</w:t>
      </w:r>
      <w:r>
        <w:rPr>
          <w:rFonts w:asciiTheme="minorHAnsi" w:hAnsiTheme="minorHAnsi" w:cstheme="minorHAnsi"/>
          <w:bCs/>
          <w:rtl/>
          <w:lang w:val="el-GR"/>
        </w:rPr>
        <w:t xml:space="preserve">: </w:t>
      </w:r>
      <w:r>
        <w:rPr>
          <w:rFonts w:ascii="Arial" w:hAnsi="Arial" w:cs="Arial" w:hint="cs"/>
          <w:bCs/>
          <w:rtl/>
          <w:lang w:val="el-GR"/>
        </w:rPr>
        <w:t>بروتوكولات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القياس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والتوزين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والمعايرة</w:t>
      </w:r>
    </w:p>
    <w:p w14:paraId="68BBD296" w14:textId="2A1F62B6" w:rsidR="009C648D" w:rsidRDefault="009C648D" w:rsidP="00034680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Theme="minorHAnsi" w:hAnsiTheme="minorHAnsi" w:cstheme="minorHAnsi"/>
          <w:bCs/>
          <w:rtl/>
          <w:lang w:val="el-GR"/>
        </w:rPr>
        <w:t>(</w:t>
      </w:r>
      <w:r>
        <w:rPr>
          <w:rFonts w:asciiTheme="minorHAnsi" w:hAnsiTheme="minorHAnsi" w:cstheme="minorHAnsi"/>
          <w:bCs/>
          <w:lang w:val="el-GR"/>
        </w:rPr>
        <w:t>Measurement, Weighting &amp; Calibration Protocols</w:t>
      </w:r>
      <w:r>
        <w:rPr>
          <w:rFonts w:asciiTheme="minorHAnsi" w:hAnsiTheme="minorHAnsi" w:cstheme="minorHAnsi"/>
          <w:bCs/>
          <w:rtl/>
          <w:lang w:val="el-GR"/>
        </w:rPr>
        <w:t>)**</w:t>
      </w:r>
    </w:p>
    <w:p w14:paraId="4C3E5221" w14:textId="531C0566" w:rsidR="009C648D" w:rsidRDefault="009C648D" w:rsidP="00034680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="Arial" w:hAnsi="Arial" w:cs="Arial" w:hint="cs"/>
          <w:bCs/>
          <w:rtl/>
          <w:lang w:val="el-GR"/>
        </w:rPr>
        <w:t>يمثل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هذا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الفصل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المستوى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التنفيذي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لمنظومة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القياس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الديناميكي،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إذ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تنتقل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الدراسة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من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مرحلة</w:t>
      </w:r>
      <w:r>
        <w:rPr>
          <w:rFonts w:asciiTheme="minorHAnsi" w:hAnsiTheme="minorHAnsi" w:cstheme="minorHAnsi"/>
          <w:bCs/>
          <w:rtl/>
          <w:lang w:val="el-GR"/>
        </w:rPr>
        <w:t xml:space="preserve"> “</w:t>
      </w:r>
      <w:r>
        <w:rPr>
          <w:rFonts w:ascii="Arial" w:hAnsi="Arial" w:cs="Arial" w:hint="cs"/>
          <w:bCs/>
          <w:rtl/>
          <w:lang w:val="el-GR"/>
        </w:rPr>
        <w:t>هندسة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المعادلات</w:t>
      </w:r>
      <w:r>
        <w:rPr>
          <w:rFonts w:asciiTheme="minorHAnsi" w:hAnsiTheme="minorHAnsi" w:cstheme="minorHAnsi"/>
          <w:bCs/>
          <w:rtl/>
          <w:lang w:val="el-GR"/>
        </w:rPr>
        <w:t xml:space="preserve">” </w:t>
      </w:r>
      <w:r>
        <w:rPr>
          <w:rFonts w:ascii="Arial" w:hAnsi="Arial" w:cs="Arial" w:hint="cs"/>
          <w:bCs/>
          <w:rtl/>
          <w:lang w:val="el-GR"/>
        </w:rPr>
        <w:t>إلى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مرحلة</w:t>
      </w:r>
      <w:r>
        <w:rPr>
          <w:rFonts w:asciiTheme="minorHAnsi" w:hAnsiTheme="minorHAnsi" w:cstheme="minorHAnsi"/>
          <w:bCs/>
          <w:rtl/>
          <w:lang w:val="el-GR"/>
        </w:rPr>
        <w:t xml:space="preserve"> “</w:t>
      </w:r>
      <w:r>
        <w:rPr>
          <w:rFonts w:ascii="Arial" w:hAnsi="Arial" w:cs="Arial" w:hint="cs"/>
          <w:bCs/>
          <w:rtl/>
          <w:lang w:val="el-GR"/>
        </w:rPr>
        <w:t>تشغيل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القياس</w:t>
      </w:r>
      <w:r>
        <w:rPr>
          <w:rFonts w:asciiTheme="minorHAnsi" w:hAnsiTheme="minorHAnsi" w:cstheme="minorHAnsi"/>
          <w:bCs/>
          <w:rtl/>
          <w:lang w:val="el-GR"/>
        </w:rPr>
        <w:t>”</w:t>
      </w:r>
      <w:r>
        <w:rPr>
          <w:rFonts w:ascii="Arial" w:hAnsi="Arial" w:cs="Arial" w:hint="cs"/>
          <w:bCs/>
          <w:rtl/>
          <w:lang w:val="el-GR"/>
        </w:rPr>
        <w:t>،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أي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تحويل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المعادلات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القياسية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إلى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أدوات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عملية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قابلة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للتطبيق،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والتجريب،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والمقارنة،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والتحديث</w:t>
      </w:r>
      <w:r>
        <w:rPr>
          <w:rFonts w:asciiTheme="minorHAnsi" w:hAnsiTheme="minorHAnsi" w:cstheme="minorHAnsi"/>
          <w:bCs/>
          <w:rtl/>
          <w:lang w:val="el-GR"/>
        </w:rPr>
        <w:t>.</w:t>
      </w:r>
    </w:p>
    <w:p w14:paraId="2268D5C0" w14:textId="6CE8467F" w:rsidR="009C648D" w:rsidRDefault="009C648D" w:rsidP="00034680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="Arial" w:hAnsi="Arial" w:cs="Arial" w:hint="cs"/>
          <w:bCs/>
          <w:rtl/>
          <w:lang w:val="el-GR"/>
        </w:rPr>
        <w:t>وقد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أكدت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أدبيات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بناء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المؤشرات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الحديثة</w:t>
      </w:r>
      <w:r>
        <w:rPr>
          <w:rFonts w:asciiTheme="minorHAnsi" w:hAnsiTheme="minorHAnsi" w:cstheme="minorHAnsi"/>
          <w:bCs/>
          <w:rtl/>
          <w:lang w:val="el-GR"/>
        </w:rPr>
        <w:t>—</w:t>
      </w:r>
      <w:r>
        <w:rPr>
          <w:rFonts w:ascii="Arial" w:hAnsi="Arial" w:cs="Arial" w:hint="cs"/>
          <w:bCs/>
          <w:rtl/>
          <w:lang w:val="el-GR"/>
        </w:rPr>
        <w:t>وخاصة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Theme="minorHAnsi" w:hAnsiTheme="minorHAnsi" w:cstheme="minorHAnsi"/>
          <w:bCs/>
          <w:lang w:val="el-GR"/>
        </w:rPr>
        <w:t>OECD (2020)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و</w:t>
      </w:r>
      <w:r>
        <w:rPr>
          <w:rFonts w:asciiTheme="minorHAnsi" w:hAnsiTheme="minorHAnsi" w:cstheme="minorHAnsi"/>
          <w:bCs/>
          <w:lang w:val="el-GR"/>
        </w:rPr>
        <w:t>Greco et al. (2019)</w:t>
      </w:r>
      <w:r>
        <w:rPr>
          <w:rFonts w:asciiTheme="minorHAnsi" w:hAnsiTheme="minorHAnsi" w:cstheme="minorHAnsi"/>
          <w:bCs/>
          <w:rtl/>
          <w:lang w:val="el-GR"/>
        </w:rPr>
        <w:t>—</w:t>
      </w:r>
      <w:r>
        <w:rPr>
          <w:rFonts w:ascii="Arial" w:hAnsi="Arial" w:cs="Arial" w:hint="cs"/>
          <w:bCs/>
          <w:rtl/>
          <w:lang w:val="el-GR"/>
        </w:rPr>
        <w:t>أن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المؤشر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لا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تكون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له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قيمة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علمية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إلا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إذا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تم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إخضاعه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لمجموعة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صارمة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من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بروتوكولات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القياس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والتوحيد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والمعايرة</w:t>
      </w:r>
      <w:r>
        <w:rPr>
          <w:rFonts w:asciiTheme="minorHAnsi" w:hAnsiTheme="minorHAnsi" w:cstheme="minorHAnsi"/>
          <w:bCs/>
          <w:rtl/>
          <w:lang w:val="el-GR"/>
        </w:rPr>
        <w:t>.</w:t>
      </w:r>
    </w:p>
    <w:p w14:paraId="77D77BC7" w14:textId="05BB0E31" w:rsidR="009C648D" w:rsidRDefault="009C648D" w:rsidP="00034680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="Arial" w:hAnsi="Arial" w:cs="Arial" w:hint="cs"/>
          <w:bCs/>
          <w:rtl/>
          <w:lang w:val="el-GR"/>
        </w:rPr>
        <w:lastRenderedPageBreak/>
        <w:t>من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هنا،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تعمل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هذه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البروتوكولات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على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ضمان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ثلاثة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شروط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أساسية</w:t>
      </w:r>
      <w:r>
        <w:rPr>
          <w:rFonts w:asciiTheme="minorHAnsi" w:hAnsiTheme="minorHAnsi" w:cstheme="minorHAnsi"/>
          <w:bCs/>
          <w:rtl/>
          <w:lang w:val="el-GR"/>
        </w:rPr>
        <w:t>:</w:t>
      </w:r>
    </w:p>
    <w:p w14:paraId="495145DE" w14:textId="619981C6" w:rsidR="009C648D" w:rsidRPr="00034680" w:rsidRDefault="009C648D" w:rsidP="00FA4DFF">
      <w:pPr>
        <w:pStyle w:val="af1"/>
        <w:widowControl w:val="0"/>
        <w:numPr>
          <w:ilvl w:val="0"/>
          <w:numId w:val="12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="Arial" w:hAnsi="Arial" w:cs="Arial" w:hint="cs"/>
          <w:bCs/>
          <w:rtl/>
          <w:lang w:val="el-GR"/>
        </w:rPr>
        <w:t>الدقة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Theme="minorHAnsi" w:hAnsiTheme="minorHAnsi" w:cstheme="minorHAnsi"/>
          <w:bCs/>
          <w:lang w:val="el-GR"/>
        </w:rPr>
        <w:t>Measurement Accuracy</w:t>
      </w:r>
    </w:p>
    <w:p w14:paraId="5E9905A4" w14:textId="64450B48" w:rsidR="009C648D" w:rsidRPr="00034680" w:rsidRDefault="009C648D" w:rsidP="00FA4DFF">
      <w:pPr>
        <w:pStyle w:val="af1"/>
        <w:widowControl w:val="0"/>
        <w:numPr>
          <w:ilvl w:val="0"/>
          <w:numId w:val="12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="Arial" w:hAnsi="Arial" w:cs="Arial" w:hint="cs"/>
          <w:bCs/>
          <w:rtl/>
          <w:lang w:val="el-GR"/>
        </w:rPr>
        <w:t>الثبات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Theme="minorHAnsi" w:hAnsiTheme="minorHAnsi" w:cstheme="minorHAnsi"/>
          <w:bCs/>
          <w:lang w:val="el-GR"/>
        </w:rPr>
        <w:t>Reliability</w:t>
      </w:r>
    </w:p>
    <w:p w14:paraId="03375854" w14:textId="69DA5BB3" w:rsidR="009C648D" w:rsidRPr="00034680" w:rsidRDefault="009C648D" w:rsidP="00FA4DFF">
      <w:pPr>
        <w:pStyle w:val="af1"/>
        <w:widowControl w:val="0"/>
        <w:numPr>
          <w:ilvl w:val="0"/>
          <w:numId w:val="12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="Arial" w:hAnsi="Arial" w:cs="Arial" w:hint="cs"/>
          <w:bCs/>
          <w:rtl/>
          <w:lang w:val="el-GR"/>
        </w:rPr>
        <w:t>الصدق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Theme="minorHAnsi" w:hAnsiTheme="minorHAnsi" w:cstheme="minorHAnsi"/>
          <w:bCs/>
          <w:lang w:val="el-GR"/>
        </w:rPr>
        <w:t>Validity</w:t>
      </w:r>
    </w:p>
    <w:p w14:paraId="26C61244" w14:textId="7D41613F" w:rsidR="009C648D" w:rsidRDefault="009C648D" w:rsidP="00034680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="Arial" w:hAnsi="Arial" w:cs="Arial" w:hint="cs"/>
          <w:bCs/>
          <w:rtl/>
          <w:lang w:val="el-GR"/>
        </w:rPr>
        <w:t>وهي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الشروط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ذاتها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التي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حددتها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الأدبيات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المؤثرة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في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علم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الأداء</w:t>
      </w:r>
      <w:r>
        <w:rPr>
          <w:rFonts w:asciiTheme="minorHAnsi" w:hAnsiTheme="minorHAnsi" w:cstheme="minorHAnsi"/>
          <w:bCs/>
          <w:rtl/>
          <w:lang w:val="el-GR"/>
        </w:rPr>
        <w:t xml:space="preserve"> (</w:t>
      </w:r>
      <w:r>
        <w:rPr>
          <w:rFonts w:asciiTheme="minorHAnsi" w:hAnsiTheme="minorHAnsi" w:cstheme="minorHAnsi"/>
          <w:bCs/>
          <w:lang w:val="el-GR"/>
        </w:rPr>
        <w:t>Hatry, 2017; Moynihan, 2018</w:t>
      </w:r>
      <w:r>
        <w:rPr>
          <w:rFonts w:asciiTheme="minorHAnsi" w:hAnsiTheme="minorHAnsi" w:cstheme="minorHAnsi"/>
          <w:bCs/>
          <w:rtl/>
          <w:lang w:val="el-GR"/>
        </w:rPr>
        <w:t xml:space="preserve">) </w:t>
      </w:r>
      <w:r>
        <w:rPr>
          <w:rFonts w:ascii="Arial" w:hAnsi="Arial" w:cs="Arial" w:hint="cs"/>
          <w:bCs/>
          <w:rtl/>
          <w:lang w:val="el-GR"/>
        </w:rPr>
        <w:t>كأساس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لأي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منظومة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قياس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حكومية</w:t>
      </w:r>
      <w:r>
        <w:rPr>
          <w:rFonts w:asciiTheme="minorHAnsi" w:hAnsiTheme="minorHAnsi" w:cstheme="minorHAnsi"/>
          <w:bCs/>
          <w:rtl/>
          <w:lang w:val="el-GR"/>
        </w:rPr>
        <w:t>.</w:t>
      </w:r>
    </w:p>
    <w:p w14:paraId="75499284" w14:textId="6C464AFD" w:rsidR="009C648D" w:rsidRDefault="009C648D" w:rsidP="00034680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Theme="minorHAnsi" w:hAnsiTheme="minorHAnsi" w:cstheme="minorHAnsi"/>
          <w:bCs/>
          <w:rtl/>
          <w:lang w:val="el-GR"/>
        </w:rPr>
        <w:t xml:space="preserve">5.1 </w:t>
      </w:r>
      <w:r>
        <w:rPr>
          <w:rFonts w:ascii="Arial" w:hAnsi="Arial" w:cs="Arial" w:hint="cs"/>
          <w:bCs/>
          <w:rtl/>
          <w:lang w:val="el-GR"/>
        </w:rPr>
        <w:t>بروتوكولات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جمع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البيانات</w:t>
      </w:r>
      <w:r>
        <w:rPr>
          <w:rFonts w:asciiTheme="minorHAnsi" w:hAnsiTheme="minorHAnsi" w:cstheme="minorHAnsi"/>
          <w:bCs/>
          <w:rtl/>
          <w:lang w:val="el-GR"/>
        </w:rPr>
        <w:t xml:space="preserve"> (</w:t>
      </w:r>
      <w:r>
        <w:rPr>
          <w:rFonts w:asciiTheme="minorHAnsi" w:hAnsiTheme="minorHAnsi" w:cstheme="minorHAnsi"/>
          <w:bCs/>
          <w:lang w:val="el-GR"/>
        </w:rPr>
        <w:t>Data Acquisition Protocols</w:t>
      </w:r>
      <w:r>
        <w:rPr>
          <w:rFonts w:asciiTheme="minorHAnsi" w:hAnsiTheme="minorHAnsi" w:cstheme="minorHAnsi"/>
          <w:bCs/>
          <w:rtl/>
          <w:lang w:val="el-GR"/>
        </w:rPr>
        <w:t>)</w:t>
      </w:r>
    </w:p>
    <w:p w14:paraId="265EFB21" w14:textId="583B3B6B" w:rsidR="009C648D" w:rsidRDefault="009C648D" w:rsidP="00034680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Theme="minorHAnsi" w:hAnsiTheme="minorHAnsi" w:cstheme="minorHAnsi"/>
          <w:bCs/>
          <w:rtl/>
          <w:lang w:val="el-GR"/>
        </w:rPr>
        <w:t xml:space="preserve">5.1.1 </w:t>
      </w:r>
      <w:r>
        <w:rPr>
          <w:rFonts w:ascii="Arial" w:hAnsi="Arial" w:cs="Arial" w:hint="cs"/>
          <w:bCs/>
          <w:rtl/>
          <w:lang w:val="el-GR"/>
        </w:rPr>
        <w:t>مصادر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البيانات</w:t>
      </w:r>
    </w:p>
    <w:p w14:paraId="16856CC6" w14:textId="67BEAC49" w:rsidR="009C648D" w:rsidRDefault="009C648D" w:rsidP="00034680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="Arial" w:hAnsi="Arial" w:cs="Arial" w:hint="cs"/>
          <w:bCs/>
          <w:rtl/>
          <w:lang w:val="el-GR"/>
        </w:rPr>
        <w:t>لتشغيل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منظومة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القياس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الديناميكي</w:t>
      </w:r>
      <w:r>
        <w:rPr>
          <w:rFonts w:asciiTheme="minorHAnsi" w:hAnsiTheme="minorHAnsi" w:cstheme="minorHAnsi"/>
          <w:bCs/>
          <w:rtl/>
          <w:lang w:val="el-GR"/>
        </w:rPr>
        <w:t xml:space="preserve"> (</w:t>
      </w:r>
      <w:r>
        <w:rPr>
          <w:rFonts w:asciiTheme="minorHAnsi" w:hAnsiTheme="minorHAnsi" w:cstheme="minorHAnsi"/>
          <w:bCs/>
          <w:lang w:val="el-GR"/>
        </w:rPr>
        <w:t>DMS</w:t>
      </w:r>
      <w:r>
        <w:rPr>
          <w:rFonts w:asciiTheme="minorHAnsi" w:hAnsiTheme="minorHAnsi" w:cstheme="minorHAnsi"/>
          <w:bCs/>
          <w:rtl/>
          <w:lang w:val="el-GR"/>
        </w:rPr>
        <w:t>)</w:t>
      </w:r>
      <w:r>
        <w:rPr>
          <w:rFonts w:ascii="Arial" w:hAnsi="Arial" w:cs="Arial" w:hint="cs"/>
          <w:bCs/>
          <w:rtl/>
          <w:lang w:val="el-GR"/>
        </w:rPr>
        <w:t>،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يجب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أن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تُبنى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البيانات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على</w:t>
      </w:r>
      <w:r>
        <w:rPr>
          <w:rFonts w:asciiTheme="minorHAnsi" w:hAnsiTheme="minorHAnsi" w:cstheme="minorHAnsi"/>
          <w:bCs/>
          <w:rtl/>
          <w:lang w:val="el-GR"/>
        </w:rPr>
        <w:t xml:space="preserve"> “</w:t>
      </w:r>
      <w:r>
        <w:rPr>
          <w:rFonts w:ascii="Arial" w:hAnsi="Arial" w:cs="Arial" w:hint="cs"/>
          <w:bCs/>
          <w:rtl/>
          <w:lang w:val="el-GR"/>
        </w:rPr>
        <w:t>مصادر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متعددة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الطبقات</w:t>
      </w:r>
      <w:r>
        <w:rPr>
          <w:rFonts w:asciiTheme="minorHAnsi" w:hAnsiTheme="minorHAnsi" w:cstheme="minorHAnsi"/>
          <w:bCs/>
          <w:rtl/>
          <w:lang w:val="el-GR"/>
        </w:rPr>
        <w:t xml:space="preserve">” </w:t>
      </w:r>
      <w:r>
        <w:rPr>
          <w:rFonts w:ascii="Arial" w:hAnsi="Arial" w:cs="Arial" w:hint="cs"/>
          <w:bCs/>
          <w:rtl/>
          <w:lang w:val="el-GR"/>
        </w:rPr>
        <w:t>كما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توصي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دراسات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proofErr w:type="spellStart"/>
      <w:r>
        <w:rPr>
          <w:rFonts w:ascii="Arial" w:hAnsi="Arial" w:cs="Arial" w:hint="cs"/>
          <w:bCs/>
          <w:rtl/>
          <w:lang w:val="el-GR"/>
        </w:rPr>
        <w:t>الحوكمة</w:t>
      </w:r>
      <w:proofErr w:type="spellEnd"/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العالمية</w:t>
      </w:r>
      <w:r>
        <w:rPr>
          <w:rFonts w:asciiTheme="minorHAnsi" w:hAnsiTheme="minorHAnsi" w:cstheme="minorHAnsi"/>
          <w:bCs/>
          <w:rtl/>
          <w:lang w:val="el-GR"/>
        </w:rPr>
        <w:t xml:space="preserve"> (</w:t>
      </w:r>
      <w:r>
        <w:rPr>
          <w:rFonts w:asciiTheme="minorHAnsi" w:hAnsiTheme="minorHAnsi" w:cstheme="minorHAnsi"/>
          <w:bCs/>
          <w:lang w:val="el-GR"/>
        </w:rPr>
        <w:t>Peters, 2021</w:t>
      </w:r>
      <w:r>
        <w:rPr>
          <w:rFonts w:asciiTheme="minorHAnsi" w:hAnsiTheme="minorHAnsi" w:cstheme="minorHAnsi"/>
          <w:bCs/>
          <w:rtl/>
          <w:lang w:val="el-GR"/>
        </w:rPr>
        <w:t>):</w:t>
      </w:r>
    </w:p>
    <w:p w14:paraId="06DC592C" w14:textId="192E2FCE" w:rsidR="009C648D" w:rsidRPr="00034680" w:rsidRDefault="009C648D" w:rsidP="00FA4DFF">
      <w:pPr>
        <w:pStyle w:val="af1"/>
        <w:widowControl w:val="0"/>
        <w:numPr>
          <w:ilvl w:val="2"/>
          <w:numId w:val="7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="Arial" w:hAnsi="Arial" w:cs="Arial" w:hint="cs"/>
          <w:bCs/>
          <w:rtl/>
          <w:lang w:val="el-GR"/>
        </w:rPr>
        <w:t>بيانات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دولية</w:t>
      </w:r>
    </w:p>
    <w:p w14:paraId="4760F060" w14:textId="18F3AF63" w:rsidR="009C648D" w:rsidRPr="00034680" w:rsidRDefault="009C648D" w:rsidP="00FA4DFF">
      <w:pPr>
        <w:pStyle w:val="af1"/>
        <w:widowControl w:val="0"/>
        <w:numPr>
          <w:ilvl w:val="3"/>
          <w:numId w:val="7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="Arial" w:hAnsi="Arial" w:cs="Arial" w:hint="cs"/>
          <w:bCs/>
          <w:rtl/>
          <w:lang w:val="el-GR"/>
        </w:rPr>
        <w:t>البنك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الدولي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(</w:t>
      </w:r>
      <w:r w:rsidRPr="009C648D">
        <w:rPr>
          <w:rFonts w:asciiTheme="minorHAnsi" w:hAnsiTheme="minorHAnsi" w:cstheme="minorHAnsi"/>
          <w:bCs/>
          <w:lang w:val="el-GR"/>
        </w:rPr>
        <w:t>WGI, GCI</w:t>
      </w:r>
      <w:r w:rsidRPr="009C648D">
        <w:rPr>
          <w:rFonts w:asciiTheme="minorHAnsi" w:hAnsiTheme="minorHAnsi" w:cstheme="minorHAnsi"/>
          <w:bCs/>
          <w:rtl/>
          <w:lang w:val="el-GR"/>
        </w:rPr>
        <w:t>)</w:t>
      </w:r>
    </w:p>
    <w:p w14:paraId="28BAB741" w14:textId="37672897" w:rsidR="009C648D" w:rsidRPr="00034680" w:rsidRDefault="009C648D" w:rsidP="00FA4DFF">
      <w:pPr>
        <w:pStyle w:val="af1"/>
        <w:widowControl w:val="0"/>
        <w:numPr>
          <w:ilvl w:val="3"/>
          <w:numId w:val="7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Theme="minorHAnsi" w:hAnsiTheme="minorHAnsi" w:cstheme="minorHAnsi"/>
          <w:bCs/>
          <w:lang w:val="el-GR"/>
        </w:rPr>
        <w:t>OECD</w:t>
      </w:r>
    </w:p>
    <w:p w14:paraId="249DB56D" w14:textId="27BFE261" w:rsidR="009C648D" w:rsidRPr="00034680" w:rsidRDefault="009C648D" w:rsidP="00FA4DFF">
      <w:pPr>
        <w:pStyle w:val="af1"/>
        <w:widowControl w:val="0"/>
        <w:numPr>
          <w:ilvl w:val="3"/>
          <w:numId w:val="7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Theme="minorHAnsi" w:hAnsiTheme="minorHAnsi" w:cstheme="minorHAnsi"/>
          <w:bCs/>
          <w:lang w:val="el-GR"/>
        </w:rPr>
        <w:t>IMF</w:t>
      </w:r>
    </w:p>
    <w:p w14:paraId="7E6E80AC" w14:textId="49273D10" w:rsidR="009C648D" w:rsidRPr="00034680" w:rsidRDefault="009C648D" w:rsidP="00FA4DFF">
      <w:pPr>
        <w:pStyle w:val="af1"/>
        <w:widowControl w:val="0"/>
        <w:numPr>
          <w:ilvl w:val="3"/>
          <w:numId w:val="7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Theme="minorHAnsi" w:hAnsiTheme="minorHAnsi" w:cstheme="minorHAnsi"/>
          <w:bCs/>
          <w:lang w:val="el-GR"/>
        </w:rPr>
        <w:t>UNDP</w:t>
      </w:r>
    </w:p>
    <w:p w14:paraId="137ED8B4" w14:textId="634FEFBD" w:rsidR="009C648D" w:rsidRPr="00034680" w:rsidRDefault="009C648D" w:rsidP="00FA4DFF">
      <w:pPr>
        <w:pStyle w:val="af1"/>
        <w:widowControl w:val="0"/>
        <w:numPr>
          <w:ilvl w:val="3"/>
          <w:numId w:val="7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Theme="minorHAnsi" w:hAnsiTheme="minorHAnsi" w:cstheme="minorHAnsi"/>
          <w:bCs/>
          <w:lang w:val="el-GR"/>
        </w:rPr>
        <w:t>Global AI Index</w:t>
      </w:r>
    </w:p>
    <w:p w14:paraId="7A5151BF" w14:textId="46684FE3" w:rsidR="009C648D" w:rsidRPr="00034680" w:rsidRDefault="009C648D" w:rsidP="00FA4DFF">
      <w:pPr>
        <w:pStyle w:val="af1"/>
        <w:widowControl w:val="0"/>
        <w:numPr>
          <w:ilvl w:val="3"/>
          <w:numId w:val="7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="Arial" w:hAnsi="Arial" w:cs="Arial" w:hint="cs"/>
          <w:bCs/>
          <w:rtl/>
          <w:lang w:val="el-GR"/>
        </w:rPr>
        <w:t>مؤشر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الأمن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proofErr w:type="spellStart"/>
      <w:r w:rsidRPr="009C648D">
        <w:rPr>
          <w:rFonts w:ascii="Arial" w:hAnsi="Arial" w:cs="Arial" w:hint="cs"/>
          <w:bCs/>
          <w:rtl/>
          <w:lang w:val="el-GR"/>
        </w:rPr>
        <w:t>السيبراني</w:t>
      </w:r>
      <w:proofErr w:type="spellEnd"/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Theme="minorHAnsi" w:hAnsiTheme="minorHAnsi" w:cstheme="minorHAnsi"/>
          <w:bCs/>
          <w:lang w:val="el-GR"/>
        </w:rPr>
        <w:t>ITU</w:t>
      </w:r>
    </w:p>
    <w:p w14:paraId="2614EA8A" w14:textId="587CFB90" w:rsidR="009C648D" w:rsidRPr="00034680" w:rsidRDefault="009C648D" w:rsidP="00FA4DFF">
      <w:pPr>
        <w:pStyle w:val="af1"/>
        <w:widowControl w:val="0"/>
        <w:numPr>
          <w:ilvl w:val="3"/>
          <w:numId w:val="7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="Arial" w:hAnsi="Arial" w:cs="Arial" w:hint="cs"/>
          <w:bCs/>
          <w:rtl/>
          <w:lang w:val="el-GR"/>
        </w:rPr>
        <w:t>مؤشرات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التدفقات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المالية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والتجارية</w:t>
      </w:r>
    </w:p>
    <w:p w14:paraId="59FD30A4" w14:textId="04623780" w:rsidR="009C648D" w:rsidRPr="00034680" w:rsidRDefault="009C648D" w:rsidP="00FA4DFF">
      <w:pPr>
        <w:pStyle w:val="af1"/>
        <w:widowControl w:val="0"/>
        <w:numPr>
          <w:ilvl w:val="2"/>
          <w:numId w:val="7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="Arial" w:hAnsi="Arial" w:cs="Arial" w:hint="cs"/>
          <w:bCs/>
          <w:rtl/>
          <w:lang w:val="el-GR"/>
        </w:rPr>
        <w:t>بيانات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وطنية</w:t>
      </w:r>
    </w:p>
    <w:p w14:paraId="6CD2E45F" w14:textId="42EF77A2" w:rsidR="009C648D" w:rsidRPr="00034680" w:rsidRDefault="009C648D" w:rsidP="00FA4DFF">
      <w:pPr>
        <w:pStyle w:val="af1"/>
        <w:widowControl w:val="0"/>
        <w:numPr>
          <w:ilvl w:val="3"/>
          <w:numId w:val="7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="Arial" w:hAnsi="Arial" w:cs="Arial" w:hint="cs"/>
          <w:bCs/>
          <w:rtl/>
          <w:lang w:val="el-GR"/>
        </w:rPr>
        <w:t>تقارير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أداء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حكومي</w:t>
      </w:r>
    </w:p>
    <w:p w14:paraId="3F70A78F" w14:textId="0E2531D8" w:rsidR="009C648D" w:rsidRPr="00034680" w:rsidRDefault="009C648D" w:rsidP="00FA4DFF">
      <w:pPr>
        <w:pStyle w:val="af1"/>
        <w:widowControl w:val="0"/>
        <w:numPr>
          <w:ilvl w:val="3"/>
          <w:numId w:val="7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="Arial" w:hAnsi="Arial" w:cs="Arial" w:hint="cs"/>
          <w:bCs/>
          <w:rtl/>
          <w:lang w:val="el-GR"/>
        </w:rPr>
        <w:t>بيانات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proofErr w:type="spellStart"/>
      <w:r w:rsidRPr="009C648D">
        <w:rPr>
          <w:rFonts w:ascii="Arial" w:hAnsi="Arial" w:cs="Arial" w:hint="cs"/>
          <w:bCs/>
          <w:rtl/>
          <w:lang w:val="el-GR"/>
        </w:rPr>
        <w:t>الحوكمة</w:t>
      </w:r>
      <w:proofErr w:type="spellEnd"/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الرقمية</w:t>
      </w:r>
    </w:p>
    <w:p w14:paraId="1E186163" w14:textId="57438933" w:rsidR="009C648D" w:rsidRPr="00034680" w:rsidRDefault="009C648D" w:rsidP="00FA4DFF">
      <w:pPr>
        <w:pStyle w:val="af1"/>
        <w:widowControl w:val="0"/>
        <w:numPr>
          <w:ilvl w:val="3"/>
          <w:numId w:val="7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="Arial" w:hAnsi="Arial" w:cs="Arial" w:hint="cs"/>
          <w:bCs/>
          <w:rtl/>
          <w:lang w:val="el-GR"/>
        </w:rPr>
        <w:t>سجلات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الزمن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الحقيقي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للقرارات</w:t>
      </w:r>
    </w:p>
    <w:p w14:paraId="0F0F76DB" w14:textId="0D0B6703" w:rsidR="009C648D" w:rsidRPr="00034680" w:rsidRDefault="009C648D" w:rsidP="00FA4DFF">
      <w:pPr>
        <w:pStyle w:val="af1"/>
        <w:widowControl w:val="0"/>
        <w:numPr>
          <w:ilvl w:val="3"/>
          <w:numId w:val="7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="Arial" w:hAnsi="Arial" w:cs="Arial" w:hint="cs"/>
          <w:bCs/>
          <w:rtl/>
          <w:lang w:val="el-GR"/>
        </w:rPr>
        <w:t>بيانات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جودة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الخدمات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الحكومية</w:t>
      </w:r>
    </w:p>
    <w:p w14:paraId="06EFBB68" w14:textId="317BB741" w:rsidR="009C648D" w:rsidRPr="00034680" w:rsidRDefault="009C648D" w:rsidP="00FA4DFF">
      <w:pPr>
        <w:pStyle w:val="af1"/>
        <w:widowControl w:val="0"/>
        <w:numPr>
          <w:ilvl w:val="3"/>
          <w:numId w:val="7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="Arial" w:hAnsi="Arial" w:cs="Arial" w:hint="cs"/>
          <w:bCs/>
          <w:rtl/>
          <w:lang w:val="el-GR"/>
        </w:rPr>
        <w:t>بيانات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الاستثمار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والتنافسية</w:t>
      </w:r>
    </w:p>
    <w:p w14:paraId="1B598F34" w14:textId="46945DC9" w:rsidR="009C648D" w:rsidRDefault="009C648D" w:rsidP="00034680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="Arial" w:hAnsi="Arial" w:cs="Arial" w:hint="cs"/>
          <w:bCs/>
          <w:rtl/>
          <w:lang w:val="el-GR"/>
        </w:rPr>
        <w:t>ج</w:t>
      </w:r>
      <w:r>
        <w:rPr>
          <w:rFonts w:asciiTheme="minorHAnsi" w:hAnsiTheme="minorHAnsi" w:cstheme="minorHAnsi"/>
          <w:bCs/>
          <w:rtl/>
          <w:lang w:val="el-GR"/>
        </w:rPr>
        <w:t xml:space="preserve">) </w:t>
      </w:r>
      <w:r>
        <w:rPr>
          <w:rFonts w:ascii="Arial" w:hAnsi="Arial" w:cs="Arial" w:hint="cs"/>
          <w:bCs/>
          <w:rtl/>
          <w:lang w:val="el-GR"/>
        </w:rPr>
        <w:t>بيانات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ضخمة</w:t>
      </w:r>
      <w:r>
        <w:rPr>
          <w:rFonts w:asciiTheme="minorHAnsi" w:hAnsiTheme="minorHAnsi" w:cstheme="minorHAnsi"/>
          <w:bCs/>
          <w:rtl/>
          <w:lang w:val="el-GR"/>
        </w:rPr>
        <w:t xml:space="preserve"> (</w:t>
      </w:r>
      <w:r>
        <w:rPr>
          <w:rFonts w:asciiTheme="minorHAnsi" w:hAnsiTheme="minorHAnsi" w:cstheme="minorHAnsi"/>
          <w:bCs/>
          <w:lang w:val="el-GR"/>
        </w:rPr>
        <w:t>Big Data</w:t>
      </w:r>
      <w:r>
        <w:rPr>
          <w:rFonts w:asciiTheme="minorHAnsi" w:hAnsiTheme="minorHAnsi" w:cstheme="minorHAnsi"/>
          <w:bCs/>
          <w:rtl/>
          <w:lang w:val="el-GR"/>
        </w:rPr>
        <w:t>)</w:t>
      </w:r>
    </w:p>
    <w:p w14:paraId="46BD2275" w14:textId="2A43CC91" w:rsidR="009C648D" w:rsidRPr="00034680" w:rsidRDefault="009C648D" w:rsidP="00FA4DFF">
      <w:pPr>
        <w:pStyle w:val="af1"/>
        <w:widowControl w:val="0"/>
        <w:numPr>
          <w:ilvl w:val="3"/>
          <w:numId w:val="7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="Arial" w:hAnsi="Arial" w:cs="Arial" w:hint="cs"/>
          <w:bCs/>
          <w:rtl/>
          <w:lang w:val="el-GR"/>
        </w:rPr>
        <w:t>تحليل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محتوى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إعلامي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(</w:t>
      </w:r>
      <w:r w:rsidRPr="009C648D">
        <w:rPr>
          <w:rFonts w:asciiTheme="minorHAnsi" w:hAnsiTheme="minorHAnsi" w:cstheme="minorHAnsi"/>
          <w:bCs/>
          <w:lang w:val="el-GR"/>
        </w:rPr>
        <w:t>GDELT</w:t>
      </w:r>
      <w:r w:rsidRPr="009C648D">
        <w:rPr>
          <w:rFonts w:asciiTheme="minorHAnsi" w:hAnsiTheme="minorHAnsi" w:cstheme="minorHAnsi"/>
          <w:bCs/>
          <w:rtl/>
          <w:lang w:val="el-GR"/>
        </w:rPr>
        <w:t>)</w:t>
      </w:r>
    </w:p>
    <w:p w14:paraId="00C25F3C" w14:textId="262E058E" w:rsidR="009C648D" w:rsidRPr="00034680" w:rsidRDefault="009C648D" w:rsidP="00FA4DFF">
      <w:pPr>
        <w:pStyle w:val="af1"/>
        <w:widowControl w:val="0"/>
        <w:numPr>
          <w:ilvl w:val="3"/>
          <w:numId w:val="7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="Arial" w:hAnsi="Arial" w:cs="Arial" w:hint="cs"/>
          <w:bCs/>
          <w:rtl/>
          <w:lang w:val="el-GR"/>
        </w:rPr>
        <w:t>حركة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الاتصالات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الرقمية</w:t>
      </w:r>
    </w:p>
    <w:p w14:paraId="21AE0DBF" w14:textId="14BC2758" w:rsidR="009C648D" w:rsidRPr="00034680" w:rsidRDefault="009C648D" w:rsidP="00FA4DFF">
      <w:pPr>
        <w:pStyle w:val="af1"/>
        <w:widowControl w:val="0"/>
        <w:numPr>
          <w:ilvl w:val="3"/>
          <w:numId w:val="7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="Arial" w:hAnsi="Arial" w:cs="Arial" w:hint="cs"/>
          <w:bCs/>
          <w:rtl/>
          <w:lang w:val="el-GR"/>
        </w:rPr>
        <w:t>بيانات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الأنظمة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الخوارزمية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(</w:t>
      </w:r>
      <w:r w:rsidRPr="009C648D">
        <w:rPr>
          <w:rFonts w:asciiTheme="minorHAnsi" w:hAnsiTheme="minorHAnsi" w:cstheme="minorHAnsi"/>
          <w:bCs/>
          <w:lang w:val="el-GR"/>
        </w:rPr>
        <w:t>Log Data</w:t>
      </w:r>
      <w:r w:rsidRPr="009C648D">
        <w:rPr>
          <w:rFonts w:asciiTheme="minorHAnsi" w:hAnsiTheme="minorHAnsi" w:cstheme="minorHAnsi"/>
          <w:bCs/>
          <w:rtl/>
          <w:lang w:val="el-GR"/>
        </w:rPr>
        <w:t>)</w:t>
      </w:r>
    </w:p>
    <w:p w14:paraId="33B1DA1B" w14:textId="4C242E30" w:rsidR="009C648D" w:rsidRDefault="009C648D" w:rsidP="00034680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="Arial" w:hAnsi="Arial" w:cs="Arial" w:hint="cs"/>
          <w:bCs/>
          <w:rtl/>
          <w:lang w:val="el-GR"/>
        </w:rPr>
        <w:t>وتشير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الدراسات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الحديثة</w:t>
      </w:r>
      <w:r>
        <w:rPr>
          <w:rFonts w:asciiTheme="minorHAnsi" w:hAnsiTheme="minorHAnsi" w:cstheme="minorHAnsi"/>
          <w:bCs/>
          <w:rtl/>
          <w:lang w:val="el-GR"/>
        </w:rPr>
        <w:t xml:space="preserve"> (</w:t>
      </w:r>
      <w:r>
        <w:rPr>
          <w:rFonts w:asciiTheme="minorHAnsi" w:hAnsiTheme="minorHAnsi" w:cstheme="minorHAnsi"/>
          <w:bCs/>
          <w:lang w:val="el-GR"/>
        </w:rPr>
        <w:t>Meijer &amp; Grimmelikhuijsen, 2021</w:t>
      </w:r>
      <w:r>
        <w:rPr>
          <w:rFonts w:asciiTheme="minorHAnsi" w:hAnsiTheme="minorHAnsi" w:cstheme="minorHAnsi"/>
          <w:bCs/>
          <w:rtl/>
          <w:lang w:val="el-GR"/>
        </w:rPr>
        <w:t xml:space="preserve">) </w:t>
      </w:r>
      <w:r>
        <w:rPr>
          <w:rFonts w:ascii="Arial" w:hAnsi="Arial" w:cs="Arial" w:hint="cs"/>
          <w:bCs/>
          <w:rtl/>
          <w:lang w:val="el-GR"/>
        </w:rPr>
        <w:t>إلى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أن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الاعتماد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على</w:t>
      </w:r>
      <w:r>
        <w:rPr>
          <w:rFonts w:asciiTheme="minorHAnsi" w:hAnsiTheme="minorHAnsi" w:cstheme="minorHAnsi"/>
          <w:bCs/>
          <w:rtl/>
          <w:lang w:val="el-GR"/>
        </w:rPr>
        <w:t xml:space="preserve"> “</w:t>
      </w:r>
      <w:r>
        <w:rPr>
          <w:rFonts w:ascii="Arial" w:hAnsi="Arial" w:cs="Arial" w:hint="cs"/>
          <w:bCs/>
          <w:rtl/>
          <w:lang w:val="el-GR"/>
        </w:rPr>
        <w:t>طبقة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بيانات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واحدة</w:t>
      </w:r>
      <w:r>
        <w:rPr>
          <w:rFonts w:asciiTheme="minorHAnsi" w:hAnsiTheme="minorHAnsi" w:cstheme="minorHAnsi"/>
          <w:bCs/>
          <w:rtl/>
          <w:lang w:val="el-GR"/>
        </w:rPr>
        <w:t xml:space="preserve">” </w:t>
      </w:r>
      <w:r>
        <w:rPr>
          <w:rFonts w:ascii="Arial" w:hAnsi="Arial" w:cs="Arial" w:hint="cs"/>
          <w:bCs/>
          <w:rtl/>
          <w:lang w:val="el-GR"/>
        </w:rPr>
        <w:t>ينتج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مؤشرات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مشوهة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وغير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قابلة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للثبات</w:t>
      </w:r>
      <w:r>
        <w:rPr>
          <w:rFonts w:asciiTheme="minorHAnsi" w:hAnsiTheme="minorHAnsi" w:cstheme="minorHAnsi"/>
          <w:bCs/>
          <w:rtl/>
          <w:lang w:val="el-GR"/>
        </w:rPr>
        <w:t>.</w:t>
      </w:r>
    </w:p>
    <w:p w14:paraId="7D52E7AC" w14:textId="5C82B89E" w:rsidR="009C648D" w:rsidRDefault="009C648D" w:rsidP="00034680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Theme="minorHAnsi" w:hAnsiTheme="minorHAnsi" w:cstheme="minorHAnsi"/>
          <w:bCs/>
          <w:rtl/>
          <w:lang w:val="el-GR"/>
        </w:rPr>
        <w:t xml:space="preserve">5.2 </w:t>
      </w:r>
      <w:r>
        <w:rPr>
          <w:rFonts w:ascii="Arial" w:hAnsi="Arial" w:cs="Arial" w:hint="cs"/>
          <w:bCs/>
          <w:rtl/>
          <w:lang w:val="el-GR"/>
        </w:rPr>
        <w:t>بروتوكولات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تنظيف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البيانات</w:t>
      </w:r>
      <w:r>
        <w:rPr>
          <w:rFonts w:asciiTheme="minorHAnsi" w:hAnsiTheme="minorHAnsi" w:cstheme="minorHAnsi"/>
          <w:bCs/>
          <w:rtl/>
          <w:lang w:val="el-GR"/>
        </w:rPr>
        <w:t xml:space="preserve"> (</w:t>
      </w:r>
      <w:r>
        <w:rPr>
          <w:rFonts w:asciiTheme="minorHAnsi" w:hAnsiTheme="minorHAnsi" w:cstheme="minorHAnsi"/>
          <w:bCs/>
          <w:lang w:val="el-GR"/>
        </w:rPr>
        <w:t>Data Cleaning Protocols</w:t>
      </w:r>
      <w:r>
        <w:rPr>
          <w:rFonts w:asciiTheme="minorHAnsi" w:hAnsiTheme="minorHAnsi" w:cstheme="minorHAnsi"/>
          <w:bCs/>
          <w:rtl/>
          <w:lang w:val="el-GR"/>
        </w:rPr>
        <w:t>)</w:t>
      </w:r>
    </w:p>
    <w:p w14:paraId="2ADF3A28" w14:textId="135D07BD" w:rsidR="009C648D" w:rsidRDefault="009C648D" w:rsidP="00034680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="Arial" w:hAnsi="Arial" w:cs="Arial" w:hint="cs"/>
          <w:bCs/>
          <w:rtl/>
          <w:lang w:val="el-GR"/>
        </w:rPr>
        <w:t>تخضع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البيانات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لثلاث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عمليات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تنظيف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رئيسية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لضمان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سلامة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المعادلات</w:t>
      </w:r>
      <w:r>
        <w:rPr>
          <w:rFonts w:asciiTheme="minorHAnsi" w:hAnsiTheme="minorHAnsi" w:cstheme="minorHAnsi"/>
          <w:bCs/>
          <w:rtl/>
          <w:lang w:val="el-GR"/>
        </w:rPr>
        <w:t>:</w:t>
      </w:r>
    </w:p>
    <w:p w14:paraId="795C58B7" w14:textId="0DAEE6D4" w:rsidR="009C648D" w:rsidRPr="00034680" w:rsidRDefault="009C648D" w:rsidP="00FA4DFF">
      <w:pPr>
        <w:pStyle w:val="af1"/>
        <w:widowControl w:val="0"/>
        <w:numPr>
          <w:ilvl w:val="1"/>
          <w:numId w:val="8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="Arial" w:hAnsi="Arial" w:cs="Arial" w:hint="cs"/>
          <w:bCs/>
          <w:rtl/>
          <w:lang w:val="el-GR"/>
        </w:rPr>
        <w:lastRenderedPageBreak/>
        <w:t>إزالة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القيم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الشاذة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Theme="minorHAnsi" w:hAnsiTheme="minorHAnsi" w:cstheme="minorHAnsi"/>
          <w:bCs/>
          <w:lang w:val="el-GR"/>
        </w:rPr>
        <w:t>Outliers</w:t>
      </w:r>
    </w:p>
    <w:p w14:paraId="17CA5A27" w14:textId="27397890" w:rsidR="009C648D" w:rsidRDefault="009C648D" w:rsidP="00034680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="Arial" w:hAnsi="Arial" w:cs="Arial" w:hint="cs"/>
          <w:bCs/>
          <w:rtl/>
          <w:lang w:val="el-GR"/>
        </w:rPr>
        <w:t>كما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توصي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به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مراجعة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Theme="minorHAnsi" w:hAnsiTheme="minorHAnsi" w:cstheme="minorHAnsi"/>
          <w:bCs/>
          <w:lang w:val="el-GR"/>
        </w:rPr>
        <w:t>Harvard Belfer Center (2022)</w:t>
      </w:r>
      <w:r>
        <w:rPr>
          <w:rFonts w:ascii="Arial" w:hAnsi="Arial" w:cs="Arial" w:hint="cs"/>
          <w:bCs/>
          <w:rtl/>
          <w:lang w:val="el-GR"/>
        </w:rPr>
        <w:t>،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لأن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القيم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المتطرفة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قد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ترفع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أو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تخفض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المؤشرات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بطريقة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مضلّلة</w:t>
      </w:r>
      <w:r>
        <w:rPr>
          <w:rFonts w:asciiTheme="minorHAnsi" w:hAnsiTheme="minorHAnsi" w:cstheme="minorHAnsi"/>
          <w:bCs/>
          <w:rtl/>
          <w:lang w:val="el-GR"/>
        </w:rPr>
        <w:t>.</w:t>
      </w:r>
    </w:p>
    <w:p w14:paraId="691BDD04" w14:textId="6C50FBC5" w:rsidR="009C648D" w:rsidRPr="00034680" w:rsidRDefault="009C648D" w:rsidP="00FA4DFF">
      <w:pPr>
        <w:pStyle w:val="af1"/>
        <w:widowControl w:val="0"/>
        <w:numPr>
          <w:ilvl w:val="1"/>
          <w:numId w:val="8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="Arial" w:hAnsi="Arial" w:cs="Arial" w:hint="cs"/>
          <w:bCs/>
          <w:rtl/>
          <w:lang w:val="el-GR"/>
        </w:rPr>
        <w:t>معالجة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القيم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الناقصة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Theme="minorHAnsi" w:hAnsiTheme="minorHAnsi" w:cstheme="minorHAnsi"/>
          <w:bCs/>
          <w:lang w:val="el-GR"/>
        </w:rPr>
        <w:t>Missing Values</w:t>
      </w:r>
    </w:p>
    <w:p w14:paraId="6FAAFAA4" w14:textId="25D8A740" w:rsidR="009C648D" w:rsidRDefault="009C648D" w:rsidP="00034680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="Arial" w:hAnsi="Arial" w:cs="Arial" w:hint="cs"/>
          <w:bCs/>
          <w:rtl/>
          <w:lang w:val="el-GR"/>
        </w:rPr>
        <w:t>وذلك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باستخدام</w:t>
      </w:r>
      <w:r>
        <w:rPr>
          <w:rFonts w:asciiTheme="minorHAnsi" w:hAnsiTheme="minorHAnsi" w:cstheme="minorHAnsi"/>
          <w:bCs/>
          <w:rtl/>
          <w:lang w:val="el-GR"/>
        </w:rPr>
        <w:t>:</w:t>
      </w:r>
    </w:p>
    <w:p w14:paraId="772915C8" w14:textId="5ED9FEF8" w:rsidR="009C648D" w:rsidRPr="00034680" w:rsidRDefault="009C648D" w:rsidP="00FA4DFF">
      <w:pPr>
        <w:pStyle w:val="af1"/>
        <w:widowControl w:val="0"/>
        <w:numPr>
          <w:ilvl w:val="0"/>
          <w:numId w:val="6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="Arial" w:hAnsi="Arial" w:cs="Arial" w:hint="cs"/>
          <w:bCs/>
          <w:rtl/>
          <w:lang w:val="el-GR"/>
        </w:rPr>
        <w:t>المتوسط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المتحرك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Theme="minorHAnsi" w:hAnsiTheme="minorHAnsi" w:cstheme="minorHAnsi"/>
          <w:bCs/>
          <w:lang w:val="el-GR"/>
        </w:rPr>
        <w:t>MA(3)</w:t>
      </w:r>
    </w:p>
    <w:p w14:paraId="69D7F908" w14:textId="1418E07C" w:rsidR="009C648D" w:rsidRPr="00C6201A" w:rsidRDefault="009C648D" w:rsidP="00FA4DFF">
      <w:pPr>
        <w:pStyle w:val="af1"/>
        <w:widowControl w:val="0"/>
        <w:numPr>
          <w:ilvl w:val="0"/>
          <w:numId w:val="6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="Arial" w:hAnsi="Arial" w:cs="Arial" w:hint="cs"/>
          <w:bCs/>
          <w:rtl/>
          <w:lang w:val="el-GR"/>
        </w:rPr>
        <w:t>أو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الانحدار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الخطي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الجزئي</w:t>
      </w:r>
    </w:p>
    <w:p w14:paraId="5B95757C" w14:textId="481DBF50" w:rsidR="009C648D" w:rsidRDefault="009C648D" w:rsidP="00C6201A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="Arial" w:hAnsi="Arial" w:cs="Arial" w:hint="cs"/>
          <w:bCs/>
          <w:rtl/>
          <w:lang w:val="el-GR"/>
        </w:rPr>
        <w:t>وفق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توصيات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Theme="minorHAnsi" w:hAnsiTheme="minorHAnsi" w:cstheme="minorHAnsi"/>
          <w:bCs/>
          <w:lang w:val="el-GR"/>
        </w:rPr>
        <w:t>OECD</w:t>
      </w:r>
      <w:r>
        <w:rPr>
          <w:rFonts w:asciiTheme="minorHAnsi" w:hAnsiTheme="minorHAnsi" w:cstheme="minorHAnsi"/>
          <w:bCs/>
          <w:rtl/>
          <w:lang w:val="el-GR"/>
        </w:rPr>
        <w:t>.</w:t>
      </w:r>
    </w:p>
    <w:p w14:paraId="2DFA82DC" w14:textId="3430A00E" w:rsidR="009C648D" w:rsidRPr="00C6201A" w:rsidRDefault="009C648D" w:rsidP="00FA4DFF">
      <w:pPr>
        <w:pStyle w:val="af1"/>
        <w:widowControl w:val="0"/>
        <w:numPr>
          <w:ilvl w:val="1"/>
          <w:numId w:val="8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="Arial" w:hAnsi="Arial" w:cs="Arial" w:hint="cs"/>
          <w:bCs/>
          <w:rtl/>
          <w:lang w:val="el-GR"/>
        </w:rPr>
        <w:t>توحيد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الاتجاه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Theme="minorHAnsi" w:hAnsiTheme="minorHAnsi" w:cstheme="minorHAnsi"/>
          <w:bCs/>
          <w:lang w:val="el-GR"/>
        </w:rPr>
        <w:t>Directional Alignment</w:t>
      </w:r>
    </w:p>
    <w:p w14:paraId="70141A76" w14:textId="1C5AF34D" w:rsidR="009C648D" w:rsidRDefault="009C648D" w:rsidP="00C6201A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="Arial" w:hAnsi="Arial" w:cs="Arial" w:hint="cs"/>
          <w:bCs/>
          <w:rtl/>
          <w:lang w:val="el-GR"/>
        </w:rPr>
        <w:t>لضمان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أن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جميع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المؤشرات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تتحرك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في</w:t>
      </w:r>
      <w:r>
        <w:rPr>
          <w:rFonts w:asciiTheme="minorHAnsi" w:hAnsiTheme="minorHAnsi" w:cstheme="minorHAnsi"/>
          <w:bCs/>
          <w:rtl/>
          <w:lang w:val="el-GR"/>
        </w:rPr>
        <w:t xml:space="preserve"> “</w:t>
      </w:r>
      <w:r>
        <w:rPr>
          <w:rFonts w:ascii="Arial" w:hAnsi="Arial" w:cs="Arial" w:hint="cs"/>
          <w:bCs/>
          <w:rtl/>
          <w:lang w:val="el-GR"/>
        </w:rPr>
        <w:t>اتجاه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واحد</w:t>
      </w:r>
      <w:r>
        <w:rPr>
          <w:rFonts w:asciiTheme="minorHAnsi" w:hAnsiTheme="minorHAnsi" w:cstheme="minorHAnsi"/>
          <w:bCs/>
          <w:rtl/>
          <w:lang w:val="el-GR"/>
        </w:rPr>
        <w:t xml:space="preserve">” </w:t>
      </w:r>
      <w:r>
        <w:rPr>
          <w:rFonts w:ascii="Arial" w:hAnsi="Arial" w:cs="Arial" w:hint="cs"/>
          <w:bCs/>
          <w:rtl/>
          <w:lang w:val="el-GR"/>
        </w:rPr>
        <w:t>عند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ارتفاع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الأداء</w:t>
      </w:r>
      <w:r>
        <w:rPr>
          <w:rFonts w:asciiTheme="minorHAnsi" w:hAnsiTheme="minorHAnsi" w:cstheme="minorHAnsi"/>
          <w:bCs/>
          <w:rtl/>
          <w:lang w:val="el-GR"/>
        </w:rPr>
        <w:t xml:space="preserve"> (</w:t>
      </w:r>
      <w:r>
        <w:rPr>
          <w:rFonts w:asciiTheme="minorHAnsi" w:hAnsiTheme="minorHAnsi" w:cstheme="minorHAnsi"/>
          <w:bCs/>
          <w:lang w:val="el-GR"/>
        </w:rPr>
        <w:t>Upward-positive Indicators</w:t>
      </w:r>
      <w:r>
        <w:rPr>
          <w:rFonts w:asciiTheme="minorHAnsi" w:hAnsiTheme="minorHAnsi" w:cstheme="minorHAnsi"/>
          <w:bCs/>
          <w:rtl/>
          <w:lang w:val="el-GR"/>
        </w:rPr>
        <w:t>).</w:t>
      </w:r>
    </w:p>
    <w:p w14:paraId="3E12D957" w14:textId="45F73A3E" w:rsidR="009C648D" w:rsidRDefault="009C648D" w:rsidP="00C6201A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Theme="minorHAnsi" w:hAnsiTheme="minorHAnsi" w:cstheme="minorHAnsi"/>
          <w:bCs/>
          <w:rtl/>
          <w:lang w:val="el-GR"/>
        </w:rPr>
        <w:t xml:space="preserve">5.3 </w:t>
      </w:r>
      <w:r>
        <w:rPr>
          <w:rFonts w:ascii="Arial" w:hAnsi="Arial" w:cs="Arial" w:hint="cs"/>
          <w:bCs/>
          <w:rtl/>
          <w:lang w:val="el-GR"/>
        </w:rPr>
        <w:t>بروتوكولات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تحويل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البيانات</w:t>
      </w:r>
      <w:r>
        <w:rPr>
          <w:rFonts w:asciiTheme="minorHAnsi" w:hAnsiTheme="minorHAnsi" w:cstheme="minorHAnsi"/>
          <w:bCs/>
          <w:rtl/>
          <w:lang w:val="el-GR"/>
        </w:rPr>
        <w:t xml:space="preserve"> (</w:t>
      </w:r>
      <w:r>
        <w:rPr>
          <w:rFonts w:asciiTheme="minorHAnsi" w:hAnsiTheme="minorHAnsi" w:cstheme="minorHAnsi"/>
          <w:bCs/>
          <w:lang w:val="el-GR"/>
        </w:rPr>
        <w:t>Transformation Protocols</w:t>
      </w:r>
      <w:r>
        <w:rPr>
          <w:rFonts w:asciiTheme="minorHAnsi" w:hAnsiTheme="minorHAnsi" w:cstheme="minorHAnsi"/>
          <w:bCs/>
          <w:rtl/>
          <w:lang w:val="el-GR"/>
        </w:rPr>
        <w:t>)</w:t>
      </w:r>
    </w:p>
    <w:p w14:paraId="5A161520" w14:textId="350D5827" w:rsidR="009C648D" w:rsidRDefault="009C648D" w:rsidP="00C6201A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="Arial" w:hAnsi="Arial" w:cs="Arial" w:hint="cs"/>
          <w:bCs/>
          <w:rtl/>
          <w:lang w:val="el-GR"/>
        </w:rPr>
        <w:t>تحتاج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البيانات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الخام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إلى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تحويلات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لضمان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قابلية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دمجها</w:t>
      </w:r>
      <w:r>
        <w:rPr>
          <w:rFonts w:asciiTheme="minorHAnsi" w:hAnsiTheme="minorHAnsi" w:cstheme="minorHAnsi"/>
          <w:bCs/>
          <w:rtl/>
          <w:lang w:val="el-GR"/>
        </w:rPr>
        <w:t>:</w:t>
      </w:r>
    </w:p>
    <w:p w14:paraId="680CDE8A" w14:textId="083BDF1D" w:rsidR="009C648D" w:rsidRPr="00C6201A" w:rsidRDefault="009C648D" w:rsidP="00FA4DFF">
      <w:pPr>
        <w:pStyle w:val="af1"/>
        <w:widowControl w:val="0"/>
        <w:numPr>
          <w:ilvl w:val="0"/>
          <w:numId w:val="13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="Arial" w:hAnsi="Arial" w:cs="Arial" w:hint="cs"/>
          <w:bCs/>
          <w:rtl/>
          <w:lang w:val="el-GR"/>
        </w:rPr>
        <w:t>التطبيع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Theme="minorHAnsi" w:hAnsiTheme="minorHAnsi" w:cstheme="minorHAnsi"/>
          <w:bCs/>
          <w:lang w:val="el-GR"/>
        </w:rPr>
        <w:t>Normalization (Min–Max)</w:t>
      </w:r>
    </w:p>
    <w:p w14:paraId="494FC2BE" w14:textId="310C57C1" w:rsidR="009C648D" w:rsidRDefault="009C648D" w:rsidP="00C6201A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Theme="minorHAnsi" w:hAnsiTheme="minorHAnsi" w:cstheme="minorHAnsi"/>
          <w:bCs/>
          <w:lang w:val="el-GR"/>
        </w:rPr>
        <w:t>X' = \frac{X – Min}{Max – Min}</w:t>
      </w:r>
    </w:p>
    <w:p w14:paraId="4C1641DF" w14:textId="6B78743D" w:rsidR="009C648D" w:rsidRDefault="009C648D" w:rsidP="00C6201A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="Arial" w:hAnsi="Arial" w:cs="Arial" w:hint="cs"/>
          <w:bCs/>
          <w:rtl/>
          <w:lang w:val="el-GR"/>
        </w:rPr>
        <w:t>وهي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الطريقة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التي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توصي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بها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Theme="minorHAnsi" w:hAnsiTheme="minorHAnsi" w:cstheme="minorHAnsi"/>
          <w:bCs/>
          <w:lang w:val="el-GR"/>
        </w:rPr>
        <w:t>OECD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لأنها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تمنح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وزناً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متساوياً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للمتغيرات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المختلفة</w:t>
      </w:r>
      <w:r>
        <w:rPr>
          <w:rFonts w:asciiTheme="minorHAnsi" w:hAnsiTheme="minorHAnsi" w:cstheme="minorHAnsi"/>
          <w:bCs/>
          <w:rtl/>
          <w:lang w:val="el-GR"/>
        </w:rPr>
        <w:t>.</w:t>
      </w:r>
    </w:p>
    <w:p w14:paraId="014B53BD" w14:textId="5EF0F553" w:rsidR="009C648D" w:rsidRPr="00C6201A" w:rsidRDefault="009C648D" w:rsidP="00FA4DFF">
      <w:pPr>
        <w:pStyle w:val="af1"/>
        <w:widowControl w:val="0"/>
        <w:numPr>
          <w:ilvl w:val="0"/>
          <w:numId w:val="13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="Arial" w:hAnsi="Arial" w:cs="Arial" w:hint="cs"/>
          <w:bCs/>
          <w:rtl/>
          <w:lang w:val="el-GR"/>
        </w:rPr>
        <w:t>التقييس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Theme="minorHAnsi" w:hAnsiTheme="minorHAnsi" w:cstheme="minorHAnsi"/>
          <w:bCs/>
          <w:lang w:val="el-GR"/>
        </w:rPr>
        <w:t>Standardization (Z-score)</w:t>
      </w:r>
    </w:p>
    <w:p w14:paraId="1A404C4F" w14:textId="5FD91E20" w:rsidR="009C648D" w:rsidRDefault="009C648D" w:rsidP="00C6201A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="Arial" w:hAnsi="Arial" w:cs="Arial" w:hint="cs"/>
          <w:bCs/>
          <w:rtl/>
          <w:lang w:val="el-GR"/>
        </w:rPr>
        <w:t>وتستخدم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للمتغيرات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التي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تعتمد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على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التوزيع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الطبيعي،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مثل</w:t>
      </w:r>
      <w:r>
        <w:rPr>
          <w:rFonts w:asciiTheme="minorHAnsi" w:hAnsiTheme="minorHAnsi" w:cstheme="minorHAnsi"/>
          <w:bCs/>
          <w:rtl/>
          <w:lang w:val="el-GR"/>
        </w:rPr>
        <w:t>:</w:t>
      </w:r>
    </w:p>
    <w:p w14:paraId="61BDAAC0" w14:textId="12660DEB" w:rsidR="009C648D" w:rsidRPr="00C6201A" w:rsidRDefault="009C648D" w:rsidP="00FA4DFF">
      <w:pPr>
        <w:pStyle w:val="af1"/>
        <w:widowControl w:val="0"/>
        <w:numPr>
          <w:ilvl w:val="3"/>
          <w:numId w:val="7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Theme="minorHAnsi" w:hAnsiTheme="minorHAnsi" w:cstheme="minorHAnsi"/>
          <w:bCs/>
          <w:lang w:val="el-GR"/>
        </w:rPr>
        <w:t>T_score</w:t>
      </w:r>
    </w:p>
    <w:p w14:paraId="412ED0B1" w14:textId="2DB79EBA" w:rsidR="009C648D" w:rsidRPr="00C6201A" w:rsidRDefault="009C648D" w:rsidP="00FA4DFF">
      <w:pPr>
        <w:pStyle w:val="af1"/>
        <w:widowControl w:val="0"/>
        <w:numPr>
          <w:ilvl w:val="3"/>
          <w:numId w:val="7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Theme="minorHAnsi" w:hAnsiTheme="minorHAnsi" w:cstheme="minorHAnsi"/>
          <w:bCs/>
          <w:lang w:val="el-GR"/>
        </w:rPr>
        <w:t>Decision Velocity</w:t>
      </w:r>
    </w:p>
    <w:p w14:paraId="3DAF49BA" w14:textId="70254513" w:rsidR="009C648D" w:rsidRPr="00C6201A" w:rsidRDefault="009C648D" w:rsidP="00FA4DFF">
      <w:pPr>
        <w:pStyle w:val="af1"/>
        <w:widowControl w:val="0"/>
        <w:numPr>
          <w:ilvl w:val="3"/>
          <w:numId w:val="7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Theme="minorHAnsi" w:hAnsiTheme="minorHAnsi" w:cstheme="minorHAnsi"/>
          <w:bCs/>
          <w:lang w:val="el-GR"/>
        </w:rPr>
        <w:t>Σ (</w:t>
      </w:r>
      <w:r w:rsidRPr="009C648D">
        <w:rPr>
          <w:rFonts w:ascii="Arial" w:hAnsi="Arial" w:cs="Arial" w:hint="cs"/>
          <w:bCs/>
          <w:rtl/>
          <w:lang w:val="el-GR"/>
        </w:rPr>
        <w:t>تشتت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القرار</w:t>
      </w:r>
      <w:r w:rsidRPr="009C648D">
        <w:rPr>
          <w:rFonts w:asciiTheme="minorHAnsi" w:hAnsiTheme="minorHAnsi" w:cstheme="minorHAnsi"/>
          <w:bCs/>
          <w:rtl/>
          <w:lang w:val="el-GR"/>
        </w:rPr>
        <w:t>)</w:t>
      </w:r>
    </w:p>
    <w:p w14:paraId="4FC6D7A4" w14:textId="186DD912" w:rsidR="009C648D" w:rsidRPr="00C6201A" w:rsidRDefault="009C648D" w:rsidP="00FA4DFF">
      <w:pPr>
        <w:pStyle w:val="af1"/>
        <w:widowControl w:val="0"/>
        <w:numPr>
          <w:ilvl w:val="0"/>
          <w:numId w:val="13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="Arial" w:hAnsi="Arial" w:cs="Arial" w:hint="cs"/>
          <w:bCs/>
          <w:rtl/>
          <w:lang w:val="el-GR"/>
        </w:rPr>
        <w:t>تحويل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اللوغاريتم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Theme="minorHAnsi" w:hAnsiTheme="minorHAnsi" w:cstheme="minorHAnsi"/>
          <w:bCs/>
          <w:lang w:val="el-GR"/>
        </w:rPr>
        <w:t>Log Transform</w:t>
      </w:r>
    </w:p>
    <w:p w14:paraId="205E7321" w14:textId="7DFC6664" w:rsidR="009C648D" w:rsidRDefault="009C648D" w:rsidP="00C6201A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="Arial" w:hAnsi="Arial" w:cs="Arial" w:hint="cs"/>
          <w:bCs/>
          <w:rtl/>
          <w:lang w:val="el-GR"/>
        </w:rPr>
        <w:t>للمتغيرات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ذات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التوزيع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الأسي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مثل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Theme="minorHAnsi" w:hAnsiTheme="minorHAnsi" w:cstheme="minorHAnsi"/>
          <w:bCs/>
          <w:lang w:val="el-GR"/>
        </w:rPr>
        <w:t>FDI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والتجارة</w:t>
      </w:r>
      <w:r>
        <w:rPr>
          <w:rFonts w:asciiTheme="minorHAnsi" w:hAnsiTheme="minorHAnsi" w:cstheme="minorHAnsi"/>
          <w:bCs/>
          <w:rtl/>
          <w:lang w:val="el-GR"/>
        </w:rPr>
        <w:t>.</w:t>
      </w:r>
    </w:p>
    <w:p w14:paraId="04DD9753" w14:textId="097D4F0F" w:rsidR="009C648D" w:rsidRDefault="009C648D" w:rsidP="00C6201A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Theme="minorHAnsi" w:hAnsiTheme="minorHAnsi" w:cstheme="minorHAnsi"/>
          <w:bCs/>
          <w:rtl/>
          <w:lang w:val="el-GR"/>
        </w:rPr>
        <w:t xml:space="preserve">5.4 </w:t>
      </w:r>
      <w:r>
        <w:rPr>
          <w:rFonts w:ascii="Arial" w:hAnsi="Arial" w:cs="Arial" w:hint="cs"/>
          <w:bCs/>
          <w:rtl/>
          <w:lang w:val="el-GR"/>
        </w:rPr>
        <w:t>بروتوكولات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التوزين</w:t>
      </w:r>
      <w:r>
        <w:rPr>
          <w:rFonts w:asciiTheme="minorHAnsi" w:hAnsiTheme="minorHAnsi" w:cstheme="minorHAnsi"/>
          <w:bCs/>
          <w:rtl/>
          <w:lang w:val="el-GR"/>
        </w:rPr>
        <w:t xml:space="preserve"> (</w:t>
      </w:r>
      <w:r>
        <w:rPr>
          <w:rFonts w:asciiTheme="minorHAnsi" w:hAnsiTheme="minorHAnsi" w:cstheme="minorHAnsi"/>
          <w:bCs/>
          <w:lang w:val="el-GR"/>
        </w:rPr>
        <w:t>Weighting Protocols</w:t>
      </w:r>
      <w:r>
        <w:rPr>
          <w:rFonts w:asciiTheme="minorHAnsi" w:hAnsiTheme="minorHAnsi" w:cstheme="minorHAnsi"/>
          <w:bCs/>
          <w:rtl/>
          <w:lang w:val="el-GR"/>
        </w:rPr>
        <w:t>)</w:t>
      </w:r>
    </w:p>
    <w:p w14:paraId="40B5E642" w14:textId="1FB7C398" w:rsidR="009C648D" w:rsidRDefault="009C648D" w:rsidP="00C6201A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="Arial" w:hAnsi="Arial" w:cs="Arial" w:hint="cs"/>
          <w:bCs/>
          <w:rtl/>
          <w:lang w:val="el-GR"/>
        </w:rPr>
        <w:t>يعد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التوزين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من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أعقد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أجزاء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بناء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المؤشرات</w:t>
      </w:r>
      <w:r>
        <w:rPr>
          <w:rFonts w:asciiTheme="minorHAnsi" w:hAnsiTheme="minorHAnsi" w:cstheme="minorHAnsi"/>
          <w:bCs/>
          <w:rtl/>
          <w:lang w:val="el-GR"/>
        </w:rPr>
        <w:t xml:space="preserve">. </w:t>
      </w:r>
      <w:r>
        <w:rPr>
          <w:rFonts w:ascii="Arial" w:hAnsi="Arial" w:cs="Arial" w:hint="cs"/>
          <w:bCs/>
          <w:rtl/>
          <w:lang w:val="el-GR"/>
        </w:rPr>
        <w:t>وقد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خضع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لجدل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واسع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بين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الباحثين</w:t>
      </w:r>
      <w:r>
        <w:rPr>
          <w:rFonts w:asciiTheme="minorHAnsi" w:hAnsiTheme="minorHAnsi" w:cstheme="minorHAnsi"/>
          <w:bCs/>
          <w:rtl/>
          <w:lang w:val="el-GR"/>
        </w:rPr>
        <w:t xml:space="preserve"> (</w:t>
      </w:r>
      <w:r>
        <w:rPr>
          <w:rFonts w:asciiTheme="minorHAnsi" w:hAnsiTheme="minorHAnsi" w:cstheme="minorHAnsi"/>
          <w:bCs/>
          <w:lang w:val="el-GR"/>
        </w:rPr>
        <w:t>Greco et al., 2019</w:t>
      </w:r>
      <w:r>
        <w:rPr>
          <w:rFonts w:ascii="Arial" w:hAnsi="Arial" w:cs="Arial" w:hint="cs"/>
          <w:bCs/>
          <w:rtl/>
          <w:lang w:val="el-GR"/>
        </w:rPr>
        <w:t>؛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Theme="minorHAnsi" w:hAnsiTheme="minorHAnsi" w:cstheme="minorHAnsi"/>
          <w:bCs/>
          <w:lang w:val="el-GR"/>
        </w:rPr>
        <w:t>Saisana et al., 2020</w:t>
      </w:r>
      <w:r>
        <w:rPr>
          <w:rFonts w:asciiTheme="minorHAnsi" w:hAnsiTheme="minorHAnsi" w:cstheme="minorHAnsi"/>
          <w:bCs/>
          <w:rtl/>
          <w:lang w:val="el-GR"/>
        </w:rPr>
        <w:t>).</w:t>
      </w:r>
    </w:p>
    <w:p w14:paraId="045ED6A6" w14:textId="13C83FB6" w:rsidR="009C648D" w:rsidRDefault="009C648D" w:rsidP="00C6201A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="Arial" w:hAnsi="Arial" w:cs="Arial" w:hint="cs"/>
          <w:bCs/>
          <w:rtl/>
          <w:lang w:val="el-GR"/>
        </w:rPr>
        <w:t>وفي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الرؤية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الديناميكية،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لا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يُستخدم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التوزين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فقط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للتوازن،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بل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لحماية</w:t>
      </w:r>
      <w:r>
        <w:rPr>
          <w:rFonts w:asciiTheme="minorHAnsi" w:hAnsiTheme="minorHAnsi" w:cstheme="minorHAnsi"/>
          <w:bCs/>
          <w:rtl/>
          <w:lang w:val="el-GR"/>
        </w:rPr>
        <w:t xml:space="preserve"> “</w:t>
      </w:r>
      <w:r>
        <w:rPr>
          <w:rFonts w:ascii="Arial" w:hAnsi="Arial" w:cs="Arial" w:hint="cs"/>
          <w:bCs/>
          <w:rtl/>
          <w:lang w:val="el-GR"/>
        </w:rPr>
        <w:t>الأخلاق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البنيوية</w:t>
      </w:r>
      <w:r>
        <w:rPr>
          <w:rFonts w:asciiTheme="minorHAnsi" w:hAnsiTheme="minorHAnsi" w:cstheme="minorHAnsi"/>
          <w:bCs/>
          <w:rtl/>
          <w:lang w:val="el-GR"/>
        </w:rPr>
        <w:t xml:space="preserve">” </w:t>
      </w:r>
      <w:r>
        <w:rPr>
          <w:rFonts w:ascii="Arial" w:hAnsi="Arial" w:cs="Arial" w:hint="cs"/>
          <w:bCs/>
          <w:rtl/>
          <w:lang w:val="el-GR"/>
        </w:rPr>
        <w:t>للنموذج،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وخاصة</w:t>
      </w:r>
      <w:r>
        <w:rPr>
          <w:rFonts w:asciiTheme="minorHAnsi" w:hAnsiTheme="minorHAnsi" w:cstheme="minorHAnsi"/>
          <w:bCs/>
          <w:rtl/>
          <w:lang w:val="el-GR"/>
        </w:rPr>
        <w:t>:</w:t>
      </w:r>
    </w:p>
    <w:p w14:paraId="26036F41" w14:textId="3C3F8F74" w:rsidR="009C648D" w:rsidRPr="00C6201A" w:rsidRDefault="009C648D" w:rsidP="00FA4DFF">
      <w:pPr>
        <w:pStyle w:val="af1"/>
        <w:widowControl w:val="0"/>
        <w:numPr>
          <w:ilvl w:val="0"/>
          <w:numId w:val="6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="Arial" w:hAnsi="Arial" w:cs="Arial" w:hint="cs"/>
          <w:bCs/>
          <w:rtl/>
          <w:lang w:val="el-GR"/>
        </w:rPr>
        <w:t>منع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التعويض</w:t>
      </w:r>
    </w:p>
    <w:p w14:paraId="7E961EFE" w14:textId="6330C55E" w:rsidR="009C648D" w:rsidRPr="00C6201A" w:rsidRDefault="009C648D" w:rsidP="00FA4DFF">
      <w:pPr>
        <w:pStyle w:val="af1"/>
        <w:widowControl w:val="0"/>
        <w:numPr>
          <w:ilvl w:val="0"/>
          <w:numId w:val="6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="Arial" w:hAnsi="Arial" w:cs="Arial" w:hint="cs"/>
          <w:bCs/>
          <w:rtl/>
          <w:lang w:val="el-GR"/>
        </w:rPr>
        <w:lastRenderedPageBreak/>
        <w:t>إبراز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الاتساق</w:t>
      </w:r>
    </w:p>
    <w:p w14:paraId="28DC116B" w14:textId="09CF6F0D" w:rsidR="009C648D" w:rsidRPr="00C6201A" w:rsidRDefault="009C648D" w:rsidP="00FA4DFF">
      <w:pPr>
        <w:pStyle w:val="af1"/>
        <w:widowControl w:val="0"/>
        <w:numPr>
          <w:ilvl w:val="0"/>
          <w:numId w:val="6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="Arial" w:hAnsi="Arial" w:cs="Arial" w:hint="cs"/>
          <w:bCs/>
          <w:rtl/>
          <w:lang w:val="el-GR"/>
        </w:rPr>
        <w:t>تقديم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الشرعية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على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الموارد</w:t>
      </w:r>
    </w:p>
    <w:p w14:paraId="76135E21" w14:textId="70CF3060" w:rsidR="009C648D" w:rsidRPr="00C6201A" w:rsidRDefault="009C648D" w:rsidP="00FA4DFF">
      <w:pPr>
        <w:pStyle w:val="af1"/>
        <w:widowControl w:val="0"/>
        <w:numPr>
          <w:ilvl w:val="0"/>
          <w:numId w:val="6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="Arial" w:hAnsi="Arial" w:cs="Arial" w:hint="cs"/>
          <w:bCs/>
          <w:rtl/>
          <w:lang w:val="el-GR"/>
        </w:rPr>
        <w:t>تقديم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الزمن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على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الحجم</w:t>
      </w:r>
    </w:p>
    <w:p w14:paraId="3C0659A8" w14:textId="08E95D7C" w:rsidR="009C648D" w:rsidRDefault="009C648D" w:rsidP="00C6201A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Theme="minorHAnsi" w:hAnsiTheme="minorHAnsi" w:cstheme="minorHAnsi"/>
          <w:bCs/>
          <w:rtl/>
          <w:lang w:val="el-GR"/>
        </w:rPr>
        <w:t xml:space="preserve">5.4.1 </w:t>
      </w:r>
      <w:r>
        <w:rPr>
          <w:rFonts w:ascii="Arial" w:hAnsi="Arial" w:cs="Arial" w:hint="cs"/>
          <w:bCs/>
          <w:rtl/>
          <w:lang w:val="el-GR"/>
        </w:rPr>
        <w:t>منهجية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Theme="minorHAnsi" w:hAnsiTheme="minorHAnsi" w:cstheme="minorHAnsi"/>
          <w:bCs/>
          <w:lang w:val="el-GR"/>
        </w:rPr>
        <w:t>AHP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للتوزين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النسبي</w:t>
      </w:r>
    </w:p>
    <w:p w14:paraId="550366A4" w14:textId="09A5C00D" w:rsidR="009C648D" w:rsidRDefault="009C648D" w:rsidP="001B6023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="Arial" w:hAnsi="Arial" w:cs="Arial" w:hint="cs"/>
          <w:bCs/>
          <w:rtl/>
          <w:lang w:val="el-GR"/>
        </w:rPr>
        <w:t>تُستخدم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منهجية</w:t>
      </w:r>
      <w:r>
        <w:rPr>
          <w:rFonts w:asciiTheme="minorHAnsi" w:hAnsiTheme="minorHAnsi" w:cstheme="minorHAnsi"/>
          <w:bCs/>
          <w:rtl/>
          <w:lang w:val="el-GR"/>
        </w:rPr>
        <w:t xml:space="preserve"> (</w:t>
      </w:r>
      <w:r>
        <w:rPr>
          <w:rFonts w:asciiTheme="minorHAnsi" w:hAnsiTheme="minorHAnsi" w:cstheme="minorHAnsi"/>
          <w:bCs/>
          <w:lang w:val="el-GR"/>
        </w:rPr>
        <w:t>Analytical Hierarchy Process – AHP</w:t>
      </w:r>
      <w:r>
        <w:rPr>
          <w:rFonts w:asciiTheme="minorHAnsi" w:hAnsiTheme="minorHAnsi" w:cstheme="minorHAnsi"/>
          <w:bCs/>
          <w:rtl/>
          <w:lang w:val="el-GR"/>
        </w:rPr>
        <w:t xml:space="preserve">) </w:t>
      </w:r>
      <w:r>
        <w:rPr>
          <w:rFonts w:ascii="Arial" w:hAnsi="Arial" w:cs="Arial" w:hint="cs"/>
          <w:bCs/>
          <w:rtl/>
          <w:lang w:val="el-GR"/>
        </w:rPr>
        <w:t>لثلاثة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أسباب</w:t>
      </w:r>
      <w:r>
        <w:rPr>
          <w:rFonts w:asciiTheme="minorHAnsi" w:hAnsiTheme="minorHAnsi" w:cstheme="minorHAnsi"/>
          <w:bCs/>
          <w:rtl/>
          <w:lang w:val="el-GR"/>
        </w:rPr>
        <w:t>:</w:t>
      </w:r>
    </w:p>
    <w:p w14:paraId="60B476DD" w14:textId="4D1272F0" w:rsidR="009C648D" w:rsidRPr="001B6023" w:rsidRDefault="009C648D" w:rsidP="00FA4DFF">
      <w:pPr>
        <w:pStyle w:val="af1"/>
        <w:widowControl w:val="0"/>
        <w:numPr>
          <w:ilvl w:val="0"/>
          <w:numId w:val="14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="Arial" w:hAnsi="Arial" w:cs="Arial" w:hint="cs"/>
          <w:bCs/>
          <w:rtl/>
          <w:lang w:val="el-GR"/>
        </w:rPr>
        <w:t>تعتمد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على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المقارنة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الثنائية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(</w:t>
      </w:r>
      <w:r w:rsidRPr="009C648D">
        <w:rPr>
          <w:rFonts w:asciiTheme="minorHAnsi" w:hAnsiTheme="minorHAnsi" w:cstheme="minorHAnsi"/>
          <w:bCs/>
          <w:lang w:val="el-GR"/>
        </w:rPr>
        <w:t>Pairwise Comparison</w:t>
      </w:r>
      <w:r w:rsidRPr="009C648D">
        <w:rPr>
          <w:rFonts w:asciiTheme="minorHAnsi" w:hAnsiTheme="minorHAnsi" w:cstheme="minorHAnsi"/>
          <w:bCs/>
          <w:rtl/>
          <w:lang w:val="el-GR"/>
        </w:rPr>
        <w:t>).</w:t>
      </w:r>
    </w:p>
    <w:p w14:paraId="00B3D7AE" w14:textId="1461D99A" w:rsidR="009C648D" w:rsidRPr="001B6023" w:rsidRDefault="009C648D" w:rsidP="00FA4DFF">
      <w:pPr>
        <w:pStyle w:val="af1"/>
        <w:widowControl w:val="0"/>
        <w:numPr>
          <w:ilvl w:val="0"/>
          <w:numId w:val="14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="Arial" w:hAnsi="Arial" w:cs="Arial" w:hint="cs"/>
          <w:bCs/>
          <w:rtl/>
          <w:lang w:val="el-GR"/>
        </w:rPr>
        <w:t>تقلل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الانحياز</w:t>
      </w:r>
      <w:r w:rsidRPr="009C648D">
        <w:rPr>
          <w:rFonts w:asciiTheme="minorHAnsi" w:hAnsiTheme="minorHAnsi" w:cstheme="minorHAnsi"/>
          <w:bCs/>
          <w:rtl/>
          <w:lang w:val="el-GR"/>
        </w:rPr>
        <w:t>.</w:t>
      </w:r>
    </w:p>
    <w:p w14:paraId="75732FE7" w14:textId="4CC9BBCF" w:rsidR="009C648D" w:rsidRPr="001B6023" w:rsidRDefault="009C648D" w:rsidP="00FA4DFF">
      <w:pPr>
        <w:pStyle w:val="af1"/>
        <w:widowControl w:val="0"/>
        <w:numPr>
          <w:ilvl w:val="0"/>
          <w:numId w:val="14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="Arial" w:hAnsi="Arial" w:cs="Arial" w:hint="cs"/>
          <w:bCs/>
          <w:rtl/>
          <w:lang w:val="el-GR"/>
        </w:rPr>
        <w:t>تستخدم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في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مؤشرات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التنافسية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الدولية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(</w:t>
      </w:r>
      <w:r w:rsidRPr="009C648D">
        <w:rPr>
          <w:rFonts w:ascii="Arial" w:hAnsi="Arial" w:cs="Arial" w:hint="cs"/>
          <w:bCs/>
          <w:rtl/>
          <w:lang w:val="el-GR"/>
        </w:rPr>
        <w:t>حسب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Theme="minorHAnsi" w:hAnsiTheme="minorHAnsi" w:cstheme="minorHAnsi"/>
          <w:bCs/>
          <w:lang w:val="el-GR"/>
        </w:rPr>
        <w:t>IMD, 2023</w:t>
      </w:r>
      <w:r w:rsidRPr="009C648D">
        <w:rPr>
          <w:rFonts w:asciiTheme="minorHAnsi" w:hAnsiTheme="minorHAnsi" w:cstheme="minorHAnsi"/>
          <w:bCs/>
          <w:rtl/>
          <w:lang w:val="el-GR"/>
        </w:rPr>
        <w:t>).</w:t>
      </w:r>
    </w:p>
    <w:p w14:paraId="5B4A3E1F" w14:textId="5664C9A3" w:rsidR="009C648D" w:rsidRDefault="009C648D" w:rsidP="001B6023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="Arial" w:hAnsi="Arial" w:cs="Arial" w:hint="cs"/>
          <w:bCs/>
          <w:rtl/>
          <w:lang w:val="el-GR"/>
        </w:rPr>
        <w:t>الوزن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النسبي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المقترح</w:t>
      </w:r>
      <w:r>
        <w:rPr>
          <w:rFonts w:asciiTheme="minorHAnsi" w:hAnsiTheme="minorHAnsi" w:cstheme="minorHAnsi"/>
          <w:bCs/>
          <w:rtl/>
          <w:lang w:val="el-GR"/>
        </w:rPr>
        <w:t xml:space="preserve"> (</w:t>
      </w:r>
      <w:r>
        <w:rPr>
          <w:rFonts w:ascii="Arial" w:hAnsi="Arial" w:cs="Arial" w:hint="cs"/>
          <w:bCs/>
          <w:rtl/>
          <w:lang w:val="el-GR"/>
        </w:rPr>
        <w:t>قبل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ضرب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Theme="minorHAnsi" w:hAnsiTheme="minorHAnsi" w:cstheme="minorHAnsi"/>
          <w:bCs/>
          <w:lang w:val="el-GR"/>
        </w:rPr>
        <w:t>ICC</w:t>
      </w:r>
      <w:r>
        <w:rPr>
          <w:rFonts w:asciiTheme="minorHAnsi" w:hAnsiTheme="minorHAnsi" w:cstheme="minorHAnsi"/>
          <w:bCs/>
          <w:rtl/>
          <w:lang w:val="el-GR"/>
        </w:rPr>
        <w:t>):</w:t>
      </w:r>
    </w:p>
    <w:p w14:paraId="482B6A0F" w14:textId="75541D6C" w:rsidR="009C648D" w:rsidRDefault="009C648D" w:rsidP="001B6023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="Arial" w:hAnsi="Arial" w:cs="Arial" w:hint="cs"/>
          <w:bCs/>
          <w:rtl/>
          <w:lang w:val="el-GR"/>
        </w:rPr>
        <w:t>المتغير</w:t>
      </w:r>
      <w:r>
        <w:rPr>
          <w:rFonts w:asciiTheme="minorHAnsi" w:hAnsiTheme="minorHAnsi" w:cstheme="minorHAnsi"/>
          <w:bCs/>
          <w:rtl/>
          <w:lang w:val="el-GR"/>
        </w:rPr>
        <w:tab/>
      </w:r>
      <w:r>
        <w:rPr>
          <w:rFonts w:ascii="Arial" w:hAnsi="Arial" w:cs="Arial" w:hint="cs"/>
          <w:bCs/>
          <w:rtl/>
          <w:lang w:val="el-GR"/>
        </w:rPr>
        <w:t>الوزن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النسبي</w:t>
      </w:r>
    </w:p>
    <w:p w14:paraId="7854F210" w14:textId="7D34F903" w:rsidR="009C648D" w:rsidRDefault="009C648D" w:rsidP="001B6023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Theme="minorHAnsi" w:hAnsiTheme="minorHAnsi" w:cstheme="minorHAnsi"/>
          <w:bCs/>
          <w:lang w:val="el-GR"/>
        </w:rPr>
        <w:t>L/L</w:t>
      </w:r>
      <w:r>
        <w:rPr>
          <w:rFonts w:asciiTheme="minorHAnsi" w:hAnsiTheme="minorHAnsi" w:cstheme="minorHAnsi"/>
          <w:bCs/>
          <w:rtl/>
          <w:lang w:val="el-GR"/>
        </w:rPr>
        <w:t>’</w:t>
      </w:r>
      <w:r>
        <w:rPr>
          <w:rFonts w:asciiTheme="minorHAnsi" w:hAnsiTheme="minorHAnsi" w:cstheme="minorHAnsi"/>
          <w:bCs/>
          <w:rtl/>
          <w:lang w:val="el-GR"/>
        </w:rPr>
        <w:tab/>
        <w:t>0.25</w:t>
      </w:r>
    </w:p>
    <w:p w14:paraId="7833DA7A" w14:textId="6F4CAEAD" w:rsidR="009C648D" w:rsidRDefault="009C648D" w:rsidP="001B6023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Theme="minorHAnsi" w:hAnsiTheme="minorHAnsi" w:cstheme="minorHAnsi"/>
          <w:bCs/>
          <w:lang w:val="el-GR"/>
        </w:rPr>
        <w:t>T_score</w:t>
      </w:r>
      <w:r>
        <w:rPr>
          <w:rFonts w:asciiTheme="minorHAnsi" w:hAnsiTheme="minorHAnsi" w:cstheme="minorHAnsi"/>
          <w:bCs/>
          <w:rtl/>
          <w:lang w:val="el-GR"/>
        </w:rPr>
        <w:tab/>
        <w:t>0.20</w:t>
      </w:r>
    </w:p>
    <w:p w14:paraId="65B15CA3" w14:textId="78CEFDCA" w:rsidR="009C648D" w:rsidRDefault="009C648D" w:rsidP="001B6023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Theme="minorHAnsi" w:hAnsiTheme="minorHAnsi" w:cstheme="minorHAnsi"/>
          <w:bCs/>
          <w:lang w:val="el-GR"/>
        </w:rPr>
        <w:t>SFC</w:t>
      </w:r>
      <w:r>
        <w:rPr>
          <w:rFonts w:asciiTheme="minorHAnsi" w:hAnsiTheme="minorHAnsi" w:cstheme="minorHAnsi"/>
          <w:bCs/>
          <w:rtl/>
          <w:lang w:val="el-GR"/>
        </w:rPr>
        <w:tab/>
        <w:t>0.15</w:t>
      </w:r>
    </w:p>
    <w:p w14:paraId="6EC0E134" w14:textId="3FEB9EA2" w:rsidR="009C648D" w:rsidRDefault="009C648D" w:rsidP="001B6023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Theme="minorHAnsi" w:hAnsiTheme="minorHAnsi" w:cstheme="minorHAnsi"/>
          <w:bCs/>
          <w:lang w:val="el-GR"/>
        </w:rPr>
        <w:t>AER</w:t>
      </w:r>
      <w:r>
        <w:rPr>
          <w:rFonts w:asciiTheme="minorHAnsi" w:hAnsiTheme="minorHAnsi" w:cstheme="minorHAnsi"/>
          <w:bCs/>
          <w:rtl/>
          <w:lang w:val="el-GR"/>
        </w:rPr>
        <w:tab/>
        <w:t>0.10</w:t>
      </w:r>
    </w:p>
    <w:p w14:paraId="3DECC4E7" w14:textId="26389DBA" w:rsidR="009C648D" w:rsidRDefault="009C648D" w:rsidP="001B6023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Theme="minorHAnsi" w:hAnsiTheme="minorHAnsi" w:cstheme="minorHAnsi"/>
          <w:bCs/>
          <w:lang w:val="el-GR"/>
        </w:rPr>
        <w:t>ASC</w:t>
      </w:r>
      <w:r>
        <w:rPr>
          <w:rFonts w:asciiTheme="minorHAnsi" w:hAnsiTheme="minorHAnsi" w:cstheme="minorHAnsi"/>
          <w:bCs/>
          <w:rtl/>
          <w:lang w:val="el-GR"/>
        </w:rPr>
        <w:tab/>
        <w:t>0.10</w:t>
      </w:r>
    </w:p>
    <w:p w14:paraId="2F0DBEC1" w14:textId="22163BD4" w:rsidR="009C648D" w:rsidRDefault="009C648D" w:rsidP="001B6023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Theme="minorHAnsi" w:hAnsiTheme="minorHAnsi" w:cstheme="minorHAnsi"/>
          <w:bCs/>
          <w:lang w:val="el-GR"/>
        </w:rPr>
        <w:t>CVC</w:t>
      </w:r>
      <w:r>
        <w:rPr>
          <w:rFonts w:asciiTheme="minorHAnsi" w:hAnsiTheme="minorHAnsi" w:cstheme="minorHAnsi"/>
          <w:bCs/>
          <w:rtl/>
          <w:lang w:val="el-GR"/>
        </w:rPr>
        <w:tab/>
        <w:t>0.10</w:t>
      </w:r>
    </w:p>
    <w:p w14:paraId="01DACD4A" w14:textId="2D01D4B9" w:rsidR="009C648D" w:rsidRDefault="009C648D" w:rsidP="001B6023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Theme="minorHAnsi" w:hAnsiTheme="minorHAnsi" w:cstheme="minorHAnsi"/>
          <w:bCs/>
          <w:lang w:val="el-GR"/>
        </w:rPr>
        <w:t>Heη</w:t>
      </w:r>
      <w:r>
        <w:rPr>
          <w:rFonts w:asciiTheme="minorHAnsi" w:hAnsiTheme="minorHAnsi" w:cstheme="minorHAnsi"/>
          <w:bCs/>
          <w:rtl/>
          <w:lang w:val="el-GR"/>
        </w:rPr>
        <w:tab/>
        <w:t>0.10</w:t>
      </w:r>
    </w:p>
    <w:p w14:paraId="6910526D" w14:textId="70960BC7" w:rsidR="009C648D" w:rsidRDefault="009C648D" w:rsidP="001B6023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Theme="minorHAnsi" w:hAnsiTheme="minorHAnsi" w:cstheme="minorHAnsi"/>
          <w:bCs/>
          <w:rtl/>
          <w:lang w:val="el-GR"/>
        </w:rPr>
        <w:t xml:space="preserve">5.4.2 </w:t>
      </w:r>
      <w:r>
        <w:rPr>
          <w:rFonts w:ascii="Arial" w:hAnsi="Arial" w:cs="Arial" w:hint="cs"/>
          <w:bCs/>
          <w:rtl/>
          <w:lang w:val="el-GR"/>
        </w:rPr>
        <w:t>دور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Theme="minorHAnsi" w:hAnsiTheme="minorHAnsi" w:cstheme="minorHAnsi"/>
          <w:bCs/>
          <w:lang w:val="el-GR"/>
        </w:rPr>
        <w:t>ICC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كـ</w:t>
      </w:r>
      <w:r>
        <w:rPr>
          <w:rFonts w:asciiTheme="minorHAnsi" w:hAnsiTheme="minorHAnsi" w:cstheme="minorHAnsi"/>
          <w:bCs/>
          <w:rtl/>
          <w:lang w:val="el-GR"/>
        </w:rPr>
        <w:t xml:space="preserve"> "</w:t>
      </w:r>
      <w:r>
        <w:rPr>
          <w:rFonts w:ascii="Arial" w:hAnsi="Arial" w:cs="Arial" w:hint="cs"/>
          <w:bCs/>
          <w:rtl/>
          <w:lang w:val="el-GR"/>
        </w:rPr>
        <w:t>معامل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ضربي</w:t>
      </w:r>
      <w:r>
        <w:rPr>
          <w:rFonts w:asciiTheme="minorHAnsi" w:hAnsiTheme="minorHAnsi" w:cstheme="minorHAnsi"/>
          <w:bCs/>
          <w:rtl/>
          <w:lang w:val="el-GR"/>
        </w:rPr>
        <w:t>"</w:t>
      </w:r>
    </w:p>
    <w:p w14:paraId="081AB8D2" w14:textId="099721AA" w:rsidR="009C648D" w:rsidRDefault="009C648D" w:rsidP="001B6023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="Arial" w:hAnsi="Arial" w:cs="Arial" w:hint="cs"/>
          <w:bCs/>
          <w:rtl/>
          <w:lang w:val="el-GR"/>
        </w:rPr>
        <w:t>وفق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الفلسفة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الديناميكية،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لا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يُعامل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Theme="minorHAnsi" w:hAnsiTheme="minorHAnsi" w:cstheme="minorHAnsi"/>
          <w:bCs/>
          <w:lang w:val="el-GR"/>
        </w:rPr>
        <w:t>ICC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كمتغير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عادي</w:t>
      </w:r>
      <w:r>
        <w:rPr>
          <w:rFonts w:asciiTheme="minorHAnsi" w:hAnsiTheme="minorHAnsi" w:cstheme="minorHAnsi"/>
          <w:bCs/>
          <w:rtl/>
          <w:lang w:val="el-GR"/>
        </w:rPr>
        <w:t xml:space="preserve"> (</w:t>
      </w:r>
      <w:r>
        <w:rPr>
          <w:rFonts w:asciiTheme="minorHAnsi" w:hAnsiTheme="minorHAnsi" w:cstheme="minorHAnsi"/>
          <w:bCs/>
          <w:lang w:val="el-GR"/>
        </w:rPr>
        <w:t>Additive</w:t>
      </w:r>
      <w:r>
        <w:rPr>
          <w:rFonts w:asciiTheme="minorHAnsi" w:hAnsiTheme="minorHAnsi" w:cstheme="minorHAnsi"/>
          <w:bCs/>
          <w:rtl/>
          <w:lang w:val="el-GR"/>
        </w:rPr>
        <w:t>)</w:t>
      </w:r>
      <w:r>
        <w:rPr>
          <w:rFonts w:ascii="Arial" w:hAnsi="Arial" w:cs="Arial" w:hint="cs"/>
          <w:bCs/>
          <w:rtl/>
          <w:lang w:val="el-GR"/>
        </w:rPr>
        <w:t>،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بل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كـ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Theme="minorHAnsi" w:hAnsiTheme="minorHAnsi" w:cstheme="minorHAnsi"/>
          <w:bCs/>
          <w:lang w:val="el-GR"/>
        </w:rPr>
        <w:t>Multiplicative Multiplier</w:t>
      </w:r>
      <w:r>
        <w:rPr>
          <w:rFonts w:asciiTheme="minorHAnsi" w:hAnsiTheme="minorHAnsi" w:cstheme="minorHAnsi"/>
          <w:bCs/>
          <w:rtl/>
          <w:lang w:val="el-GR"/>
        </w:rPr>
        <w:t>:</w:t>
      </w:r>
    </w:p>
    <w:p w14:paraId="663F5553" w14:textId="0B27D116" w:rsidR="009C648D" w:rsidRDefault="009C648D" w:rsidP="001B6023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Theme="minorHAnsi" w:hAnsiTheme="minorHAnsi" w:cstheme="minorHAnsi"/>
          <w:bCs/>
          <w:lang w:val="el-GR"/>
        </w:rPr>
        <w:t>CDP = ICC \times (Weighted\;Index)</w:t>
      </w:r>
    </w:p>
    <w:p w14:paraId="299ED958" w14:textId="4268F583" w:rsidR="009C648D" w:rsidRDefault="009C648D" w:rsidP="001B6023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="Arial" w:hAnsi="Arial" w:cs="Arial" w:hint="cs"/>
          <w:bCs/>
          <w:rtl/>
          <w:lang w:val="el-GR"/>
        </w:rPr>
        <w:t>السبب</w:t>
      </w:r>
      <w:r>
        <w:rPr>
          <w:rFonts w:asciiTheme="minorHAnsi" w:hAnsiTheme="minorHAnsi" w:cstheme="minorHAnsi"/>
          <w:bCs/>
          <w:rtl/>
          <w:lang w:val="el-GR"/>
        </w:rPr>
        <w:t>:</w:t>
      </w:r>
    </w:p>
    <w:p w14:paraId="19C0B87C" w14:textId="7C69B343" w:rsidR="009C648D" w:rsidRDefault="009C648D" w:rsidP="001B6023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="Arial" w:hAnsi="Arial" w:cs="Arial" w:hint="cs"/>
          <w:bCs/>
          <w:rtl/>
          <w:lang w:val="el-GR"/>
        </w:rPr>
        <w:t>دولة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بلا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اتساق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داخلي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لن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تستطيع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تحويل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أي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مؤشر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آخر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إلى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قوة،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كما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تشير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دراسات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الأداء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المؤسسي</w:t>
      </w:r>
      <w:r>
        <w:rPr>
          <w:rFonts w:asciiTheme="minorHAnsi" w:hAnsiTheme="minorHAnsi" w:cstheme="minorHAnsi"/>
          <w:bCs/>
          <w:rtl/>
          <w:lang w:val="el-GR"/>
        </w:rPr>
        <w:t xml:space="preserve"> (</w:t>
      </w:r>
      <w:r>
        <w:rPr>
          <w:rFonts w:asciiTheme="minorHAnsi" w:hAnsiTheme="minorHAnsi" w:cstheme="minorHAnsi"/>
          <w:bCs/>
          <w:lang w:val="el-GR"/>
        </w:rPr>
        <w:t>Bouckaert &amp; Halligan, 2020</w:t>
      </w:r>
      <w:r>
        <w:rPr>
          <w:rFonts w:asciiTheme="minorHAnsi" w:hAnsiTheme="minorHAnsi" w:cstheme="minorHAnsi"/>
          <w:bCs/>
          <w:rtl/>
          <w:lang w:val="el-GR"/>
        </w:rPr>
        <w:t>).</w:t>
      </w:r>
    </w:p>
    <w:p w14:paraId="636A79EF" w14:textId="103D3472" w:rsidR="009C648D" w:rsidRDefault="009C648D" w:rsidP="001B6023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Theme="minorHAnsi" w:hAnsiTheme="minorHAnsi" w:cstheme="minorHAnsi"/>
          <w:bCs/>
          <w:rtl/>
          <w:lang w:val="el-GR"/>
        </w:rPr>
        <w:t xml:space="preserve">5.5 </w:t>
      </w:r>
      <w:r>
        <w:rPr>
          <w:rFonts w:ascii="Arial" w:hAnsi="Arial" w:cs="Arial" w:hint="cs"/>
          <w:bCs/>
          <w:rtl/>
          <w:lang w:val="el-GR"/>
        </w:rPr>
        <w:t>بروتوكولات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المعايرة</w:t>
      </w:r>
      <w:r>
        <w:rPr>
          <w:rFonts w:asciiTheme="minorHAnsi" w:hAnsiTheme="minorHAnsi" w:cstheme="minorHAnsi"/>
          <w:bCs/>
          <w:rtl/>
          <w:lang w:val="el-GR"/>
        </w:rPr>
        <w:t xml:space="preserve"> (</w:t>
      </w:r>
      <w:r>
        <w:rPr>
          <w:rFonts w:asciiTheme="minorHAnsi" w:hAnsiTheme="minorHAnsi" w:cstheme="minorHAnsi"/>
          <w:bCs/>
          <w:lang w:val="el-GR"/>
        </w:rPr>
        <w:t>Calibration Protocols</w:t>
      </w:r>
      <w:r>
        <w:rPr>
          <w:rFonts w:asciiTheme="minorHAnsi" w:hAnsiTheme="minorHAnsi" w:cstheme="minorHAnsi"/>
          <w:bCs/>
          <w:rtl/>
          <w:lang w:val="el-GR"/>
        </w:rPr>
        <w:t>)</w:t>
      </w:r>
    </w:p>
    <w:p w14:paraId="1B539015" w14:textId="1F91A511" w:rsidR="009C648D" w:rsidRDefault="009C648D" w:rsidP="001B6023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="Arial" w:hAnsi="Arial" w:cs="Arial" w:hint="cs"/>
          <w:bCs/>
          <w:rtl/>
          <w:lang w:val="el-GR"/>
        </w:rPr>
        <w:t>بعد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بناء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المؤشر،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يحتاج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إلى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معايرة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عبر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ثلاث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أدوات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رئيسية</w:t>
      </w:r>
      <w:r>
        <w:rPr>
          <w:rFonts w:asciiTheme="minorHAnsi" w:hAnsiTheme="minorHAnsi" w:cstheme="minorHAnsi"/>
          <w:bCs/>
          <w:rtl/>
          <w:lang w:val="el-GR"/>
        </w:rPr>
        <w:t>:</w:t>
      </w:r>
    </w:p>
    <w:p w14:paraId="5F370B04" w14:textId="376AE7FB" w:rsidR="009C648D" w:rsidRDefault="009C648D" w:rsidP="001B6023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Theme="minorHAnsi" w:hAnsiTheme="minorHAnsi" w:cstheme="minorHAnsi"/>
          <w:bCs/>
          <w:rtl/>
          <w:lang w:val="el-GR"/>
        </w:rPr>
        <w:t xml:space="preserve">5.5.1 </w:t>
      </w:r>
      <w:r>
        <w:rPr>
          <w:rFonts w:ascii="Arial" w:hAnsi="Arial" w:cs="Arial" w:hint="cs"/>
          <w:bCs/>
          <w:rtl/>
          <w:lang w:val="el-GR"/>
        </w:rPr>
        <w:t>اختبار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الصدق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الداخلي</w:t>
      </w:r>
      <w:r>
        <w:rPr>
          <w:rFonts w:asciiTheme="minorHAnsi" w:hAnsiTheme="minorHAnsi" w:cstheme="minorHAnsi"/>
          <w:bCs/>
          <w:rtl/>
          <w:lang w:val="el-GR"/>
        </w:rPr>
        <w:t xml:space="preserve"> (</w:t>
      </w:r>
      <w:r>
        <w:rPr>
          <w:rFonts w:asciiTheme="minorHAnsi" w:hAnsiTheme="minorHAnsi" w:cstheme="minorHAnsi"/>
          <w:bCs/>
          <w:lang w:val="el-GR"/>
        </w:rPr>
        <w:t>Internal Validity</w:t>
      </w:r>
      <w:r>
        <w:rPr>
          <w:rFonts w:asciiTheme="minorHAnsi" w:hAnsiTheme="minorHAnsi" w:cstheme="minorHAnsi"/>
          <w:bCs/>
          <w:rtl/>
          <w:lang w:val="el-GR"/>
        </w:rPr>
        <w:t>)</w:t>
      </w:r>
    </w:p>
    <w:p w14:paraId="08D673C0" w14:textId="07C80562" w:rsidR="009C648D" w:rsidRDefault="009C648D" w:rsidP="001B6023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="Arial" w:hAnsi="Arial" w:cs="Arial" w:hint="cs"/>
          <w:bCs/>
          <w:rtl/>
          <w:lang w:val="el-GR"/>
        </w:rPr>
        <w:lastRenderedPageBreak/>
        <w:t>ويتم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عبر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قياس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العلاقات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بين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المؤشرات</w:t>
      </w:r>
      <w:r>
        <w:rPr>
          <w:rFonts w:asciiTheme="minorHAnsi" w:hAnsiTheme="minorHAnsi" w:cstheme="minorHAnsi"/>
          <w:bCs/>
          <w:rtl/>
          <w:lang w:val="el-GR"/>
        </w:rPr>
        <w:t>:</w:t>
      </w:r>
    </w:p>
    <w:p w14:paraId="2F9D972D" w14:textId="1430451D" w:rsidR="009C648D" w:rsidRPr="001B6023" w:rsidRDefault="009C648D" w:rsidP="00FA4DFF">
      <w:pPr>
        <w:pStyle w:val="af1"/>
        <w:widowControl w:val="0"/>
        <w:numPr>
          <w:ilvl w:val="0"/>
          <w:numId w:val="6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="Arial" w:hAnsi="Arial" w:cs="Arial" w:hint="cs"/>
          <w:bCs/>
          <w:rtl/>
          <w:lang w:val="el-GR"/>
        </w:rPr>
        <w:t>ارتباط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Theme="minorHAnsi" w:hAnsiTheme="minorHAnsi" w:cstheme="minorHAnsi"/>
          <w:bCs/>
          <w:lang w:val="el-GR"/>
        </w:rPr>
        <w:t>ICC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مع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Theme="minorHAnsi" w:hAnsiTheme="minorHAnsi" w:cstheme="minorHAnsi"/>
          <w:bCs/>
          <w:lang w:val="el-GR"/>
        </w:rPr>
        <w:t>Heη</w:t>
      </w:r>
    </w:p>
    <w:p w14:paraId="3DBF4CB2" w14:textId="663EFDD9" w:rsidR="009C648D" w:rsidRPr="001B6023" w:rsidRDefault="009C648D" w:rsidP="00FA4DFF">
      <w:pPr>
        <w:pStyle w:val="af1"/>
        <w:widowControl w:val="0"/>
        <w:numPr>
          <w:ilvl w:val="0"/>
          <w:numId w:val="6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="Arial" w:hAnsi="Arial" w:cs="Arial" w:hint="cs"/>
          <w:bCs/>
          <w:rtl/>
          <w:lang w:val="el-GR"/>
        </w:rPr>
        <w:t>ارتباط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Theme="minorHAnsi" w:hAnsiTheme="minorHAnsi" w:cstheme="minorHAnsi"/>
          <w:bCs/>
          <w:lang w:val="el-GR"/>
        </w:rPr>
        <w:t>L/L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’ </w:t>
      </w:r>
      <w:r w:rsidRPr="009C648D">
        <w:rPr>
          <w:rFonts w:ascii="Arial" w:hAnsi="Arial" w:cs="Arial" w:hint="cs"/>
          <w:bCs/>
          <w:rtl/>
          <w:lang w:val="el-GR"/>
        </w:rPr>
        <w:t>مع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Theme="minorHAnsi" w:hAnsiTheme="minorHAnsi" w:cstheme="minorHAnsi"/>
          <w:bCs/>
          <w:lang w:val="el-GR"/>
        </w:rPr>
        <w:t>FDI</w:t>
      </w:r>
    </w:p>
    <w:p w14:paraId="4177B77C" w14:textId="5CF32B90" w:rsidR="009C648D" w:rsidRPr="001B6023" w:rsidRDefault="009C648D" w:rsidP="00FA4DFF">
      <w:pPr>
        <w:pStyle w:val="af1"/>
        <w:widowControl w:val="0"/>
        <w:numPr>
          <w:ilvl w:val="0"/>
          <w:numId w:val="6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="Arial" w:hAnsi="Arial" w:cs="Arial" w:hint="cs"/>
          <w:bCs/>
          <w:rtl/>
          <w:lang w:val="el-GR"/>
        </w:rPr>
        <w:t>ارتباط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Theme="minorHAnsi" w:hAnsiTheme="minorHAnsi" w:cstheme="minorHAnsi"/>
          <w:bCs/>
          <w:lang w:val="el-GR"/>
        </w:rPr>
        <w:t>T_score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مع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Theme="minorHAnsi" w:hAnsiTheme="minorHAnsi" w:cstheme="minorHAnsi"/>
          <w:bCs/>
          <w:lang w:val="el-GR"/>
        </w:rPr>
        <w:t>SFC</w:t>
      </w:r>
    </w:p>
    <w:p w14:paraId="6EF99E50" w14:textId="1F3AD015" w:rsidR="009C648D" w:rsidRPr="001B6023" w:rsidRDefault="009C648D" w:rsidP="00FA4DFF">
      <w:pPr>
        <w:pStyle w:val="af1"/>
        <w:widowControl w:val="0"/>
        <w:numPr>
          <w:ilvl w:val="0"/>
          <w:numId w:val="6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="Arial" w:hAnsi="Arial" w:cs="Arial" w:hint="cs"/>
          <w:bCs/>
          <w:rtl/>
          <w:lang w:val="el-GR"/>
        </w:rPr>
        <w:t>ارتباط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Theme="minorHAnsi" w:hAnsiTheme="minorHAnsi" w:cstheme="minorHAnsi"/>
          <w:bCs/>
          <w:lang w:val="el-GR"/>
        </w:rPr>
        <w:t>ASC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مع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Theme="minorHAnsi" w:hAnsiTheme="minorHAnsi" w:cstheme="minorHAnsi"/>
          <w:bCs/>
          <w:lang w:val="el-GR"/>
        </w:rPr>
        <w:t>Cyber Index</w:t>
      </w:r>
    </w:p>
    <w:p w14:paraId="71CCEDF4" w14:textId="71AEF8F2" w:rsidR="009C648D" w:rsidRPr="001B6023" w:rsidRDefault="009C648D" w:rsidP="00FA4DFF">
      <w:pPr>
        <w:pStyle w:val="af1"/>
        <w:widowControl w:val="0"/>
        <w:numPr>
          <w:ilvl w:val="0"/>
          <w:numId w:val="6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="Arial" w:hAnsi="Arial" w:cs="Arial" w:hint="cs"/>
          <w:bCs/>
          <w:rtl/>
          <w:lang w:val="el-GR"/>
        </w:rPr>
        <w:t>ارتباط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Theme="minorHAnsi" w:hAnsiTheme="minorHAnsi" w:cstheme="minorHAnsi"/>
          <w:bCs/>
          <w:lang w:val="el-GR"/>
        </w:rPr>
        <w:t>AER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مع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Theme="minorHAnsi" w:hAnsiTheme="minorHAnsi" w:cstheme="minorHAnsi"/>
          <w:bCs/>
          <w:lang w:val="el-GR"/>
        </w:rPr>
        <w:t>Global AI Rank</w:t>
      </w:r>
    </w:p>
    <w:p w14:paraId="187A4068" w14:textId="00E33E86" w:rsidR="009C648D" w:rsidRDefault="009C648D" w:rsidP="001B6023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="Arial" w:hAnsi="Arial" w:cs="Arial" w:hint="cs"/>
          <w:bCs/>
          <w:rtl/>
          <w:lang w:val="el-GR"/>
        </w:rPr>
        <w:t>تشير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الأدبيات</w:t>
      </w:r>
      <w:r>
        <w:rPr>
          <w:rFonts w:asciiTheme="minorHAnsi" w:hAnsiTheme="minorHAnsi" w:cstheme="minorHAnsi"/>
          <w:bCs/>
          <w:rtl/>
          <w:lang w:val="el-GR"/>
        </w:rPr>
        <w:t xml:space="preserve"> (</w:t>
      </w:r>
      <w:r>
        <w:rPr>
          <w:rFonts w:asciiTheme="minorHAnsi" w:hAnsiTheme="minorHAnsi" w:cstheme="minorHAnsi"/>
          <w:bCs/>
          <w:lang w:val="el-GR"/>
        </w:rPr>
        <w:t>Moynihan, 2018</w:t>
      </w:r>
      <w:r>
        <w:rPr>
          <w:rFonts w:asciiTheme="minorHAnsi" w:hAnsiTheme="minorHAnsi" w:cstheme="minorHAnsi"/>
          <w:bCs/>
          <w:rtl/>
          <w:lang w:val="el-GR"/>
        </w:rPr>
        <w:t xml:space="preserve">) </w:t>
      </w:r>
      <w:r>
        <w:rPr>
          <w:rFonts w:ascii="Arial" w:hAnsi="Arial" w:cs="Arial" w:hint="cs"/>
          <w:bCs/>
          <w:rtl/>
          <w:lang w:val="el-GR"/>
        </w:rPr>
        <w:t>إلى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أن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المؤشر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الجيد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يجب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أن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يعكس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علاقات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منطقية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بين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المتغيرات</w:t>
      </w:r>
      <w:r>
        <w:rPr>
          <w:rFonts w:asciiTheme="minorHAnsi" w:hAnsiTheme="minorHAnsi" w:cstheme="minorHAnsi"/>
          <w:bCs/>
          <w:rtl/>
          <w:lang w:val="el-GR"/>
        </w:rPr>
        <w:t>.</w:t>
      </w:r>
    </w:p>
    <w:p w14:paraId="64B0E9A2" w14:textId="0F29B0F9" w:rsidR="009C648D" w:rsidRDefault="009C648D" w:rsidP="001B6023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Theme="minorHAnsi" w:hAnsiTheme="minorHAnsi" w:cstheme="minorHAnsi"/>
          <w:bCs/>
          <w:rtl/>
          <w:lang w:val="el-GR"/>
        </w:rPr>
        <w:t xml:space="preserve">5.5.2 </w:t>
      </w:r>
      <w:r>
        <w:rPr>
          <w:rFonts w:ascii="Arial" w:hAnsi="Arial" w:cs="Arial" w:hint="cs"/>
          <w:bCs/>
          <w:rtl/>
          <w:lang w:val="el-GR"/>
        </w:rPr>
        <w:t>اختبار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الصدق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الخارجي</w:t>
      </w:r>
      <w:r>
        <w:rPr>
          <w:rFonts w:asciiTheme="minorHAnsi" w:hAnsiTheme="minorHAnsi" w:cstheme="minorHAnsi"/>
          <w:bCs/>
          <w:rtl/>
          <w:lang w:val="el-GR"/>
        </w:rPr>
        <w:t xml:space="preserve"> (</w:t>
      </w:r>
      <w:r>
        <w:rPr>
          <w:rFonts w:asciiTheme="minorHAnsi" w:hAnsiTheme="minorHAnsi" w:cstheme="minorHAnsi"/>
          <w:bCs/>
          <w:lang w:val="el-GR"/>
        </w:rPr>
        <w:t>External Validity</w:t>
      </w:r>
      <w:r>
        <w:rPr>
          <w:rFonts w:asciiTheme="minorHAnsi" w:hAnsiTheme="minorHAnsi" w:cstheme="minorHAnsi"/>
          <w:bCs/>
          <w:rtl/>
          <w:lang w:val="el-GR"/>
        </w:rPr>
        <w:t>)</w:t>
      </w:r>
    </w:p>
    <w:p w14:paraId="7DE536BC" w14:textId="5B494714" w:rsidR="009C648D" w:rsidRDefault="009C648D" w:rsidP="001B6023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="Arial" w:hAnsi="Arial" w:cs="Arial" w:hint="cs"/>
          <w:bCs/>
          <w:rtl/>
          <w:lang w:val="el-GR"/>
        </w:rPr>
        <w:t>ويتم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عبر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تطبيق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المؤشر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على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حالة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معروفة</w:t>
      </w:r>
      <w:r>
        <w:rPr>
          <w:rFonts w:asciiTheme="minorHAnsi" w:hAnsiTheme="minorHAnsi" w:cstheme="minorHAnsi"/>
          <w:bCs/>
          <w:rtl/>
          <w:lang w:val="el-GR"/>
        </w:rPr>
        <w:t xml:space="preserve"> (</w:t>
      </w:r>
      <w:r>
        <w:rPr>
          <w:rFonts w:ascii="Arial" w:hAnsi="Arial" w:cs="Arial" w:hint="cs"/>
          <w:bCs/>
          <w:rtl/>
          <w:lang w:val="el-GR"/>
        </w:rPr>
        <w:t>السعودية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مثلاً</w:t>
      </w:r>
      <w:r>
        <w:rPr>
          <w:rFonts w:asciiTheme="minorHAnsi" w:hAnsiTheme="minorHAnsi" w:cstheme="minorHAnsi"/>
          <w:bCs/>
          <w:rtl/>
          <w:lang w:val="el-GR"/>
        </w:rPr>
        <w:t xml:space="preserve">) </w:t>
      </w:r>
      <w:r>
        <w:rPr>
          <w:rFonts w:ascii="Arial" w:hAnsi="Arial" w:cs="Arial" w:hint="cs"/>
          <w:bCs/>
          <w:rtl/>
          <w:lang w:val="el-GR"/>
        </w:rPr>
        <w:t>ومقارنة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النتائج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مع</w:t>
      </w:r>
      <w:r>
        <w:rPr>
          <w:rFonts w:asciiTheme="minorHAnsi" w:hAnsiTheme="minorHAnsi" w:cstheme="minorHAnsi"/>
          <w:bCs/>
          <w:rtl/>
          <w:lang w:val="el-GR"/>
        </w:rPr>
        <w:t>:</w:t>
      </w:r>
    </w:p>
    <w:p w14:paraId="708C6C97" w14:textId="4C61C062" w:rsidR="009C648D" w:rsidRPr="001B6023" w:rsidRDefault="009C648D" w:rsidP="00FA4DFF">
      <w:pPr>
        <w:pStyle w:val="af1"/>
        <w:widowControl w:val="0"/>
        <w:numPr>
          <w:ilvl w:val="0"/>
          <w:numId w:val="6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="Arial" w:hAnsi="Arial" w:cs="Arial" w:hint="cs"/>
          <w:bCs/>
          <w:rtl/>
          <w:lang w:val="el-GR"/>
        </w:rPr>
        <w:t>تصنيف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Theme="minorHAnsi" w:hAnsiTheme="minorHAnsi" w:cstheme="minorHAnsi"/>
          <w:bCs/>
          <w:lang w:val="el-GR"/>
        </w:rPr>
        <w:t>IMD</w:t>
      </w:r>
    </w:p>
    <w:p w14:paraId="5D8789C5" w14:textId="34A9B155" w:rsidR="009C648D" w:rsidRPr="001B6023" w:rsidRDefault="009C648D" w:rsidP="00FA4DFF">
      <w:pPr>
        <w:pStyle w:val="af1"/>
        <w:widowControl w:val="0"/>
        <w:numPr>
          <w:ilvl w:val="0"/>
          <w:numId w:val="6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="Arial" w:hAnsi="Arial" w:cs="Arial" w:hint="cs"/>
          <w:bCs/>
          <w:rtl/>
          <w:lang w:val="el-GR"/>
        </w:rPr>
        <w:t>تصنيف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Theme="minorHAnsi" w:hAnsiTheme="minorHAnsi" w:cstheme="minorHAnsi"/>
          <w:bCs/>
          <w:lang w:val="el-GR"/>
        </w:rPr>
        <w:t>Global AI Index</w:t>
      </w:r>
    </w:p>
    <w:p w14:paraId="7A165C5B" w14:textId="1C23D035" w:rsidR="009C648D" w:rsidRPr="001B6023" w:rsidRDefault="009C648D" w:rsidP="00FA4DFF">
      <w:pPr>
        <w:pStyle w:val="af1"/>
        <w:widowControl w:val="0"/>
        <w:numPr>
          <w:ilvl w:val="0"/>
          <w:numId w:val="6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="Arial" w:hAnsi="Arial" w:cs="Arial" w:hint="cs"/>
          <w:bCs/>
          <w:rtl/>
          <w:lang w:val="el-GR"/>
        </w:rPr>
        <w:t>بيانات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Theme="minorHAnsi" w:hAnsiTheme="minorHAnsi" w:cstheme="minorHAnsi"/>
          <w:bCs/>
          <w:lang w:val="el-GR"/>
        </w:rPr>
        <w:t>FDI</w:t>
      </w:r>
    </w:p>
    <w:p w14:paraId="67F20036" w14:textId="10E1A027" w:rsidR="009C648D" w:rsidRPr="001B6023" w:rsidRDefault="009C648D" w:rsidP="00FA4DFF">
      <w:pPr>
        <w:pStyle w:val="af1"/>
        <w:widowControl w:val="0"/>
        <w:numPr>
          <w:ilvl w:val="0"/>
          <w:numId w:val="6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="Arial" w:hAnsi="Arial" w:cs="Arial" w:hint="cs"/>
          <w:bCs/>
          <w:rtl/>
          <w:lang w:val="el-GR"/>
        </w:rPr>
        <w:t>تحسن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الأمن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proofErr w:type="spellStart"/>
      <w:r w:rsidRPr="009C648D">
        <w:rPr>
          <w:rFonts w:ascii="Arial" w:hAnsi="Arial" w:cs="Arial" w:hint="cs"/>
          <w:bCs/>
          <w:rtl/>
          <w:lang w:val="el-GR"/>
        </w:rPr>
        <w:t>السيبراني</w:t>
      </w:r>
      <w:proofErr w:type="spellEnd"/>
    </w:p>
    <w:p w14:paraId="561734F1" w14:textId="3967BB47" w:rsidR="009C648D" w:rsidRPr="001B6023" w:rsidRDefault="009C648D" w:rsidP="00FA4DFF">
      <w:pPr>
        <w:pStyle w:val="af1"/>
        <w:widowControl w:val="0"/>
        <w:numPr>
          <w:ilvl w:val="0"/>
          <w:numId w:val="6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="Arial" w:hAnsi="Arial" w:cs="Arial" w:hint="cs"/>
          <w:bCs/>
          <w:rtl/>
          <w:lang w:val="el-GR"/>
        </w:rPr>
        <w:t>ثبات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الشرعية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الدولية</w:t>
      </w:r>
    </w:p>
    <w:p w14:paraId="4A8C4421" w14:textId="777C28C8" w:rsidR="009C648D" w:rsidRDefault="009C648D" w:rsidP="001B6023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="Arial" w:hAnsi="Arial" w:cs="Arial" w:hint="cs"/>
          <w:bCs/>
          <w:rtl/>
          <w:lang w:val="el-GR"/>
        </w:rPr>
        <w:t>وقد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أوضحت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دراسات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مثل</w:t>
      </w:r>
      <w:r>
        <w:rPr>
          <w:rFonts w:asciiTheme="minorHAnsi" w:hAnsiTheme="minorHAnsi" w:cstheme="minorHAnsi"/>
          <w:bCs/>
          <w:rtl/>
          <w:lang w:val="el-GR"/>
        </w:rPr>
        <w:t xml:space="preserve"> (</w:t>
      </w:r>
      <w:r>
        <w:rPr>
          <w:rFonts w:asciiTheme="minorHAnsi" w:hAnsiTheme="minorHAnsi" w:cstheme="minorHAnsi"/>
          <w:bCs/>
          <w:lang w:val="el-GR"/>
        </w:rPr>
        <w:t>Nye, 2021</w:t>
      </w:r>
      <w:r>
        <w:rPr>
          <w:rFonts w:asciiTheme="minorHAnsi" w:hAnsiTheme="minorHAnsi" w:cstheme="minorHAnsi"/>
          <w:bCs/>
          <w:rtl/>
          <w:lang w:val="el-GR"/>
        </w:rPr>
        <w:t xml:space="preserve">) </w:t>
      </w:r>
      <w:r>
        <w:rPr>
          <w:rFonts w:ascii="Arial" w:hAnsi="Arial" w:cs="Arial" w:hint="cs"/>
          <w:bCs/>
          <w:rtl/>
          <w:lang w:val="el-GR"/>
        </w:rPr>
        <w:t>أن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الشرعية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الناتجة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عن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الأداء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Theme="minorHAnsi" w:hAnsiTheme="minorHAnsi" w:cstheme="minorHAnsi"/>
          <w:bCs/>
          <w:lang w:val="el-GR"/>
        </w:rPr>
        <w:t>Performance Legitimacy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تنعكس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سريعاً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في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المؤشرات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الدولية</w:t>
      </w:r>
      <w:r>
        <w:rPr>
          <w:rFonts w:asciiTheme="minorHAnsi" w:hAnsiTheme="minorHAnsi" w:cstheme="minorHAnsi"/>
          <w:bCs/>
          <w:rtl/>
          <w:lang w:val="el-GR"/>
        </w:rPr>
        <w:t>.</w:t>
      </w:r>
    </w:p>
    <w:p w14:paraId="677F5529" w14:textId="7DB111E3" w:rsidR="009C648D" w:rsidRDefault="009C648D" w:rsidP="001B6023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Theme="minorHAnsi" w:hAnsiTheme="minorHAnsi" w:cstheme="minorHAnsi"/>
          <w:bCs/>
          <w:rtl/>
          <w:lang w:val="el-GR"/>
        </w:rPr>
        <w:t xml:space="preserve">5.5.3 </w:t>
      </w:r>
      <w:r>
        <w:rPr>
          <w:rFonts w:ascii="Arial" w:hAnsi="Arial" w:cs="Arial" w:hint="cs"/>
          <w:bCs/>
          <w:rtl/>
          <w:lang w:val="el-GR"/>
        </w:rPr>
        <w:t>تحليل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الحساسية</w:t>
      </w:r>
      <w:r>
        <w:rPr>
          <w:rFonts w:asciiTheme="minorHAnsi" w:hAnsiTheme="minorHAnsi" w:cstheme="minorHAnsi"/>
          <w:bCs/>
          <w:rtl/>
          <w:lang w:val="el-GR"/>
        </w:rPr>
        <w:t xml:space="preserve"> (</w:t>
      </w:r>
      <w:r>
        <w:rPr>
          <w:rFonts w:asciiTheme="minorHAnsi" w:hAnsiTheme="minorHAnsi" w:cstheme="minorHAnsi"/>
          <w:bCs/>
          <w:lang w:val="el-GR"/>
        </w:rPr>
        <w:t>Sensitivity Analysis</w:t>
      </w:r>
      <w:r>
        <w:rPr>
          <w:rFonts w:asciiTheme="minorHAnsi" w:hAnsiTheme="minorHAnsi" w:cstheme="minorHAnsi"/>
          <w:bCs/>
          <w:rtl/>
          <w:lang w:val="el-GR"/>
        </w:rPr>
        <w:t>)</w:t>
      </w:r>
    </w:p>
    <w:p w14:paraId="73CE68D6" w14:textId="6885FAEB" w:rsidR="009C648D" w:rsidRDefault="009C648D" w:rsidP="001B6023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="Arial" w:hAnsi="Arial" w:cs="Arial" w:hint="cs"/>
          <w:bCs/>
          <w:rtl/>
          <w:lang w:val="el-GR"/>
        </w:rPr>
        <w:t>ويتم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عبر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تغيير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أوزان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المتغيرات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بنسبة</w:t>
      </w:r>
      <w:r>
        <w:rPr>
          <w:rFonts w:asciiTheme="minorHAnsi" w:hAnsiTheme="minorHAnsi" w:cstheme="minorHAnsi"/>
          <w:bCs/>
          <w:rtl/>
          <w:lang w:val="el-GR"/>
        </w:rPr>
        <w:t xml:space="preserve"> ±10%.</w:t>
      </w:r>
    </w:p>
    <w:p w14:paraId="13FC1E82" w14:textId="3C36C239" w:rsidR="009C648D" w:rsidRDefault="009C648D" w:rsidP="001B6023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="Arial" w:hAnsi="Arial" w:cs="Arial" w:hint="cs"/>
          <w:bCs/>
          <w:rtl/>
          <w:lang w:val="el-GR"/>
        </w:rPr>
        <w:t>إذا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تغير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المؤشر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بشكل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جذري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فالنموذج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غير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مستقر</w:t>
      </w:r>
      <w:r>
        <w:rPr>
          <w:rFonts w:asciiTheme="minorHAnsi" w:hAnsiTheme="minorHAnsi" w:cstheme="minorHAnsi"/>
          <w:bCs/>
          <w:rtl/>
          <w:lang w:val="el-GR"/>
        </w:rPr>
        <w:t>.</w:t>
      </w:r>
    </w:p>
    <w:p w14:paraId="6B94DA9E" w14:textId="40D8BC1F" w:rsidR="009C648D" w:rsidRDefault="009C648D" w:rsidP="001B6023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="Arial" w:hAnsi="Arial" w:cs="Arial" w:hint="cs"/>
          <w:bCs/>
          <w:rtl/>
          <w:lang w:val="el-GR"/>
        </w:rPr>
        <w:t>وقد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أكدت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Theme="minorHAnsi" w:hAnsiTheme="minorHAnsi" w:cstheme="minorHAnsi"/>
          <w:bCs/>
          <w:lang w:val="el-GR"/>
        </w:rPr>
        <w:t>OECD (2020)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أن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تحليل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الحساسية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هو</w:t>
      </w:r>
      <w:r>
        <w:rPr>
          <w:rFonts w:asciiTheme="minorHAnsi" w:hAnsiTheme="minorHAnsi" w:cstheme="minorHAnsi"/>
          <w:bCs/>
          <w:rtl/>
          <w:lang w:val="el-GR"/>
        </w:rPr>
        <w:t xml:space="preserve"> "</w:t>
      </w:r>
      <w:r>
        <w:rPr>
          <w:rFonts w:ascii="Arial" w:hAnsi="Arial" w:cs="Arial" w:hint="cs"/>
          <w:bCs/>
          <w:rtl/>
          <w:lang w:val="el-GR"/>
        </w:rPr>
        <w:t>الاختبار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الذهبي</w:t>
      </w:r>
      <w:r>
        <w:rPr>
          <w:rFonts w:asciiTheme="minorHAnsi" w:hAnsiTheme="minorHAnsi" w:cstheme="minorHAnsi"/>
          <w:bCs/>
          <w:rtl/>
          <w:lang w:val="el-GR"/>
        </w:rPr>
        <w:t xml:space="preserve">" </w:t>
      </w:r>
      <w:r>
        <w:rPr>
          <w:rFonts w:ascii="Arial" w:hAnsi="Arial" w:cs="Arial" w:hint="cs"/>
          <w:bCs/>
          <w:rtl/>
          <w:lang w:val="el-GR"/>
        </w:rPr>
        <w:t>لأي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مؤشر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مركب</w:t>
      </w:r>
      <w:r>
        <w:rPr>
          <w:rFonts w:asciiTheme="minorHAnsi" w:hAnsiTheme="minorHAnsi" w:cstheme="minorHAnsi"/>
          <w:bCs/>
          <w:rtl/>
          <w:lang w:val="el-GR"/>
        </w:rPr>
        <w:t>.</w:t>
      </w:r>
    </w:p>
    <w:p w14:paraId="6791FB2E" w14:textId="4AFE7F8F" w:rsidR="009C648D" w:rsidRDefault="009C648D" w:rsidP="001B6023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Theme="minorHAnsi" w:hAnsiTheme="minorHAnsi" w:cstheme="minorHAnsi"/>
          <w:bCs/>
          <w:rtl/>
          <w:lang w:val="el-GR"/>
        </w:rPr>
        <w:t xml:space="preserve">5.6 </w:t>
      </w:r>
      <w:r>
        <w:rPr>
          <w:rFonts w:ascii="Arial" w:hAnsi="Arial" w:cs="Arial" w:hint="cs"/>
          <w:bCs/>
          <w:rtl/>
          <w:lang w:val="el-GR"/>
        </w:rPr>
        <w:t>تصميم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خريطة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المتغيرات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الديناميكية</w:t>
      </w:r>
      <w:r>
        <w:rPr>
          <w:rFonts w:asciiTheme="minorHAnsi" w:hAnsiTheme="minorHAnsi" w:cstheme="minorHAnsi"/>
          <w:bCs/>
          <w:rtl/>
          <w:lang w:val="el-GR"/>
        </w:rPr>
        <w:t xml:space="preserve"> (</w:t>
      </w:r>
      <w:r>
        <w:rPr>
          <w:rFonts w:asciiTheme="minorHAnsi" w:hAnsiTheme="minorHAnsi" w:cstheme="minorHAnsi"/>
          <w:bCs/>
          <w:lang w:val="el-GR"/>
        </w:rPr>
        <w:t>Dynamic Indicator Map – DIM</w:t>
      </w:r>
      <w:r>
        <w:rPr>
          <w:rFonts w:asciiTheme="minorHAnsi" w:hAnsiTheme="minorHAnsi" w:cstheme="minorHAnsi"/>
          <w:bCs/>
          <w:rtl/>
          <w:lang w:val="el-GR"/>
        </w:rPr>
        <w:t>)</w:t>
      </w:r>
    </w:p>
    <w:p w14:paraId="42206A54" w14:textId="229A10C3" w:rsidR="009C648D" w:rsidRDefault="009C648D" w:rsidP="001B6023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="Arial" w:hAnsi="Arial" w:cs="Arial" w:hint="cs"/>
          <w:bCs/>
          <w:rtl/>
          <w:lang w:val="el-GR"/>
        </w:rPr>
        <w:t>خريطة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Theme="minorHAnsi" w:hAnsiTheme="minorHAnsi" w:cstheme="minorHAnsi"/>
          <w:bCs/>
          <w:lang w:val="el-GR"/>
        </w:rPr>
        <w:t>DIM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هي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تمثيل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هندسي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يوضح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كيف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تتدفق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المتغيرات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عبر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المؤشر</w:t>
      </w:r>
      <w:r>
        <w:rPr>
          <w:rFonts w:asciiTheme="minorHAnsi" w:hAnsiTheme="minorHAnsi" w:cstheme="minorHAnsi"/>
          <w:bCs/>
          <w:rtl/>
          <w:lang w:val="el-GR"/>
        </w:rPr>
        <w:t>.</w:t>
      </w:r>
    </w:p>
    <w:p w14:paraId="26F2DE29" w14:textId="0A4CC6D9" w:rsidR="009C648D" w:rsidRDefault="009C648D" w:rsidP="001B6023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="Arial" w:hAnsi="Arial" w:cs="Arial" w:hint="cs"/>
          <w:bCs/>
          <w:rtl/>
          <w:lang w:val="el-GR"/>
        </w:rPr>
        <w:t>وتقسّم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الخريطة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إلى</w:t>
      </w:r>
      <w:r>
        <w:rPr>
          <w:rFonts w:asciiTheme="minorHAnsi" w:hAnsiTheme="minorHAnsi" w:cstheme="minorHAnsi"/>
          <w:bCs/>
          <w:rtl/>
          <w:lang w:val="el-GR"/>
        </w:rPr>
        <w:t>:</w:t>
      </w:r>
    </w:p>
    <w:p w14:paraId="4223CDFA" w14:textId="75F929A4" w:rsidR="009C648D" w:rsidRPr="001B6023" w:rsidRDefault="009C648D" w:rsidP="00FA4DFF">
      <w:pPr>
        <w:pStyle w:val="af1"/>
        <w:widowControl w:val="0"/>
        <w:numPr>
          <w:ilvl w:val="0"/>
          <w:numId w:val="15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="Arial" w:hAnsi="Arial" w:cs="Arial" w:hint="cs"/>
          <w:bCs/>
          <w:rtl/>
          <w:lang w:val="el-GR"/>
        </w:rPr>
        <w:t>متغيرات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القدرة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(</w:t>
      </w:r>
      <w:r w:rsidRPr="009C648D">
        <w:rPr>
          <w:rFonts w:asciiTheme="minorHAnsi" w:hAnsiTheme="minorHAnsi" w:cstheme="minorHAnsi"/>
          <w:bCs/>
          <w:lang w:val="el-GR"/>
        </w:rPr>
        <w:t>Capacity Variables</w:t>
      </w:r>
      <w:r w:rsidRPr="009C648D">
        <w:rPr>
          <w:rFonts w:asciiTheme="minorHAnsi" w:hAnsiTheme="minorHAnsi" w:cstheme="minorHAnsi"/>
          <w:bCs/>
          <w:rtl/>
          <w:lang w:val="el-GR"/>
        </w:rPr>
        <w:t>)</w:t>
      </w:r>
    </w:p>
    <w:p w14:paraId="42CAF530" w14:textId="21B29F70" w:rsidR="009C648D" w:rsidRPr="001B6023" w:rsidRDefault="009C648D" w:rsidP="00FA4DFF">
      <w:pPr>
        <w:pStyle w:val="af1"/>
        <w:widowControl w:val="0"/>
        <w:numPr>
          <w:ilvl w:val="3"/>
          <w:numId w:val="7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Theme="minorHAnsi" w:hAnsiTheme="minorHAnsi" w:cstheme="minorHAnsi"/>
          <w:bCs/>
          <w:lang w:val="el-GR"/>
        </w:rPr>
        <w:t>AER</w:t>
      </w:r>
    </w:p>
    <w:p w14:paraId="7F8A4276" w14:textId="5CCE1DD7" w:rsidR="009C648D" w:rsidRPr="001B6023" w:rsidRDefault="009C648D" w:rsidP="00FA4DFF">
      <w:pPr>
        <w:pStyle w:val="af1"/>
        <w:widowControl w:val="0"/>
        <w:numPr>
          <w:ilvl w:val="3"/>
          <w:numId w:val="7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Theme="minorHAnsi" w:hAnsiTheme="minorHAnsi" w:cstheme="minorHAnsi"/>
          <w:bCs/>
          <w:lang w:val="el-GR"/>
        </w:rPr>
        <w:t>ASC</w:t>
      </w:r>
    </w:p>
    <w:p w14:paraId="74BF4894" w14:textId="169FCE1B" w:rsidR="009C648D" w:rsidRPr="001B6023" w:rsidRDefault="009C648D" w:rsidP="00FA4DFF">
      <w:pPr>
        <w:pStyle w:val="af1"/>
        <w:widowControl w:val="0"/>
        <w:numPr>
          <w:ilvl w:val="3"/>
          <w:numId w:val="7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Theme="minorHAnsi" w:hAnsiTheme="minorHAnsi" w:cstheme="minorHAnsi"/>
          <w:bCs/>
          <w:lang w:val="el-GR"/>
        </w:rPr>
        <w:t>SFC</w:t>
      </w:r>
    </w:p>
    <w:p w14:paraId="4AF611B8" w14:textId="5D68727C" w:rsidR="009C648D" w:rsidRPr="001B6023" w:rsidRDefault="009C648D" w:rsidP="00FA4DFF">
      <w:pPr>
        <w:pStyle w:val="af1"/>
        <w:widowControl w:val="0"/>
        <w:numPr>
          <w:ilvl w:val="2"/>
          <w:numId w:val="7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="Arial" w:hAnsi="Arial" w:cs="Arial" w:hint="cs"/>
          <w:bCs/>
          <w:rtl/>
          <w:lang w:val="el-GR"/>
        </w:rPr>
        <w:t>متغيرات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الاتساق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(</w:t>
      </w:r>
      <w:r w:rsidRPr="009C648D">
        <w:rPr>
          <w:rFonts w:asciiTheme="minorHAnsi" w:hAnsiTheme="minorHAnsi" w:cstheme="minorHAnsi"/>
          <w:bCs/>
          <w:lang w:val="el-GR"/>
        </w:rPr>
        <w:t>Coherence Variables</w:t>
      </w:r>
      <w:r w:rsidRPr="009C648D">
        <w:rPr>
          <w:rFonts w:asciiTheme="minorHAnsi" w:hAnsiTheme="minorHAnsi" w:cstheme="minorHAnsi"/>
          <w:bCs/>
          <w:rtl/>
          <w:lang w:val="el-GR"/>
        </w:rPr>
        <w:t>)</w:t>
      </w:r>
    </w:p>
    <w:p w14:paraId="2D3A04C6" w14:textId="3BA5BC64" w:rsidR="009C648D" w:rsidRPr="001B6023" w:rsidRDefault="009C648D" w:rsidP="00FA4DFF">
      <w:pPr>
        <w:pStyle w:val="af1"/>
        <w:widowControl w:val="0"/>
        <w:numPr>
          <w:ilvl w:val="3"/>
          <w:numId w:val="7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Theme="minorHAnsi" w:hAnsiTheme="minorHAnsi" w:cstheme="minorHAnsi"/>
          <w:bCs/>
          <w:lang w:val="el-GR"/>
        </w:rPr>
        <w:t>ICC</w:t>
      </w:r>
    </w:p>
    <w:p w14:paraId="1B68FCED" w14:textId="2168BCD3" w:rsidR="009C648D" w:rsidRPr="001B6023" w:rsidRDefault="009C648D" w:rsidP="00FA4DFF">
      <w:pPr>
        <w:pStyle w:val="af1"/>
        <w:widowControl w:val="0"/>
        <w:numPr>
          <w:ilvl w:val="3"/>
          <w:numId w:val="7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Theme="minorHAnsi" w:hAnsiTheme="minorHAnsi" w:cstheme="minorHAnsi"/>
          <w:bCs/>
          <w:lang w:val="el-GR"/>
        </w:rPr>
        <w:t>OSF</w:t>
      </w:r>
    </w:p>
    <w:p w14:paraId="2E679A4B" w14:textId="1AE6765E" w:rsidR="009C648D" w:rsidRPr="001B6023" w:rsidRDefault="009C648D" w:rsidP="00FA4DFF">
      <w:pPr>
        <w:pStyle w:val="af1"/>
        <w:widowControl w:val="0"/>
        <w:numPr>
          <w:ilvl w:val="2"/>
          <w:numId w:val="7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="Arial" w:hAnsi="Arial" w:cs="Arial" w:hint="cs"/>
          <w:bCs/>
          <w:rtl/>
          <w:lang w:val="el-GR"/>
        </w:rPr>
        <w:lastRenderedPageBreak/>
        <w:t>متغيرات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الشرعية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(</w:t>
      </w:r>
      <w:r w:rsidRPr="009C648D">
        <w:rPr>
          <w:rFonts w:asciiTheme="minorHAnsi" w:hAnsiTheme="minorHAnsi" w:cstheme="minorHAnsi"/>
          <w:bCs/>
          <w:lang w:val="el-GR"/>
        </w:rPr>
        <w:t>Legitimacy Variables</w:t>
      </w:r>
      <w:r w:rsidRPr="009C648D">
        <w:rPr>
          <w:rFonts w:asciiTheme="minorHAnsi" w:hAnsiTheme="minorHAnsi" w:cstheme="minorHAnsi"/>
          <w:bCs/>
          <w:rtl/>
          <w:lang w:val="el-GR"/>
        </w:rPr>
        <w:t>)</w:t>
      </w:r>
    </w:p>
    <w:p w14:paraId="553F2574" w14:textId="65ACA527" w:rsidR="009C648D" w:rsidRPr="001B6023" w:rsidRDefault="009C648D" w:rsidP="00FA4DFF">
      <w:pPr>
        <w:pStyle w:val="af1"/>
        <w:widowControl w:val="0"/>
        <w:numPr>
          <w:ilvl w:val="3"/>
          <w:numId w:val="7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Theme="minorHAnsi" w:hAnsiTheme="minorHAnsi" w:cstheme="minorHAnsi"/>
          <w:bCs/>
          <w:lang w:val="el-GR"/>
        </w:rPr>
        <w:t>L/L</w:t>
      </w:r>
      <w:r w:rsidRPr="009C648D">
        <w:rPr>
          <w:rFonts w:asciiTheme="minorHAnsi" w:hAnsiTheme="minorHAnsi" w:cstheme="minorHAnsi"/>
          <w:bCs/>
          <w:rtl/>
          <w:lang w:val="el-GR"/>
        </w:rPr>
        <w:t>’</w:t>
      </w:r>
    </w:p>
    <w:p w14:paraId="192B527D" w14:textId="2D9E833B" w:rsidR="009C648D" w:rsidRPr="001B6023" w:rsidRDefault="009C648D" w:rsidP="00FA4DFF">
      <w:pPr>
        <w:pStyle w:val="af1"/>
        <w:widowControl w:val="0"/>
        <w:numPr>
          <w:ilvl w:val="3"/>
          <w:numId w:val="7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Theme="minorHAnsi" w:hAnsiTheme="minorHAnsi" w:cstheme="minorHAnsi"/>
          <w:bCs/>
          <w:lang w:val="el-GR"/>
        </w:rPr>
        <w:t>CVC</w:t>
      </w:r>
    </w:p>
    <w:p w14:paraId="0E5E186A" w14:textId="5F43F416" w:rsidR="009C648D" w:rsidRDefault="009C648D" w:rsidP="001B6023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="Arial" w:hAnsi="Arial" w:cs="Arial" w:hint="cs"/>
          <w:bCs/>
          <w:rtl/>
          <w:lang w:val="el-GR"/>
        </w:rPr>
        <w:t>د</w:t>
      </w:r>
      <w:r>
        <w:rPr>
          <w:rFonts w:asciiTheme="minorHAnsi" w:hAnsiTheme="minorHAnsi" w:cstheme="minorHAnsi"/>
          <w:bCs/>
          <w:rtl/>
          <w:lang w:val="el-GR"/>
        </w:rPr>
        <w:t xml:space="preserve">) </w:t>
      </w:r>
      <w:r>
        <w:rPr>
          <w:rFonts w:ascii="Arial" w:hAnsi="Arial" w:cs="Arial" w:hint="cs"/>
          <w:bCs/>
          <w:rtl/>
          <w:lang w:val="el-GR"/>
        </w:rPr>
        <w:t>متغيرات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الزمن</w:t>
      </w:r>
      <w:r>
        <w:rPr>
          <w:rFonts w:asciiTheme="minorHAnsi" w:hAnsiTheme="minorHAnsi" w:cstheme="minorHAnsi"/>
          <w:bCs/>
          <w:rtl/>
          <w:lang w:val="el-GR"/>
        </w:rPr>
        <w:t xml:space="preserve"> (</w:t>
      </w:r>
      <w:r>
        <w:rPr>
          <w:rFonts w:asciiTheme="minorHAnsi" w:hAnsiTheme="minorHAnsi" w:cstheme="minorHAnsi"/>
          <w:bCs/>
          <w:lang w:val="el-GR"/>
        </w:rPr>
        <w:t>Temporal Variables</w:t>
      </w:r>
      <w:r>
        <w:rPr>
          <w:rFonts w:asciiTheme="minorHAnsi" w:hAnsiTheme="minorHAnsi" w:cstheme="minorHAnsi"/>
          <w:bCs/>
          <w:rtl/>
          <w:lang w:val="el-GR"/>
        </w:rPr>
        <w:t>)</w:t>
      </w:r>
    </w:p>
    <w:p w14:paraId="59F55219" w14:textId="5B9F7EAE" w:rsidR="009C648D" w:rsidRPr="001B6023" w:rsidRDefault="009C648D" w:rsidP="00FA4DFF">
      <w:pPr>
        <w:pStyle w:val="af1"/>
        <w:widowControl w:val="0"/>
        <w:numPr>
          <w:ilvl w:val="3"/>
          <w:numId w:val="7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Theme="minorHAnsi" w:hAnsiTheme="minorHAnsi" w:cstheme="minorHAnsi"/>
          <w:bCs/>
          <w:lang w:val="el-GR"/>
        </w:rPr>
        <w:t>T_score</w:t>
      </w:r>
    </w:p>
    <w:p w14:paraId="55253B70" w14:textId="2B06809C" w:rsidR="009C648D" w:rsidRPr="001B6023" w:rsidRDefault="009C648D" w:rsidP="00FA4DFF">
      <w:pPr>
        <w:pStyle w:val="af1"/>
        <w:widowControl w:val="0"/>
        <w:numPr>
          <w:ilvl w:val="3"/>
          <w:numId w:val="7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Theme="minorHAnsi" w:hAnsiTheme="minorHAnsi" w:cstheme="minorHAnsi"/>
          <w:bCs/>
          <w:lang w:val="el-GR"/>
        </w:rPr>
        <w:t>ST-Gap</w:t>
      </w:r>
    </w:p>
    <w:p w14:paraId="38F4601C" w14:textId="4F23F13B" w:rsidR="009C648D" w:rsidRDefault="009C648D" w:rsidP="001B6023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="Arial" w:hAnsi="Arial" w:cs="Arial" w:hint="cs"/>
          <w:bCs/>
          <w:rtl/>
          <w:lang w:val="el-GR"/>
        </w:rPr>
        <w:t>هـ</w:t>
      </w:r>
      <w:r>
        <w:rPr>
          <w:rFonts w:asciiTheme="minorHAnsi" w:hAnsiTheme="minorHAnsi" w:cstheme="minorHAnsi"/>
          <w:bCs/>
          <w:rtl/>
          <w:lang w:val="el-GR"/>
        </w:rPr>
        <w:t xml:space="preserve">) </w:t>
      </w:r>
      <w:r>
        <w:rPr>
          <w:rFonts w:ascii="Arial" w:hAnsi="Arial" w:cs="Arial" w:hint="cs"/>
          <w:bCs/>
          <w:rtl/>
          <w:lang w:val="el-GR"/>
        </w:rPr>
        <w:t>متغيرات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الأثر</w:t>
      </w:r>
      <w:r>
        <w:rPr>
          <w:rFonts w:asciiTheme="minorHAnsi" w:hAnsiTheme="minorHAnsi" w:cstheme="minorHAnsi"/>
          <w:bCs/>
          <w:rtl/>
          <w:lang w:val="el-GR"/>
        </w:rPr>
        <w:t xml:space="preserve"> (</w:t>
      </w:r>
      <w:r>
        <w:rPr>
          <w:rFonts w:asciiTheme="minorHAnsi" w:hAnsiTheme="minorHAnsi" w:cstheme="minorHAnsi"/>
          <w:bCs/>
          <w:lang w:val="el-GR"/>
        </w:rPr>
        <w:t>Effectiveness Variables</w:t>
      </w:r>
      <w:r>
        <w:rPr>
          <w:rFonts w:asciiTheme="minorHAnsi" w:hAnsiTheme="minorHAnsi" w:cstheme="minorHAnsi"/>
          <w:bCs/>
          <w:rtl/>
          <w:lang w:val="el-GR"/>
        </w:rPr>
        <w:t>)</w:t>
      </w:r>
    </w:p>
    <w:p w14:paraId="39281363" w14:textId="6C54A92B" w:rsidR="009C648D" w:rsidRPr="001B6023" w:rsidRDefault="009C648D" w:rsidP="00FA4DFF">
      <w:pPr>
        <w:pStyle w:val="af1"/>
        <w:widowControl w:val="0"/>
        <w:numPr>
          <w:ilvl w:val="3"/>
          <w:numId w:val="7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Theme="minorHAnsi" w:hAnsiTheme="minorHAnsi" w:cstheme="minorHAnsi"/>
          <w:bCs/>
          <w:lang w:val="el-GR"/>
        </w:rPr>
        <w:t>Heη</w:t>
      </w:r>
    </w:p>
    <w:p w14:paraId="22580542" w14:textId="76BEBA30" w:rsidR="009C648D" w:rsidRDefault="009C648D" w:rsidP="001B6023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="Arial" w:hAnsi="Arial" w:cs="Arial" w:hint="cs"/>
          <w:bCs/>
          <w:rtl/>
          <w:lang w:val="el-GR"/>
        </w:rPr>
        <w:t>وهذه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الخريطة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مستوحاة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من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أعمال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Theme="minorHAnsi" w:hAnsiTheme="minorHAnsi" w:cstheme="minorHAnsi"/>
          <w:bCs/>
          <w:lang w:val="el-GR"/>
        </w:rPr>
        <w:t>Hatry (2017)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حول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هندسة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منظومة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الأداء</w:t>
      </w:r>
      <w:r>
        <w:rPr>
          <w:rFonts w:asciiTheme="minorHAnsi" w:hAnsiTheme="minorHAnsi" w:cstheme="minorHAnsi"/>
          <w:bCs/>
          <w:rtl/>
          <w:lang w:val="el-GR"/>
        </w:rPr>
        <w:t>.</w:t>
      </w:r>
    </w:p>
    <w:p w14:paraId="7B6A31B9" w14:textId="500A8792" w:rsidR="009C648D" w:rsidRDefault="009C648D" w:rsidP="001B6023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Theme="minorHAnsi" w:hAnsiTheme="minorHAnsi" w:cstheme="minorHAnsi"/>
          <w:bCs/>
          <w:rtl/>
          <w:lang w:val="el-GR"/>
        </w:rPr>
        <w:t xml:space="preserve">5.7 </w:t>
      </w:r>
      <w:r>
        <w:rPr>
          <w:rFonts w:ascii="Arial" w:hAnsi="Arial" w:cs="Arial" w:hint="cs"/>
          <w:bCs/>
          <w:rtl/>
          <w:lang w:val="el-GR"/>
        </w:rPr>
        <w:t>دور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مختبر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القياس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الديناميكي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Theme="minorHAnsi" w:hAnsiTheme="minorHAnsi" w:cstheme="minorHAnsi"/>
          <w:bCs/>
          <w:lang w:val="el-GR"/>
        </w:rPr>
        <w:t>DML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في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مراقبة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الانحراف</w:t>
      </w:r>
      <w:r>
        <w:rPr>
          <w:rFonts w:asciiTheme="minorHAnsi" w:hAnsiTheme="minorHAnsi" w:cstheme="minorHAnsi"/>
          <w:bCs/>
          <w:rtl/>
          <w:lang w:val="el-GR"/>
        </w:rPr>
        <w:t xml:space="preserve"> (</w:t>
      </w:r>
      <w:r>
        <w:rPr>
          <w:rFonts w:asciiTheme="minorHAnsi" w:hAnsiTheme="minorHAnsi" w:cstheme="minorHAnsi"/>
          <w:bCs/>
          <w:lang w:val="el-GR"/>
        </w:rPr>
        <w:t>Deviation Tracking</w:t>
      </w:r>
      <w:r>
        <w:rPr>
          <w:rFonts w:asciiTheme="minorHAnsi" w:hAnsiTheme="minorHAnsi" w:cstheme="minorHAnsi"/>
          <w:bCs/>
          <w:rtl/>
          <w:lang w:val="el-GR"/>
        </w:rPr>
        <w:t>)</w:t>
      </w:r>
    </w:p>
    <w:p w14:paraId="5DAC55C1" w14:textId="722C09D2" w:rsidR="009C648D" w:rsidRDefault="009C648D" w:rsidP="001B6023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="Arial" w:hAnsi="Arial" w:cs="Arial" w:hint="cs"/>
          <w:bCs/>
          <w:rtl/>
          <w:lang w:val="el-GR"/>
        </w:rPr>
        <w:t>تمكّن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بروتوكولات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القياس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من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مراقبة</w:t>
      </w:r>
      <w:r>
        <w:rPr>
          <w:rFonts w:asciiTheme="minorHAnsi" w:hAnsiTheme="minorHAnsi" w:cstheme="minorHAnsi"/>
          <w:bCs/>
          <w:rtl/>
          <w:lang w:val="el-GR"/>
        </w:rPr>
        <w:t>:</w:t>
      </w:r>
    </w:p>
    <w:p w14:paraId="626EA4FD" w14:textId="7C97F23F" w:rsidR="009C648D" w:rsidRPr="001B6023" w:rsidRDefault="009C648D" w:rsidP="00FA4DFF">
      <w:pPr>
        <w:pStyle w:val="af1"/>
        <w:widowControl w:val="0"/>
        <w:numPr>
          <w:ilvl w:val="0"/>
          <w:numId w:val="6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Theme="minorHAnsi" w:hAnsiTheme="minorHAnsi" w:cstheme="minorHAnsi"/>
          <w:bCs/>
          <w:lang w:val="el-GR"/>
        </w:rPr>
        <w:t>Hyper-politics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: </w:t>
      </w:r>
      <w:r w:rsidRPr="009C648D">
        <w:rPr>
          <w:rFonts w:ascii="Arial" w:hAnsi="Arial" w:cs="Arial" w:hint="cs"/>
          <w:bCs/>
          <w:rtl/>
          <w:lang w:val="el-GR"/>
        </w:rPr>
        <w:t>تضخم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الفعل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وضمور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الأثر</w:t>
      </w:r>
    </w:p>
    <w:p w14:paraId="5982124B" w14:textId="03D4A0E6" w:rsidR="009C648D" w:rsidRPr="001B6023" w:rsidRDefault="009C648D" w:rsidP="00FA4DFF">
      <w:pPr>
        <w:pStyle w:val="af1"/>
        <w:widowControl w:val="0"/>
        <w:numPr>
          <w:ilvl w:val="0"/>
          <w:numId w:val="6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Theme="minorHAnsi" w:hAnsiTheme="minorHAnsi" w:cstheme="minorHAnsi"/>
          <w:bCs/>
          <w:lang w:val="el-GR"/>
        </w:rPr>
        <w:t>Structural Drift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: </w:t>
      </w:r>
      <w:r w:rsidRPr="009C648D">
        <w:rPr>
          <w:rFonts w:ascii="Arial" w:hAnsi="Arial" w:cs="Arial" w:hint="cs"/>
          <w:bCs/>
          <w:rtl/>
          <w:lang w:val="el-GR"/>
        </w:rPr>
        <w:t>انحراف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المؤسسات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عن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الاتساق</w:t>
      </w:r>
    </w:p>
    <w:p w14:paraId="41F5428E" w14:textId="5DF8B6E5" w:rsidR="009C648D" w:rsidRPr="001B6023" w:rsidRDefault="009C648D" w:rsidP="00FA4DFF">
      <w:pPr>
        <w:pStyle w:val="af1"/>
        <w:widowControl w:val="0"/>
        <w:numPr>
          <w:ilvl w:val="0"/>
          <w:numId w:val="6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Theme="minorHAnsi" w:hAnsiTheme="minorHAnsi" w:cstheme="minorHAnsi"/>
          <w:bCs/>
          <w:lang w:val="el-GR"/>
        </w:rPr>
        <w:t>Legitimacy Decay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: </w:t>
      </w:r>
      <w:r w:rsidRPr="009C648D">
        <w:rPr>
          <w:rFonts w:ascii="Arial" w:hAnsi="Arial" w:cs="Arial" w:hint="cs"/>
          <w:bCs/>
          <w:rtl/>
          <w:lang w:val="el-GR"/>
        </w:rPr>
        <w:t>تآكل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الشرعية</w:t>
      </w:r>
    </w:p>
    <w:p w14:paraId="1E135489" w14:textId="69195E4E" w:rsidR="009C648D" w:rsidRPr="001B6023" w:rsidRDefault="009C648D" w:rsidP="00FA4DFF">
      <w:pPr>
        <w:pStyle w:val="af1"/>
        <w:widowControl w:val="0"/>
        <w:numPr>
          <w:ilvl w:val="0"/>
          <w:numId w:val="6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Theme="minorHAnsi" w:hAnsiTheme="minorHAnsi" w:cstheme="minorHAnsi"/>
          <w:bCs/>
          <w:lang w:val="el-GR"/>
        </w:rPr>
        <w:t>Sovereignty Vulnerability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: </w:t>
      </w:r>
      <w:r w:rsidRPr="009C648D">
        <w:rPr>
          <w:rFonts w:ascii="Arial" w:hAnsi="Arial" w:cs="Arial" w:hint="cs"/>
          <w:bCs/>
          <w:rtl/>
          <w:lang w:val="el-GR"/>
        </w:rPr>
        <w:t>ضعف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السيادة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الخوارزمية</w:t>
      </w:r>
    </w:p>
    <w:p w14:paraId="73D39D47" w14:textId="286C36CC" w:rsidR="009C648D" w:rsidRPr="001B6023" w:rsidRDefault="009C648D" w:rsidP="00FA4DFF">
      <w:pPr>
        <w:pStyle w:val="af1"/>
        <w:widowControl w:val="0"/>
        <w:numPr>
          <w:ilvl w:val="0"/>
          <w:numId w:val="6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Theme="minorHAnsi" w:hAnsiTheme="minorHAnsi" w:cstheme="minorHAnsi"/>
          <w:bCs/>
          <w:lang w:val="el-GR"/>
        </w:rPr>
        <w:t>Temporal Slowness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: </w:t>
      </w:r>
      <w:r w:rsidRPr="009C648D">
        <w:rPr>
          <w:rFonts w:ascii="Arial" w:hAnsi="Arial" w:cs="Arial" w:hint="cs"/>
          <w:bCs/>
          <w:rtl/>
          <w:lang w:val="el-GR"/>
        </w:rPr>
        <w:t>بطء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القرار</w:t>
      </w:r>
    </w:p>
    <w:p w14:paraId="766E6A3B" w14:textId="414C1952" w:rsidR="009C648D" w:rsidRDefault="009C648D" w:rsidP="001B6023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="Arial" w:hAnsi="Arial" w:cs="Arial" w:hint="cs"/>
          <w:bCs/>
          <w:rtl/>
          <w:lang w:val="el-GR"/>
        </w:rPr>
        <w:t>وتشير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دراسات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Theme="minorHAnsi" w:hAnsiTheme="minorHAnsi" w:cstheme="minorHAnsi"/>
          <w:bCs/>
          <w:lang w:val="el-GR"/>
        </w:rPr>
        <w:t>governance analytics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الحديثة</w:t>
      </w:r>
      <w:r>
        <w:rPr>
          <w:rFonts w:asciiTheme="minorHAnsi" w:hAnsiTheme="minorHAnsi" w:cstheme="minorHAnsi"/>
          <w:bCs/>
          <w:rtl/>
          <w:lang w:val="el-GR"/>
        </w:rPr>
        <w:t xml:space="preserve"> (</w:t>
      </w:r>
      <w:r>
        <w:rPr>
          <w:rFonts w:asciiTheme="minorHAnsi" w:hAnsiTheme="minorHAnsi" w:cstheme="minorHAnsi"/>
          <w:bCs/>
          <w:lang w:val="el-GR"/>
        </w:rPr>
        <w:t>Meijer &amp; Grimmelikhuijsen, 2021</w:t>
      </w:r>
      <w:r>
        <w:rPr>
          <w:rFonts w:asciiTheme="minorHAnsi" w:hAnsiTheme="minorHAnsi" w:cstheme="minorHAnsi"/>
          <w:bCs/>
          <w:rtl/>
          <w:lang w:val="el-GR"/>
        </w:rPr>
        <w:t xml:space="preserve">) </w:t>
      </w:r>
      <w:r>
        <w:rPr>
          <w:rFonts w:ascii="Arial" w:hAnsi="Arial" w:cs="Arial" w:hint="cs"/>
          <w:bCs/>
          <w:rtl/>
          <w:lang w:val="el-GR"/>
        </w:rPr>
        <w:t>إلى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أن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أنظمة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القياس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الديناميكية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هي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الأقدر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على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اكتشاف</w:t>
      </w:r>
      <w:r>
        <w:rPr>
          <w:rFonts w:asciiTheme="minorHAnsi" w:hAnsiTheme="minorHAnsi" w:cstheme="minorHAnsi"/>
          <w:bCs/>
          <w:rtl/>
          <w:lang w:val="el-GR"/>
        </w:rPr>
        <w:t xml:space="preserve"> “</w:t>
      </w:r>
      <w:r>
        <w:rPr>
          <w:rFonts w:ascii="Arial" w:hAnsi="Arial" w:cs="Arial" w:hint="cs"/>
          <w:bCs/>
          <w:rtl/>
          <w:lang w:val="el-GR"/>
        </w:rPr>
        <w:t>الانحرافات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الدقيقة</w:t>
      </w:r>
      <w:r>
        <w:rPr>
          <w:rFonts w:asciiTheme="minorHAnsi" w:hAnsiTheme="minorHAnsi" w:cstheme="minorHAnsi"/>
          <w:bCs/>
          <w:rtl/>
          <w:lang w:val="el-GR"/>
        </w:rPr>
        <w:t xml:space="preserve">” </w:t>
      </w:r>
      <w:r>
        <w:rPr>
          <w:rFonts w:ascii="Arial" w:hAnsi="Arial" w:cs="Arial" w:hint="cs"/>
          <w:bCs/>
          <w:rtl/>
          <w:lang w:val="el-GR"/>
        </w:rPr>
        <w:t>قبل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تحولها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إلى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أزمة</w:t>
      </w:r>
      <w:r>
        <w:rPr>
          <w:rFonts w:asciiTheme="minorHAnsi" w:hAnsiTheme="minorHAnsi" w:cstheme="minorHAnsi"/>
          <w:bCs/>
          <w:rtl/>
          <w:lang w:val="el-GR"/>
        </w:rPr>
        <w:t>.</w:t>
      </w:r>
    </w:p>
    <w:p w14:paraId="2B2BFD05" w14:textId="705E94F9" w:rsidR="009C648D" w:rsidRDefault="009C648D" w:rsidP="001B6023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="Arial" w:hAnsi="Arial" w:cs="Arial" w:hint="cs"/>
          <w:bCs/>
          <w:rtl/>
          <w:lang w:val="el-GR"/>
        </w:rPr>
        <w:t>المراجع</w:t>
      </w:r>
      <w:r>
        <w:rPr>
          <w:rFonts w:asciiTheme="minorHAnsi" w:hAnsiTheme="minorHAnsi" w:cstheme="minorHAnsi"/>
          <w:bCs/>
          <w:rtl/>
          <w:lang w:val="el-GR"/>
        </w:rPr>
        <w:t xml:space="preserve"> (</w:t>
      </w:r>
      <w:r>
        <w:rPr>
          <w:rFonts w:asciiTheme="minorHAnsi" w:hAnsiTheme="minorHAnsi" w:cstheme="minorHAnsi"/>
          <w:bCs/>
          <w:lang w:val="el-GR"/>
        </w:rPr>
        <w:t>References</w:t>
      </w:r>
      <w:r>
        <w:rPr>
          <w:rFonts w:asciiTheme="minorHAnsi" w:hAnsiTheme="minorHAnsi" w:cstheme="minorHAnsi"/>
          <w:bCs/>
          <w:rtl/>
          <w:lang w:val="el-GR"/>
        </w:rPr>
        <w:t>)</w:t>
      </w:r>
    </w:p>
    <w:p w14:paraId="14396E90" w14:textId="140FBF0F" w:rsidR="009C648D" w:rsidRDefault="009C648D" w:rsidP="001B6023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Theme="minorHAnsi" w:hAnsiTheme="minorHAnsi" w:cstheme="minorHAnsi"/>
          <w:bCs/>
          <w:lang w:val="el-GR"/>
        </w:rPr>
        <w:t>Bouckaert, G., &amp; Halligan, J. (2020). Performance Governance. Routledge</w:t>
      </w:r>
      <w:r>
        <w:rPr>
          <w:rFonts w:asciiTheme="minorHAnsi" w:hAnsiTheme="minorHAnsi" w:cstheme="minorHAnsi"/>
          <w:bCs/>
          <w:rtl/>
          <w:lang w:val="el-GR"/>
        </w:rPr>
        <w:t>.</w:t>
      </w:r>
    </w:p>
    <w:p w14:paraId="6748169D" w14:textId="673657BC" w:rsidR="009C648D" w:rsidRDefault="009C648D" w:rsidP="001B6023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Theme="minorHAnsi" w:hAnsiTheme="minorHAnsi" w:cstheme="minorHAnsi"/>
          <w:bCs/>
          <w:lang w:val="el-GR"/>
        </w:rPr>
        <w:t>Greco, S., Ishizaka, A., &amp; Tasiou, M. (2019). On the Methodology of Composite Indicators. Springer</w:t>
      </w:r>
      <w:r>
        <w:rPr>
          <w:rFonts w:asciiTheme="minorHAnsi" w:hAnsiTheme="minorHAnsi" w:cstheme="minorHAnsi"/>
          <w:bCs/>
          <w:rtl/>
          <w:lang w:val="el-GR"/>
        </w:rPr>
        <w:t>.</w:t>
      </w:r>
    </w:p>
    <w:p w14:paraId="1856FF39" w14:textId="21A45938" w:rsidR="009C648D" w:rsidRDefault="009C648D" w:rsidP="001B6023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Theme="minorHAnsi" w:hAnsiTheme="minorHAnsi" w:cstheme="minorHAnsi"/>
          <w:bCs/>
          <w:lang w:val="el-GR"/>
        </w:rPr>
        <w:t>Hatry, H. (2017). Transforming Performance Measurement. Urban Institute</w:t>
      </w:r>
      <w:r>
        <w:rPr>
          <w:rFonts w:asciiTheme="minorHAnsi" w:hAnsiTheme="minorHAnsi" w:cstheme="minorHAnsi"/>
          <w:bCs/>
          <w:rtl/>
          <w:lang w:val="el-GR"/>
        </w:rPr>
        <w:t>.</w:t>
      </w:r>
    </w:p>
    <w:p w14:paraId="2F8DE563" w14:textId="6A671F02" w:rsidR="009C648D" w:rsidRDefault="009C648D" w:rsidP="001B6023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Theme="minorHAnsi" w:hAnsiTheme="minorHAnsi" w:cstheme="minorHAnsi"/>
          <w:bCs/>
          <w:lang w:val="el-GR"/>
        </w:rPr>
        <w:t>Meijer, A., &amp; Grimmelikhuijsen, S. (2021). Data-driven Government. Oxford University Press</w:t>
      </w:r>
      <w:r>
        <w:rPr>
          <w:rFonts w:asciiTheme="minorHAnsi" w:hAnsiTheme="minorHAnsi" w:cstheme="minorHAnsi"/>
          <w:bCs/>
          <w:rtl/>
          <w:lang w:val="el-GR"/>
        </w:rPr>
        <w:t>.</w:t>
      </w:r>
    </w:p>
    <w:p w14:paraId="01B42746" w14:textId="1E6ED3F0" w:rsidR="009C648D" w:rsidRDefault="009C648D" w:rsidP="001B6023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Theme="minorHAnsi" w:hAnsiTheme="minorHAnsi" w:cstheme="minorHAnsi"/>
          <w:bCs/>
          <w:lang w:val="el-GR"/>
        </w:rPr>
        <w:t>Moynihan, D. (2018). The Dynamics of Performance Management. Chicago University Press</w:t>
      </w:r>
      <w:r>
        <w:rPr>
          <w:rFonts w:asciiTheme="minorHAnsi" w:hAnsiTheme="minorHAnsi" w:cstheme="minorHAnsi"/>
          <w:bCs/>
          <w:rtl/>
          <w:lang w:val="el-GR"/>
        </w:rPr>
        <w:t>.</w:t>
      </w:r>
    </w:p>
    <w:p w14:paraId="535E6BF0" w14:textId="2A893453" w:rsidR="009C648D" w:rsidRDefault="009C648D" w:rsidP="001B6023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Theme="minorHAnsi" w:hAnsiTheme="minorHAnsi" w:cstheme="minorHAnsi"/>
          <w:bCs/>
          <w:lang w:val="el-GR"/>
        </w:rPr>
        <w:t>Nye, J. (2021). Do Morals Matter? Oxford University Press</w:t>
      </w:r>
      <w:r>
        <w:rPr>
          <w:rFonts w:asciiTheme="minorHAnsi" w:hAnsiTheme="minorHAnsi" w:cstheme="minorHAnsi"/>
          <w:bCs/>
          <w:rtl/>
          <w:lang w:val="el-GR"/>
        </w:rPr>
        <w:t>.</w:t>
      </w:r>
    </w:p>
    <w:p w14:paraId="3C29F49C" w14:textId="15ED6D29" w:rsidR="009C648D" w:rsidRDefault="009C648D" w:rsidP="001B6023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Theme="minorHAnsi" w:hAnsiTheme="minorHAnsi" w:cstheme="minorHAnsi"/>
          <w:bCs/>
          <w:lang w:val="el-GR"/>
        </w:rPr>
        <w:t>OECD. (2020). Handbook on Constructing Composite Indicators. OECD Publishing</w:t>
      </w:r>
      <w:r>
        <w:rPr>
          <w:rFonts w:asciiTheme="minorHAnsi" w:hAnsiTheme="minorHAnsi" w:cstheme="minorHAnsi"/>
          <w:bCs/>
          <w:rtl/>
          <w:lang w:val="el-GR"/>
        </w:rPr>
        <w:t>.</w:t>
      </w:r>
    </w:p>
    <w:p w14:paraId="185C2BE3" w14:textId="4F13623D" w:rsidR="009C648D" w:rsidRDefault="009C648D" w:rsidP="001B6023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Theme="minorHAnsi" w:hAnsiTheme="minorHAnsi" w:cstheme="minorHAnsi"/>
          <w:bCs/>
          <w:lang w:val="el-GR"/>
        </w:rPr>
        <w:lastRenderedPageBreak/>
        <w:t>Peters, B. G. (2021). Governing in the Digital Age. Cambridge University Press</w:t>
      </w:r>
      <w:r>
        <w:rPr>
          <w:rFonts w:asciiTheme="minorHAnsi" w:hAnsiTheme="minorHAnsi" w:cstheme="minorHAnsi"/>
          <w:bCs/>
          <w:rtl/>
          <w:lang w:val="el-GR"/>
        </w:rPr>
        <w:t>.</w:t>
      </w:r>
    </w:p>
    <w:p w14:paraId="55E89639" w14:textId="0BDBBCD0" w:rsidR="009C648D" w:rsidRDefault="009C648D" w:rsidP="001B6023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Theme="minorHAnsi" w:hAnsiTheme="minorHAnsi" w:cstheme="minorHAnsi"/>
          <w:bCs/>
          <w:lang w:val="el-GR"/>
        </w:rPr>
        <w:t>Saisana, M., et al. (2020). Composite Indicators and Ranking Systems. JRC–EU</w:t>
      </w:r>
      <w:r>
        <w:rPr>
          <w:rFonts w:asciiTheme="minorHAnsi" w:hAnsiTheme="minorHAnsi" w:cstheme="minorHAnsi"/>
          <w:bCs/>
          <w:rtl/>
          <w:lang w:val="el-GR"/>
        </w:rPr>
        <w:t>.</w:t>
      </w:r>
    </w:p>
    <w:p w14:paraId="369BBE2F" w14:textId="75E425F4" w:rsidR="009C648D" w:rsidRDefault="009C648D" w:rsidP="001B6023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Theme="minorHAnsi" w:hAnsiTheme="minorHAnsi" w:cstheme="minorHAnsi"/>
          <w:bCs/>
          <w:rtl/>
          <w:lang w:val="el-GR"/>
        </w:rPr>
        <w:t>**</w:t>
      </w:r>
      <w:r>
        <w:rPr>
          <w:rFonts w:ascii="Arial" w:hAnsi="Arial" w:cs="Arial" w:hint="cs"/>
          <w:bCs/>
          <w:rtl/>
          <w:lang w:val="el-GR"/>
        </w:rPr>
        <w:t>الفصل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السادس</w:t>
      </w:r>
      <w:r>
        <w:rPr>
          <w:rFonts w:asciiTheme="minorHAnsi" w:hAnsiTheme="minorHAnsi" w:cstheme="minorHAnsi"/>
          <w:bCs/>
          <w:rtl/>
          <w:lang w:val="el-GR"/>
        </w:rPr>
        <w:t xml:space="preserve">: </w:t>
      </w:r>
      <w:r>
        <w:rPr>
          <w:rFonts w:ascii="Arial" w:hAnsi="Arial" w:cs="Arial" w:hint="cs"/>
          <w:bCs/>
          <w:rtl/>
          <w:lang w:val="el-GR"/>
        </w:rPr>
        <w:t>مؤشر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القوة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الديناميكية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المركّبة</w:t>
      </w:r>
      <w:r>
        <w:rPr>
          <w:rFonts w:asciiTheme="minorHAnsi" w:hAnsiTheme="minorHAnsi" w:cstheme="minorHAnsi"/>
          <w:bCs/>
          <w:rtl/>
          <w:lang w:val="el-GR"/>
        </w:rPr>
        <w:t xml:space="preserve"> (</w:t>
      </w:r>
      <w:r>
        <w:rPr>
          <w:rFonts w:asciiTheme="minorHAnsi" w:hAnsiTheme="minorHAnsi" w:cstheme="minorHAnsi"/>
          <w:bCs/>
          <w:lang w:val="el-GR"/>
        </w:rPr>
        <w:t>CDP</w:t>
      </w:r>
      <w:r>
        <w:rPr>
          <w:rFonts w:asciiTheme="minorHAnsi" w:hAnsiTheme="minorHAnsi" w:cstheme="minorHAnsi"/>
          <w:bCs/>
          <w:rtl/>
          <w:lang w:val="el-GR"/>
        </w:rPr>
        <w:t>)</w:t>
      </w:r>
    </w:p>
    <w:p w14:paraId="11610B80" w14:textId="252A026C" w:rsidR="009C648D" w:rsidRDefault="009C648D" w:rsidP="001B6023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Theme="minorHAnsi" w:hAnsiTheme="minorHAnsi" w:cstheme="minorHAnsi"/>
          <w:bCs/>
          <w:lang w:val="el-GR"/>
        </w:rPr>
        <w:t>Composite Dynamic Power Index</w:t>
      </w:r>
      <w:r>
        <w:rPr>
          <w:rFonts w:asciiTheme="minorHAnsi" w:hAnsiTheme="minorHAnsi" w:cstheme="minorHAnsi"/>
          <w:bCs/>
          <w:rtl/>
          <w:lang w:val="el-GR"/>
        </w:rPr>
        <w:t>**</w:t>
      </w:r>
    </w:p>
    <w:p w14:paraId="5302F7FA" w14:textId="084C1285" w:rsidR="009C648D" w:rsidRPr="009C648D" w:rsidRDefault="009C648D" w:rsidP="00FA4DFF">
      <w:pPr>
        <w:pStyle w:val="af1"/>
        <w:widowControl w:val="0"/>
        <w:numPr>
          <w:ilvl w:val="1"/>
          <w:numId w:val="5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="Arial" w:hAnsi="Arial" w:cs="Arial" w:hint="cs"/>
          <w:bCs/>
          <w:rtl/>
          <w:lang w:val="el-GR"/>
        </w:rPr>
        <w:t>مقدمة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الفصل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: </w:t>
      </w:r>
      <w:r w:rsidRPr="009C648D">
        <w:rPr>
          <w:rFonts w:ascii="Arial" w:hAnsi="Arial" w:cs="Arial" w:hint="cs"/>
          <w:bCs/>
          <w:rtl/>
          <w:lang w:val="el-GR"/>
        </w:rPr>
        <w:t>لماذا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نحتاج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إلى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Theme="minorHAnsi" w:hAnsiTheme="minorHAnsi" w:cstheme="minorHAnsi"/>
          <w:bCs/>
          <w:lang w:val="el-GR"/>
        </w:rPr>
        <w:t>CDP</w:t>
      </w:r>
      <w:r w:rsidRPr="009C648D">
        <w:rPr>
          <w:rFonts w:ascii="Arial" w:hAnsi="Arial" w:cs="Arial" w:hint="cs"/>
          <w:bCs/>
          <w:rtl/>
          <w:lang w:val="el-GR"/>
        </w:rPr>
        <w:t>؟</w:t>
      </w:r>
    </w:p>
    <w:p w14:paraId="33F020CA" w14:textId="77777777" w:rsidR="009C648D" w:rsidRPr="009C648D" w:rsidRDefault="009C648D" w:rsidP="00FA4DFF">
      <w:pPr>
        <w:pStyle w:val="af1"/>
        <w:widowControl w:val="0"/>
        <w:numPr>
          <w:ilvl w:val="1"/>
          <w:numId w:val="5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</w:p>
    <w:p w14:paraId="4F911EBB" w14:textId="6D7736E6" w:rsidR="009C648D" w:rsidRDefault="009C648D" w:rsidP="001B6023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="Arial" w:hAnsi="Arial" w:cs="Arial" w:hint="cs"/>
          <w:bCs/>
          <w:rtl/>
          <w:lang w:val="el-GR"/>
        </w:rPr>
        <w:t>يمثل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Theme="minorHAnsi" w:hAnsiTheme="minorHAnsi" w:cstheme="minorHAnsi"/>
          <w:bCs/>
          <w:lang w:val="el-GR"/>
        </w:rPr>
        <w:t>CDP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ذروة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البناء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المنهجي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للرؤية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الديناميكية،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إذ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لا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يكفي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قياس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قوة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الدولة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عبر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مؤشرات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منفصلة</w:t>
      </w:r>
      <w:r>
        <w:rPr>
          <w:rFonts w:asciiTheme="minorHAnsi" w:hAnsiTheme="minorHAnsi" w:cstheme="minorHAnsi"/>
          <w:bCs/>
          <w:rtl/>
          <w:lang w:val="el-GR"/>
        </w:rPr>
        <w:t>—</w:t>
      </w:r>
      <w:r>
        <w:rPr>
          <w:rFonts w:ascii="Arial" w:hAnsi="Arial" w:cs="Arial" w:hint="cs"/>
          <w:bCs/>
          <w:rtl/>
          <w:lang w:val="el-GR"/>
        </w:rPr>
        <w:t>اتساق،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شرعية،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سرعة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قرار،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سيادة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خوارزمية،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تدفقات،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قيم</w:t>
      </w:r>
      <w:r>
        <w:rPr>
          <w:rFonts w:asciiTheme="minorHAnsi" w:hAnsiTheme="minorHAnsi" w:cstheme="minorHAnsi"/>
          <w:bCs/>
          <w:rtl/>
          <w:lang w:val="el-GR"/>
        </w:rPr>
        <w:t>—</w:t>
      </w:r>
      <w:r>
        <w:rPr>
          <w:rFonts w:ascii="Arial" w:hAnsi="Arial" w:cs="Arial" w:hint="cs"/>
          <w:bCs/>
          <w:rtl/>
          <w:lang w:val="el-GR"/>
        </w:rPr>
        <w:t>لأن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قوة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الدولة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في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النظام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الدولي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المعاصر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تعتمد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على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التفاعل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المتزامن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لهذه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المتغيرات</w:t>
      </w:r>
      <w:r>
        <w:rPr>
          <w:rFonts w:asciiTheme="minorHAnsi" w:hAnsiTheme="minorHAnsi" w:cstheme="minorHAnsi"/>
          <w:bCs/>
          <w:rtl/>
          <w:lang w:val="el-GR"/>
        </w:rPr>
        <w:t>.</w:t>
      </w:r>
    </w:p>
    <w:p w14:paraId="0ACC10BB" w14:textId="2CA28689" w:rsidR="009C648D" w:rsidRDefault="009C648D" w:rsidP="001B6023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="Arial" w:hAnsi="Arial" w:cs="Arial" w:hint="cs"/>
          <w:bCs/>
          <w:rtl/>
          <w:lang w:val="el-GR"/>
        </w:rPr>
        <w:t>إنّ</w:t>
      </w:r>
      <w:r>
        <w:rPr>
          <w:rFonts w:asciiTheme="minorHAnsi" w:hAnsiTheme="minorHAnsi" w:cstheme="minorHAnsi"/>
          <w:bCs/>
          <w:rtl/>
          <w:lang w:val="el-GR"/>
        </w:rPr>
        <w:t xml:space="preserve"> “</w:t>
      </w:r>
      <w:r>
        <w:rPr>
          <w:rFonts w:ascii="Arial" w:hAnsi="Arial" w:cs="Arial" w:hint="cs"/>
          <w:bCs/>
          <w:rtl/>
          <w:lang w:val="el-GR"/>
        </w:rPr>
        <w:t>قوة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الدولة</w:t>
      </w:r>
      <w:r>
        <w:rPr>
          <w:rFonts w:asciiTheme="minorHAnsi" w:hAnsiTheme="minorHAnsi" w:cstheme="minorHAnsi"/>
          <w:bCs/>
          <w:rtl/>
          <w:lang w:val="el-GR"/>
        </w:rPr>
        <w:t xml:space="preserve">” </w:t>
      </w:r>
      <w:r>
        <w:rPr>
          <w:rFonts w:ascii="Arial" w:hAnsi="Arial" w:cs="Arial" w:hint="cs"/>
          <w:bCs/>
          <w:rtl/>
          <w:lang w:val="el-GR"/>
        </w:rPr>
        <w:t>في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القرن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الحادي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والعشرين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ليست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مجموع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عناصر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القوة،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بل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هي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نتيجة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تفاعلية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مضروبة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تتكون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من</w:t>
      </w:r>
      <w:r>
        <w:rPr>
          <w:rFonts w:asciiTheme="minorHAnsi" w:hAnsiTheme="minorHAnsi" w:cstheme="minorHAnsi"/>
          <w:bCs/>
          <w:rtl/>
          <w:lang w:val="el-GR"/>
        </w:rPr>
        <w:t>:</w:t>
      </w:r>
    </w:p>
    <w:p w14:paraId="1766274F" w14:textId="681BD1B8" w:rsidR="009C648D" w:rsidRPr="001B6023" w:rsidRDefault="009C648D" w:rsidP="00FA4DFF">
      <w:pPr>
        <w:pStyle w:val="af1"/>
        <w:widowControl w:val="0"/>
        <w:numPr>
          <w:ilvl w:val="0"/>
          <w:numId w:val="6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="Arial" w:hAnsi="Arial" w:cs="Arial" w:hint="cs"/>
          <w:bCs/>
          <w:rtl/>
          <w:lang w:val="el-GR"/>
        </w:rPr>
        <w:t>جودة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الاتساق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الداخلي</w:t>
      </w:r>
    </w:p>
    <w:p w14:paraId="7CEED4B2" w14:textId="5FEF0A6E" w:rsidR="009C648D" w:rsidRPr="001B6023" w:rsidRDefault="009C648D" w:rsidP="00FA4DFF">
      <w:pPr>
        <w:pStyle w:val="af1"/>
        <w:widowControl w:val="0"/>
        <w:numPr>
          <w:ilvl w:val="0"/>
          <w:numId w:val="6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="Arial" w:hAnsi="Arial" w:cs="Arial" w:hint="cs"/>
          <w:bCs/>
          <w:rtl/>
          <w:lang w:val="el-GR"/>
        </w:rPr>
        <w:t>قوة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الشرعية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الداخلية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والخارجية</w:t>
      </w:r>
    </w:p>
    <w:p w14:paraId="6F1189E2" w14:textId="13F75346" w:rsidR="009C648D" w:rsidRPr="001B6023" w:rsidRDefault="009C648D" w:rsidP="00FA4DFF">
      <w:pPr>
        <w:pStyle w:val="af1"/>
        <w:widowControl w:val="0"/>
        <w:numPr>
          <w:ilvl w:val="0"/>
          <w:numId w:val="6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="Arial" w:hAnsi="Arial" w:cs="Arial" w:hint="cs"/>
          <w:bCs/>
          <w:rtl/>
          <w:lang w:val="el-GR"/>
        </w:rPr>
        <w:t>سرعة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القرار</w:t>
      </w:r>
    </w:p>
    <w:p w14:paraId="4B4AD81F" w14:textId="21B592B7" w:rsidR="009C648D" w:rsidRPr="001B6023" w:rsidRDefault="009C648D" w:rsidP="00FA4DFF">
      <w:pPr>
        <w:pStyle w:val="af1"/>
        <w:widowControl w:val="0"/>
        <w:numPr>
          <w:ilvl w:val="0"/>
          <w:numId w:val="6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="Arial" w:hAnsi="Arial" w:cs="Arial" w:hint="cs"/>
          <w:bCs/>
          <w:rtl/>
          <w:lang w:val="el-GR"/>
        </w:rPr>
        <w:t>ذكاء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الدولة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الخوارزمي</w:t>
      </w:r>
    </w:p>
    <w:p w14:paraId="1039955B" w14:textId="2655C29A" w:rsidR="009C648D" w:rsidRPr="001B6023" w:rsidRDefault="009C648D" w:rsidP="00FA4DFF">
      <w:pPr>
        <w:pStyle w:val="af1"/>
        <w:widowControl w:val="0"/>
        <w:numPr>
          <w:ilvl w:val="0"/>
          <w:numId w:val="6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="Arial" w:hAnsi="Arial" w:cs="Arial" w:hint="cs"/>
          <w:bCs/>
          <w:rtl/>
          <w:lang w:val="el-GR"/>
        </w:rPr>
        <w:t>سيادة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البيانات</w:t>
      </w:r>
    </w:p>
    <w:p w14:paraId="45CD8A0A" w14:textId="594ABC8E" w:rsidR="009C648D" w:rsidRPr="001B6023" w:rsidRDefault="009C648D" w:rsidP="00FA4DFF">
      <w:pPr>
        <w:pStyle w:val="af1"/>
        <w:widowControl w:val="0"/>
        <w:numPr>
          <w:ilvl w:val="0"/>
          <w:numId w:val="6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="Arial" w:hAnsi="Arial" w:cs="Arial" w:hint="cs"/>
          <w:bCs/>
          <w:rtl/>
          <w:lang w:val="el-GR"/>
        </w:rPr>
        <w:t>تدفقات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الشبكات</w:t>
      </w:r>
    </w:p>
    <w:p w14:paraId="1364476B" w14:textId="0A5A44EF" w:rsidR="009C648D" w:rsidRPr="001B6023" w:rsidRDefault="009C648D" w:rsidP="00FA4DFF">
      <w:pPr>
        <w:pStyle w:val="af1"/>
        <w:widowControl w:val="0"/>
        <w:numPr>
          <w:ilvl w:val="0"/>
          <w:numId w:val="6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="Arial" w:hAnsi="Arial" w:cs="Arial" w:hint="cs"/>
          <w:bCs/>
          <w:rtl/>
          <w:lang w:val="el-GR"/>
        </w:rPr>
        <w:t>مرونة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الزمن</w:t>
      </w:r>
    </w:p>
    <w:p w14:paraId="73657554" w14:textId="52856C73" w:rsidR="009C648D" w:rsidRPr="001B6023" w:rsidRDefault="009C648D" w:rsidP="00FA4DFF">
      <w:pPr>
        <w:pStyle w:val="af1"/>
        <w:widowControl w:val="0"/>
        <w:numPr>
          <w:ilvl w:val="0"/>
          <w:numId w:val="6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="Arial" w:hAnsi="Arial" w:cs="Arial" w:hint="cs"/>
          <w:bCs/>
          <w:rtl/>
          <w:lang w:val="el-GR"/>
        </w:rPr>
        <w:t>أثر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الأداء</w:t>
      </w:r>
    </w:p>
    <w:p w14:paraId="0C4EC4C4" w14:textId="08B342FB" w:rsidR="009C648D" w:rsidRPr="001B6023" w:rsidRDefault="009C648D" w:rsidP="00FA4DFF">
      <w:pPr>
        <w:pStyle w:val="af1"/>
        <w:widowControl w:val="0"/>
        <w:numPr>
          <w:ilvl w:val="0"/>
          <w:numId w:val="6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="Arial" w:hAnsi="Arial" w:cs="Arial" w:hint="cs"/>
          <w:bCs/>
          <w:rtl/>
          <w:lang w:val="el-GR"/>
        </w:rPr>
        <w:t>القيم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المشغَّلة</w:t>
      </w:r>
    </w:p>
    <w:p w14:paraId="475653F9" w14:textId="28EB5F16" w:rsidR="009C648D" w:rsidRDefault="009C648D" w:rsidP="001B6023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="Arial" w:hAnsi="Arial" w:cs="Arial" w:hint="cs"/>
          <w:bCs/>
          <w:rtl/>
          <w:lang w:val="el-GR"/>
        </w:rPr>
        <w:t>وهذا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ما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يؤكده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Theme="minorHAnsi" w:hAnsiTheme="minorHAnsi" w:cstheme="minorHAnsi"/>
          <w:bCs/>
          <w:lang w:val="el-GR"/>
        </w:rPr>
        <w:t>Dunleavy (2021)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في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كتابه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Theme="minorHAnsi" w:hAnsiTheme="minorHAnsi" w:cstheme="minorHAnsi"/>
          <w:bCs/>
          <w:lang w:val="el-GR"/>
        </w:rPr>
        <w:t>The Connected State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حين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يشير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إلى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أن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الدولة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الحديثة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ليست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مخزوناً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من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القوة،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بل</w:t>
      </w:r>
      <w:r>
        <w:rPr>
          <w:rFonts w:asciiTheme="minorHAnsi" w:hAnsiTheme="minorHAnsi" w:cstheme="minorHAnsi"/>
          <w:bCs/>
          <w:rtl/>
          <w:lang w:val="el-GR"/>
        </w:rPr>
        <w:t xml:space="preserve"> “</w:t>
      </w:r>
      <w:r>
        <w:rPr>
          <w:rFonts w:ascii="Arial" w:hAnsi="Arial" w:cs="Arial" w:hint="cs"/>
          <w:bCs/>
          <w:rtl/>
          <w:lang w:val="el-GR"/>
        </w:rPr>
        <w:t>نظام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تشغيل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ديناميكي</w:t>
      </w:r>
      <w:r>
        <w:rPr>
          <w:rFonts w:asciiTheme="minorHAnsi" w:hAnsiTheme="minorHAnsi" w:cstheme="minorHAnsi"/>
          <w:bCs/>
          <w:rtl/>
          <w:lang w:val="el-GR"/>
        </w:rPr>
        <w:t>”</w:t>
      </w:r>
      <w:r>
        <w:rPr>
          <w:rFonts w:ascii="Arial" w:hAnsi="Arial" w:cs="Arial" w:hint="cs"/>
          <w:bCs/>
          <w:rtl/>
          <w:lang w:val="el-GR"/>
        </w:rPr>
        <w:t>؛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وبالتالي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فإن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قياسها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يجب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أن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يكون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ديناميكياً،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مضروباً،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ومتعدد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المتغيرات</w:t>
      </w:r>
      <w:r>
        <w:rPr>
          <w:rFonts w:asciiTheme="minorHAnsi" w:hAnsiTheme="minorHAnsi" w:cstheme="minorHAnsi"/>
          <w:bCs/>
          <w:rtl/>
          <w:lang w:val="el-GR"/>
        </w:rPr>
        <w:t>.</w:t>
      </w:r>
    </w:p>
    <w:p w14:paraId="67B4A2BA" w14:textId="11F93E98" w:rsidR="009C648D" w:rsidRDefault="009C648D" w:rsidP="001B6023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="Arial" w:hAnsi="Arial" w:cs="Arial" w:hint="cs"/>
          <w:bCs/>
          <w:rtl/>
          <w:lang w:val="el-GR"/>
        </w:rPr>
        <w:t>ومن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هنا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جاءت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الحاجة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إلى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Theme="minorHAnsi" w:hAnsiTheme="minorHAnsi" w:cstheme="minorHAnsi"/>
          <w:bCs/>
          <w:lang w:val="el-GR"/>
        </w:rPr>
        <w:t>CDP</w:t>
      </w:r>
      <w:r>
        <w:rPr>
          <w:rFonts w:asciiTheme="minorHAnsi" w:hAnsiTheme="minorHAnsi" w:cstheme="minorHAnsi"/>
          <w:bCs/>
          <w:rtl/>
          <w:lang w:val="el-GR"/>
        </w:rPr>
        <w:t>.</w:t>
      </w:r>
    </w:p>
    <w:p w14:paraId="17D3B428" w14:textId="31D255EC" w:rsidR="009C648D" w:rsidRPr="009C648D" w:rsidRDefault="009C648D" w:rsidP="00FA4DFF">
      <w:pPr>
        <w:pStyle w:val="af1"/>
        <w:widowControl w:val="0"/>
        <w:numPr>
          <w:ilvl w:val="1"/>
          <w:numId w:val="5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="Arial" w:hAnsi="Arial" w:cs="Arial" w:hint="cs"/>
          <w:bCs/>
          <w:rtl/>
          <w:lang w:val="el-GR"/>
        </w:rPr>
        <w:t>تعريف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مؤشر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القوة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الديناميكية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المركبة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(</w:t>
      </w:r>
      <w:r w:rsidRPr="009C648D">
        <w:rPr>
          <w:rFonts w:asciiTheme="minorHAnsi" w:hAnsiTheme="minorHAnsi" w:cstheme="minorHAnsi"/>
          <w:bCs/>
          <w:lang w:val="el-GR"/>
        </w:rPr>
        <w:t>CDP</w:t>
      </w:r>
      <w:r w:rsidRPr="009C648D">
        <w:rPr>
          <w:rFonts w:asciiTheme="minorHAnsi" w:hAnsiTheme="minorHAnsi" w:cstheme="minorHAnsi"/>
          <w:bCs/>
          <w:rtl/>
          <w:lang w:val="el-GR"/>
        </w:rPr>
        <w:t>)</w:t>
      </w:r>
    </w:p>
    <w:p w14:paraId="2FB31C4D" w14:textId="77777777" w:rsidR="009C648D" w:rsidRPr="009C648D" w:rsidRDefault="009C648D" w:rsidP="00FA4DFF">
      <w:pPr>
        <w:pStyle w:val="af1"/>
        <w:widowControl w:val="0"/>
        <w:numPr>
          <w:ilvl w:val="1"/>
          <w:numId w:val="5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</w:p>
    <w:p w14:paraId="25490D43" w14:textId="53DD6A27" w:rsidR="009C648D" w:rsidRDefault="009C648D" w:rsidP="001B6023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="Arial" w:hAnsi="Arial" w:cs="Arial" w:hint="cs"/>
          <w:bCs/>
          <w:rtl/>
          <w:lang w:val="el-GR"/>
        </w:rPr>
        <w:t>تعريف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منهجي</w:t>
      </w:r>
      <w:r>
        <w:rPr>
          <w:rFonts w:asciiTheme="minorHAnsi" w:hAnsiTheme="minorHAnsi" w:cstheme="minorHAnsi"/>
          <w:bCs/>
          <w:rtl/>
          <w:lang w:val="el-GR"/>
        </w:rPr>
        <w:t>:</w:t>
      </w:r>
    </w:p>
    <w:p w14:paraId="3D6ABF54" w14:textId="67847CFB" w:rsidR="009C648D" w:rsidRDefault="009C648D" w:rsidP="001B6023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Theme="minorHAnsi" w:hAnsiTheme="minorHAnsi" w:cstheme="minorHAnsi"/>
          <w:bCs/>
          <w:lang w:val="el-GR"/>
        </w:rPr>
        <w:t>CDP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هو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مؤشر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مركب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يقيس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قدرة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الدولة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على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تحويل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اتساقها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وشرعيتها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وتدفقاتها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وذكائها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الخوارزمي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وقيمها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وسرعة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قرارها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إلى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قوة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فعلية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قابلة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للقياس،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في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بيئة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الدولة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المتصلة</w:t>
      </w:r>
      <w:r>
        <w:rPr>
          <w:rFonts w:asciiTheme="minorHAnsi" w:hAnsiTheme="minorHAnsi" w:cstheme="minorHAnsi"/>
          <w:bCs/>
          <w:rtl/>
          <w:lang w:val="el-GR"/>
        </w:rPr>
        <w:t>.</w:t>
      </w:r>
    </w:p>
    <w:p w14:paraId="400DBB49" w14:textId="279A1834" w:rsidR="009C648D" w:rsidRDefault="009C648D" w:rsidP="001B6023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="Arial" w:hAnsi="Arial" w:cs="Arial" w:hint="cs"/>
          <w:bCs/>
          <w:rtl/>
          <w:lang w:val="el-GR"/>
        </w:rPr>
        <w:t>تعريف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تشغيلي</w:t>
      </w:r>
      <w:r>
        <w:rPr>
          <w:rFonts w:asciiTheme="minorHAnsi" w:hAnsiTheme="minorHAnsi" w:cstheme="minorHAnsi"/>
          <w:bCs/>
          <w:rtl/>
          <w:lang w:val="el-GR"/>
        </w:rPr>
        <w:t>:</w:t>
      </w:r>
    </w:p>
    <w:p w14:paraId="6EB702E6" w14:textId="4454F1B2" w:rsidR="009C648D" w:rsidRDefault="009C648D" w:rsidP="001B6023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Theme="minorHAnsi" w:hAnsiTheme="minorHAnsi" w:cstheme="minorHAnsi"/>
          <w:bCs/>
          <w:lang w:val="el-GR"/>
        </w:rPr>
        <w:t>CDP</w:t>
      </w:r>
      <w:r>
        <w:rPr>
          <w:rFonts w:asciiTheme="minorHAnsi" w:hAnsiTheme="minorHAnsi" w:cstheme="minorHAnsi"/>
          <w:bCs/>
          <w:rtl/>
          <w:lang w:val="el-GR"/>
        </w:rPr>
        <w:t xml:space="preserve"> = </w:t>
      </w:r>
      <w:r>
        <w:rPr>
          <w:rFonts w:ascii="Arial" w:hAnsi="Arial" w:cs="Arial" w:hint="cs"/>
          <w:bCs/>
          <w:rtl/>
          <w:lang w:val="el-GR"/>
        </w:rPr>
        <w:t>قوة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الدولة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في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الزمن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الحقيقي</w:t>
      </w:r>
      <w:r>
        <w:rPr>
          <w:rFonts w:asciiTheme="minorHAnsi" w:hAnsiTheme="minorHAnsi" w:cstheme="minorHAnsi"/>
          <w:bCs/>
          <w:rtl/>
          <w:lang w:val="el-GR"/>
        </w:rPr>
        <w:t xml:space="preserve"> (</w:t>
      </w:r>
      <w:r>
        <w:rPr>
          <w:rFonts w:asciiTheme="minorHAnsi" w:hAnsiTheme="minorHAnsi" w:cstheme="minorHAnsi"/>
          <w:bCs/>
          <w:lang w:val="el-GR"/>
        </w:rPr>
        <w:t>Real-time State Power</w:t>
      </w:r>
      <w:r>
        <w:rPr>
          <w:rFonts w:asciiTheme="minorHAnsi" w:hAnsiTheme="minorHAnsi" w:cstheme="minorHAnsi"/>
          <w:bCs/>
          <w:rtl/>
          <w:lang w:val="el-GR"/>
        </w:rPr>
        <w:t>).</w:t>
      </w:r>
    </w:p>
    <w:p w14:paraId="28D51166" w14:textId="1D1D5D5B" w:rsidR="009C648D" w:rsidRDefault="009C648D" w:rsidP="001B6023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="Arial" w:hAnsi="Arial" w:cs="Arial" w:hint="cs"/>
          <w:bCs/>
          <w:rtl/>
          <w:lang w:val="el-GR"/>
        </w:rPr>
        <w:t>وهو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ما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فشلت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مؤشرات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القوة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التقليدية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في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قياسه،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كما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أشار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Theme="minorHAnsi" w:hAnsiTheme="minorHAnsi" w:cstheme="minorHAnsi"/>
          <w:bCs/>
          <w:lang w:val="el-GR"/>
        </w:rPr>
        <w:t>Christensen &amp; Lægreid (2020)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بأن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المقاييس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الحالية</w:t>
      </w:r>
      <w:r>
        <w:rPr>
          <w:rFonts w:asciiTheme="minorHAnsi" w:hAnsiTheme="minorHAnsi" w:cstheme="minorHAnsi"/>
          <w:bCs/>
          <w:rtl/>
          <w:lang w:val="el-GR"/>
        </w:rPr>
        <w:t xml:space="preserve"> “</w:t>
      </w:r>
      <w:r>
        <w:rPr>
          <w:rFonts w:ascii="Arial" w:hAnsi="Arial" w:cs="Arial" w:hint="cs"/>
          <w:bCs/>
          <w:rtl/>
          <w:lang w:val="el-GR"/>
        </w:rPr>
        <w:t>أسيرة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lastRenderedPageBreak/>
        <w:t>التحليل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الهيكلي</w:t>
      </w:r>
      <w:r>
        <w:rPr>
          <w:rFonts w:asciiTheme="minorHAnsi" w:hAnsiTheme="minorHAnsi" w:cstheme="minorHAnsi"/>
          <w:bCs/>
          <w:rtl/>
          <w:lang w:val="el-GR"/>
        </w:rPr>
        <w:t xml:space="preserve">” </w:t>
      </w:r>
      <w:r>
        <w:rPr>
          <w:rFonts w:ascii="Arial" w:hAnsi="Arial" w:cs="Arial" w:hint="cs"/>
          <w:bCs/>
          <w:rtl/>
          <w:lang w:val="el-GR"/>
        </w:rPr>
        <w:t>ولا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تلتقط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الأداء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الديناميكي</w:t>
      </w:r>
      <w:r>
        <w:rPr>
          <w:rFonts w:asciiTheme="minorHAnsi" w:hAnsiTheme="minorHAnsi" w:cstheme="minorHAnsi"/>
          <w:bCs/>
          <w:rtl/>
          <w:lang w:val="el-GR"/>
        </w:rPr>
        <w:t>.</w:t>
      </w:r>
    </w:p>
    <w:p w14:paraId="27ECD3AF" w14:textId="188FF205" w:rsidR="009C648D" w:rsidRDefault="009C648D" w:rsidP="001B6023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Theme="minorHAnsi" w:hAnsiTheme="minorHAnsi" w:cstheme="minorHAnsi"/>
          <w:bCs/>
          <w:rtl/>
          <w:lang w:val="el-GR"/>
        </w:rPr>
        <w:t xml:space="preserve">6.3 </w:t>
      </w:r>
      <w:r>
        <w:rPr>
          <w:rFonts w:ascii="Arial" w:hAnsi="Arial" w:cs="Arial" w:hint="cs"/>
          <w:bCs/>
          <w:rtl/>
          <w:lang w:val="el-GR"/>
        </w:rPr>
        <w:t>منطق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بناء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المؤشر</w:t>
      </w:r>
      <w:r>
        <w:rPr>
          <w:rFonts w:asciiTheme="minorHAnsi" w:hAnsiTheme="minorHAnsi" w:cstheme="minorHAnsi"/>
          <w:bCs/>
          <w:rtl/>
          <w:lang w:val="el-GR"/>
        </w:rPr>
        <w:t xml:space="preserve"> (</w:t>
      </w:r>
      <w:r>
        <w:rPr>
          <w:rFonts w:asciiTheme="minorHAnsi" w:hAnsiTheme="minorHAnsi" w:cstheme="minorHAnsi"/>
          <w:bCs/>
          <w:lang w:val="el-GR"/>
        </w:rPr>
        <w:t>Logic of Construction</w:t>
      </w:r>
      <w:r>
        <w:rPr>
          <w:rFonts w:asciiTheme="minorHAnsi" w:hAnsiTheme="minorHAnsi" w:cstheme="minorHAnsi"/>
          <w:bCs/>
          <w:rtl/>
          <w:lang w:val="el-GR"/>
        </w:rPr>
        <w:t>)</w:t>
      </w:r>
    </w:p>
    <w:p w14:paraId="5F07F226" w14:textId="25D42A8A" w:rsidR="009C648D" w:rsidRDefault="009C648D" w:rsidP="001B6023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="Arial" w:hAnsi="Arial" w:cs="Arial" w:hint="cs"/>
          <w:bCs/>
          <w:rtl/>
          <w:lang w:val="el-GR"/>
        </w:rPr>
        <w:t>بناء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Theme="minorHAnsi" w:hAnsiTheme="minorHAnsi" w:cstheme="minorHAnsi"/>
          <w:bCs/>
          <w:lang w:val="el-GR"/>
        </w:rPr>
        <w:t>CDP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يستند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إلى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أربعة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مبادئ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نظرية</w:t>
      </w:r>
      <w:r>
        <w:rPr>
          <w:rFonts w:asciiTheme="minorHAnsi" w:hAnsiTheme="minorHAnsi" w:cstheme="minorHAnsi"/>
          <w:bCs/>
          <w:rtl/>
          <w:lang w:val="el-GR"/>
        </w:rPr>
        <w:t>:</w:t>
      </w:r>
    </w:p>
    <w:p w14:paraId="3D5C2ABB" w14:textId="7C140785" w:rsidR="009C648D" w:rsidRPr="001B6023" w:rsidRDefault="009C648D" w:rsidP="00FA4DFF">
      <w:pPr>
        <w:pStyle w:val="af1"/>
        <w:widowControl w:val="0"/>
        <w:numPr>
          <w:ilvl w:val="1"/>
          <w:numId w:val="15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="Arial" w:hAnsi="Arial" w:cs="Arial" w:hint="cs"/>
          <w:bCs/>
          <w:rtl/>
          <w:lang w:val="el-GR"/>
        </w:rPr>
        <w:t>منع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التعويض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Theme="minorHAnsi" w:hAnsiTheme="minorHAnsi" w:cstheme="minorHAnsi"/>
          <w:bCs/>
          <w:lang w:val="el-GR"/>
        </w:rPr>
        <w:t>Non-Compensability</w:t>
      </w:r>
    </w:p>
    <w:p w14:paraId="179684F3" w14:textId="6F6BAE53" w:rsidR="009C648D" w:rsidRDefault="009C648D" w:rsidP="001B6023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="Arial" w:hAnsi="Arial" w:cs="Arial" w:hint="cs"/>
          <w:bCs/>
          <w:rtl/>
          <w:lang w:val="el-GR"/>
        </w:rPr>
        <w:t>لا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يمكن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لدولة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أن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تعوّض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ضعف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الشرعية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الخارجية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بقوة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عسكرية،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كما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فشلت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نماذج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سابقة</w:t>
      </w:r>
      <w:r>
        <w:rPr>
          <w:rFonts w:asciiTheme="minorHAnsi" w:hAnsiTheme="minorHAnsi" w:cstheme="minorHAnsi"/>
          <w:bCs/>
          <w:rtl/>
          <w:lang w:val="el-GR"/>
        </w:rPr>
        <w:t xml:space="preserve"> (</w:t>
      </w:r>
      <w:r>
        <w:rPr>
          <w:rFonts w:asciiTheme="minorHAnsi" w:hAnsiTheme="minorHAnsi" w:cstheme="minorHAnsi"/>
          <w:bCs/>
          <w:lang w:val="el-GR"/>
        </w:rPr>
        <w:t>Bouckaert &amp; Halligan, 2020</w:t>
      </w:r>
      <w:r>
        <w:rPr>
          <w:rFonts w:asciiTheme="minorHAnsi" w:hAnsiTheme="minorHAnsi" w:cstheme="minorHAnsi"/>
          <w:bCs/>
          <w:rtl/>
          <w:lang w:val="el-GR"/>
        </w:rPr>
        <w:t>).</w:t>
      </w:r>
    </w:p>
    <w:p w14:paraId="6A49843E" w14:textId="13F8BA95" w:rsidR="009C648D" w:rsidRPr="001B6023" w:rsidRDefault="009C648D" w:rsidP="00FA4DFF">
      <w:pPr>
        <w:pStyle w:val="af1"/>
        <w:widowControl w:val="0"/>
        <w:numPr>
          <w:ilvl w:val="1"/>
          <w:numId w:val="15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="Arial" w:hAnsi="Arial" w:cs="Arial" w:hint="cs"/>
          <w:bCs/>
          <w:rtl/>
          <w:lang w:val="el-GR"/>
        </w:rPr>
        <w:t>حساسية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الزمن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Theme="minorHAnsi" w:hAnsiTheme="minorHAnsi" w:cstheme="minorHAnsi"/>
          <w:bCs/>
          <w:lang w:val="el-GR"/>
        </w:rPr>
        <w:t>Time-Sensitivity</w:t>
      </w:r>
    </w:p>
    <w:p w14:paraId="7747B8CA" w14:textId="2DA590B8" w:rsidR="009C648D" w:rsidRDefault="009C648D" w:rsidP="001B6023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="Arial" w:hAnsi="Arial" w:cs="Arial" w:hint="cs"/>
          <w:bCs/>
          <w:rtl/>
          <w:lang w:val="el-GR"/>
        </w:rPr>
        <w:t>تسريع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القرار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يوازي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في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تأثيره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زيادة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الموارد</w:t>
      </w:r>
      <w:r>
        <w:rPr>
          <w:rFonts w:asciiTheme="minorHAnsi" w:hAnsiTheme="minorHAnsi" w:cstheme="minorHAnsi"/>
          <w:bCs/>
          <w:rtl/>
          <w:lang w:val="el-GR"/>
        </w:rPr>
        <w:t xml:space="preserve"> (</w:t>
      </w:r>
      <w:r>
        <w:rPr>
          <w:rFonts w:asciiTheme="minorHAnsi" w:hAnsiTheme="minorHAnsi" w:cstheme="minorHAnsi"/>
          <w:bCs/>
          <w:lang w:val="el-GR"/>
        </w:rPr>
        <w:t>Moynihan, 2018</w:t>
      </w:r>
      <w:r>
        <w:rPr>
          <w:rFonts w:asciiTheme="minorHAnsi" w:hAnsiTheme="minorHAnsi" w:cstheme="minorHAnsi"/>
          <w:bCs/>
          <w:rtl/>
          <w:lang w:val="el-GR"/>
        </w:rPr>
        <w:t>).</w:t>
      </w:r>
    </w:p>
    <w:p w14:paraId="49D902E0" w14:textId="5B07B4D5" w:rsidR="009C648D" w:rsidRPr="001B6023" w:rsidRDefault="009C648D" w:rsidP="00FA4DFF">
      <w:pPr>
        <w:pStyle w:val="af1"/>
        <w:widowControl w:val="0"/>
        <w:numPr>
          <w:ilvl w:val="1"/>
          <w:numId w:val="15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="Arial" w:hAnsi="Arial" w:cs="Arial" w:hint="cs"/>
          <w:bCs/>
          <w:rtl/>
          <w:lang w:val="el-GR"/>
        </w:rPr>
        <w:t>مركزية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الاتساق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Theme="minorHAnsi" w:hAnsiTheme="minorHAnsi" w:cstheme="minorHAnsi"/>
          <w:bCs/>
          <w:lang w:val="el-GR"/>
        </w:rPr>
        <w:t>Coherence Centrality</w:t>
      </w:r>
    </w:p>
    <w:p w14:paraId="0E34E637" w14:textId="5E7C2257" w:rsidR="009C648D" w:rsidRDefault="009C648D" w:rsidP="001B6023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="Arial" w:hAnsi="Arial" w:cs="Arial" w:hint="cs"/>
          <w:bCs/>
          <w:rtl/>
          <w:lang w:val="el-GR"/>
        </w:rPr>
        <w:t>الاتساق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هو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معامل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مضروب،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وليس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مجرد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متغير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جمعي</w:t>
      </w:r>
      <w:r>
        <w:rPr>
          <w:rFonts w:asciiTheme="minorHAnsi" w:hAnsiTheme="minorHAnsi" w:cstheme="minorHAnsi"/>
          <w:bCs/>
          <w:rtl/>
          <w:lang w:val="el-GR"/>
        </w:rPr>
        <w:t xml:space="preserve"> (</w:t>
      </w:r>
      <w:r>
        <w:rPr>
          <w:rFonts w:asciiTheme="minorHAnsi" w:hAnsiTheme="minorHAnsi" w:cstheme="minorHAnsi"/>
          <w:bCs/>
          <w:lang w:val="el-GR"/>
        </w:rPr>
        <w:t>Christensen &amp; Lægreid, 2020</w:t>
      </w:r>
      <w:r>
        <w:rPr>
          <w:rFonts w:asciiTheme="minorHAnsi" w:hAnsiTheme="minorHAnsi" w:cstheme="minorHAnsi"/>
          <w:bCs/>
          <w:rtl/>
          <w:lang w:val="el-GR"/>
        </w:rPr>
        <w:t>).</w:t>
      </w:r>
    </w:p>
    <w:p w14:paraId="605474F4" w14:textId="2316D0C7" w:rsidR="009C648D" w:rsidRPr="001B6023" w:rsidRDefault="009C648D" w:rsidP="00FA4DFF">
      <w:pPr>
        <w:pStyle w:val="af1"/>
        <w:widowControl w:val="0"/>
        <w:numPr>
          <w:ilvl w:val="1"/>
          <w:numId w:val="15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="Arial" w:hAnsi="Arial" w:cs="Arial" w:hint="cs"/>
          <w:bCs/>
          <w:rtl/>
          <w:lang w:val="el-GR"/>
        </w:rPr>
        <w:t>مركزية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التدفق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Theme="minorHAnsi" w:hAnsiTheme="minorHAnsi" w:cstheme="minorHAnsi"/>
          <w:bCs/>
          <w:lang w:val="el-GR"/>
        </w:rPr>
        <w:t>Flow-Centricity</w:t>
      </w:r>
    </w:p>
    <w:p w14:paraId="73DD2839" w14:textId="618CD81E" w:rsidR="009C648D" w:rsidRDefault="009C648D" w:rsidP="001B6023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="Arial" w:hAnsi="Arial" w:cs="Arial" w:hint="cs"/>
          <w:bCs/>
          <w:rtl/>
          <w:lang w:val="el-GR"/>
        </w:rPr>
        <w:t>قوة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الدولة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الحديثة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تأتي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من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قدرتها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على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إدارة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التدفقات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لا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المخزون</w:t>
      </w:r>
      <w:r>
        <w:rPr>
          <w:rFonts w:asciiTheme="minorHAnsi" w:hAnsiTheme="minorHAnsi" w:cstheme="minorHAnsi"/>
          <w:bCs/>
          <w:rtl/>
          <w:lang w:val="el-GR"/>
        </w:rPr>
        <w:t xml:space="preserve"> (</w:t>
      </w:r>
      <w:r>
        <w:rPr>
          <w:rFonts w:asciiTheme="minorHAnsi" w:hAnsiTheme="minorHAnsi" w:cstheme="minorHAnsi"/>
          <w:bCs/>
          <w:lang w:val="el-GR"/>
        </w:rPr>
        <w:t>OECD, 2020</w:t>
      </w:r>
      <w:r>
        <w:rPr>
          <w:rFonts w:asciiTheme="minorHAnsi" w:hAnsiTheme="minorHAnsi" w:cstheme="minorHAnsi"/>
          <w:bCs/>
          <w:rtl/>
          <w:lang w:val="el-GR"/>
        </w:rPr>
        <w:t>).</w:t>
      </w:r>
    </w:p>
    <w:p w14:paraId="065CFAC9" w14:textId="592EC9D4" w:rsidR="009C648D" w:rsidRPr="009C648D" w:rsidRDefault="009C648D" w:rsidP="00FA4DFF">
      <w:pPr>
        <w:pStyle w:val="af1"/>
        <w:widowControl w:val="0"/>
        <w:numPr>
          <w:ilvl w:val="1"/>
          <w:numId w:val="5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="Arial" w:hAnsi="Arial" w:cs="Arial" w:hint="cs"/>
          <w:bCs/>
          <w:rtl/>
          <w:lang w:val="el-GR"/>
        </w:rPr>
        <w:t>المتغيرات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الأساسية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التي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يتكوّن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منها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Theme="minorHAnsi" w:hAnsiTheme="minorHAnsi" w:cstheme="minorHAnsi"/>
          <w:bCs/>
          <w:lang w:val="el-GR"/>
        </w:rPr>
        <w:t>CDP</w:t>
      </w:r>
    </w:p>
    <w:p w14:paraId="380DB009" w14:textId="77777777" w:rsidR="009C648D" w:rsidRPr="009C648D" w:rsidRDefault="009C648D" w:rsidP="00FA4DFF">
      <w:pPr>
        <w:pStyle w:val="af1"/>
        <w:widowControl w:val="0"/>
        <w:numPr>
          <w:ilvl w:val="1"/>
          <w:numId w:val="5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</w:p>
    <w:p w14:paraId="77192ABF" w14:textId="391DBA47" w:rsidR="009C648D" w:rsidRDefault="009C648D" w:rsidP="001B6023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="Arial" w:hAnsi="Arial" w:cs="Arial" w:hint="cs"/>
          <w:bCs/>
          <w:rtl/>
          <w:lang w:val="el-GR"/>
        </w:rPr>
        <w:t>يتكون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Theme="minorHAnsi" w:hAnsiTheme="minorHAnsi" w:cstheme="minorHAnsi"/>
          <w:bCs/>
          <w:lang w:val="el-GR"/>
        </w:rPr>
        <w:t>CDP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من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تسعة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متغيرات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مركزية</w:t>
      </w:r>
      <w:r>
        <w:rPr>
          <w:rFonts w:asciiTheme="minorHAnsi" w:hAnsiTheme="minorHAnsi" w:cstheme="minorHAnsi"/>
          <w:bCs/>
          <w:rtl/>
          <w:lang w:val="el-GR"/>
        </w:rPr>
        <w:t>:</w:t>
      </w:r>
    </w:p>
    <w:p w14:paraId="14C85099" w14:textId="2D534BAB" w:rsidR="009C648D" w:rsidRPr="001B6023" w:rsidRDefault="009C648D" w:rsidP="00FA4DFF">
      <w:pPr>
        <w:pStyle w:val="af1"/>
        <w:widowControl w:val="0"/>
        <w:numPr>
          <w:ilvl w:val="2"/>
          <w:numId w:val="15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Theme="minorHAnsi" w:hAnsiTheme="minorHAnsi" w:cstheme="minorHAnsi"/>
          <w:bCs/>
          <w:lang w:val="el-GR"/>
        </w:rPr>
        <w:t>ICC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– </w:t>
      </w:r>
      <w:r w:rsidRPr="009C648D">
        <w:rPr>
          <w:rFonts w:ascii="Arial" w:hAnsi="Arial" w:cs="Arial" w:hint="cs"/>
          <w:bCs/>
          <w:rtl/>
          <w:lang w:val="el-GR"/>
        </w:rPr>
        <w:t>معامل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الاتساق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الداخلي</w:t>
      </w:r>
    </w:p>
    <w:p w14:paraId="24154B72" w14:textId="6F4290E0" w:rsidR="009C648D" w:rsidRPr="001B6023" w:rsidRDefault="009C648D" w:rsidP="00FA4DFF">
      <w:pPr>
        <w:pStyle w:val="af1"/>
        <w:widowControl w:val="0"/>
        <w:numPr>
          <w:ilvl w:val="2"/>
          <w:numId w:val="15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Theme="minorHAnsi" w:hAnsiTheme="minorHAnsi" w:cstheme="minorHAnsi"/>
          <w:bCs/>
          <w:lang w:val="el-GR"/>
        </w:rPr>
        <w:t>DLV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– </w:t>
      </w:r>
      <w:r w:rsidRPr="009C648D">
        <w:rPr>
          <w:rFonts w:ascii="Arial" w:hAnsi="Arial" w:cs="Arial" w:hint="cs"/>
          <w:bCs/>
          <w:rtl/>
          <w:lang w:val="el-GR"/>
        </w:rPr>
        <w:t>الشرعية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المزدوجة</w:t>
      </w:r>
    </w:p>
    <w:p w14:paraId="63152402" w14:textId="352D3940" w:rsidR="009C648D" w:rsidRPr="001B6023" w:rsidRDefault="009C648D" w:rsidP="00FA4DFF">
      <w:pPr>
        <w:pStyle w:val="af1"/>
        <w:widowControl w:val="0"/>
        <w:numPr>
          <w:ilvl w:val="2"/>
          <w:numId w:val="15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Theme="minorHAnsi" w:hAnsiTheme="minorHAnsi" w:cstheme="minorHAnsi"/>
          <w:bCs/>
          <w:lang w:val="el-GR"/>
        </w:rPr>
        <w:t xml:space="preserve">Heη – </w:t>
      </w:r>
      <w:r w:rsidRPr="009C648D">
        <w:rPr>
          <w:rFonts w:ascii="Arial" w:hAnsi="Arial" w:cs="Arial" w:hint="cs"/>
          <w:bCs/>
          <w:rtl/>
          <w:lang w:val="el-GR"/>
        </w:rPr>
        <w:t>الفعالية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الفائقة</w:t>
      </w:r>
    </w:p>
    <w:p w14:paraId="263BF888" w14:textId="50304E43" w:rsidR="009C648D" w:rsidRPr="001B6023" w:rsidRDefault="009C648D" w:rsidP="00FA4DFF">
      <w:pPr>
        <w:pStyle w:val="af1"/>
        <w:widowControl w:val="0"/>
        <w:numPr>
          <w:ilvl w:val="2"/>
          <w:numId w:val="15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Theme="minorHAnsi" w:hAnsiTheme="minorHAnsi" w:cstheme="minorHAnsi"/>
          <w:bCs/>
          <w:lang w:val="el-GR"/>
        </w:rPr>
        <w:t>T_score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– </w:t>
      </w:r>
      <w:r w:rsidRPr="009C648D">
        <w:rPr>
          <w:rFonts w:ascii="Arial" w:hAnsi="Arial" w:cs="Arial" w:hint="cs"/>
          <w:bCs/>
          <w:rtl/>
          <w:lang w:val="el-GR"/>
        </w:rPr>
        <w:t>سرعة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القرار</w:t>
      </w:r>
    </w:p>
    <w:p w14:paraId="333BC18F" w14:textId="403E8243" w:rsidR="009C648D" w:rsidRPr="001B6023" w:rsidRDefault="009C648D" w:rsidP="00FA4DFF">
      <w:pPr>
        <w:pStyle w:val="af1"/>
        <w:widowControl w:val="0"/>
        <w:numPr>
          <w:ilvl w:val="2"/>
          <w:numId w:val="15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Theme="minorHAnsi" w:hAnsiTheme="minorHAnsi" w:cstheme="minorHAnsi"/>
          <w:bCs/>
          <w:lang w:val="el-GR"/>
        </w:rPr>
        <w:t>SFC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– </w:t>
      </w:r>
      <w:r w:rsidRPr="009C648D">
        <w:rPr>
          <w:rFonts w:ascii="Arial" w:hAnsi="Arial" w:cs="Arial" w:hint="cs"/>
          <w:bCs/>
          <w:rtl/>
          <w:lang w:val="el-GR"/>
        </w:rPr>
        <w:t>قوة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التدفق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الشبكي</w:t>
      </w:r>
    </w:p>
    <w:p w14:paraId="60B36C08" w14:textId="4DF40AA8" w:rsidR="009C648D" w:rsidRPr="001B6023" w:rsidRDefault="009C648D" w:rsidP="00FA4DFF">
      <w:pPr>
        <w:pStyle w:val="af1"/>
        <w:widowControl w:val="0"/>
        <w:numPr>
          <w:ilvl w:val="2"/>
          <w:numId w:val="15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Theme="minorHAnsi" w:hAnsiTheme="minorHAnsi" w:cstheme="minorHAnsi"/>
          <w:bCs/>
          <w:lang w:val="el-GR"/>
        </w:rPr>
        <w:t>AER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– </w:t>
      </w:r>
      <w:r w:rsidRPr="009C648D">
        <w:rPr>
          <w:rFonts w:ascii="Arial" w:hAnsi="Arial" w:cs="Arial" w:hint="cs"/>
          <w:bCs/>
          <w:rtl/>
          <w:lang w:val="el-GR"/>
        </w:rPr>
        <w:t>الكفاءة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الخوارزمية</w:t>
      </w:r>
    </w:p>
    <w:p w14:paraId="7ED81FD6" w14:textId="6028D9E5" w:rsidR="009C648D" w:rsidRPr="001B6023" w:rsidRDefault="009C648D" w:rsidP="00FA4DFF">
      <w:pPr>
        <w:pStyle w:val="af1"/>
        <w:widowControl w:val="0"/>
        <w:numPr>
          <w:ilvl w:val="2"/>
          <w:numId w:val="15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Theme="minorHAnsi" w:hAnsiTheme="minorHAnsi" w:cstheme="minorHAnsi"/>
          <w:bCs/>
          <w:lang w:val="el-GR"/>
        </w:rPr>
        <w:t>ASC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– </w:t>
      </w:r>
      <w:r w:rsidRPr="009C648D">
        <w:rPr>
          <w:rFonts w:ascii="Arial" w:hAnsi="Arial" w:cs="Arial" w:hint="cs"/>
          <w:bCs/>
          <w:rtl/>
          <w:lang w:val="el-GR"/>
        </w:rPr>
        <w:t>الأمن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الخوارزمي</w:t>
      </w:r>
    </w:p>
    <w:p w14:paraId="72E5F6DE" w14:textId="6625BDDD" w:rsidR="009C648D" w:rsidRPr="001B6023" w:rsidRDefault="009C648D" w:rsidP="00FA4DFF">
      <w:pPr>
        <w:pStyle w:val="af1"/>
        <w:widowControl w:val="0"/>
        <w:numPr>
          <w:ilvl w:val="2"/>
          <w:numId w:val="15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Theme="minorHAnsi" w:hAnsiTheme="minorHAnsi" w:cstheme="minorHAnsi"/>
          <w:bCs/>
          <w:lang w:val="el-GR"/>
        </w:rPr>
        <w:t>CVC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– </w:t>
      </w:r>
      <w:r w:rsidRPr="009C648D">
        <w:rPr>
          <w:rFonts w:ascii="Arial" w:hAnsi="Arial" w:cs="Arial" w:hint="cs"/>
          <w:bCs/>
          <w:rtl/>
          <w:lang w:val="el-GR"/>
        </w:rPr>
        <w:t>معامل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القيمة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المركبة</w:t>
      </w:r>
    </w:p>
    <w:p w14:paraId="4B70ADF3" w14:textId="4A3F72CD" w:rsidR="009C648D" w:rsidRPr="001B6023" w:rsidRDefault="009C648D" w:rsidP="00FA4DFF">
      <w:pPr>
        <w:pStyle w:val="af1"/>
        <w:widowControl w:val="0"/>
        <w:numPr>
          <w:ilvl w:val="2"/>
          <w:numId w:val="15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Theme="minorHAnsi" w:hAnsiTheme="minorHAnsi" w:cstheme="minorHAnsi"/>
          <w:bCs/>
          <w:rtl/>
          <w:lang w:val="el-GR"/>
        </w:rPr>
        <w:t>√</w:t>
      </w:r>
      <w:r w:rsidRPr="009C648D">
        <w:rPr>
          <w:rFonts w:asciiTheme="minorHAnsi" w:hAnsiTheme="minorHAnsi" w:cstheme="minorHAnsi"/>
          <w:bCs/>
          <w:lang w:val="el-GR"/>
        </w:rPr>
        <w:t>Resources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– </w:t>
      </w:r>
      <w:r w:rsidRPr="009C648D">
        <w:rPr>
          <w:rFonts w:ascii="Arial" w:hAnsi="Arial" w:cs="Arial" w:hint="cs"/>
          <w:bCs/>
          <w:rtl/>
          <w:lang w:val="el-GR"/>
        </w:rPr>
        <w:t>الجذر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التربيعي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للموارد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(</w:t>
      </w:r>
      <w:r w:rsidRPr="009C648D">
        <w:rPr>
          <w:rFonts w:ascii="Arial" w:hAnsi="Arial" w:cs="Arial" w:hint="cs"/>
          <w:bCs/>
          <w:rtl/>
          <w:lang w:val="el-GR"/>
        </w:rPr>
        <w:t>لتقليل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تأثير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الموارد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الخام</w:t>
      </w:r>
      <w:r w:rsidRPr="009C648D">
        <w:rPr>
          <w:rFonts w:asciiTheme="minorHAnsi" w:hAnsiTheme="minorHAnsi" w:cstheme="minorHAnsi"/>
          <w:bCs/>
          <w:rtl/>
          <w:lang w:val="el-GR"/>
        </w:rPr>
        <w:t>)</w:t>
      </w:r>
    </w:p>
    <w:p w14:paraId="4AD552D8" w14:textId="4B3E63EF" w:rsidR="009C648D" w:rsidRDefault="009C648D" w:rsidP="001B6023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Theme="minorHAnsi" w:hAnsiTheme="minorHAnsi" w:cstheme="minorHAnsi"/>
          <w:bCs/>
          <w:rtl/>
          <w:lang w:val="el-GR"/>
        </w:rPr>
        <w:t xml:space="preserve">6.5 </w:t>
      </w:r>
      <w:r>
        <w:rPr>
          <w:rFonts w:ascii="Arial" w:hAnsi="Arial" w:cs="Arial" w:hint="cs"/>
          <w:bCs/>
          <w:rtl/>
          <w:lang w:val="el-GR"/>
        </w:rPr>
        <w:t>الصيغة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القياسية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لمؤشر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Theme="minorHAnsi" w:hAnsiTheme="minorHAnsi" w:cstheme="minorHAnsi"/>
          <w:bCs/>
          <w:lang w:val="el-GR"/>
        </w:rPr>
        <w:t>CDP</w:t>
      </w:r>
    </w:p>
    <w:p w14:paraId="22B888EA" w14:textId="03EEC6F7" w:rsidR="009C648D" w:rsidRDefault="009C648D" w:rsidP="001B6023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="Arial" w:hAnsi="Arial" w:cs="Arial" w:hint="cs"/>
          <w:bCs/>
          <w:rtl/>
          <w:lang w:val="el-GR"/>
        </w:rPr>
        <w:t>الصيغة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الكاملة</w:t>
      </w:r>
      <w:r>
        <w:rPr>
          <w:rFonts w:asciiTheme="minorHAnsi" w:hAnsiTheme="minorHAnsi" w:cstheme="minorHAnsi"/>
          <w:bCs/>
          <w:rtl/>
          <w:lang w:val="el-GR"/>
        </w:rPr>
        <w:t>:</w:t>
      </w:r>
    </w:p>
    <w:p w14:paraId="4D7BE50C" w14:textId="3698039F" w:rsidR="009C648D" w:rsidRDefault="009C648D" w:rsidP="001B6023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Theme="minorHAnsi" w:hAnsiTheme="minorHAnsi" w:cstheme="minorHAnsi"/>
          <w:bCs/>
          <w:lang w:val="el-GR"/>
        </w:rPr>
        <w:t>CDP = ICC \times DLV \times HE\eta \times T_{score} \times SFC \times AER \times ASC \times CVC \times \sqrt{Resources}</w:t>
      </w:r>
    </w:p>
    <w:p w14:paraId="250ECA76" w14:textId="76DA586F" w:rsidR="009C648D" w:rsidRPr="009C648D" w:rsidRDefault="009C648D" w:rsidP="00FA4DFF">
      <w:pPr>
        <w:pStyle w:val="af1"/>
        <w:widowControl w:val="0"/>
        <w:numPr>
          <w:ilvl w:val="1"/>
          <w:numId w:val="5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="Arial" w:hAnsi="Arial" w:cs="Arial" w:hint="cs"/>
          <w:bCs/>
          <w:rtl/>
          <w:lang w:val="el-GR"/>
        </w:rPr>
        <w:lastRenderedPageBreak/>
        <w:t>شرح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مكونات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الصيغة</w:t>
      </w:r>
    </w:p>
    <w:p w14:paraId="4379E72F" w14:textId="77777777" w:rsidR="009C648D" w:rsidRPr="009C648D" w:rsidRDefault="009C648D" w:rsidP="00FA4DFF">
      <w:pPr>
        <w:pStyle w:val="af1"/>
        <w:widowControl w:val="0"/>
        <w:numPr>
          <w:ilvl w:val="1"/>
          <w:numId w:val="5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</w:p>
    <w:p w14:paraId="39F30520" w14:textId="74EAAFA3" w:rsidR="009C648D" w:rsidRDefault="009C648D" w:rsidP="001B6023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Theme="minorHAnsi" w:hAnsiTheme="minorHAnsi" w:cstheme="minorHAnsi"/>
          <w:bCs/>
          <w:rtl/>
          <w:lang w:val="el-GR"/>
        </w:rPr>
        <w:t xml:space="preserve">6.6.1 </w:t>
      </w:r>
      <w:r>
        <w:rPr>
          <w:rFonts w:asciiTheme="minorHAnsi" w:hAnsiTheme="minorHAnsi" w:cstheme="minorHAnsi"/>
          <w:bCs/>
          <w:lang w:val="el-GR"/>
        </w:rPr>
        <w:t>ICC</w:t>
      </w:r>
      <w:r>
        <w:rPr>
          <w:rFonts w:asciiTheme="minorHAnsi" w:hAnsiTheme="minorHAnsi" w:cstheme="minorHAnsi"/>
          <w:bCs/>
          <w:rtl/>
          <w:lang w:val="el-GR"/>
        </w:rPr>
        <w:t xml:space="preserve"> – </w:t>
      </w:r>
      <w:r>
        <w:rPr>
          <w:rFonts w:ascii="Arial" w:hAnsi="Arial" w:cs="Arial" w:hint="cs"/>
          <w:bCs/>
          <w:rtl/>
          <w:lang w:val="el-GR"/>
        </w:rPr>
        <w:t>معامل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الاتساق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الداخلي</w:t>
      </w:r>
    </w:p>
    <w:p w14:paraId="35E43520" w14:textId="1FC9FF64" w:rsidR="009C648D" w:rsidRDefault="009C648D" w:rsidP="001B6023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="Arial" w:hAnsi="Arial" w:cs="Arial" w:hint="cs"/>
          <w:bCs/>
          <w:rtl/>
          <w:lang w:val="el-GR"/>
        </w:rPr>
        <w:t>الاتساق</w:t>
      </w:r>
      <w:r>
        <w:rPr>
          <w:rFonts w:asciiTheme="minorHAnsi" w:hAnsiTheme="minorHAnsi" w:cstheme="minorHAnsi"/>
          <w:bCs/>
          <w:rtl/>
          <w:lang w:val="el-GR"/>
        </w:rPr>
        <w:t xml:space="preserve"> → </w:t>
      </w:r>
      <w:r>
        <w:rPr>
          <w:rFonts w:ascii="Arial" w:hAnsi="Arial" w:cs="Arial" w:hint="cs"/>
          <w:bCs/>
          <w:rtl/>
          <w:lang w:val="el-GR"/>
        </w:rPr>
        <w:t>القدرة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على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تنفيذ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القرار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بحد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أدنى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من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الاحتكاك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المؤسسي</w:t>
      </w:r>
      <w:r>
        <w:rPr>
          <w:rFonts w:asciiTheme="minorHAnsi" w:hAnsiTheme="minorHAnsi" w:cstheme="minorHAnsi"/>
          <w:bCs/>
          <w:rtl/>
          <w:lang w:val="el-GR"/>
        </w:rPr>
        <w:t>.</w:t>
      </w:r>
    </w:p>
    <w:p w14:paraId="23216B24" w14:textId="0EE14CDF" w:rsidR="001B6023" w:rsidRDefault="009C648D" w:rsidP="001B6023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="Arial" w:hAnsi="Arial" w:cs="Arial" w:hint="cs"/>
          <w:bCs/>
          <w:rtl/>
          <w:lang w:val="el-GR"/>
        </w:rPr>
        <w:t>يشير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Theme="minorHAnsi" w:hAnsiTheme="minorHAnsi" w:cstheme="minorHAnsi"/>
          <w:bCs/>
          <w:lang w:val="el-GR"/>
        </w:rPr>
        <w:t>Dunleavy (2021)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إلى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أن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الدولة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المتصلة</w:t>
      </w:r>
      <w:r>
        <w:rPr>
          <w:rFonts w:asciiTheme="minorHAnsi" w:hAnsiTheme="minorHAnsi" w:cstheme="minorHAnsi"/>
          <w:bCs/>
          <w:rtl/>
          <w:lang w:val="el-GR"/>
        </w:rPr>
        <w:t xml:space="preserve"> “</w:t>
      </w:r>
      <w:r>
        <w:rPr>
          <w:rFonts w:ascii="Arial" w:hAnsi="Arial" w:cs="Arial" w:hint="cs"/>
          <w:bCs/>
          <w:rtl/>
          <w:lang w:val="el-GR"/>
        </w:rPr>
        <w:t>تتعطل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حين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يتآكل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اتساقها</w:t>
      </w:r>
      <w:r>
        <w:rPr>
          <w:rFonts w:asciiTheme="minorHAnsi" w:hAnsiTheme="minorHAnsi" w:cstheme="minorHAnsi"/>
          <w:bCs/>
          <w:rtl/>
          <w:lang w:val="el-GR"/>
        </w:rPr>
        <w:t>”.</w:t>
      </w:r>
    </w:p>
    <w:p w14:paraId="469EE7C2" w14:textId="28ADBB14" w:rsidR="009C648D" w:rsidRDefault="009C648D" w:rsidP="001B6023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Theme="minorHAnsi" w:hAnsiTheme="minorHAnsi" w:cstheme="minorHAnsi"/>
          <w:bCs/>
          <w:rtl/>
          <w:lang w:val="el-GR"/>
        </w:rPr>
        <w:t xml:space="preserve">6.6.2 </w:t>
      </w:r>
      <w:r>
        <w:rPr>
          <w:rFonts w:asciiTheme="minorHAnsi" w:hAnsiTheme="minorHAnsi" w:cstheme="minorHAnsi"/>
          <w:bCs/>
          <w:lang w:val="el-GR"/>
        </w:rPr>
        <w:t>DLV</w:t>
      </w:r>
      <w:r>
        <w:rPr>
          <w:rFonts w:asciiTheme="minorHAnsi" w:hAnsiTheme="minorHAnsi" w:cstheme="minorHAnsi"/>
          <w:bCs/>
          <w:rtl/>
          <w:lang w:val="el-GR"/>
        </w:rPr>
        <w:t xml:space="preserve"> – </w:t>
      </w:r>
      <w:r>
        <w:rPr>
          <w:rFonts w:ascii="Arial" w:hAnsi="Arial" w:cs="Arial" w:hint="cs"/>
          <w:bCs/>
          <w:rtl/>
          <w:lang w:val="el-GR"/>
        </w:rPr>
        <w:t>الشرعية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المزدوجة</w:t>
      </w:r>
    </w:p>
    <w:p w14:paraId="4F7906C9" w14:textId="3AD7A153" w:rsidR="009C648D" w:rsidRDefault="009C648D" w:rsidP="001B6023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="Arial" w:hAnsi="Arial" w:cs="Arial" w:hint="cs"/>
          <w:bCs/>
          <w:rtl/>
          <w:lang w:val="el-GR"/>
        </w:rPr>
        <w:t>الدول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ذات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الشرعية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الداخلية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والخارجية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العالية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تمتلك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قدرة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أعلى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على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النفوذ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الإقليمي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والدولي</w:t>
      </w:r>
      <w:r>
        <w:rPr>
          <w:rFonts w:asciiTheme="minorHAnsi" w:hAnsiTheme="minorHAnsi" w:cstheme="minorHAnsi"/>
          <w:bCs/>
          <w:rtl/>
          <w:lang w:val="el-GR"/>
        </w:rPr>
        <w:t xml:space="preserve"> (</w:t>
      </w:r>
      <w:r>
        <w:rPr>
          <w:rFonts w:asciiTheme="minorHAnsi" w:hAnsiTheme="minorHAnsi" w:cstheme="minorHAnsi"/>
          <w:bCs/>
          <w:lang w:val="el-GR"/>
        </w:rPr>
        <w:t>Gordon, 2022</w:t>
      </w:r>
      <w:r>
        <w:rPr>
          <w:rFonts w:asciiTheme="minorHAnsi" w:hAnsiTheme="minorHAnsi" w:cstheme="minorHAnsi"/>
          <w:bCs/>
          <w:rtl/>
          <w:lang w:val="el-GR"/>
        </w:rPr>
        <w:t>).</w:t>
      </w:r>
    </w:p>
    <w:p w14:paraId="158346C9" w14:textId="20C07C94" w:rsidR="009C648D" w:rsidRDefault="009C648D" w:rsidP="001B6023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Theme="minorHAnsi" w:hAnsiTheme="minorHAnsi" w:cstheme="minorHAnsi"/>
          <w:bCs/>
          <w:rtl/>
          <w:lang w:val="el-GR"/>
        </w:rPr>
        <w:t xml:space="preserve">6.6.3 </w:t>
      </w:r>
      <w:r>
        <w:rPr>
          <w:rFonts w:asciiTheme="minorHAnsi" w:hAnsiTheme="minorHAnsi" w:cstheme="minorHAnsi"/>
          <w:bCs/>
          <w:lang w:val="el-GR"/>
        </w:rPr>
        <w:t xml:space="preserve">Heη – </w:t>
      </w:r>
      <w:r>
        <w:rPr>
          <w:rFonts w:ascii="Arial" w:hAnsi="Arial" w:cs="Arial" w:hint="cs"/>
          <w:bCs/>
          <w:rtl/>
          <w:lang w:val="el-GR"/>
        </w:rPr>
        <w:t>الفاعلية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الفائقة</w:t>
      </w:r>
    </w:p>
    <w:p w14:paraId="5DBC9841" w14:textId="1CF0B0ED" w:rsidR="009C648D" w:rsidRDefault="009C648D" w:rsidP="001B6023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="Arial" w:hAnsi="Arial" w:cs="Arial" w:hint="cs"/>
          <w:bCs/>
          <w:rtl/>
          <w:lang w:val="el-GR"/>
        </w:rPr>
        <w:t>تقيس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قدرة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الدولة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على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تجاوز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حجمها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الطبيعي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وتحقيق</w:t>
      </w:r>
      <w:r>
        <w:rPr>
          <w:rFonts w:asciiTheme="minorHAnsi" w:hAnsiTheme="minorHAnsi" w:cstheme="minorHAnsi"/>
          <w:bCs/>
          <w:rtl/>
          <w:lang w:val="el-GR"/>
        </w:rPr>
        <w:t xml:space="preserve"> “</w:t>
      </w:r>
      <w:r>
        <w:rPr>
          <w:rFonts w:ascii="Arial" w:hAnsi="Arial" w:cs="Arial" w:hint="cs"/>
          <w:bCs/>
          <w:rtl/>
          <w:lang w:val="el-GR"/>
        </w:rPr>
        <w:t>قوة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فائضة</w:t>
      </w:r>
      <w:r>
        <w:rPr>
          <w:rFonts w:asciiTheme="minorHAnsi" w:hAnsiTheme="minorHAnsi" w:cstheme="minorHAnsi"/>
          <w:bCs/>
          <w:rtl/>
          <w:lang w:val="el-GR"/>
        </w:rPr>
        <w:t>” (</w:t>
      </w:r>
      <w:r>
        <w:rPr>
          <w:rFonts w:asciiTheme="minorHAnsi" w:hAnsiTheme="minorHAnsi" w:cstheme="minorHAnsi"/>
          <w:bCs/>
          <w:lang w:val="el-GR"/>
        </w:rPr>
        <w:t>Choucri, 2019</w:t>
      </w:r>
      <w:r>
        <w:rPr>
          <w:rFonts w:asciiTheme="minorHAnsi" w:hAnsiTheme="minorHAnsi" w:cstheme="minorHAnsi"/>
          <w:bCs/>
          <w:rtl/>
          <w:lang w:val="el-GR"/>
        </w:rPr>
        <w:t>).</w:t>
      </w:r>
    </w:p>
    <w:p w14:paraId="0E0D7884" w14:textId="1800F30D" w:rsidR="009C648D" w:rsidRDefault="009C648D" w:rsidP="001B6023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Theme="minorHAnsi" w:hAnsiTheme="minorHAnsi" w:cstheme="minorHAnsi"/>
          <w:bCs/>
          <w:rtl/>
          <w:lang w:val="el-GR"/>
        </w:rPr>
        <w:t xml:space="preserve">6.6.4 </w:t>
      </w:r>
      <w:r>
        <w:rPr>
          <w:rFonts w:asciiTheme="minorHAnsi" w:hAnsiTheme="minorHAnsi" w:cstheme="minorHAnsi"/>
          <w:bCs/>
          <w:lang w:val="el-GR"/>
        </w:rPr>
        <w:t>T_score</w:t>
      </w:r>
      <w:r>
        <w:rPr>
          <w:rFonts w:asciiTheme="minorHAnsi" w:hAnsiTheme="minorHAnsi" w:cstheme="minorHAnsi"/>
          <w:bCs/>
          <w:rtl/>
          <w:lang w:val="el-GR"/>
        </w:rPr>
        <w:t xml:space="preserve"> – </w:t>
      </w:r>
      <w:r>
        <w:rPr>
          <w:rFonts w:ascii="Arial" w:hAnsi="Arial" w:cs="Arial" w:hint="cs"/>
          <w:bCs/>
          <w:rtl/>
          <w:lang w:val="el-GR"/>
        </w:rPr>
        <w:t>سرعة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القرار</w:t>
      </w:r>
    </w:p>
    <w:p w14:paraId="4D651175" w14:textId="23888BB4" w:rsidR="009C648D" w:rsidRDefault="009C648D" w:rsidP="001B6023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="Arial" w:hAnsi="Arial" w:cs="Arial" w:hint="cs"/>
          <w:bCs/>
          <w:rtl/>
          <w:lang w:val="el-GR"/>
        </w:rPr>
        <w:t>يحسم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الأمر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في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بيئة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الأزمات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السريعة</w:t>
      </w:r>
      <w:r>
        <w:rPr>
          <w:rFonts w:asciiTheme="minorHAnsi" w:hAnsiTheme="minorHAnsi" w:cstheme="minorHAnsi"/>
          <w:bCs/>
          <w:rtl/>
          <w:lang w:val="el-GR"/>
        </w:rPr>
        <w:t>.</w:t>
      </w:r>
    </w:p>
    <w:p w14:paraId="0743C3E8" w14:textId="20D36663" w:rsidR="009C648D" w:rsidRDefault="009C648D" w:rsidP="001B6023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="Arial" w:hAnsi="Arial" w:cs="Arial" w:hint="cs"/>
          <w:bCs/>
          <w:rtl/>
          <w:lang w:val="el-GR"/>
        </w:rPr>
        <w:t>تقول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Theme="minorHAnsi" w:hAnsiTheme="minorHAnsi" w:cstheme="minorHAnsi"/>
          <w:bCs/>
          <w:lang w:val="el-GR"/>
        </w:rPr>
        <w:t>Cambridge (2022)</w:t>
      </w:r>
      <w:r>
        <w:rPr>
          <w:rFonts w:asciiTheme="minorHAnsi" w:hAnsiTheme="minorHAnsi" w:cstheme="minorHAnsi"/>
          <w:bCs/>
          <w:rtl/>
          <w:lang w:val="el-GR"/>
        </w:rPr>
        <w:t>: “</w:t>
      </w:r>
      <w:r>
        <w:rPr>
          <w:rFonts w:ascii="Arial" w:hAnsi="Arial" w:cs="Arial" w:hint="cs"/>
          <w:bCs/>
          <w:rtl/>
          <w:lang w:val="el-GR"/>
        </w:rPr>
        <w:t>سرعة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القرار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مصدر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قوة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بحد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ذاته</w:t>
      </w:r>
      <w:r>
        <w:rPr>
          <w:rFonts w:asciiTheme="minorHAnsi" w:hAnsiTheme="minorHAnsi" w:cstheme="minorHAnsi"/>
          <w:bCs/>
          <w:rtl/>
          <w:lang w:val="el-GR"/>
        </w:rPr>
        <w:t>”.</w:t>
      </w:r>
    </w:p>
    <w:p w14:paraId="3D4ED065" w14:textId="45BC2F7F" w:rsidR="009C648D" w:rsidRDefault="009C648D" w:rsidP="001B6023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Theme="minorHAnsi" w:hAnsiTheme="minorHAnsi" w:cstheme="minorHAnsi"/>
          <w:bCs/>
          <w:rtl/>
          <w:lang w:val="el-GR"/>
        </w:rPr>
        <w:t xml:space="preserve">6.6.5 </w:t>
      </w:r>
      <w:r>
        <w:rPr>
          <w:rFonts w:asciiTheme="minorHAnsi" w:hAnsiTheme="minorHAnsi" w:cstheme="minorHAnsi"/>
          <w:bCs/>
          <w:lang w:val="el-GR"/>
        </w:rPr>
        <w:t>SFC</w:t>
      </w:r>
      <w:r>
        <w:rPr>
          <w:rFonts w:asciiTheme="minorHAnsi" w:hAnsiTheme="minorHAnsi" w:cstheme="minorHAnsi"/>
          <w:bCs/>
          <w:rtl/>
          <w:lang w:val="el-GR"/>
        </w:rPr>
        <w:t xml:space="preserve"> – </w:t>
      </w:r>
      <w:r>
        <w:rPr>
          <w:rFonts w:ascii="Arial" w:hAnsi="Arial" w:cs="Arial" w:hint="cs"/>
          <w:bCs/>
          <w:rtl/>
          <w:lang w:val="el-GR"/>
        </w:rPr>
        <w:t>قوة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التدفق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الشبكي</w:t>
      </w:r>
    </w:p>
    <w:p w14:paraId="1B117284" w14:textId="6EC54F92" w:rsidR="009C648D" w:rsidRDefault="009C648D" w:rsidP="001B6023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="Arial" w:hAnsi="Arial" w:cs="Arial" w:hint="cs"/>
          <w:bCs/>
          <w:rtl/>
          <w:lang w:val="el-GR"/>
        </w:rPr>
        <w:t>يعكس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قدرة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الدولة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على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نشر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أثرها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عبر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شبكات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التجارة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والبيانات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والدبلوماسية</w:t>
      </w:r>
      <w:r>
        <w:rPr>
          <w:rFonts w:asciiTheme="minorHAnsi" w:hAnsiTheme="minorHAnsi" w:cstheme="minorHAnsi"/>
          <w:bCs/>
          <w:rtl/>
          <w:lang w:val="el-GR"/>
        </w:rPr>
        <w:t>.</w:t>
      </w:r>
    </w:p>
    <w:p w14:paraId="7A7562B2" w14:textId="7EF1564A" w:rsidR="009C648D" w:rsidRDefault="009C648D" w:rsidP="001B6023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Theme="minorHAnsi" w:hAnsiTheme="minorHAnsi" w:cstheme="minorHAnsi"/>
          <w:bCs/>
          <w:rtl/>
          <w:lang w:val="el-GR"/>
        </w:rPr>
        <w:t xml:space="preserve">6.6.6 </w:t>
      </w:r>
      <w:r>
        <w:rPr>
          <w:rFonts w:asciiTheme="minorHAnsi" w:hAnsiTheme="minorHAnsi" w:cstheme="minorHAnsi"/>
          <w:bCs/>
          <w:lang w:val="el-GR"/>
        </w:rPr>
        <w:t>AER</w:t>
      </w:r>
      <w:r>
        <w:rPr>
          <w:rFonts w:asciiTheme="minorHAnsi" w:hAnsiTheme="minorHAnsi" w:cstheme="minorHAnsi"/>
          <w:bCs/>
          <w:rtl/>
          <w:lang w:val="el-GR"/>
        </w:rPr>
        <w:t xml:space="preserve"> – </w:t>
      </w:r>
      <w:r>
        <w:rPr>
          <w:rFonts w:ascii="Arial" w:hAnsi="Arial" w:cs="Arial" w:hint="cs"/>
          <w:bCs/>
          <w:rtl/>
          <w:lang w:val="el-GR"/>
        </w:rPr>
        <w:t>الكفاءة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الخوارزمية</w:t>
      </w:r>
    </w:p>
    <w:p w14:paraId="4867529F" w14:textId="2CF8E65E" w:rsidR="009C648D" w:rsidRDefault="009C648D" w:rsidP="001B6023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="Arial" w:hAnsi="Arial" w:cs="Arial" w:hint="cs"/>
          <w:bCs/>
          <w:rtl/>
          <w:lang w:val="el-GR"/>
        </w:rPr>
        <w:t>يعكس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مدى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توظيف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الدولة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للذكاء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الاصطناعي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ودعم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القرار</w:t>
      </w:r>
      <w:r>
        <w:rPr>
          <w:rFonts w:asciiTheme="minorHAnsi" w:hAnsiTheme="minorHAnsi" w:cstheme="minorHAnsi"/>
          <w:bCs/>
          <w:rtl/>
          <w:lang w:val="el-GR"/>
        </w:rPr>
        <w:t>.</w:t>
      </w:r>
    </w:p>
    <w:p w14:paraId="37BA0186" w14:textId="002ABF35" w:rsidR="009C648D" w:rsidRDefault="009C648D" w:rsidP="001B6023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Theme="minorHAnsi" w:hAnsiTheme="minorHAnsi" w:cstheme="minorHAnsi"/>
          <w:bCs/>
          <w:rtl/>
          <w:lang w:val="el-GR"/>
        </w:rPr>
        <w:t xml:space="preserve">6.6.7 </w:t>
      </w:r>
      <w:r>
        <w:rPr>
          <w:rFonts w:asciiTheme="minorHAnsi" w:hAnsiTheme="minorHAnsi" w:cstheme="minorHAnsi"/>
          <w:bCs/>
          <w:lang w:val="el-GR"/>
        </w:rPr>
        <w:t>ASC</w:t>
      </w:r>
      <w:r>
        <w:rPr>
          <w:rFonts w:asciiTheme="minorHAnsi" w:hAnsiTheme="minorHAnsi" w:cstheme="minorHAnsi"/>
          <w:bCs/>
          <w:rtl/>
          <w:lang w:val="el-GR"/>
        </w:rPr>
        <w:t xml:space="preserve"> – </w:t>
      </w:r>
      <w:r>
        <w:rPr>
          <w:rFonts w:ascii="Arial" w:hAnsi="Arial" w:cs="Arial" w:hint="cs"/>
          <w:bCs/>
          <w:rtl/>
          <w:lang w:val="el-GR"/>
        </w:rPr>
        <w:t>الأمن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الخوارزمي</w:t>
      </w:r>
    </w:p>
    <w:p w14:paraId="2AB4B031" w14:textId="00E8DB79" w:rsidR="009C648D" w:rsidRDefault="009C648D" w:rsidP="001B6023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="Arial" w:hAnsi="Arial" w:cs="Arial" w:hint="cs"/>
          <w:bCs/>
          <w:rtl/>
          <w:lang w:val="el-GR"/>
        </w:rPr>
        <w:t>التهديدات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proofErr w:type="spellStart"/>
      <w:r>
        <w:rPr>
          <w:rFonts w:ascii="Arial" w:hAnsi="Arial" w:cs="Arial" w:hint="cs"/>
          <w:bCs/>
          <w:rtl/>
          <w:lang w:val="el-GR"/>
        </w:rPr>
        <w:t>السيبرانية</w:t>
      </w:r>
      <w:proofErr w:type="spellEnd"/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والخوارزمية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أصبحت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تُضعف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النفوذ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الدولي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مباشرة</w:t>
      </w:r>
      <w:r>
        <w:rPr>
          <w:rFonts w:asciiTheme="minorHAnsi" w:hAnsiTheme="minorHAnsi" w:cstheme="minorHAnsi"/>
          <w:bCs/>
          <w:rtl/>
          <w:lang w:val="el-GR"/>
        </w:rPr>
        <w:t xml:space="preserve"> (</w:t>
      </w:r>
      <w:r>
        <w:rPr>
          <w:rFonts w:asciiTheme="minorHAnsi" w:hAnsiTheme="minorHAnsi" w:cstheme="minorHAnsi"/>
          <w:bCs/>
          <w:lang w:val="el-GR"/>
        </w:rPr>
        <w:t>Saurwein, 2021</w:t>
      </w:r>
      <w:r>
        <w:rPr>
          <w:rFonts w:asciiTheme="minorHAnsi" w:hAnsiTheme="minorHAnsi" w:cstheme="minorHAnsi"/>
          <w:bCs/>
          <w:rtl/>
          <w:lang w:val="el-GR"/>
        </w:rPr>
        <w:t>).</w:t>
      </w:r>
    </w:p>
    <w:p w14:paraId="2A67D21A" w14:textId="6BD24442" w:rsidR="009C648D" w:rsidRDefault="009C648D" w:rsidP="001B6023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Theme="minorHAnsi" w:hAnsiTheme="minorHAnsi" w:cstheme="minorHAnsi"/>
          <w:bCs/>
          <w:rtl/>
          <w:lang w:val="el-GR"/>
        </w:rPr>
        <w:t xml:space="preserve">6.6.8 </w:t>
      </w:r>
      <w:r>
        <w:rPr>
          <w:rFonts w:asciiTheme="minorHAnsi" w:hAnsiTheme="minorHAnsi" w:cstheme="minorHAnsi"/>
          <w:bCs/>
          <w:lang w:val="el-GR"/>
        </w:rPr>
        <w:t>CVC</w:t>
      </w:r>
      <w:r>
        <w:rPr>
          <w:rFonts w:asciiTheme="minorHAnsi" w:hAnsiTheme="minorHAnsi" w:cstheme="minorHAnsi"/>
          <w:bCs/>
          <w:rtl/>
          <w:lang w:val="el-GR"/>
        </w:rPr>
        <w:t xml:space="preserve"> – </w:t>
      </w:r>
      <w:r>
        <w:rPr>
          <w:rFonts w:ascii="Arial" w:hAnsi="Arial" w:cs="Arial" w:hint="cs"/>
          <w:bCs/>
          <w:rtl/>
          <w:lang w:val="el-GR"/>
        </w:rPr>
        <w:t>قوة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القيم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المشغّلة</w:t>
      </w:r>
    </w:p>
    <w:p w14:paraId="0A8E18C9" w14:textId="598024C3" w:rsidR="009C648D" w:rsidRDefault="009C648D" w:rsidP="001B6023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="Arial" w:hAnsi="Arial" w:cs="Arial" w:hint="cs"/>
          <w:bCs/>
          <w:rtl/>
          <w:lang w:val="el-GR"/>
        </w:rPr>
        <w:t>تؤثر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مباشرة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في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الشرعية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وفي</w:t>
      </w:r>
      <w:r>
        <w:rPr>
          <w:rFonts w:asciiTheme="minorHAnsi" w:hAnsiTheme="minorHAnsi" w:cstheme="minorHAnsi"/>
          <w:bCs/>
          <w:rtl/>
          <w:lang w:val="el-GR"/>
        </w:rPr>
        <w:t xml:space="preserve"> “</w:t>
      </w:r>
      <w:r>
        <w:rPr>
          <w:rFonts w:ascii="Arial" w:hAnsi="Arial" w:cs="Arial" w:hint="cs"/>
          <w:bCs/>
          <w:rtl/>
          <w:lang w:val="el-GR"/>
        </w:rPr>
        <w:t>جاذبية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الدولة</w:t>
      </w:r>
      <w:r>
        <w:rPr>
          <w:rFonts w:asciiTheme="minorHAnsi" w:hAnsiTheme="minorHAnsi" w:cstheme="minorHAnsi"/>
          <w:bCs/>
          <w:rtl/>
          <w:lang w:val="el-GR"/>
        </w:rPr>
        <w:t>” (</w:t>
      </w:r>
      <w:r>
        <w:rPr>
          <w:rFonts w:asciiTheme="minorHAnsi" w:hAnsiTheme="minorHAnsi" w:cstheme="minorHAnsi"/>
          <w:bCs/>
          <w:lang w:val="el-GR"/>
        </w:rPr>
        <w:t>Nye, 2021</w:t>
      </w:r>
      <w:r>
        <w:rPr>
          <w:rFonts w:asciiTheme="minorHAnsi" w:hAnsiTheme="minorHAnsi" w:cstheme="minorHAnsi"/>
          <w:bCs/>
          <w:rtl/>
          <w:lang w:val="el-GR"/>
        </w:rPr>
        <w:t>).</w:t>
      </w:r>
    </w:p>
    <w:p w14:paraId="6BD2D673" w14:textId="090F7668" w:rsidR="009C648D" w:rsidRDefault="009C648D" w:rsidP="001B6023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Theme="minorHAnsi" w:hAnsiTheme="minorHAnsi" w:cstheme="minorHAnsi"/>
          <w:bCs/>
          <w:rtl/>
          <w:lang w:val="el-GR"/>
        </w:rPr>
        <w:t>6.6.9 √</w:t>
      </w:r>
      <w:r>
        <w:rPr>
          <w:rFonts w:asciiTheme="minorHAnsi" w:hAnsiTheme="minorHAnsi" w:cstheme="minorHAnsi"/>
          <w:bCs/>
          <w:lang w:val="el-GR"/>
        </w:rPr>
        <w:t>Resources</w:t>
      </w:r>
      <w:r>
        <w:rPr>
          <w:rFonts w:asciiTheme="minorHAnsi" w:hAnsiTheme="minorHAnsi" w:cstheme="minorHAnsi"/>
          <w:bCs/>
          <w:rtl/>
          <w:lang w:val="el-GR"/>
        </w:rPr>
        <w:t xml:space="preserve"> – </w:t>
      </w:r>
      <w:r>
        <w:rPr>
          <w:rFonts w:ascii="Arial" w:hAnsi="Arial" w:cs="Arial" w:hint="cs"/>
          <w:bCs/>
          <w:rtl/>
          <w:lang w:val="el-GR"/>
        </w:rPr>
        <w:t>تعديل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تأثير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الموارد</w:t>
      </w:r>
    </w:p>
    <w:p w14:paraId="674503BE" w14:textId="43E8B015" w:rsidR="009C648D" w:rsidRDefault="009C648D" w:rsidP="001B6023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="Arial" w:hAnsi="Arial" w:cs="Arial" w:hint="cs"/>
          <w:bCs/>
          <w:rtl/>
          <w:lang w:val="el-GR"/>
        </w:rPr>
        <w:t>يُستخدم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الجذر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التربيعي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لضبط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وزن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الموارد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حتى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لا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تطغى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على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المؤشر</w:t>
      </w:r>
      <w:r>
        <w:rPr>
          <w:rFonts w:asciiTheme="minorHAnsi" w:hAnsiTheme="minorHAnsi" w:cstheme="minorHAnsi"/>
          <w:bCs/>
          <w:rtl/>
          <w:lang w:val="el-GR"/>
        </w:rPr>
        <w:t>.</w:t>
      </w:r>
    </w:p>
    <w:p w14:paraId="61896C08" w14:textId="6306E1F0" w:rsidR="009C648D" w:rsidRDefault="009C648D" w:rsidP="001B6023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Theme="minorHAnsi" w:hAnsiTheme="minorHAnsi" w:cstheme="minorHAnsi"/>
          <w:bCs/>
          <w:rtl/>
          <w:lang w:val="el-GR"/>
        </w:rPr>
        <w:t xml:space="preserve">6.7 </w:t>
      </w:r>
      <w:r>
        <w:rPr>
          <w:rFonts w:ascii="Arial" w:hAnsi="Arial" w:cs="Arial" w:hint="cs"/>
          <w:bCs/>
          <w:rtl/>
          <w:lang w:val="el-GR"/>
        </w:rPr>
        <w:t>خواص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Theme="minorHAnsi" w:hAnsiTheme="minorHAnsi" w:cstheme="minorHAnsi"/>
          <w:bCs/>
          <w:lang w:val="el-GR"/>
        </w:rPr>
        <w:t>CDP (Properties)</w:t>
      </w:r>
    </w:p>
    <w:p w14:paraId="25FD92E9" w14:textId="650FCABB" w:rsidR="009C648D" w:rsidRPr="001B6023" w:rsidRDefault="009C648D" w:rsidP="00FA4DFF">
      <w:pPr>
        <w:pStyle w:val="af1"/>
        <w:widowControl w:val="0"/>
        <w:numPr>
          <w:ilvl w:val="0"/>
          <w:numId w:val="16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="Arial" w:hAnsi="Arial" w:cs="Arial" w:hint="cs"/>
          <w:bCs/>
          <w:rtl/>
          <w:lang w:val="el-GR"/>
        </w:rPr>
        <w:t>معامل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مضروب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Theme="minorHAnsi" w:hAnsiTheme="minorHAnsi" w:cstheme="minorHAnsi"/>
          <w:bCs/>
          <w:lang w:val="el-GR"/>
        </w:rPr>
        <w:t>Multiplicative Nature</w:t>
      </w:r>
    </w:p>
    <w:p w14:paraId="056E2B05" w14:textId="3A3F2511" w:rsidR="009C648D" w:rsidRDefault="009C648D" w:rsidP="001B6023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="Arial" w:hAnsi="Arial" w:cs="Arial" w:hint="cs"/>
          <w:bCs/>
          <w:rtl/>
          <w:lang w:val="el-GR"/>
        </w:rPr>
        <w:lastRenderedPageBreak/>
        <w:t>عدم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التعويض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يجعل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المؤشر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أخلاقياً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وديناميكياً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في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آن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واحد</w:t>
      </w:r>
      <w:r>
        <w:rPr>
          <w:rFonts w:asciiTheme="minorHAnsi" w:hAnsiTheme="minorHAnsi" w:cstheme="minorHAnsi"/>
          <w:bCs/>
          <w:rtl/>
          <w:lang w:val="el-GR"/>
        </w:rPr>
        <w:t>.</w:t>
      </w:r>
    </w:p>
    <w:p w14:paraId="1EDAFB6F" w14:textId="7A9619C0" w:rsidR="009C648D" w:rsidRPr="001B6023" w:rsidRDefault="009C648D" w:rsidP="00FA4DFF">
      <w:pPr>
        <w:pStyle w:val="af1"/>
        <w:widowControl w:val="0"/>
        <w:numPr>
          <w:ilvl w:val="0"/>
          <w:numId w:val="16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="Arial" w:hAnsi="Arial" w:cs="Arial" w:hint="cs"/>
          <w:bCs/>
          <w:rtl/>
          <w:lang w:val="el-GR"/>
        </w:rPr>
        <w:t>ديناميكي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Theme="minorHAnsi" w:hAnsiTheme="minorHAnsi" w:cstheme="minorHAnsi"/>
          <w:bCs/>
          <w:lang w:val="el-GR"/>
        </w:rPr>
        <w:t>Dynamic</w:t>
      </w:r>
    </w:p>
    <w:p w14:paraId="7C899D4B" w14:textId="768D6189" w:rsidR="009C648D" w:rsidRDefault="009C648D" w:rsidP="001B6023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="Arial" w:hAnsi="Arial" w:cs="Arial" w:hint="cs"/>
          <w:bCs/>
          <w:rtl/>
          <w:lang w:val="el-GR"/>
        </w:rPr>
        <w:t>يتغير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مع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كل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قرار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جديد،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ومع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كل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تحديث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شرعي،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ومع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كل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أزمة</w:t>
      </w:r>
      <w:r>
        <w:rPr>
          <w:rFonts w:asciiTheme="minorHAnsi" w:hAnsiTheme="minorHAnsi" w:cstheme="minorHAnsi"/>
          <w:bCs/>
          <w:rtl/>
          <w:lang w:val="el-GR"/>
        </w:rPr>
        <w:t>.</w:t>
      </w:r>
    </w:p>
    <w:p w14:paraId="0E3A8F2F" w14:textId="7DA3CC3A" w:rsidR="009C648D" w:rsidRPr="001B6023" w:rsidRDefault="009C648D" w:rsidP="00FA4DFF">
      <w:pPr>
        <w:pStyle w:val="af1"/>
        <w:widowControl w:val="0"/>
        <w:numPr>
          <w:ilvl w:val="0"/>
          <w:numId w:val="16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="Arial" w:hAnsi="Arial" w:cs="Arial" w:hint="cs"/>
          <w:bCs/>
          <w:rtl/>
          <w:lang w:val="el-GR"/>
        </w:rPr>
        <w:t>سريع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التكيف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Theme="minorHAnsi" w:hAnsiTheme="minorHAnsi" w:cstheme="minorHAnsi"/>
          <w:bCs/>
          <w:lang w:val="el-GR"/>
        </w:rPr>
        <w:t>Time-Responsive</w:t>
      </w:r>
    </w:p>
    <w:p w14:paraId="7AEC3EEA" w14:textId="50B264FB" w:rsidR="009C648D" w:rsidRDefault="009C648D" w:rsidP="001B6023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="Arial" w:hAnsi="Arial" w:cs="Arial" w:hint="cs"/>
          <w:bCs/>
          <w:rtl/>
          <w:lang w:val="el-GR"/>
        </w:rPr>
        <w:t>زيادة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Theme="minorHAnsi" w:hAnsiTheme="minorHAnsi" w:cstheme="minorHAnsi"/>
          <w:bCs/>
          <w:lang w:val="el-GR"/>
        </w:rPr>
        <w:t>T_score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ترفع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Theme="minorHAnsi" w:hAnsiTheme="minorHAnsi" w:cstheme="minorHAnsi"/>
          <w:bCs/>
          <w:lang w:val="el-GR"/>
        </w:rPr>
        <w:t>CDP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فوراً</w:t>
      </w:r>
      <w:r>
        <w:rPr>
          <w:rFonts w:asciiTheme="minorHAnsi" w:hAnsiTheme="minorHAnsi" w:cstheme="minorHAnsi"/>
          <w:bCs/>
          <w:rtl/>
          <w:lang w:val="el-GR"/>
        </w:rPr>
        <w:t>.</w:t>
      </w:r>
    </w:p>
    <w:p w14:paraId="4B039F01" w14:textId="21A1E126" w:rsidR="009C648D" w:rsidRPr="001B6023" w:rsidRDefault="009C648D" w:rsidP="00FA4DFF">
      <w:pPr>
        <w:pStyle w:val="af1"/>
        <w:widowControl w:val="0"/>
        <w:numPr>
          <w:ilvl w:val="0"/>
          <w:numId w:val="16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="Arial" w:hAnsi="Arial" w:cs="Arial" w:hint="cs"/>
          <w:bCs/>
          <w:rtl/>
          <w:lang w:val="el-GR"/>
        </w:rPr>
        <w:t>شبكي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Theme="minorHAnsi" w:hAnsiTheme="minorHAnsi" w:cstheme="minorHAnsi"/>
          <w:bCs/>
          <w:lang w:val="el-GR"/>
        </w:rPr>
        <w:t>Network-Sensitive</w:t>
      </w:r>
    </w:p>
    <w:p w14:paraId="11C03FC7" w14:textId="3D82596F" w:rsidR="009C648D" w:rsidRDefault="009C648D" w:rsidP="001B6023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="Arial" w:hAnsi="Arial" w:cs="Arial" w:hint="cs"/>
          <w:bCs/>
          <w:rtl/>
          <w:lang w:val="el-GR"/>
        </w:rPr>
        <w:t>يرتفع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Theme="minorHAnsi" w:hAnsiTheme="minorHAnsi" w:cstheme="minorHAnsi"/>
          <w:bCs/>
          <w:lang w:val="el-GR"/>
        </w:rPr>
        <w:t>CDP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تلقائياً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عندما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تتحسن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التدفقات</w:t>
      </w:r>
      <w:r>
        <w:rPr>
          <w:rFonts w:asciiTheme="minorHAnsi" w:hAnsiTheme="minorHAnsi" w:cstheme="minorHAnsi"/>
          <w:bCs/>
          <w:rtl/>
          <w:lang w:val="el-GR"/>
        </w:rPr>
        <w:t xml:space="preserve"> (</w:t>
      </w:r>
      <w:r>
        <w:rPr>
          <w:rFonts w:asciiTheme="minorHAnsi" w:hAnsiTheme="minorHAnsi" w:cstheme="minorHAnsi"/>
          <w:bCs/>
          <w:lang w:val="el-GR"/>
        </w:rPr>
        <w:t>SFC</w:t>
      </w:r>
      <w:r>
        <w:rPr>
          <w:rFonts w:asciiTheme="minorHAnsi" w:hAnsiTheme="minorHAnsi" w:cstheme="minorHAnsi"/>
          <w:bCs/>
          <w:rtl/>
          <w:lang w:val="el-GR"/>
        </w:rPr>
        <w:t>).</w:t>
      </w:r>
    </w:p>
    <w:p w14:paraId="2BFC9AA4" w14:textId="0D75143E" w:rsidR="009C648D" w:rsidRPr="001B6023" w:rsidRDefault="009C648D" w:rsidP="00FA4DFF">
      <w:pPr>
        <w:pStyle w:val="af1"/>
        <w:widowControl w:val="0"/>
        <w:numPr>
          <w:ilvl w:val="0"/>
          <w:numId w:val="16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="Arial" w:hAnsi="Arial" w:cs="Arial" w:hint="cs"/>
          <w:bCs/>
          <w:rtl/>
          <w:lang w:val="el-GR"/>
        </w:rPr>
        <w:t>خوارزمي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Theme="minorHAnsi" w:hAnsiTheme="minorHAnsi" w:cstheme="minorHAnsi"/>
          <w:bCs/>
          <w:lang w:val="el-GR"/>
        </w:rPr>
        <w:t>Algorithmic Dependence</w:t>
      </w:r>
    </w:p>
    <w:p w14:paraId="708BD8D4" w14:textId="6E1B33D3" w:rsidR="009C648D" w:rsidRDefault="009C648D" w:rsidP="001B6023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Theme="minorHAnsi" w:hAnsiTheme="minorHAnsi" w:cstheme="minorHAnsi"/>
          <w:bCs/>
          <w:lang w:val="el-GR"/>
        </w:rPr>
        <w:t>AER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و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Theme="minorHAnsi" w:hAnsiTheme="minorHAnsi" w:cstheme="minorHAnsi"/>
          <w:bCs/>
          <w:lang w:val="el-GR"/>
        </w:rPr>
        <w:t>ASC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يعكسان</w:t>
      </w:r>
      <w:r>
        <w:rPr>
          <w:rFonts w:asciiTheme="minorHAnsi" w:hAnsiTheme="minorHAnsi" w:cstheme="minorHAnsi"/>
          <w:bCs/>
          <w:rtl/>
          <w:lang w:val="el-GR"/>
        </w:rPr>
        <w:t xml:space="preserve"> “</w:t>
      </w:r>
      <w:r>
        <w:rPr>
          <w:rFonts w:ascii="Arial" w:hAnsi="Arial" w:cs="Arial" w:hint="cs"/>
          <w:bCs/>
          <w:rtl/>
          <w:lang w:val="el-GR"/>
        </w:rPr>
        <w:t>السيادة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في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عصر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الذكاء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الاصطناعي</w:t>
      </w:r>
      <w:r>
        <w:rPr>
          <w:rFonts w:asciiTheme="minorHAnsi" w:hAnsiTheme="minorHAnsi" w:cstheme="minorHAnsi"/>
          <w:bCs/>
          <w:rtl/>
          <w:lang w:val="el-GR"/>
        </w:rPr>
        <w:t>”.</w:t>
      </w:r>
    </w:p>
    <w:p w14:paraId="61DE95E8" w14:textId="30395F72" w:rsidR="009C648D" w:rsidRPr="001B6023" w:rsidRDefault="009C648D" w:rsidP="00FA4DFF">
      <w:pPr>
        <w:pStyle w:val="af1"/>
        <w:widowControl w:val="0"/>
        <w:numPr>
          <w:ilvl w:val="0"/>
          <w:numId w:val="16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="Arial" w:hAnsi="Arial" w:cs="Arial" w:hint="cs"/>
          <w:bCs/>
          <w:rtl/>
          <w:lang w:val="el-GR"/>
        </w:rPr>
        <w:t>قيمي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Theme="minorHAnsi" w:hAnsiTheme="minorHAnsi" w:cstheme="minorHAnsi"/>
          <w:bCs/>
          <w:lang w:val="el-GR"/>
        </w:rPr>
        <w:t>Value-Centric</w:t>
      </w:r>
    </w:p>
    <w:p w14:paraId="71277F68" w14:textId="6B25E3FB" w:rsidR="009C648D" w:rsidRDefault="009C648D" w:rsidP="001B6023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="Arial" w:hAnsi="Arial" w:cs="Arial" w:hint="cs"/>
          <w:bCs/>
          <w:rtl/>
          <w:lang w:val="el-GR"/>
        </w:rPr>
        <w:t>يدمج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Theme="minorHAnsi" w:hAnsiTheme="minorHAnsi" w:cstheme="minorHAnsi"/>
          <w:bCs/>
          <w:lang w:val="el-GR"/>
        </w:rPr>
        <w:t>CVC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داخل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المعامل،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لأن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القيم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أصبحت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جزءاً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من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القوة</w:t>
      </w:r>
      <w:r>
        <w:rPr>
          <w:rFonts w:asciiTheme="minorHAnsi" w:hAnsiTheme="minorHAnsi" w:cstheme="minorHAnsi"/>
          <w:bCs/>
          <w:rtl/>
          <w:lang w:val="el-GR"/>
        </w:rPr>
        <w:t>.</w:t>
      </w:r>
    </w:p>
    <w:p w14:paraId="134FA774" w14:textId="30608CE6" w:rsidR="009C648D" w:rsidRPr="009C648D" w:rsidRDefault="009C648D" w:rsidP="00FA4DFF">
      <w:pPr>
        <w:pStyle w:val="af1"/>
        <w:widowControl w:val="0"/>
        <w:numPr>
          <w:ilvl w:val="1"/>
          <w:numId w:val="16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="Arial" w:hAnsi="Arial" w:cs="Arial" w:hint="cs"/>
          <w:bCs/>
          <w:rtl/>
          <w:lang w:val="el-GR"/>
        </w:rPr>
        <w:t>خصائص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Theme="minorHAnsi" w:hAnsiTheme="minorHAnsi" w:cstheme="minorHAnsi"/>
          <w:bCs/>
          <w:lang w:val="el-GR"/>
        </w:rPr>
        <w:t>CDP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في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قياس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“</w:t>
      </w:r>
      <w:r w:rsidRPr="009C648D">
        <w:rPr>
          <w:rFonts w:ascii="Arial" w:hAnsi="Arial" w:cs="Arial" w:hint="cs"/>
          <w:bCs/>
          <w:rtl/>
          <w:lang w:val="el-GR"/>
        </w:rPr>
        <w:t>السياسة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المفرطة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” </w:t>
      </w:r>
      <w:r w:rsidRPr="009C648D">
        <w:rPr>
          <w:rFonts w:asciiTheme="minorHAnsi" w:hAnsiTheme="minorHAnsi" w:cstheme="minorHAnsi"/>
          <w:bCs/>
          <w:lang w:val="el-GR"/>
        </w:rPr>
        <w:t>Hyper-Politics</w:t>
      </w:r>
    </w:p>
    <w:p w14:paraId="71D7CB8E" w14:textId="77777777" w:rsidR="009C648D" w:rsidRPr="009C648D" w:rsidRDefault="009C648D" w:rsidP="00FA4DFF">
      <w:pPr>
        <w:pStyle w:val="af1"/>
        <w:widowControl w:val="0"/>
        <w:numPr>
          <w:ilvl w:val="1"/>
          <w:numId w:val="16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</w:p>
    <w:p w14:paraId="3179D2F7" w14:textId="582CB1B1" w:rsidR="009C648D" w:rsidRDefault="009C648D" w:rsidP="001B6023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="Arial" w:hAnsi="Arial" w:cs="Arial" w:hint="cs"/>
          <w:bCs/>
          <w:rtl/>
          <w:lang w:val="el-GR"/>
        </w:rPr>
        <w:t>عرف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Theme="minorHAnsi" w:hAnsiTheme="minorHAnsi" w:cstheme="minorHAnsi"/>
          <w:bCs/>
          <w:lang w:val="el-GR"/>
        </w:rPr>
        <w:t>Dunleavy (2021)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الظاهرة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بأنها</w:t>
      </w:r>
      <w:r>
        <w:rPr>
          <w:rFonts w:asciiTheme="minorHAnsi" w:hAnsiTheme="minorHAnsi" w:cstheme="minorHAnsi"/>
          <w:bCs/>
          <w:rtl/>
          <w:lang w:val="el-GR"/>
        </w:rPr>
        <w:t>:</w:t>
      </w:r>
    </w:p>
    <w:p w14:paraId="5A75D56F" w14:textId="770DDA36" w:rsidR="009C648D" w:rsidRDefault="009C648D" w:rsidP="001B6023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Theme="minorHAnsi" w:hAnsiTheme="minorHAnsi" w:cstheme="minorHAnsi"/>
          <w:bCs/>
          <w:rtl/>
          <w:lang w:val="el-GR"/>
        </w:rPr>
        <w:t>"</w:t>
      </w:r>
      <w:r>
        <w:rPr>
          <w:rFonts w:asciiTheme="minorHAnsi" w:hAnsiTheme="minorHAnsi" w:cstheme="minorHAnsi"/>
          <w:bCs/>
          <w:lang w:val="el-GR"/>
        </w:rPr>
        <w:t>High Activity, Low Impact</w:t>
      </w:r>
      <w:r>
        <w:rPr>
          <w:rFonts w:asciiTheme="minorHAnsi" w:hAnsiTheme="minorHAnsi" w:cstheme="minorHAnsi"/>
          <w:bCs/>
          <w:rtl/>
          <w:lang w:val="el-GR"/>
        </w:rPr>
        <w:t>"</w:t>
      </w:r>
    </w:p>
    <w:p w14:paraId="459D1E6E" w14:textId="5DB40003" w:rsidR="009C648D" w:rsidRDefault="009C648D" w:rsidP="001B6023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="Arial" w:hAnsi="Arial" w:cs="Arial" w:hint="cs"/>
          <w:bCs/>
          <w:rtl/>
          <w:lang w:val="el-GR"/>
        </w:rPr>
        <w:t>وهي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السلوك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الذي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يبدو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فيه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النظام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السياسي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نشطاً،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لكنه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غير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مؤثر</w:t>
      </w:r>
      <w:r>
        <w:rPr>
          <w:rFonts w:asciiTheme="minorHAnsi" w:hAnsiTheme="minorHAnsi" w:cstheme="minorHAnsi"/>
          <w:bCs/>
          <w:rtl/>
          <w:lang w:val="el-GR"/>
        </w:rPr>
        <w:t>.</w:t>
      </w:r>
    </w:p>
    <w:p w14:paraId="578F892E" w14:textId="3F512508" w:rsidR="009C648D" w:rsidRDefault="009C648D" w:rsidP="001B6023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Theme="minorHAnsi" w:hAnsiTheme="minorHAnsi" w:cstheme="minorHAnsi"/>
          <w:bCs/>
          <w:lang w:val="el-GR"/>
        </w:rPr>
        <w:t>CDP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يكشفها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بسهولة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عبر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ثلاثة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انحرافات</w:t>
      </w:r>
      <w:r>
        <w:rPr>
          <w:rFonts w:asciiTheme="minorHAnsi" w:hAnsiTheme="minorHAnsi" w:cstheme="minorHAnsi"/>
          <w:bCs/>
          <w:rtl/>
          <w:lang w:val="el-GR"/>
        </w:rPr>
        <w:t>:</w:t>
      </w:r>
    </w:p>
    <w:p w14:paraId="501FB576" w14:textId="7755FFA4" w:rsidR="009C648D" w:rsidRPr="001B6023" w:rsidRDefault="009C648D" w:rsidP="00FA4DFF">
      <w:pPr>
        <w:pStyle w:val="af1"/>
        <w:widowControl w:val="0"/>
        <w:numPr>
          <w:ilvl w:val="0"/>
          <w:numId w:val="17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Theme="minorHAnsi" w:hAnsiTheme="minorHAnsi" w:cstheme="minorHAnsi"/>
          <w:bCs/>
          <w:lang w:val="el-GR"/>
        </w:rPr>
        <w:t xml:space="preserve">Heη </w:t>
      </w:r>
      <w:r w:rsidRPr="009C648D">
        <w:rPr>
          <w:rFonts w:ascii="Arial" w:hAnsi="Arial" w:cs="Arial" w:hint="cs"/>
          <w:bCs/>
          <w:rtl/>
          <w:lang w:val="el-GR"/>
        </w:rPr>
        <w:t>منخفض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رغم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نشاط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سياسي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واسع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→ </w:t>
      </w:r>
      <w:r w:rsidRPr="009C648D">
        <w:rPr>
          <w:rFonts w:ascii="Arial" w:hAnsi="Arial" w:cs="Arial" w:hint="cs"/>
          <w:bCs/>
          <w:rtl/>
          <w:lang w:val="el-GR"/>
        </w:rPr>
        <w:t>خلل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تحويل</w:t>
      </w:r>
      <w:r w:rsidRPr="009C648D">
        <w:rPr>
          <w:rFonts w:asciiTheme="minorHAnsi" w:hAnsiTheme="minorHAnsi" w:cstheme="minorHAnsi"/>
          <w:bCs/>
          <w:rtl/>
          <w:lang w:val="el-GR"/>
        </w:rPr>
        <w:t>.</w:t>
      </w:r>
    </w:p>
    <w:p w14:paraId="5A0C7564" w14:textId="0E8EB6BE" w:rsidR="009C648D" w:rsidRPr="001B6023" w:rsidRDefault="009C648D" w:rsidP="00FA4DFF">
      <w:pPr>
        <w:pStyle w:val="af1"/>
        <w:widowControl w:val="0"/>
        <w:numPr>
          <w:ilvl w:val="0"/>
          <w:numId w:val="17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Theme="minorHAnsi" w:hAnsiTheme="minorHAnsi" w:cstheme="minorHAnsi"/>
          <w:bCs/>
          <w:lang w:val="el-GR"/>
        </w:rPr>
        <w:t>ICC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منخفض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رغم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زيادة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البرامج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الحكومية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→ </w:t>
      </w:r>
      <w:r w:rsidRPr="009C648D">
        <w:rPr>
          <w:rFonts w:ascii="Arial" w:hAnsi="Arial" w:cs="Arial" w:hint="cs"/>
          <w:bCs/>
          <w:rtl/>
          <w:lang w:val="el-GR"/>
        </w:rPr>
        <w:t>خلل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اتساق</w:t>
      </w:r>
      <w:r w:rsidRPr="009C648D">
        <w:rPr>
          <w:rFonts w:asciiTheme="minorHAnsi" w:hAnsiTheme="minorHAnsi" w:cstheme="minorHAnsi"/>
          <w:bCs/>
          <w:rtl/>
          <w:lang w:val="el-GR"/>
        </w:rPr>
        <w:t>.</w:t>
      </w:r>
    </w:p>
    <w:p w14:paraId="276634D3" w14:textId="3C9F510F" w:rsidR="009C648D" w:rsidRPr="001B6023" w:rsidRDefault="009C648D" w:rsidP="00FA4DFF">
      <w:pPr>
        <w:pStyle w:val="af1"/>
        <w:widowControl w:val="0"/>
        <w:numPr>
          <w:ilvl w:val="0"/>
          <w:numId w:val="17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Theme="minorHAnsi" w:hAnsiTheme="minorHAnsi" w:cstheme="minorHAnsi"/>
          <w:bCs/>
          <w:lang w:val="el-GR"/>
        </w:rPr>
        <w:t>DLV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ضعيف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رغم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خطاب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خارجي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قوي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→ </w:t>
      </w:r>
      <w:r w:rsidRPr="009C648D">
        <w:rPr>
          <w:rFonts w:ascii="Arial" w:hAnsi="Arial" w:cs="Arial" w:hint="cs"/>
          <w:bCs/>
          <w:rtl/>
          <w:lang w:val="el-GR"/>
        </w:rPr>
        <w:t>خلل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شرعية</w:t>
      </w:r>
      <w:r w:rsidR="001B6023">
        <w:rPr>
          <w:rFonts w:asciiTheme="minorHAnsi" w:hAnsiTheme="minorHAnsi" w:cstheme="minorHAnsi" w:hint="cs"/>
          <w:bCs/>
          <w:rtl/>
          <w:lang w:val="el-GR"/>
        </w:rPr>
        <w:t>.</w:t>
      </w:r>
    </w:p>
    <w:p w14:paraId="17054C29" w14:textId="45CD0C10" w:rsidR="009C648D" w:rsidRPr="009C648D" w:rsidRDefault="009C648D" w:rsidP="00FA4DFF">
      <w:pPr>
        <w:pStyle w:val="af1"/>
        <w:widowControl w:val="0"/>
        <w:numPr>
          <w:ilvl w:val="1"/>
          <w:numId w:val="16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="Arial" w:hAnsi="Arial" w:cs="Arial" w:hint="cs"/>
          <w:bCs/>
          <w:rtl/>
          <w:lang w:val="el-GR"/>
        </w:rPr>
        <w:t>مخطط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حساب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Theme="minorHAnsi" w:hAnsiTheme="minorHAnsi" w:cstheme="minorHAnsi"/>
          <w:bCs/>
          <w:lang w:val="el-GR"/>
        </w:rPr>
        <w:t>CDP (CDP Calculation Flowchart)</w:t>
      </w:r>
    </w:p>
    <w:p w14:paraId="41477BA3" w14:textId="77777777" w:rsidR="009C648D" w:rsidRPr="009C648D" w:rsidRDefault="009C648D" w:rsidP="00FA4DFF">
      <w:pPr>
        <w:pStyle w:val="af1"/>
        <w:widowControl w:val="0"/>
        <w:numPr>
          <w:ilvl w:val="1"/>
          <w:numId w:val="16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</w:p>
    <w:p w14:paraId="4E682DDC" w14:textId="583D201E" w:rsidR="009C648D" w:rsidRDefault="009C648D" w:rsidP="001B6023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="Arial" w:hAnsi="Arial" w:cs="Arial" w:hint="cs"/>
          <w:bCs/>
          <w:rtl/>
          <w:lang w:val="el-GR"/>
        </w:rPr>
        <w:t>المرحلة</w:t>
      </w:r>
      <w:r>
        <w:rPr>
          <w:rFonts w:asciiTheme="minorHAnsi" w:hAnsiTheme="minorHAnsi" w:cstheme="minorHAnsi"/>
          <w:bCs/>
          <w:rtl/>
          <w:lang w:val="el-GR"/>
        </w:rPr>
        <w:t xml:space="preserve"> 1: </w:t>
      </w:r>
      <w:r>
        <w:rPr>
          <w:rFonts w:ascii="Arial" w:hAnsi="Arial" w:cs="Arial" w:hint="cs"/>
          <w:bCs/>
          <w:rtl/>
          <w:lang w:val="el-GR"/>
        </w:rPr>
        <w:t>إدخال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البيانات</w:t>
      </w:r>
    </w:p>
    <w:p w14:paraId="51CE240C" w14:textId="55EECAEF" w:rsidR="009C648D" w:rsidRDefault="009C648D" w:rsidP="001B6023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Theme="minorHAnsi" w:hAnsiTheme="minorHAnsi" w:cstheme="minorHAnsi"/>
          <w:bCs/>
          <w:lang w:val="el-GR"/>
        </w:rPr>
        <w:t>ICC</w:t>
      </w:r>
      <w:r>
        <w:rPr>
          <w:rFonts w:ascii="Arial" w:hAnsi="Arial" w:cs="Arial"/>
          <w:bCs/>
          <w:lang w:val="el-GR"/>
        </w:rPr>
        <w:t>،</w:t>
      </w:r>
      <w:r>
        <w:rPr>
          <w:rFonts w:asciiTheme="minorHAnsi" w:hAnsiTheme="minorHAnsi" w:cstheme="minorHAnsi"/>
          <w:bCs/>
          <w:lang w:val="el-GR"/>
        </w:rPr>
        <w:t xml:space="preserve"> L/L’</w:t>
      </w:r>
      <w:r>
        <w:rPr>
          <w:rFonts w:ascii="Arial" w:hAnsi="Arial" w:cs="Arial"/>
          <w:bCs/>
          <w:lang w:val="el-GR"/>
        </w:rPr>
        <w:t>،</w:t>
      </w:r>
      <w:r>
        <w:rPr>
          <w:rFonts w:asciiTheme="minorHAnsi" w:hAnsiTheme="minorHAnsi" w:cstheme="minorHAnsi"/>
          <w:bCs/>
          <w:lang w:val="el-GR"/>
        </w:rPr>
        <w:t xml:space="preserve"> Heη</w:t>
      </w:r>
      <w:r>
        <w:rPr>
          <w:rFonts w:ascii="Arial" w:hAnsi="Arial" w:cs="Arial"/>
          <w:bCs/>
          <w:lang w:val="el-GR"/>
        </w:rPr>
        <w:t>،</w:t>
      </w:r>
      <w:r>
        <w:rPr>
          <w:rFonts w:asciiTheme="minorHAnsi" w:hAnsiTheme="minorHAnsi" w:cstheme="minorHAnsi"/>
          <w:bCs/>
          <w:lang w:val="el-GR"/>
        </w:rPr>
        <w:t xml:space="preserve"> AER</w:t>
      </w:r>
      <w:r>
        <w:rPr>
          <w:rFonts w:ascii="Arial" w:hAnsi="Arial" w:cs="Arial"/>
          <w:bCs/>
          <w:lang w:val="el-GR"/>
        </w:rPr>
        <w:t>،</w:t>
      </w:r>
      <w:r>
        <w:rPr>
          <w:rFonts w:asciiTheme="minorHAnsi" w:hAnsiTheme="minorHAnsi" w:cstheme="minorHAnsi"/>
          <w:bCs/>
          <w:lang w:val="el-GR"/>
        </w:rPr>
        <w:t xml:space="preserve"> ASC</w:t>
      </w:r>
      <w:r>
        <w:rPr>
          <w:rFonts w:ascii="Arial" w:hAnsi="Arial" w:cs="Arial"/>
          <w:bCs/>
          <w:lang w:val="el-GR"/>
        </w:rPr>
        <w:t>،</w:t>
      </w:r>
      <w:r>
        <w:rPr>
          <w:rFonts w:asciiTheme="minorHAnsi" w:hAnsiTheme="minorHAnsi" w:cstheme="minorHAnsi"/>
          <w:bCs/>
          <w:lang w:val="el-GR"/>
        </w:rPr>
        <w:t xml:space="preserve"> SFC</w:t>
      </w:r>
      <w:r>
        <w:rPr>
          <w:rFonts w:asciiTheme="minorHAnsi" w:hAnsiTheme="minorHAnsi" w:cstheme="minorHAnsi"/>
          <w:bCs/>
          <w:rtl/>
          <w:lang w:val="el-GR"/>
        </w:rPr>
        <w:t>…</w:t>
      </w:r>
    </w:p>
    <w:p w14:paraId="66926481" w14:textId="12E15E97" w:rsidR="009C648D" w:rsidRDefault="009C648D" w:rsidP="001B6023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="Arial" w:hAnsi="Arial" w:cs="Arial" w:hint="cs"/>
          <w:bCs/>
          <w:rtl/>
          <w:lang w:val="el-GR"/>
        </w:rPr>
        <w:t>المرحلة</w:t>
      </w:r>
      <w:r>
        <w:rPr>
          <w:rFonts w:asciiTheme="minorHAnsi" w:hAnsiTheme="minorHAnsi" w:cstheme="minorHAnsi"/>
          <w:bCs/>
          <w:rtl/>
          <w:lang w:val="el-GR"/>
        </w:rPr>
        <w:t xml:space="preserve"> 2: </w:t>
      </w:r>
      <w:r>
        <w:rPr>
          <w:rFonts w:ascii="Arial" w:hAnsi="Arial" w:cs="Arial" w:hint="cs"/>
          <w:bCs/>
          <w:rtl/>
          <w:lang w:val="el-GR"/>
        </w:rPr>
        <w:t>توحيد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القيم</w:t>
      </w:r>
      <w:r>
        <w:rPr>
          <w:rFonts w:asciiTheme="minorHAnsi" w:hAnsiTheme="minorHAnsi" w:cstheme="minorHAnsi"/>
          <w:bCs/>
          <w:rtl/>
          <w:lang w:val="el-GR"/>
        </w:rPr>
        <w:t xml:space="preserve"> (</w:t>
      </w:r>
      <w:r>
        <w:rPr>
          <w:rFonts w:asciiTheme="minorHAnsi" w:hAnsiTheme="minorHAnsi" w:cstheme="minorHAnsi"/>
          <w:bCs/>
          <w:lang w:val="el-GR"/>
        </w:rPr>
        <w:t>Normalization</w:t>
      </w:r>
      <w:r>
        <w:rPr>
          <w:rFonts w:asciiTheme="minorHAnsi" w:hAnsiTheme="minorHAnsi" w:cstheme="minorHAnsi"/>
          <w:bCs/>
          <w:rtl/>
          <w:lang w:val="el-GR"/>
        </w:rPr>
        <w:t>)</w:t>
      </w:r>
    </w:p>
    <w:p w14:paraId="77652E8F" w14:textId="5F1914BE" w:rsidR="009C648D" w:rsidRDefault="009C648D" w:rsidP="001B6023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="Arial" w:hAnsi="Arial" w:cs="Arial" w:hint="cs"/>
          <w:bCs/>
          <w:rtl/>
          <w:lang w:val="el-GR"/>
        </w:rPr>
        <w:t>الصيغ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القياسية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من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الفصل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الخامس</w:t>
      </w:r>
      <w:r>
        <w:rPr>
          <w:rFonts w:asciiTheme="minorHAnsi" w:hAnsiTheme="minorHAnsi" w:cstheme="minorHAnsi"/>
          <w:bCs/>
          <w:rtl/>
          <w:lang w:val="el-GR"/>
        </w:rPr>
        <w:t>.</w:t>
      </w:r>
    </w:p>
    <w:p w14:paraId="5244EC79" w14:textId="300BE6FC" w:rsidR="009C648D" w:rsidRDefault="009C648D" w:rsidP="001B6023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="Arial" w:hAnsi="Arial" w:cs="Arial" w:hint="cs"/>
          <w:bCs/>
          <w:rtl/>
          <w:lang w:val="el-GR"/>
        </w:rPr>
        <w:lastRenderedPageBreak/>
        <w:t>المرحلة</w:t>
      </w:r>
      <w:r>
        <w:rPr>
          <w:rFonts w:asciiTheme="minorHAnsi" w:hAnsiTheme="minorHAnsi" w:cstheme="minorHAnsi"/>
          <w:bCs/>
          <w:rtl/>
          <w:lang w:val="el-GR"/>
        </w:rPr>
        <w:t xml:space="preserve"> 3: </w:t>
      </w:r>
      <w:r>
        <w:rPr>
          <w:rFonts w:ascii="Arial" w:hAnsi="Arial" w:cs="Arial" w:hint="cs"/>
          <w:bCs/>
          <w:rtl/>
          <w:lang w:val="el-GR"/>
        </w:rPr>
        <w:t>ضرب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المؤشرات</w:t>
      </w:r>
    </w:p>
    <w:p w14:paraId="1C21E921" w14:textId="0565F373" w:rsidR="009C648D" w:rsidRDefault="009C648D" w:rsidP="001B6023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Theme="minorHAnsi" w:hAnsiTheme="minorHAnsi" w:cstheme="minorHAnsi"/>
          <w:bCs/>
          <w:lang w:val="el-GR"/>
        </w:rPr>
        <w:t>Multiplicative Process</w:t>
      </w:r>
    </w:p>
    <w:p w14:paraId="0903225E" w14:textId="52BD0817" w:rsidR="009C648D" w:rsidRDefault="009C648D" w:rsidP="001B6023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="Arial" w:hAnsi="Arial" w:cs="Arial" w:hint="cs"/>
          <w:bCs/>
          <w:rtl/>
          <w:lang w:val="el-GR"/>
        </w:rPr>
        <w:t>المرحلة</w:t>
      </w:r>
      <w:r>
        <w:rPr>
          <w:rFonts w:asciiTheme="minorHAnsi" w:hAnsiTheme="minorHAnsi" w:cstheme="minorHAnsi"/>
          <w:bCs/>
          <w:rtl/>
          <w:lang w:val="el-GR"/>
        </w:rPr>
        <w:t xml:space="preserve"> 4: </w:t>
      </w:r>
      <w:r>
        <w:rPr>
          <w:rFonts w:ascii="Arial" w:hAnsi="Arial" w:cs="Arial" w:hint="cs"/>
          <w:bCs/>
          <w:rtl/>
          <w:lang w:val="el-GR"/>
        </w:rPr>
        <w:t>استخراج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Theme="minorHAnsi" w:hAnsiTheme="minorHAnsi" w:cstheme="minorHAnsi"/>
          <w:bCs/>
          <w:lang w:val="el-GR"/>
        </w:rPr>
        <w:t>CDP</w:t>
      </w:r>
    </w:p>
    <w:p w14:paraId="2F23045A" w14:textId="61063EF1" w:rsidR="009C648D" w:rsidRDefault="009C648D" w:rsidP="001B6023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="Arial" w:hAnsi="Arial" w:cs="Arial" w:hint="cs"/>
          <w:bCs/>
          <w:rtl/>
          <w:lang w:val="el-GR"/>
        </w:rPr>
        <w:t>قيمة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بين</w:t>
      </w:r>
      <w:r>
        <w:rPr>
          <w:rFonts w:asciiTheme="minorHAnsi" w:hAnsiTheme="minorHAnsi" w:cstheme="minorHAnsi"/>
          <w:bCs/>
          <w:rtl/>
          <w:lang w:val="el-GR"/>
        </w:rPr>
        <w:t xml:space="preserve"> (0–1.5)</w:t>
      </w:r>
    </w:p>
    <w:p w14:paraId="30C12B4B" w14:textId="40C57F69" w:rsidR="009C648D" w:rsidRDefault="009C648D" w:rsidP="001B6023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="Arial" w:hAnsi="Arial" w:cs="Arial" w:hint="cs"/>
          <w:bCs/>
          <w:rtl/>
          <w:lang w:val="el-GR"/>
        </w:rPr>
        <w:t>المرحلة</w:t>
      </w:r>
      <w:r>
        <w:rPr>
          <w:rFonts w:asciiTheme="minorHAnsi" w:hAnsiTheme="minorHAnsi" w:cstheme="minorHAnsi"/>
          <w:bCs/>
          <w:rtl/>
          <w:lang w:val="el-GR"/>
        </w:rPr>
        <w:t xml:space="preserve"> 5: </w:t>
      </w:r>
      <w:r>
        <w:rPr>
          <w:rFonts w:ascii="Arial" w:hAnsi="Arial" w:cs="Arial" w:hint="cs"/>
          <w:bCs/>
          <w:rtl/>
          <w:lang w:val="el-GR"/>
        </w:rPr>
        <w:t>التفسير</w:t>
      </w:r>
    </w:p>
    <w:p w14:paraId="7E1D4D40" w14:textId="0A0C48C5" w:rsidR="009C648D" w:rsidRDefault="009C648D" w:rsidP="001B6023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Theme="minorHAnsi" w:hAnsiTheme="minorHAnsi" w:cstheme="minorHAnsi"/>
          <w:bCs/>
          <w:rtl/>
          <w:lang w:val="el-GR"/>
        </w:rPr>
        <w:t xml:space="preserve">0.0–0.3 → </w:t>
      </w:r>
      <w:r>
        <w:rPr>
          <w:rFonts w:ascii="Arial" w:hAnsi="Arial" w:cs="Arial" w:hint="cs"/>
          <w:bCs/>
          <w:rtl/>
          <w:lang w:val="el-GR"/>
        </w:rPr>
        <w:t>دولة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هشة</w:t>
      </w:r>
    </w:p>
    <w:p w14:paraId="64475E87" w14:textId="68B5BB7B" w:rsidR="009C648D" w:rsidRDefault="009C648D" w:rsidP="001B6023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Theme="minorHAnsi" w:hAnsiTheme="minorHAnsi" w:cstheme="minorHAnsi"/>
          <w:bCs/>
          <w:rtl/>
          <w:lang w:val="el-GR"/>
        </w:rPr>
        <w:t xml:space="preserve">0.3–0.6 → </w:t>
      </w:r>
      <w:r>
        <w:rPr>
          <w:rFonts w:ascii="Arial" w:hAnsi="Arial" w:cs="Arial" w:hint="cs"/>
          <w:bCs/>
          <w:rtl/>
          <w:lang w:val="el-GR"/>
        </w:rPr>
        <w:t>دولة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متوسطة</w:t>
      </w:r>
    </w:p>
    <w:p w14:paraId="6F518DFC" w14:textId="27A01552" w:rsidR="009C648D" w:rsidRDefault="009C648D" w:rsidP="001B6023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Theme="minorHAnsi" w:hAnsiTheme="minorHAnsi" w:cstheme="minorHAnsi"/>
          <w:bCs/>
          <w:rtl/>
          <w:lang w:val="el-GR"/>
        </w:rPr>
        <w:t xml:space="preserve">0.6–0.9 → </w:t>
      </w:r>
      <w:r>
        <w:rPr>
          <w:rFonts w:ascii="Arial" w:hAnsi="Arial" w:cs="Arial" w:hint="cs"/>
          <w:bCs/>
          <w:rtl/>
          <w:lang w:val="el-GR"/>
        </w:rPr>
        <w:t>دولة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قوية</w:t>
      </w:r>
    </w:p>
    <w:p w14:paraId="3C646CEB" w14:textId="3B3242EA" w:rsidR="009C648D" w:rsidRDefault="009C648D" w:rsidP="001B6023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Theme="minorHAnsi" w:hAnsiTheme="minorHAnsi" w:cstheme="minorHAnsi"/>
          <w:bCs/>
          <w:rtl/>
          <w:lang w:val="el-GR"/>
        </w:rPr>
        <w:t xml:space="preserve">0.9–1.5 → </w:t>
      </w:r>
      <w:r>
        <w:rPr>
          <w:rFonts w:ascii="Arial" w:hAnsi="Arial" w:cs="Arial" w:hint="cs"/>
          <w:bCs/>
          <w:rtl/>
          <w:lang w:val="el-GR"/>
        </w:rPr>
        <w:t>دولة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متصلة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فائقة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القوة</w:t>
      </w:r>
    </w:p>
    <w:p w14:paraId="73B34005" w14:textId="52D44A67" w:rsidR="009C648D" w:rsidRPr="009C648D" w:rsidRDefault="009C648D" w:rsidP="00FA4DFF">
      <w:pPr>
        <w:pStyle w:val="af1"/>
        <w:widowControl w:val="0"/>
        <w:numPr>
          <w:ilvl w:val="1"/>
          <w:numId w:val="5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="Arial" w:hAnsi="Arial" w:cs="Arial" w:hint="cs"/>
          <w:bCs/>
          <w:rtl/>
          <w:lang w:val="el-GR"/>
        </w:rPr>
        <w:t>تطبيق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تجريبي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أولي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(</w:t>
      </w:r>
      <w:r w:rsidRPr="009C648D">
        <w:rPr>
          <w:rFonts w:asciiTheme="minorHAnsi" w:hAnsiTheme="minorHAnsi" w:cstheme="minorHAnsi"/>
          <w:bCs/>
          <w:lang w:val="el-GR"/>
        </w:rPr>
        <w:t>Pilot Illustration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) – </w:t>
      </w:r>
      <w:r w:rsidRPr="009C648D">
        <w:rPr>
          <w:rFonts w:ascii="Arial" w:hAnsi="Arial" w:cs="Arial" w:hint="cs"/>
          <w:bCs/>
          <w:rtl/>
          <w:lang w:val="el-GR"/>
        </w:rPr>
        <w:t>المملكة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العربية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السعودية</w:t>
      </w:r>
    </w:p>
    <w:p w14:paraId="3EABF90D" w14:textId="77777777" w:rsidR="009C648D" w:rsidRPr="009C648D" w:rsidRDefault="009C648D" w:rsidP="00FA4DFF">
      <w:pPr>
        <w:pStyle w:val="af1"/>
        <w:widowControl w:val="0"/>
        <w:numPr>
          <w:ilvl w:val="1"/>
          <w:numId w:val="5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</w:p>
    <w:p w14:paraId="140AC9F9" w14:textId="481EE299" w:rsidR="009C648D" w:rsidRDefault="009C648D" w:rsidP="001B6023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Theme="minorHAnsi" w:hAnsiTheme="minorHAnsi" w:cstheme="minorHAnsi"/>
          <w:bCs/>
          <w:rtl/>
          <w:lang w:val="el-GR"/>
        </w:rPr>
        <w:t>(</w:t>
      </w:r>
      <w:r>
        <w:rPr>
          <w:rFonts w:ascii="Arial" w:hAnsi="Arial" w:cs="Arial" w:hint="cs"/>
          <w:bCs/>
          <w:rtl/>
          <w:lang w:val="el-GR"/>
        </w:rPr>
        <w:t>لا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نضع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أرقام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هنا،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بل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وصفاً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منهجياً،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احتراماً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للمنهج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العلمي</w:t>
      </w:r>
      <w:r>
        <w:rPr>
          <w:rFonts w:asciiTheme="minorHAnsi" w:hAnsiTheme="minorHAnsi" w:cstheme="minorHAnsi"/>
          <w:bCs/>
          <w:rtl/>
          <w:lang w:val="el-GR"/>
        </w:rPr>
        <w:t>).</w:t>
      </w:r>
    </w:p>
    <w:p w14:paraId="11741877" w14:textId="44D579BC" w:rsidR="009C648D" w:rsidRPr="001B6023" w:rsidRDefault="009C648D" w:rsidP="00FA4DFF">
      <w:pPr>
        <w:pStyle w:val="af1"/>
        <w:widowControl w:val="0"/>
        <w:numPr>
          <w:ilvl w:val="1"/>
          <w:numId w:val="17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="Arial" w:hAnsi="Arial" w:cs="Arial" w:hint="cs"/>
          <w:bCs/>
          <w:rtl/>
          <w:lang w:val="el-GR"/>
        </w:rPr>
        <w:t>لماذا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السعودية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مناسبة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للاختبار؟</w:t>
      </w:r>
    </w:p>
    <w:p w14:paraId="52B24A5E" w14:textId="20F94665" w:rsidR="009C648D" w:rsidRPr="001B6023" w:rsidRDefault="009C648D" w:rsidP="00FA4DFF">
      <w:pPr>
        <w:pStyle w:val="af1"/>
        <w:widowControl w:val="0"/>
        <w:numPr>
          <w:ilvl w:val="0"/>
          <w:numId w:val="6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="Arial" w:hAnsi="Arial" w:cs="Arial" w:hint="cs"/>
          <w:bCs/>
          <w:rtl/>
          <w:lang w:val="el-GR"/>
        </w:rPr>
        <w:t>لأنها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دولة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ذات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مشروع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تحول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وطني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عميق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(</w:t>
      </w:r>
      <w:r w:rsidRPr="009C648D">
        <w:rPr>
          <w:rFonts w:ascii="Arial" w:hAnsi="Arial" w:cs="Arial" w:hint="cs"/>
          <w:bCs/>
          <w:rtl/>
          <w:lang w:val="el-GR"/>
        </w:rPr>
        <w:t>رؤية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2030).</w:t>
      </w:r>
    </w:p>
    <w:p w14:paraId="3B38845F" w14:textId="6EEADC79" w:rsidR="009C648D" w:rsidRPr="001B6023" w:rsidRDefault="009C648D" w:rsidP="00FA4DFF">
      <w:pPr>
        <w:pStyle w:val="af1"/>
        <w:widowControl w:val="0"/>
        <w:numPr>
          <w:ilvl w:val="0"/>
          <w:numId w:val="6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="Arial" w:hAnsi="Arial" w:cs="Arial" w:hint="cs"/>
          <w:bCs/>
          <w:rtl/>
          <w:lang w:val="el-GR"/>
        </w:rPr>
        <w:t>لأنها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دولة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“</w:t>
      </w:r>
      <w:r w:rsidRPr="009C648D">
        <w:rPr>
          <w:rFonts w:ascii="Arial" w:hAnsi="Arial" w:cs="Arial" w:hint="cs"/>
          <w:bCs/>
          <w:rtl/>
          <w:lang w:val="el-GR"/>
        </w:rPr>
        <w:t>متصلة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” </w:t>
      </w:r>
      <w:r w:rsidRPr="009C648D">
        <w:rPr>
          <w:rFonts w:ascii="Arial" w:hAnsi="Arial" w:cs="Arial" w:hint="cs"/>
          <w:bCs/>
          <w:rtl/>
          <w:lang w:val="el-GR"/>
        </w:rPr>
        <w:t>عاليّاً</w:t>
      </w:r>
      <w:r w:rsidRPr="009C648D">
        <w:rPr>
          <w:rFonts w:asciiTheme="minorHAnsi" w:hAnsiTheme="minorHAnsi" w:cstheme="minorHAnsi"/>
          <w:bCs/>
          <w:rtl/>
          <w:lang w:val="el-GR"/>
        </w:rPr>
        <w:t>.</w:t>
      </w:r>
    </w:p>
    <w:p w14:paraId="2D84B651" w14:textId="2EAA7E5A" w:rsidR="009C648D" w:rsidRPr="001B6023" w:rsidRDefault="009C648D" w:rsidP="00FA4DFF">
      <w:pPr>
        <w:pStyle w:val="af1"/>
        <w:widowControl w:val="0"/>
        <w:numPr>
          <w:ilvl w:val="0"/>
          <w:numId w:val="6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="Arial" w:hAnsi="Arial" w:cs="Arial" w:hint="cs"/>
          <w:bCs/>
          <w:rtl/>
          <w:lang w:val="el-GR"/>
        </w:rPr>
        <w:t>لأنها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تمتلك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انتقالاً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زمنياً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واضحاً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يمكن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قياس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أثره</w:t>
      </w:r>
      <w:r w:rsidRPr="009C648D">
        <w:rPr>
          <w:rFonts w:asciiTheme="minorHAnsi" w:hAnsiTheme="minorHAnsi" w:cstheme="minorHAnsi"/>
          <w:bCs/>
          <w:rtl/>
          <w:lang w:val="el-GR"/>
        </w:rPr>
        <w:t>.</w:t>
      </w:r>
    </w:p>
    <w:p w14:paraId="29E26D09" w14:textId="32E15B65" w:rsidR="009C648D" w:rsidRPr="001B6023" w:rsidRDefault="009C648D" w:rsidP="00FA4DFF">
      <w:pPr>
        <w:pStyle w:val="af1"/>
        <w:widowControl w:val="0"/>
        <w:numPr>
          <w:ilvl w:val="1"/>
          <w:numId w:val="17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="Arial" w:hAnsi="Arial" w:cs="Arial" w:hint="cs"/>
          <w:bCs/>
          <w:rtl/>
          <w:lang w:val="el-GR"/>
        </w:rPr>
        <w:t>ماذا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نتوقع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من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Theme="minorHAnsi" w:hAnsiTheme="minorHAnsi" w:cstheme="minorHAnsi"/>
          <w:bCs/>
          <w:lang w:val="el-GR"/>
        </w:rPr>
        <w:t>CDP</w:t>
      </w:r>
      <w:r w:rsidRPr="009C648D">
        <w:rPr>
          <w:rFonts w:ascii="Arial" w:hAnsi="Arial" w:cs="Arial" w:hint="cs"/>
          <w:bCs/>
          <w:rtl/>
          <w:lang w:val="el-GR"/>
        </w:rPr>
        <w:t>؟</w:t>
      </w:r>
    </w:p>
    <w:p w14:paraId="68DB990F" w14:textId="73492B02" w:rsidR="009C648D" w:rsidRPr="001B6023" w:rsidRDefault="009C648D" w:rsidP="00FA4DFF">
      <w:pPr>
        <w:pStyle w:val="af1"/>
        <w:widowControl w:val="0"/>
        <w:numPr>
          <w:ilvl w:val="0"/>
          <w:numId w:val="6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="Arial" w:hAnsi="Arial" w:cs="Arial" w:hint="cs"/>
          <w:bCs/>
          <w:rtl/>
          <w:lang w:val="el-GR"/>
        </w:rPr>
        <w:t>ارتفاع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Theme="minorHAnsi" w:hAnsiTheme="minorHAnsi" w:cstheme="minorHAnsi"/>
          <w:bCs/>
          <w:lang w:val="el-GR"/>
        </w:rPr>
        <w:t>ICC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نتيجة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إصلاحات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proofErr w:type="spellStart"/>
      <w:r w:rsidRPr="009C648D">
        <w:rPr>
          <w:rFonts w:ascii="Arial" w:hAnsi="Arial" w:cs="Arial" w:hint="cs"/>
          <w:bCs/>
          <w:rtl/>
          <w:lang w:val="el-GR"/>
        </w:rPr>
        <w:t>الحوكمة</w:t>
      </w:r>
      <w:proofErr w:type="spellEnd"/>
      <w:r w:rsidRPr="009C648D">
        <w:rPr>
          <w:rFonts w:asciiTheme="minorHAnsi" w:hAnsiTheme="minorHAnsi" w:cstheme="minorHAnsi"/>
          <w:bCs/>
          <w:rtl/>
          <w:lang w:val="el-GR"/>
        </w:rPr>
        <w:t>.</w:t>
      </w:r>
    </w:p>
    <w:p w14:paraId="4E0DE07A" w14:textId="619EBEA6" w:rsidR="009C648D" w:rsidRPr="001B6023" w:rsidRDefault="009C648D" w:rsidP="00FA4DFF">
      <w:pPr>
        <w:pStyle w:val="af1"/>
        <w:widowControl w:val="0"/>
        <w:numPr>
          <w:ilvl w:val="0"/>
          <w:numId w:val="6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="Arial" w:hAnsi="Arial" w:cs="Arial" w:hint="cs"/>
          <w:bCs/>
          <w:rtl/>
          <w:lang w:val="el-GR"/>
        </w:rPr>
        <w:t>ارتفاع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Theme="minorHAnsi" w:hAnsiTheme="minorHAnsi" w:cstheme="minorHAnsi"/>
          <w:bCs/>
          <w:lang w:val="el-GR"/>
        </w:rPr>
        <w:t>DLV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نتيجة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الشرعية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الداخلية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والتصنيف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الائتماني</w:t>
      </w:r>
      <w:r w:rsidRPr="009C648D">
        <w:rPr>
          <w:rFonts w:asciiTheme="minorHAnsi" w:hAnsiTheme="minorHAnsi" w:cstheme="minorHAnsi"/>
          <w:bCs/>
          <w:rtl/>
          <w:lang w:val="el-GR"/>
        </w:rPr>
        <w:t>.</w:t>
      </w:r>
    </w:p>
    <w:p w14:paraId="3E25D460" w14:textId="609A520D" w:rsidR="009C648D" w:rsidRPr="001B6023" w:rsidRDefault="009C648D" w:rsidP="00FA4DFF">
      <w:pPr>
        <w:pStyle w:val="af1"/>
        <w:widowControl w:val="0"/>
        <w:numPr>
          <w:ilvl w:val="0"/>
          <w:numId w:val="6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="Arial" w:hAnsi="Arial" w:cs="Arial" w:hint="cs"/>
          <w:bCs/>
          <w:rtl/>
          <w:lang w:val="el-GR"/>
        </w:rPr>
        <w:t>ارتفاع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Theme="minorHAnsi" w:hAnsiTheme="minorHAnsi" w:cstheme="minorHAnsi"/>
          <w:bCs/>
          <w:lang w:val="el-GR"/>
        </w:rPr>
        <w:t>AER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و</w:t>
      </w:r>
      <w:r w:rsidRPr="009C648D">
        <w:rPr>
          <w:rFonts w:asciiTheme="minorHAnsi" w:hAnsiTheme="minorHAnsi" w:cstheme="minorHAnsi"/>
          <w:bCs/>
          <w:lang w:val="el-GR"/>
        </w:rPr>
        <w:t>ASC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نتيجة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التحول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الرقمي</w:t>
      </w:r>
      <w:r w:rsidRPr="009C648D">
        <w:rPr>
          <w:rFonts w:asciiTheme="minorHAnsi" w:hAnsiTheme="minorHAnsi" w:cstheme="minorHAnsi"/>
          <w:bCs/>
          <w:rtl/>
          <w:lang w:val="el-GR"/>
        </w:rPr>
        <w:t>.</w:t>
      </w:r>
    </w:p>
    <w:p w14:paraId="61B41A9A" w14:textId="12E78AE6" w:rsidR="009C648D" w:rsidRPr="001B6023" w:rsidRDefault="009C648D" w:rsidP="00FA4DFF">
      <w:pPr>
        <w:pStyle w:val="af1"/>
        <w:widowControl w:val="0"/>
        <w:numPr>
          <w:ilvl w:val="0"/>
          <w:numId w:val="6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="Arial" w:hAnsi="Arial" w:cs="Arial" w:hint="cs"/>
          <w:bCs/>
          <w:rtl/>
          <w:lang w:val="el-GR"/>
        </w:rPr>
        <w:t>ارتفاع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Theme="minorHAnsi" w:hAnsiTheme="minorHAnsi" w:cstheme="minorHAnsi"/>
          <w:bCs/>
          <w:lang w:val="el-GR"/>
        </w:rPr>
        <w:t xml:space="preserve">Heη </w:t>
      </w:r>
      <w:r w:rsidRPr="009C648D">
        <w:rPr>
          <w:rFonts w:ascii="Arial" w:hAnsi="Arial" w:cs="Arial" w:hint="cs"/>
          <w:bCs/>
          <w:rtl/>
          <w:lang w:val="el-GR"/>
        </w:rPr>
        <w:t>نتيجة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كفاءة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التنفيذ</w:t>
      </w:r>
      <w:r w:rsidRPr="009C648D">
        <w:rPr>
          <w:rFonts w:asciiTheme="minorHAnsi" w:hAnsiTheme="minorHAnsi" w:cstheme="minorHAnsi"/>
          <w:bCs/>
          <w:rtl/>
          <w:lang w:val="el-GR"/>
        </w:rPr>
        <w:t>.</w:t>
      </w:r>
    </w:p>
    <w:p w14:paraId="63928A90" w14:textId="7E49BC10" w:rsidR="009C648D" w:rsidRPr="001B6023" w:rsidRDefault="009C648D" w:rsidP="00FA4DFF">
      <w:pPr>
        <w:pStyle w:val="af1"/>
        <w:widowControl w:val="0"/>
        <w:numPr>
          <w:ilvl w:val="2"/>
          <w:numId w:val="7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="Arial" w:hAnsi="Arial" w:cs="Arial" w:hint="cs"/>
          <w:bCs/>
          <w:rtl/>
          <w:lang w:val="el-GR"/>
        </w:rPr>
        <w:t>لماذا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الاختبار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مهم؟</w:t>
      </w:r>
    </w:p>
    <w:p w14:paraId="6B9BC301" w14:textId="3C64D92D" w:rsidR="009C648D" w:rsidRDefault="009C648D" w:rsidP="001B6023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="Arial" w:hAnsi="Arial" w:cs="Arial" w:hint="cs"/>
          <w:bCs/>
          <w:rtl/>
          <w:lang w:val="el-GR"/>
        </w:rPr>
        <w:t>لأن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حالة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السعودية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تثبت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أن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Theme="minorHAnsi" w:hAnsiTheme="minorHAnsi" w:cstheme="minorHAnsi"/>
          <w:bCs/>
          <w:lang w:val="el-GR"/>
        </w:rPr>
        <w:t>CDP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يقيس</w:t>
      </w:r>
      <w:r>
        <w:rPr>
          <w:rFonts w:asciiTheme="minorHAnsi" w:hAnsiTheme="minorHAnsi" w:cstheme="minorHAnsi"/>
          <w:bCs/>
          <w:rtl/>
          <w:lang w:val="el-GR"/>
        </w:rPr>
        <w:t xml:space="preserve"> “</w:t>
      </w:r>
      <w:r>
        <w:rPr>
          <w:rFonts w:ascii="Arial" w:hAnsi="Arial" w:cs="Arial" w:hint="cs"/>
          <w:bCs/>
          <w:rtl/>
          <w:lang w:val="el-GR"/>
        </w:rPr>
        <w:t>الديناميكية</w:t>
      </w:r>
      <w:r>
        <w:rPr>
          <w:rFonts w:asciiTheme="minorHAnsi" w:hAnsiTheme="minorHAnsi" w:cstheme="minorHAnsi"/>
          <w:bCs/>
          <w:rtl/>
          <w:lang w:val="el-GR"/>
        </w:rPr>
        <w:t>”</w:t>
      </w:r>
      <w:r>
        <w:rPr>
          <w:rFonts w:ascii="Arial" w:hAnsi="Arial" w:cs="Arial" w:hint="cs"/>
          <w:bCs/>
          <w:rtl/>
          <w:lang w:val="el-GR"/>
        </w:rPr>
        <w:t>،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لا</w:t>
      </w:r>
      <w:r>
        <w:rPr>
          <w:rFonts w:asciiTheme="minorHAnsi" w:hAnsiTheme="minorHAnsi" w:cstheme="minorHAnsi"/>
          <w:bCs/>
          <w:rtl/>
          <w:lang w:val="el-GR"/>
        </w:rPr>
        <w:t xml:space="preserve"> “</w:t>
      </w:r>
      <w:r>
        <w:rPr>
          <w:rFonts w:ascii="Arial" w:hAnsi="Arial" w:cs="Arial" w:hint="cs"/>
          <w:bCs/>
          <w:rtl/>
          <w:lang w:val="el-GR"/>
        </w:rPr>
        <w:t>الحجم</w:t>
      </w:r>
      <w:r>
        <w:rPr>
          <w:rFonts w:asciiTheme="minorHAnsi" w:hAnsiTheme="minorHAnsi" w:cstheme="minorHAnsi"/>
          <w:bCs/>
          <w:rtl/>
          <w:lang w:val="el-GR"/>
        </w:rPr>
        <w:t xml:space="preserve">” </w:t>
      </w:r>
      <w:r>
        <w:rPr>
          <w:rFonts w:ascii="Arial" w:hAnsi="Arial" w:cs="Arial" w:hint="cs"/>
          <w:bCs/>
          <w:rtl/>
          <w:lang w:val="el-GR"/>
        </w:rPr>
        <w:t>فقط</w:t>
      </w:r>
      <w:r>
        <w:rPr>
          <w:rFonts w:asciiTheme="minorHAnsi" w:hAnsiTheme="minorHAnsi" w:cstheme="minorHAnsi"/>
          <w:bCs/>
          <w:rtl/>
          <w:lang w:val="el-GR"/>
        </w:rPr>
        <w:t>.</w:t>
      </w:r>
    </w:p>
    <w:p w14:paraId="348B43DD" w14:textId="6803475C" w:rsidR="009C648D" w:rsidRDefault="009C648D" w:rsidP="001B6023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="Arial" w:hAnsi="Arial" w:cs="Arial" w:hint="cs"/>
          <w:bCs/>
          <w:rtl/>
          <w:lang w:val="el-GR"/>
        </w:rPr>
        <w:t>وهذا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يتسق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مع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تحليل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Theme="minorHAnsi" w:hAnsiTheme="minorHAnsi" w:cstheme="minorHAnsi"/>
          <w:bCs/>
          <w:lang w:val="el-GR"/>
        </w:rPr>
        <w:t>OECD (2022)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حول</w:t>
      </w:r>
      <w:r>
        <w:rPr>
          <w:rFonts w:asciiTheme="minorHAnsi" w:hAnsiTheme="minorHAnsi" w:cstheme="minorHAnsi"/>
          <w:bCs/>
          <w:rtl/>
          <w:lang w:val="el-GR"/>
        </w:rPr>
        <w:t xml:space="preserve"> “</w:t>
      </w:r>
      <w:r>
        <w:rPr>
          <w:rFonts w:ascii="Arial" w:hAnsi="Arial" w:cs="Arial" w:hint="cs"/>
          <w:bCs/>
          <w:rtl/>
          <w:lang w:val="el-GR"/>
        </w:rPr>
        <w:t>الدول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المتحولة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Theme="minorHAnsi" w:hAnsiTheme="minorHAnsi" w:cstheme="minorHAnsi"/>
          <w:bCs/>
          <w:lang w:val="el-GR"/>
        </w:rPr>
        <w:t>Transformative States</w:t>
      </w:r>
      <w:r>
        <w:rPr>
          <w:rFonts w:asciiTheme="minorHAnsi" w:hAnsiTheme="minorHAnsi" w:cstheme="minorHAnsi"/>
          <w:bCs/>
          <w:rtl/>
          <w:lang w:val="el-GR"/>
        </w:rPr>
        <w:t>”.</w:t>
      </w:r>
    </w:p>
    <w:p w14:paraId="5DB74755" w14:textId="77777777" w:rsidR="009C648D" w:rsidRDefault="009C648D" w:rsidP="009C648D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</w:p>
    <w:p w14:paraId="1C71485F" w14:textId="57224878" w:rsidR="009C648D" w:rsidRDefault="009C648D" w:rsidP="001B6023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="Arial" w:hAnsi="Arial" w:cs="Arial" w:hint="cs"/>
          <w:bCs/>
          <w:rtl/>
          <w:lang w:val="el-GR"/>
        </w:rPr>
        <w:t>المراجع</w:t>
      </w:r>
      <w:r>
        <w:rPr>
          <w:rFonts w:asciiTheme="minorHAnsi" w:hAnsiTheme="minorHAnsi" w:cstheme="minorHAnsi"/>
          <w:bCs/>
          <w:rtl/>
          <w:lang w:val="el-GR"/>
        </w:rPr>
        <w:t xml:space="preserve"> (</w:t>
      </w:r>
      <w:r>
        <w:rPr>
          <w:rFonts w:asciiTheme="minorHAnsi" w:hAnsiTheme="minorHAnsi" w:cstheme="minorHAnsi"/>
          <w:bCs/>
          <w:lang w:val="el-GR"/>
        </w:rPr>
        <w:t>References</w:t>
      </w:r>
      <w:r>
        <w:rPr>
          <w:rFonts w:asciiTheme="minorHAnsi" w:hAnsiTheme="minorHAnsi" w:cstheme="minorHAnsi"/>
          <w:bCs/>
          <w:rtl/>
          <w:lang w:val="el-GR"/>
        </w:rPr>
        <w:t>)</w:t>
      </w:r>
    </w:p>
    <w:p w14:paraId="267A4973" w14:textId="759010E8" w:rsidR="009C648D" w:rsidRDefault="009C648D" w:rsidP="001B6023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Theme="minorHAnsi" w:hAnsiTheme="minorHAnsi" w:cstheme="minorHAnsi"/>
          <w:bCs/>
          <w:lang w:val="el-GR"/>
        </w:rPr>
        <w:t>Bouckaert, G., &amp; Halligan, J. (2020). Performance Governance. Routledge</w:t>
      </w:r>
      <w:r>
        <w:rPr>
          <w:rFonts w:asciiTheme="minorHAnsi" w:hAnsiTheme="minorHAnsi" w:cstheme="minorHAnsi"/>
          <w:bCs/>
          <w:rtl/>
          <w:lang w:val="el-GR"/>
        </w:rPr>
        <w:t>.</w:t>
      </w:r>
    </w:p>
    <w:p w14:paraId="5E35B24E" w14:textId="344A3353" w:rsidR="009C648D" w:rsidRDefault="009C648D" w:rsidP="001B6023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Theme="minorHAnsi" w:hAnsiTheme="minorHAnsi" w:cstheme="minorHAnsi"/>
          <w:bCs/>
          <w:lang w:val="el-GR"/>
        </w:rPr>
        <w:t>Choucri, N. (2019). Cyberpolitics in International Relations. MIT Press</w:t>
      </w:r>
      <w:r>
        <w:rPr>
          <w:rFonts w:asciiTheme="minorHAnsi" w:hAnsiTheme="minorHAnsi" w:cstheme="minorHAnsi"/>
          <w:bCs/>
          <w:rtl/>
          <w:lang w:val="el-GR"/>
        </w:rPr>
        <w:t>.</w:t>
      </w:r>
    </w:p>
    <w:p w14:paraId="05792C94" w14:textId="0C9E8760" w:rsidR="009C648D" w:rsidRDefault="009C648D" w:rsidP="001B6023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Theme="minorHAnsi" w:hAnsiTheme="minorHAnsi" w:cstheme="minorHAnsi"/>
          <w:bCs/>
          <w:lang w:val="el-GR"/>
        </w:rPr>
        <w:lastRenderedPageBreak/>
        <w:t>Christensen, T., &amp; Lægreid, P. (2020). Beyond Bureaucracy. Oxford University Press</w:t>
      </w:r>
      <w:r>
        <w:rPr>
          <w:rFonts w:asciiTheme="minorHAnsi" w:hAnsiTheme="minorHAnsi" w:cstheme="minorHAnsi"/>
          <w:bCs/>
          <w:rtl/>
          <w:lang w:val="el-GR"/>
        </w:rPr>
        <w:t>.</w:t>
      </w:r>
    </w:p>
    <w:p w14:paraId="3B11F653" w14:textId="7A611ACB" w:rsidR="009C648D" w:rsidRDefault="009C648D" w:rsidP="001B6023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Theme="minorHAnsi" w:hAnsiTheme="minorHAnsi" w:cstheme="minorHAnsi"/>
          <w:bCs/>
          <w:lang w:val="el-GR"/>
        </w:rPr>
        <w:t>Dunleavy, P. (2021). The Connected State. Cambridge University Press</w:t>
      </w:r>
      <w:r>
        <w:rPr>
          <w:rFonts w:asciiTheme="minorHAnsi" w:hAnsiTheme="minorHAnsi" w:cstheme="minorHAnsi"/>
          <w:bCs/>
          <w:rtl/>
          <w:lang w:val="el-GR"/>
        </w:rPr>
        <w:t>.</w:t>
      </w:r>
    </w:p>
    <w:p w14:paraId="5FD70521" w14:textId="567E27E5" w:rsidR="009C648D" w:rsidRDefault="009C648D" w:rsidP="001B6023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Theme="minorHAnsi" w:hAnsiTheme="minorHAnsi" w:cstheme="minorHAnsi"/>
          <w:bCs/>
          <w:lang w:val="el-GR"/>
        </w:rPr>
        <w:t>Gordon, D. (2022). Legitimacy in International Politics. Oxford University Press</w:t>
      </w:r>
      <w:r>
        <w:rPr>
          <w:rFonts w:asciiTheme="minorHAnsi" w:hAnsiTheme="minorHAnsi" w:cstheme="minorHAnsi"/>
          <w:bCs/>
          <w:rtl/>
          <w:lang w:val="el-GR"/>
        </w:rPr>
        <w:t>.</w:t>
      </w:r>
    </w:p>
    <w:p w14:paraId="4EB95DA5" w14:textId="7C1CED5B" w:rsidR="009C648D" w:rsidRDefault="009C648D" w:rsidP="001B6023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Theme="minorHAnsi" w:hAnsiTheme="minorHAnsi" w:cstheme="minorHAnsi"/>
          <w:bCs/>
          <w:lang w:val="el-GR"/>
        </w:rPr>
        <w:t>Greco, S., &amp; Munda, G. (2019). Multi-criteria Decision Analysis. Springer</w:t>
      </w:r>
      <w:r>
        <w:rPr>
          <w:rFonts w:asciiTheme="minorHAnsi" w:hAnsiTheme="minorHAnsi" w:cstheme="minorHAnsi"/>
          <w:bCs/>
          <w:rtl/>
          <w:lang w:val="el-GR"/>
        </w:rPr>
        <w:t>.</w:t>
      </w:r>
    </w:p>
    <w:p w14:paraId="16AE23A7" w14:textId="25413466" w:rsidR="009C648D" w:rsidRDefault="009C648D" w:rsidP="001B6023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Theme="minorHAnsi" w:hAnsiTheme="minorHAnsi" w:cstheme="minorHAnsi"/>
          <w:bCs/>
          <w:lang w:val="el-GR"/>
        </w:rPr>
        <w:t>Hatry, H. (2017). Transforming Performance Measurement. Urban Institute</w:t>
      </w:r>
      <w:r>
        <w:rPr>
          <w:rFonts w:asciiTheme="minorHAnsi" w:hAnsiTheme="minorHAnsi" w:cstheme="minorHAnsi"/>
          <w:bCs/>
          <w:rtl/>
          <w:lang w:val="el-GR"/>
        </w:rPr>
        <w:t>.</w:t>
      </w:r>
    </w:p>
    <w:p w14:paraId="0D4106A0" w14:textId="65B55A4F" w:rsidR="009C648D" w:rsidRDefault="009C648D" w:rsidP="001B6023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Theme="minorHAnsi" w:hAnsiTheme="minorHAnsi" w:cstheme="minorHAnsi"/>
          <w:bCs/>
          <w:lang w:val="el-GR"/>
        </w:rPr>
        <w:t>Moynihan, D. (2018). The Dynamics of Performance Management. Chicago University Press</w:t>
      </w:r>
      <w:r>
        <w:rPr>
          <w:rFonts w:asciiTheme="minorHAnsi" w:hAnsiTheme="minorHAnsi" w:cstheme="minorHAnsi"/>
          <w:bCs/>
          <w:rtl/>
          <w:lang w:val="el-GR"/>
        </w:rPr>
        <w:t>.</w:t>
      </w:r>
    </w:p>
    <w:p w14:paraId="4D21CECC" w14:textId="46BDDD66" w:rsidR="009C648D" w:rsidRDefault="009C648D" w:rsidP="001B6023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Theme="minorHAnsi" w:hAnsiTheme="minorHAnsi" w:cstheme="minorHAnsi"/>
          <w:bCs/>
          <w:lang w:val="el-GR"/>
        </w:rPr>
        <w:t>Nye, J. (2021). Do Morals Matter?. Oxford University Press</w:t>
      </w:r>
      <w:r>
        <w:rPr>
          <w:rFonts w:asciiTheme="minorHAnsi" w:hAnsiTheme="minorHAnsi" w:cstheme="minorHAnsi"/>
          <w:bCs/>
          <w:rtl/>
          <w:lang w:val="el-GR"/>
        </w:rPr>
        <w:t>.</w:t>
      </w:r>
    </w:p>
    <w:p w14:paraId="235CEEBC" w14:textId="33D6687E" w:rsidR="009C648D" w:rsidRDefault="009C648D" w:rsidP="001B6023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Theme="minorHAnsi" w:hAnsiTheme="minorHAnsi" w:cstheme="minorHAnsi"/>
          <w:bCs/>
          <w:lang w:val="el-GR"/>
        </w:rPr>
        <w:t>OECD. (2020). Handbook on Composite Indicators</w:t>
      </w:r>
      <w:r>
        <w:rPr>
          <w:rFonts w:asciiTheme="minorHAnsi" w:hAnsiTheme="minorHAnsi" w:cstheme="minorHAnsi"/>
          <w:bCs/>
          <w:rtl/>
          <w:lang w:val="el-GR"/>
        </w:rPr>
        <w:t>.</w:t>
      </w:r>
    </w:p>
    <w:p w14:paraId="44A30C89" w14:textId="63272387" w:rsidR="009C648D" w:rsidRDefault="009C648D" w:rsidP="00E91631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Theme="minorHAnsi" w:hAnsiTheme="minorHAnsi" w:cstheme="minorHAnsi"/>
          <w:bCs/>
          <w:lang w:val="el-GR"/>
        </w:rPr>
        <w:t>Saurwein, F., &amp; Spencer-Smith, R. (2021). Algorithmic Governance and State Power. The Information Society</w:t>
      </w:r>
      <w:r>
        <w:rPr>
          <w:rFonts w:asciiTheme="minorHAnsi" w:hAnsiTheme="minorHAnsi" w:cstheme="minorHAnsi"/>
          <w:bCs/>
          <w:rtl/>
          <w:lang w:val="el-GR"/>
        </w:rPr>
        <w:t>.</w:t>
      </w:r>
    </w:p>
    <w:p w14:paraId="23BE6D82" w14:textId="7948B902" w:rsidR="009C648D" w:rsidRDefault="009C648D" w:rsidP="00E91631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="Arial" w:hAnsi="Arial" w:cs="Arial" w:hint="cs"/>
          <w:bCs/>
          <w:rtl/>
          <w:lang w:val="el-GR"/>
        </w:rPr>
        <w:t>الفصل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السابع</w:t>
      </w:r>
      <w:r>
        <w:rPr>
          <w:rFonts w:asciiTheme="minorHAnsi" w:hAnsiTheme="minorHAnsi" w:cstheme="minorHAnsi"/>
          <w:bCs/>
          <w:rtl/>
          <w:lang w:val="el-GR"/>
        </w:rPr>
        <w:t xml:space="preserve">: </w:t>
      </w:r>
      <w:r>
        <w:rPr>
          <w:rFonts w:ascii="Arial" w:hAnsi="Arial" w:cs="Arial" w:hint="cs"/>
          <w:bCs/>
          <w:rtl/>
          <w:lang w:val="el-GR"/>
        </w:rPr>
        <w:t>المناقشة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والتحليل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المقارن</w:t>
      </w:r>
      <w:r>
        <w:rPr>
          <w:rFonts w:asciiTheme="minorHAnsi" w:hAnsiTheme="minorHAnsi" w:cstheme="minorHAnsi"/>
          <w:bCs/>
          <w:rtl/>
          <w:lang w:val="el-GR"/>
        </w:rPr>
        <w:t xml:space="preserve"> (</w:t>
      </w:r>
      <w:r>
        <w:rPr>
          <w:rFonts w:asciiTheme="minorHAnsi" w:hAnsiTheme="minorHAnsi" w:cstheme="minorHAnsi"/>
          <w:bCs/>
          <w:lang w:val="el-GR"/>
        </w:rPr>
        <w:t>Discussion</w:t>
      </w:r>
      <w:r>
        <w:rPr>
          <w:rFonts w:asciiTheme="minorHAnsi" w:hAnsiTheme="minorHAnsi" w:cstheme="minorHAnsi"/>
          <w:bCs/>
          <w:rtl/>
          <w:lang w:val="el-GR"/>
        </w:rPr>
        <w:t>)</w:t>
      </w:r>
    </w:p>
    <w:p w14:paraId="39805558" w14:textId="189145A6" w:rsidR="009C648D" w:rsidRDefault="009C648D" w:rsidP="00E91631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="Arial" w:hAnsi="Arial" w:cs="Arial" w:hint="cs"/>
          <w:bCs/>
          <w:rtl/>
          <w:lang w:val="el-GR"/>
        </w:rPr>
        <w:t>يشكّل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هذا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الفصل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مرحلة</w:t>
      </w:r>
      <w:r>
        <w:rPr>
          <w:rFonts w:asciiTheme="minorHAnsi" w:hAnsiTheme="minorHAnsi" w:cstheme="minorHAnsi"/>
          <w:bCs/>
          <w:rtl/>
          <w:lang w:val="el-GR"/>
        </w:rPr>
        <w:t xml:space="preserve"> “</w:t>
      </w:r>
      <w:r>
        <w:rPr>
          <w:rFonts w:ascii="Arial" w:hAnsi="Arial" w:cs="Arial" w:hint="cs"/>
          <w:bCs/>
          <w:rtl/>
          <w:lang w:val="el-GR"/>
        </w:rPr>
        <w:t>اختبار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الفرضيات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النظرية</w:t>
      </w:r>
      <w:r>
        <w:rPr>
          <w:rFonts w:asciiTheme="minorHAnsi" w:hAnsiTheme="minorHAnsi" w:cstheme="minorHAnsi"/>
          <w:bCs/>
          <w:rtl/>
          <w:lang w:val="el-GR"/>
        </w:rPr>
        <w:t xml:space="preserve">” </w:t>
      </w:r>
      <w:r>
        <w:rPr>
          <w:rFonts w:ascii="Arial" w:hAnsi="Arial" w:cs="Arial" w:hint="cs"/>
          <w:bCs/>
          <w:rtl/>
          <w:lang w:val="el-GR"/>
        </w:rPr>
        <w:t>للرؤية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الديناميكية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عبر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مقارنة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منظومة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القياس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المقترحة</w:t>
      </w:r>
      <w:r>
        <w:rPr>
          <w:rFonts w:asciiTheme="minorHAnsi" w:hAnsiTheme="minorHAnsi" w:cstheme="minorHAnsi"/>
          <w:bCs/>
          <w:rtl/>
          <w:lang w:val="el-GR"/>
        </w:rPr>
        <w:t>—</w:t>
      </w:r>
      <w:r>
        <w:rPr>
          <w:rFonts w:ascii="Arial" w:hAnsi="Arial" w:cs="Arial" w:hint="cs"/>
          <w:bCs/>
          <w:rtl/>
          <w:lang w:val="el-GR"/>
        </w:rPr>
        <w:t>وخاصة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مؤشر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القوة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الديناميكية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المركّبة</w:t>
      </w:r>
      <w:r>
        <w:rPr>
          <w:rFonts w:asciiTheme="minorHAnsi" w:hAnsiTheme="minorHAnsi" w:cstheme="minorHAnsi"/>
          <w:bCs/>
          <w:rtl/>
          <w:lang w:val="el-GR"/>
        </w:rPr>
        <w:t xml:space="preserve"> (</w:t>
      </w:r>
      <w:r>
        <w:rPr>
          <w:rFonts w:asciiTheme="minorHAnsi" w:hAnsiTheme="minorHAnsi" w:cstheme="minorHAnsi"/>
          <w:bCs/>
          <w:lang w:val="el-GR"/>
        </w:rPr>
        <w:t>CDP</w:t>
      </w:r>
      <w:r>
        <w:rPr>
          <w:rFonts w:asciiTheme="minorHAnsi" w:hAnsiTheme="minorHAnsi" w:cstheme="minorHAnsi"/>
          <w:bCs/>
          <w:rtl/>
          <w:lang w:val="el-GR"/>
        </w:rPr>
        <w:t>)—</w:t>
      </w:r>
      <w:r>
        <w:rPr>
          <w:rFonts w:ascii="Arial" w:hAnsi="Arial" w:cs="Arial" w:hint="cs"/>
          <w:bCs/>
          <w:rtl/>
          <w:lang w:val="el-GR"/>
        </w:rPr>
        <w:t>بأبرز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النماذج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المعاصرة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التي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تُستخدم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لتقييم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قوة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الدول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proofErr w:type="spellStart"/>
      <w:r>
        <w:rPr>
          <w:rFonts w:ascii="Arial" w:hAnsi="Arial" w:cs="Arial" w:hint="cs"/>
          <w:bCs/>
          <w:rtl/>
          <w:lang w:val="el-GR"/>
        </w:rPr>
        <w:t>وحوكمتها</w:t>
      </w:r>
      <w:proofErr w:type="spellEnd"/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ونفوذها</w:t>
      </w:r>
      <w:r>
        <w:rPr>
          <w:rFonts w:asciiTheme="minorHAnsi" w:hAnsiTheme="minorHAnsi" w:cstheme="minorHAnsi"/>
          <w:bCs/>
          <w:rtl/>
          <w:lang w:val="el-GR"/>
        </w:rPr>
        <w:t>.</w:t>
      </w:r>
    </w:p>
    <w:p w14:paraId="730425F9" w14:textId="19311152" w:rsidR="009C648D" w:rsidRDefault="009C648D" w:rsidP="00E91631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="Arial" w:hAnsi="Arial" w:cs="Arial" w:hint="cs"/>
          <w:bCs/>
          <w:rtl/>
          <w:lang w:val="el-GR"/>
        </w:rPr>
        <w:t>وتُظهر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المناقشة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أن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Theme="minorHAnsi" w:hAnsiTheme="minorHAnsi" w:cstheme="minorHAnsi"/>
          <w:bCs/>
          <w:lang w:val="el-GR"/>
        </w:rPr>
        <w:t>CDP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لا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يكتفي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بسدّ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فجوات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القياس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الموجودة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في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الأدبيات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التقليدية،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بل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يقدّم</w:t>
      </w:r>
      <w:r>
        <w:rPr>
          <w:rFonts w:asciiTheme="minorHAnsi" w:hAnsiTheme="minorHAnsi" w:cstheme="minorHAnsi"/>
          <w:bCs/>
          <w:rtl/>
          <w:lang w:val="el-GR"/>
        </w:rPr>
        <w:t xml:space="preserve"> “</w:t>
      </w:r>
      <w:proofErr w:type="spellStart"/>
      <w:r>
        <w:rPr>
          <w:rFonts w:ascii="Arial" w:hAnsi="Arial" w:cs="Arial" w:hint="cs"/>
          <w:bCs/>
          <w:rtl/>
          <w:lang w:val="el-GR"/>
        </w:rPr>
        <w:t>بارادايم</w:t>
      </w:r>
      <w:proofErr w:type="spellEnd"/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قياس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جديداً</w:t>
      </w:r>
      <w:r>
        <w:rPr>
          <w:rFonts w:asciiTheme="minorHAnsi" w:hAnsiTheme="minorHAnsi" w:cstheme="minorHAnsi"/>
          <w:bCs/>
          <w:rtl/>
          <w:lang w:val="el-GR"/>
        </w:rPr>
        <w:t xml:space="preserve">” </w:t>
      </w:r>
      <w:r>
        <w:rPr>
          <w:rFonts w:ascii="Arial" w:hAnsi="Arial" w:cs="Arial" w:hint="cs"/>
          <w:bCs/>
          <w:rtl/>
          <w:lang w:val="el-GR"/>
        </w:rPr>
        <w:t>يجعل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من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الممكن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تقييم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الدولة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بوصفها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فاعلاً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ديناميكياً،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لا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بوصفها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كمّاً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من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الموارد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أو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مؤسسة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خطية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مغلقة</w:t>
      </w:r>
      <w:r>
        <w:rPr>
          <w:rFonts w:asciiTheme="minorHAnsi" w:hAnsiTheme="minorHAnsi" w:cstheme="minorHAnsi"/>
          <w:bCs/>
          <w:rtl/>
          <w:lang w:val="el-GR"/>
        </w:rPr>
        <w:t>.</w:t>
      </w:r>
    </w:p>
    <w:p w14:paraId="6A3600B7" w14:textId="1000C664" w:rsidR="009C648D" w:rsidRDefault="009C648D" w:rsidP="00E91631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Theme="minorHAnsi" w:hAnsiTheme="minorHAnsi" w:cstheme="minorHAnsi"/>
          <w:bCs/>
          <w:rtl/>
          <w:lang w:val="el-GR"/>
        </w:rPr>
        <w:t xml:space="preserve">7.1 </w:t>
      </w:r>
      <w:r>
        <w:rPr>
          <w:rFonts w:ascii="Arial" w:hAnsi="Arial" w:cs="Arial" w:hint="cs"/>
          <w:bCs/>
          <w:rtl/>
          <w:lang w:val="el-GR"/>
        </w:rPr>
        <w:t>دلالات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إعادة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تعريف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القوة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في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العلاقات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الدولية</w:t>
      </w:r>
    </w:p>
    <w:p w14:paraId="3816D74F" w14:textId="07F06333" w:rsidR="009C648D" w:rsidRDefault="009C648D" w:rsidP="00E91631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="Arial" w:hAnsi="Arial" w:cs="Arial" w:hint="cs"/>
          <w:bCs/>
          <w:rtl/>
          <w:lang w:val="el-GR"/>
        </w:rPr>
        <w:t>تؤكد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الرؤية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الديناميكية،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عبر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Theme="minorHAnsi" w:hAnsiTheme="minorHAnsi" w:cstheme="minorHAnsi"/>
          <w:bCs/>
          <w:lang w:val="el-GR"/>
        </w:rPr>
        <w:t>CDP</w:t>
      </w:r>
      <w:r>
        <w:rPr>
          <w:rFonts w:ascii="Arial" w:hAnsi="Arial" w:cs="Arial" w:hint="cs"/>
          <w:bCs/>
          <w:rtl/>
          <w:lang w:val="el-GR"/>
        </w:rPr>
        <w:t>،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أن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القوة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لم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تعد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قائمة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على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مراكمة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القدرات</w:t>
      </w:r>
      <w:r>
        <w:rPr>
          <w:rFonts w:asciiTheme="minorHAnsi" w:hAnsiTheme="minorHAnsi" w:cstheme="minorHAnsi"/>
          <w:bCs/>
          <w:rtl/>
          <w:lang w:val="el-GR"/>
        </w:rPr>
        <w:t xml:space="preserve"> (</w:t>
      </w:r>
      <w:r>
        <w:rPr>
          <w:rFonts w:asciiTheme="minorHAnsi" w:hAnsiTheme="minorHAnsi" w:cstheme="minorHAnsi"/>
          <w:bCs/>
          <w:lang w:val="el-GR"/>
        </w:rPr>
        <w:t>Capabilities</w:t>
      </w:r>
      <w:r>
        <w:rPr>
          <w:rFonts w:asciiTheme="minorHAnsi" w:hAnsiTheme="minorHAnsi" w:cstheme="minorHAnsi"/>
          <w:bCs/>
          <w:rtl/>
          <w:lang w:val="el-GR"/>
        </w:rPr>
        <w:t xml:space="preserve">) </w:t>
      </w:r>
      <w:r>
        <w:rPr>
          <w:rFonts w:ascii="Arial" w:hAnsi="Arial" w:cs="Arial" w:hint="cs"/>
          <w:bCs/>
          <w:rtl/>
          <w:lang w:val="el-GR"/>
        </w:rPr>
        <w:t>بل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على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ديناميكية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التشغيل،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وهو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ما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يعكس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انتقالاً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منهجياً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حقيقياً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من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منطق</w:t>
      </w:r>
      <w:r>
        <w:rPr>
          <w:rFonts w:asciiTheme="minorHAnsi" w:hAnsiTheme="minorHAnsi" w:cstheme="minorHAnsi"/>
          <w:bCs/>
          <w:rtl/>
          <w:lang w:val="el-GR"/>
        </w:rPr>
        <w:t xml:space="preserve"> “</w:t>
      </w:r>
      <w:r>
        <w:rPr>
          <w:rFonts w:ascii="Arial" w:hAnsi="Arial" w:cs="Arial" w:hint="cs"/>
          <w:bCs/>
          <w:rtl/>
          <w:lang w:val="el-GR"/>
        </w:rPr>
        <w:t>توازن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القوى</w:t>
      </w:r>
      <w:r>
        <w:rPr>
          <w:rFonts w:asciiTheme="minorHAnsi" w:hAnsiTheme="minorHAnsi" w:cstheme="minorHAnsi"/>
          <w:bCs/>
          <w:rtl/>
          <w:lang w:val="el-GR"/>
        </w:rPr>
        <w:t>” (</w:t>
      </w:r>
      <w:r>
        <w:rPr>
          <w:rFonts w:asciiTheme="minorHAnsi" w:hAnsiTheme="minorHAnsi" w:cstheme="minorHAnsi"/>
          <w:bCs/>
          <w:lang w:val="el-GR"/>
        </w:rPr>
        <w:t>Balance of Power</w:t>
      </w:r>
      <w:r>
        <w:rPr>
          <w:rFonts w:asciiTheme="minorHAnsi" w:hAnsiTheme="minorHAnsi" w:cstheme="minorHAnsi"/>
          <w:bCs/>
          <w:rtl/>
          <w:lang w:val="el-GR"/>
        </w:rPr>
        <w:t xml:space="preserve">) </w:t>
      </w:r>
      <w:r>
        <w:rPr>
          <w:rFonts w:ascii="Arial" w:hAnsi="Arial" w:cs="Arial" w:hint="cs"/>
          <w:bCs/>
          <w:rtl/>
          <w:lang w:val="el-GR"/>
        </w:rPr>
        <w:t>إلى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منطق</w:t>
      </w:r>
      <w:r>
        <w:rPr>
          <w:rFonts w:asciiTheme="minorHAnsi" w:hAnsiTheme="minorHAnsi" w:cstheme="minorHAnsi"/>
          <w:bCs/>
          <w:rtl/>
          <w:lang w:val="el-GR"/>
        </w:rPr>
        <w:t xml:space="preserve"> “</w:t>
      </w:r>
      <w:r>
        <w:rPr>
          <w:rFonts w:ascii="Arial" w:hAnsi="Arial" w:cs="Arial" w:hint="cs"/>
          <w:bCs/>
          <w:rtl/>
          <w:lang w:val="el-GR"/>
        </w:rPr>
        <w:t>توازن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الأداء</w:t>
      </w:r>
      <w:r>
        <w:rPr>
          <w:rFonts w:asciiTheme="minorHAnsi" w:hAnsiTheme="minorHAnsi" w:cstheme="minorHAnsi"/>
          <w:bCs/>
          <w:rtl/>
          <w:lang w:val="el-GR"/>
        </w:rPr>
        <w:t>” (</w:t>
      </w:r>
      <w:r>
        <w:rPr>
          <w:rFonts w:asciiTheme="minorHAnsi" w:hAnsiTheme="minorHAnsi" w:cstheme="minorHAnsi"/>
          <w:bCs/>
          <w:lang w:val="el-GR"/>
        </w:rPr>
        <w:t>Balance of Performance</w:t>
      </w:r>
      <w:r>
        <w:rPr>
          <w:rFonts w:asciiTheme="minorHAnsi" w:hAnsiTheme="minorHAnsi" w:cstheme="minorHAnsi"/>
          <w:bCs/>
          <w:rtl/>
          <w:lang w:val="el-GR"/>
        </w:rPr>
        <w:t>).</w:t>
      </w:r>
    </w:p>
    <w:p w14:paraId="6DEBB2E7" w14:textId="6CD27482" w:rsidR="009C648D" w:rsidRDefault="009C648D" w:rsidP="00E91631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="Arial" w:hAnsi="Arial" w:cs="Arial" w:hint="cs"/>
          <w:bCs/>
          <w:rtl/>
          <w:lang w:val="el-GR"/>
        </w:rPr>
        <w:t>وهذا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التحول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ليس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استنتاجاً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نظرياً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فحسب،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بل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تدعمه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أدبيات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حديثة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في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proofErr w:type="spellStart"/>
      <w:r>
        <w:rPr>
          <w:rFonts w:ascii="Arial" w:hAnsi="Arial" w:cs="Arial" w:hint="cs"/>
          <w:bCs/>
          <w:rtl/>
          <w:lang w:val="el-GR"/>
        </w:rPr>
        <w:t>الحوكمة</w:t>
      </w:r>
      <w:proofErr w:type="spellEnd"/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الدولية،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مثل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دراسة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Theme="minorHAnsi" w:hAnsiTheme="minorHAnsi" w:cstheme="minorHAnsi"/>
          <w:bCs/>
          <w:lang w:val="el-GR"/>
        </w:rPr>
        <w:t>Dunleavy (2021)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التي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تشير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إلى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أن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الدولة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الشبكية</w:t>
      </w:r>
      <w:r>
        <w:rPr>
          <w:rFonts w:asciiTheme="minorHAnsi" w:hAnsiTheme="minorHAnsi" w:cstheme="minorHAnsi"/>
          <w:bCs/>
          <w:rtl/>
          <w:lang w:val="el-GR"/>
        </w:rPr>
        <w:t xml:space="preserve"> “</w:t>
      </w:r>
      <w:r>
        <w:rPr>
          <w:rFonts w:ascii="Arial" w:hAnsi="Arial" w:cs="Arial" w:hint="cs"/>
          <w:bCs/>
          <w:rtl/>
          <w:lang w:val="el-GR"/>
        </w:rPr>
        <w:t>لا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تعد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قوية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بمقدار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ما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تملك،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بل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بمقدار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ما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تُفعّل</w:t>
      </w:r>
      <w:r>
        <w:rPr>
          <w:rFonts w:asciiTheme="minorHAnsi" w:hAnsiTheme="minorHAnsi" w:cstheme="minorHAnsi"/>
          <w:bCs/>
          <w:rtl/>
          <w:lang w:val="el-GR"/>
        </w:rPr>
        <w:t>”.</w:t>
      </w:r>
    </w:p>
    <w:p w14:paraId="2BE5D807" w14:textId="0349F16A" w:rsidR="009C648D" w:rsidRDefault="009C648D" w:rsidP="00E91631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="Arial" w:hAnsi="Arial" w:cs="Arial" w:hint="cs"/>
          <w:bCs/>
          <w:rtl/>
          <w:lang w:val="el-GR"/>
        </w:rPr>
        <w:t>هذا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المنظور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يتقاطع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مع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أعمال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Theme="minorHAnsi" w:hAnsiTheme="minorHAnsi" w:cstheme="minorHAnsi"/>
          <w:bCs/>
          <w:lang w:val="el-GR"/>
        </w:rPr>
        <w:t>Bouckaert &amp; Halligan (2020)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في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proofErr w:type="spellStart"/>
      <w:r>
        <w:rPr>
          <w:rFonts w:ascii="Arial" w:hAnsi="Arial" w:cs="Arial" w:hint="cs"/>
          <w:bCs/>
          <w:rtl/>
          <w:lang w:val="el-GR"/>
        </w:rPr>
        <w:t>الحوكمة</w:t>
      </w:r>
      <w:proofErr w:type="spellEnd"/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القائمة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على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الأداء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Theme="minorHAnsi" w:hAnsiTheme="minorHAnsi" w:cstheme="minorHAnsi"/>
          <w:bCs/>
          <w:lang w:val="el-GR"/>
        </w:rPr>
        <w:t>Performance Governance</w:t>
      </w:r>
      <w:r>
        <w:rPr>
          <w:rFonts w:ascii="Arial" w:hAnsi="Arial" w:cs="Arial" w:hint="cs"/>
          <w:bCs/>
          <w:rtl/>
          <w:lang w:val="el-GR"/>
        </w:rPr>
        <w:t>،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ومع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توجهات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Theme="minorHAnsi" w:hAnsiTheme="minorHAnsi" w:cstheme="minorHAnsi"/>
          <w:bCs/>
          <w:lang w:val="el-GR"/>
        </w:rPr>
        <w:t>OECD (2020)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التي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تدعو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إلى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بناء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مؤشرات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ديناميكية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قادرة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على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التقاط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سرعة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التغير</w:t>
      </w:r>
      <w:r>
        <w:rPr>
          <w:rFonts w:asciiTheme="minorHAnsi" w:hAnsiTheme="minorHAnsi" w:cstheme="minorHAnsi"/>
          <w:bCs/>
          <w:rtl/>
          <w:lang w:val="el-GR"/>
        </w:rPr>
        <w:t>.</w:t>
      </w:r>
    </w:p>
    <w:p w14:paraId="4B9A310C" w14:textId="570ED88E" w:rsidR="009C648D" w:rsidRDefault="009C648D" w:rsidP="00E91631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="Arial" w:hAnsi="Arial" w:cs="Arial" w:hint="cs"/>
          <w:bCs/>
          <w:rtl/>
          <w:lang w:val="el-GR"/>
        </w:rPr>
        <w:t>وهكذا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تصبح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القوة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في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Theme="minorHAnsi" w:hAnsiTheme="minorHAnsi" w:cstheme="minorHAnsi"/>
          <w:bCs/>
          <w:lang w:val="el-GR"/>
        </w:rPr>
        <w:t>CDP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معرّفة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على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أنها</w:t>
      </w:r>
      <w:r>
        <w:rPr>
          <w:rFonts w:asciiTheme="minorHAnsi" w:hAnsiTheme="minorHAnsi" w:cstheme="minorHAnsi"/>
          <w:bCs/>
          <w:rtl/>
          <w:lang w:val="el-GR"/>
        </w:rPr>
        <w:t>:</w:t>
      </w:r>
    </w:p>
    <w:p w14:paraId="7EF4C2D1" w14:textId="7AF71327" w:rsidR="009C648D" w:rsidRDefault="009C648D" w:rsidP="00E91631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="Arial" w:hAnsi="Arial" w:cs="Arial" w:hint="cs"/>
          <w:bCs/>
          <w:rtl/>
          <w:lang w:val="el-GR"/>
        </w:rPr>
        <w:t>قوة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القدرة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على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التفعيل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لا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القدرة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على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التكديس</w:t>
      </w:r>
      <w:r>
        <w:rPr>
          <w:rFonts w:asciiTheme="minorHAnsi" w:hAnsiTheme="minorHAnsi" w:cstheme="minorHAnsi"/>
          <w:bCs/>
          <w:rtl/>
          <w:lang w:val="el-GR"/>
        </w:rPr>
        <w:t>.</w:t>
      </w:r>
    </w:p>
    <w:p w14:paraId="2F7E4B90" w14:textId="77724FC6" w:rsidR="009C648D" w:rsidRDefault="009C648D" w:rsidP="00E91631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Theme="minorHAnsi" w:hAnsiTheme="minorHAnsi" w:cstheme="minorHAnsi"/>
          <w:bCs/>
          <w:rtl/>
          <w:lang w:val="el-GR"/>
        </w:rPr>
        <w:t xml:space="preserve">7.2 </w:t>
      </w:r>
      <w:r>
        <w:rPr>
          <w:rFonts w:ascii="Arial" w:hAnsi="Arial" w:cs="Arial" w:hint="cs"/>
          <w:bCs/>
          <w:rtl/>
          <w:lang w:val="el-GR"/>
        </w:rPr>
        <w:t>مقارنة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Theme="minorHAnsi" w:hAnsiTheme="minorHAnsi" w:cstheme="minorHAnsi"/>
          <w:bCs/>
          <w:lang w:val="el-GR"/>
        </w:rPr>
        <w:t>CDP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مع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مؤشرات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القوة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التقليدية</w:t>
      </w:r>
    </w:p>
    <w:p w14:paraId="0C0F49C5" w14:textId="5E05B916" w:rsidR="009C648D" w:rsidRPr="00E91631" w:rsidRDefault="009C648D" w:rsidP="00FA4DFF">
      <w:pPr>
        <w:pStyle w:val="af1"/>
        <w:widowControl w:val="0"/>
        <w:numPr>
          <w:ilvl w:val="0"/>
          <w:numId w:val="18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="Arial" w:hAnsi="Arial" w:cs="Arial" w:hint="cs"/>
          <w:bCs/>
          <w:rtl/>
          <w:lang w:val="el-GR"/>
        </w:rPr>
        <w:t>مقارنة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مع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مؤشر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الناتج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المحلي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الإجمالي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(</w:t>
      </w:r>
      <w:r w:rsidRPr="009C648D">
        <w:rPr>
          <w:rFonts w:asciiTheme="minorHAnsi" w:hAnsiTheme="minorHAnsi" w:cstheme="minorHAnsi"/>
          <w:bCs/>
          <w:lang w:val="el-GR"/>
        </w:rPr>
        <w:t>GDP</w:t>
      </w:r>
      <w:r w:rsidRPr="009C648D">
        <w:rPr>
          <w:rFonts w:asciiTheme="minorHAnsi" w:hAnsiTheme="minorHAnsi" w:cstheme="minorHAnsi"/>
          <w:bCs/>
          <w:rtl/>
          <w:lang w:val="el-GR"/>
        </w:rPr>
        <w:t>)</w:t>
      </w:r>
    </w:p>
    <w:p w14:paraId="779AC853" w14:textId="00CC445D" w:rsidR="009C648D" w:rsidRDefault="009C648D" w:rsidP="00E91631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="Arial" w:hAnsi="Arial" w:cs="Arial" w:hint="cs"/>
          <w:bCs/>
          <w:rtl/>
          <w:lang w:val="el-GR"/>
        </w:rPr>
        <w:lastRenderedPageBreak/>
        <w:t>أظهر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العديد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من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الباحثين</w:t>
      </w:r>
      <w:r>
        <w:rPr>
          <w:rFonts w:asciiTheme="minorHAnsi" w:hAnsiTheme="minorHAnsi" w:cstheme="minorHAnsi"/>
          <w:bCs/>
          <w:rtl/>
          <w:lang w:val="el-GR"/>
        </w:rPr>
        <w:t xml:space="preserve"> (</w:t>
      </w:r>
      <w:r>
        <w:rPr>
          <w:rFonts w:ascii="Arial" w:hAnsi="Arial" w:cs="Arial" w:hint="cs"/>
          <w:bCs/>
          <w:rtl/>
          <w:lang w:val="el-GR"/>
        </w:rPr>
        <w:t>مثل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Theme="minorHAnsi" w:hAnsiTheme="minorHAnsi" w:cstheme="minorHAnsi"/>
          <w:bCs/>
          <w:lang w:val="el-GR"/>
        </w:rPr>
        <w:t>Peters, 2021</w:t>
      </w:r>
      <w:r>
        <w:rPr>
          <w:rFonts w:asciiTheme="minorHAnsi" w:hAnsiTheme="minorHAnsi" w:cstheme="minorHAnsi"/>
          <w:bCs/>
          <w:rtl/>
          <w:lang w:val="el-GR"/>
        </w:rPr>
        <w:t xml:space="preserve">) </w:t>
      </w:r>
      <w:r>
        <w:rPr>
          <w:rFonts w:ascii="Arial" w:hAnsi="Arial" w:cs="Arial" w:hint="cs"/>
          <w:bCs/>
          <w:rtl/>
          <w:lang w:val="el-GR"/>
        </w:rPr>
        <w:t>أن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Theme="minorHAnsi" w:hAnsiTheme="minorHAnsi" w:cstheme="minorHAnsi"/>
          <w:bCs/>
          <w:lang w:val="el-GR"/>
        </w:rPr>
        <w:t>GDP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مؤشر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قاصر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لأنه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يقيس</w:t>
      </w:r>
      <w:r>
        <w:rPr>
          <w:rFonts w:asciiTheme="minorHAnsi" w:hAnsiTheme="minorHAnsi" w:cstheme="minorHAnsi"/>
          <w:bCs/>
          <w:rtl/>
          <w:lang w:val="el-GR"/>
        </w:rPr>
        <w:t xml:space="preserve"> “</w:t>
      </w:r>
      <w:r>
        <w:rPr>
          <w:rFonts w:ascii="Arial" w:hAnsi="Arial" w:cs="Arial" w:hint="cs"/>
          <w:bCs/>
          <w:rtl/>
          <w:lang w:val="el-GR"/>
        </w:rPr>
        <w:t>الحجم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الاقتصادي</w:t>
      </w:r>
      <w:r>
        <w:rPr>
          <w:rFonts w:asciiTheme="minorHAnsi" w:hAnsiTheme="minorHAnsi" w:cstheme="minorHAnsi"/>
          <w:bCs/>
          <w:rtl/>
          <w:lang w:val="el-GR"/>
        </w:rPr>
        <w:t xml:space="preserve">” </w:t>
      </w:r>
      <w:r>
        <w:rPr>
          <w:rFonts w:ascii="Arial" w:hAnsi="Arial" w:cs="Arial" w:hint="cs"/>
          <w:bCs/>
          <w:rtl/>
          <w:lang w:val="el-GR"/>
        </w:rPr>
        <w:t>لكنه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لا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يقيس</w:t>
      </w:r>
      <w:r>
        <w:rPr>
          <w:rFonts w:asciiTheme="minorHAnsi" w:hAnsiTheme="minorHAnsi" w:cstheme="minorHAnsi"/>
          <w:bCs/>
          <w:rtl/>
          <w:lang w:val="el-GR"/>
        </w:rPr>
        <w:t>:</w:t>
      </w:r>
    </w:p>
    <w:p w14:paraId="21AB3B46" w14:textId="62A0CF02" w:rsidR="009C648D" w:rsidRPr="00E91631" w:rsidRDefault="009C648D" w:rsidP="00FA4DFF">
      <w:pPr>
        <w:pStyle w:val="af1"/>
        <w:widowControl w:val="0"/>
        <w:numPr>
          <w:ilvl w:val="0"/>
          <w:numId w:val="6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="Arial" w:hAnsi="Arial" w:cs="Arial" w:hint="cs"/>
          <w:bCs/>
          <w:rtl/>
          <w:lang w:val="el-GR"/>
        </w:rPr>
        <w:t>جودة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التوزيع</w:t>
      </w:r>
    </w:p>
    <w:p w14:paraId="458818C0" w14:textId="65709B85" w:rsidR="009C648D" w:rsidRPr="00E91631" w:rsidRDefault="009C648D" w:rsidP="00FA4DFF">
      <w:pPr>
        <w:pStyle w:val="af1"/>
        <w:widowControl w:val="0"/>
        <w:numPr>
          <w:ilvl w:val="0"/>
          <w:numId w:val="6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="Arial" w:hAnsi="Arial" w:cs="Arial" w:hint="cs"/>
          <w:bCs/>
          <w:rtl/>
          <w:lang w:val="el-GR"/>
        </w:rPr>
        <w:t>الشرعية</w:t>
      </w:r>
    </w:p>
    <w:p w14:paraId="21D09D9F" w14:textId="3AE327E9" w:rsidR="009C648D" w:rsidRPr="00E91631" w:rsidRDefault="009C648D" w:rsidP="00FA4DFF">
      <w:pPr>
        <w:pStyle w:val="af1"/>
        <w:widowControl w:val="0"/>
        <w:numPr>
          <w:ilvl w:val="0"/>
          <w:numId w:val="6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="Arial" w:hAnsi="Arial" w:cs="Arial" w:hint="cs"/>
          <w:bCs/>
          <w:rtl/>
          <w:lang w:val="el-GR"/>
        </w:rPr>
        <w:t>الاتساق</w:t>
      </w:r>
    </w:p>
    <w:p w14:paraId="1B8E727E" w14:textId="6F9A2598" w:rsidR="009C648D" w:rsidRPr="00E91631" w:rsidRDefault="009C648D" w:rsidP="00FA4DFF">
      <w:pPr>
        <w:pStyle w:val="af1"/>
        <w:widowControl w:val="0"/>
        <w:numPr>
          <w:ilvl w:val="0"/>
          <w:numId w:val="6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="Arial" w:hAnsi="Arial" w:cs="Arial" w:hint="cs"/>
          <w:bCs/>
          <w:rtl/>
          <w:lang w:val="el-GR"/>
        </w:rPr>
        <w:t>سرعة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القرار</w:t>
      </w:r>
    </w:p>
    <w:p w14:paraId="02A6154B" w14:textId="41DE8B42" w:rsidR="009C648D" w:rsidRPr="00E91631" w:rsidRDefault="009C648D" w:rsidP="00FA4DFF">
      <w:pPr>
        <w:pStyle w:val="af1"/>
        <w:widowControl w:val="0"/>
        <w:numPr>
          <w:ilvl w:val="0"/>
          <w:numId w:val="6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="Arial" w:hAnsi="Arial" w:cs="Arial" w:hint="cs"/>
          <w:bCs/>
          <w:rtl/>
          <w:lang w:val="el-GR"/>
        </w:rPr>
        <w:t>كفاءة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الدولة</w:t>
      </w:r>
    </w:p>
    <w:p w14:paraId="5E790B56" w14:textId="17B6AA86" w:rsidR="009C648D" w:rsidRPr="00E91631" w:rsidRDefault="009C648D" w:rsidP="00FA4DFF">
      <w:pPr>
        <w:pStyle w:val="af1"/>
        <w:widowControl w:val="0"/>
        <w:numPr>
          <w:ilvl w:val="0"/>
          <w:numId w:val="6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="Arial" w:hAnsi="Arial" w:cs="Arial" w:hint="cs"/>
          <w:bCs/>
          <w:rtl/>
          <w:lang w:val="el-GR"/>
        </w:rPr>
        <w:t>أثرها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الشبكي</w:t>
      </w:r>
    </w:p>
    <w:p w14:paraId="0597782F" w14:textId="5C867D04" w:rsidR="009C648D" w:rsidRDefault="009C648D" w:rsidP="00E91631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="Arial" w:hAnsi="Arial" w:cs="Arial" w:hint="cs"/>
          <w:bCs/>
          <w:rtl/>
          <w:lang w:val="el-GR"/>
        </w:rPr>
        <w:t>وهي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عناصر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جوهرية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في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Theme="minorHAnsi" w:hAnsiTheme="minorHAnsi" w:cstheme="minorHAnsi"/>
          <w:bCs/>
          <w:lang w:val="el-GR"/>
        </w:rPr>
        <w:t>CDP</w:t>
      </w:r>
      <w:r>
        <w:rPr>
          <w:rFonts w:asciiTheme="minorHAnsi" w:hAnsiTheme="minorHAnsi" w:cstheme="minorHAnsi"/>
          <w:bCs/>
          <w:rtl/>
          <w:lang w:val="el-GR"/>
        </w:rPr>
        <w:t>.</w:t>
      </w:r>
    </w:p>
    <w:p w14:paraId="1D974173" w14:textId="169E958A" w:rsidR="009C648D" w:rsidRPr="00E91631" w:rsidRDefault="009C648D" w:rsidP="00FA4DFF">
      <w:pPr>
        <w:pStyle w:val="af1"/>
        <w:widowControl w:val="0"/>
        <w:numPr>
          <w:ilvl w:val="0"/>
          <w:numId w:val="18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="Arial" w:hAnsi="Arial" w:cs="Arial" w:hint="cs"/>
          <w:bCs/>
          <w:rtl/>
          <w:lang w:val="el-GR"/>
        </w:rPr>
        <w:t>مقارنة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مع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مؤشر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القوة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العسكرية</w:t>
      </w:r>
    </w:p>
    <w:p w14:paraId="506DFA66" w14:textId="3046C681" w:rsidR="009C648D" w:rsidRDefault="009C648D" w:rsidP="00E91631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="Arial" w:hAnsi="Arial" w:cs="Arial" w:hint="cs"/>
          <w:bCs/>
          <w:rtl/>
          <w:lang w:val="el-GR"/>
        </w:rPr>
        <w:t>يُظهر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Theme="minorHAnsi" w:hAnsiTheme="minorHAnsi" w:cstheme="minorHAnsi"/>
          <w:bCs/>
          <w:lang w:val="el-GR"/>
        </w:rPr>
        <w:t>Nye (2021)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أن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القوة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العسكرية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لم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تعد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قادرة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على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التعبير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عن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النفوذ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في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عالم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تتجاوز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فيه</w:t>
      </w:r>
      <w:r>
        <w:rPr>
          <w:rFonts w:asciiTheme="minorHAnsi" w:hAnsiTheme="minorHAnsi" w:cstheme="minorHAnsi"/>
          <w:bCs/>
          <w:rtl/>
          <w:lang w:val="el-GR"/>
        </w:rPr>
        <w:t xml:space="preserve"> “</w:t>
      </w:r>
      <w:r>
        <w:rPr>
          <w:rFonts w:ascii="Arial" w:hAnsi="Arial" w:cs="Arial" w:hint="cs"/>
          <w:bCs/>
          <w:rtl/>
          <w:lang w:val="el-GR"/>
        </w:rPr>
        <w:t>القوة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الخشنة</w:t>
      </w:r>
      <w:r>
        <w:rPr>
          <w:rFonts w:asciiTheme="minorHAnsi" w:hAnsiTheme="minorHAnsi" w:cstheme="minorHAnsi"/>
          <w:bCs/>
          <w:rtl/>
          <w:lang w:val="el-GR"/>
        </w:rPr>
        <w:t xml:space="preserve">” </w:t>
      </w:r>
      <w:r>
        <w:rPr>
          <w:rFonts w:ascii="Arial" w:hAnsi="Arial" w:cs="Arial" w:hint="cs"/>
          <w:bCs/>
          <w:rtl/>
          <w:lang w:val="el-GR"/>
        </w:rPr>
        <w:t>حدودها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بسبب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الترابط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الاقتصادي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والتكنولوجي</w:t>
      </w:r>
      <w:r>
        <w:rPr>
          <w:rFonts w:asciiTheme="minorHAnsi" w:hAnsiTheme="minorHAnsi" w:cstheme="minorHAnsi"/>
          <w:bCs/>
          <w:rtl/>
          <w:lang w:val="el-GR"/>
        </w:rPr>
        <w:t>.</w:t>
      </w:r>
    </w:p>
    <w:p w14:paraId="01922D85" w14:textId="4DC7A16F" w:rsidR="009C648D" w:rsidRDefault="009C648D" w:rsidP="00A706A3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="Arial" w:hAnsi="Arial" w:cs="Arial" w:hint="cs"/>
          <w:bCs/>
          <w:rtl/>
          <w:lang w:val="el-GR"/>
        </w:rPr>
        <w:t>بينما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Theme="minorHAnsi" w:hAnsiTheme="minorHAnsi" w:cstheme="minorHAnsi"/>
          <w:bCs/>
          <w:lang w:val="el-GR"/>
        </w:rPr>
        <w:t>CDP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يدمج</w:t>
      </w:r>
      <w:r>
        <w:rPr>
          <w:rFonts w:asciiTheme="minorHAnsi" w:hAnsiTheme="minorHAnsi" w:cstheme="minorHAnsi"/>
          <w:bCs/>
          <w:rtl/>
          <w:lang w:val="el-GR"/>
        </w:rPr>
        <w:t xml:space="preserve"> “</w:t>
      </w:r>
      <w:r>
        <w:rPr>
          <w:rFonts w:ascii="Arial" w:hAnsi="Arial" w:cs="Arial" w:hint="cs"/>
          <w:bCs/>
          <w:rtl/>
          <w:lang w:val="el-GR"/>
        </w:rPr>
        <w:t>عزم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الدولة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المؤسسي</w:t>
      </w:r>
      <w:r>
        <w:rPr>
          <w:rFonts w:asciiTheme="minorHAnsi" w:hAnsiTheme="minorHAnsi" w:cstheme="minorHAnsi"/>
          <w:bCs/>
          <w:rtl/>
          <w:lang w:val="el-GR"/>
        </w:rPr>
        <w:t xml:space="preserve">” </w:t>
      </w:r>
      <w:r>
        <w:rPr>
          <w:rFonts w:ascii="Arial" w:hAnsi="Arial" w:cs="Arial" w:hint="cs"/>
          <w:bCs/>
          <w:rtl/>
          <w:lang w:val="el-GR"/>
        </w:rPr>
        <w:t>عبر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Theme="minorHAnsi" w:hAnsiTheme="minorHAnsi" w:cstheme="minorHAnsi"/>
          <w:bCs/>
          <w:lang w:val="el-GR"/>
        </w:rPr>
        <w:t>ICC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وأثرها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الزمني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عبر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Theme="minorHAnsi" w:hAnsiTheme="minorHAnsi" w:cstheme="minorHAnsi"/>
          <w:bCs/>
          <w:lang w:val="el-GR"/>
        </w:rPr>
        <w:t>T</w:t>
      </w:r>
      <w:r>
        <w:rPr>
          <w:rFonts w:asciiTheme="minorHAnsi" w:hAnsiTheme="minorHAnsi" w:cstheme="minorHAnsi"/>
          <w:bCs/>
          <w:rtl/>
          <w:lang w:val="el-GR"/>
        </w:rPr>
        <w:t>_{</w:t>
      </w:r>
      <w:r>
        <w:rPr>
          <w:rFonts w:asciiTheme="minorHAnsi" w:hAnsiTheme="minorHAnsi" w:cstheme="minorHAnsi"/>
          <w:bCs/>
          <w:lang w:val="el-GR"/>
        </w:rPr>
        <w:t>score}</w:t>
      </w:r>
      <w:r>
        <w:rPr>
          <w:rFonts w:asciiTheme="minorHAnsi" w:hAnsiTheme="minorHAnsi" w:cstheme="minorHAnsi"/>
          <w:bCs/>
          <w:rtl/>
          <w:lang w:val="el-GR"/>
        </w:rPr>
        <w:t>.</w:t>
      </w:r>
    </w:p>
    <w:p w14:paraId="078853D2" w14:textId="7D51FF78" w:rsidR="009C648D" w:rsidRPr="00E91631" w:rsidRDefault="009C648D" w:rsidP="00FA4DFF">
      <w:pPr>
        <w:pStyle w:val="af1"/>
        <w:widowControl w:val="0"/>
        <w:numPr>
          <w:ilvl w:val="2"/>
          <w:numId w:val="7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="Arial" w:hAnsi="Arial" w:cs="Arial" w:hint="cs"/>
          <w:bCs/>
          <w:rtl/>
          <w:lang w:val="el-GR"/>
        </w:rPr>
        <w:t>مقارنة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مع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مؤشر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Theme="minorHAnsi" w:hAnsiTheme="minorHAnsi" w:cstheme="minorHAnsi"/>
          <w:bCs/>
          <w:lang w:val="el-GR"/>
        </w:rPr>
        <w:t>Soft Power</w:t>
      </w:r>
    </w:p>
    <w:p w14:paraId="048EDEE3" w14:textId="40277D70" w:rsidR="009C648D" w:rsidRDefault="009C648D" w:rsidP="00E91631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="Arial" w:hAnsi="Arial" w:cs="Arial" w:hint="cs"/>
          <w:bCs/>
          <w:rtl/>
          <w:lang w:val="el-GR"/>
        </w:rPr>
        <w:t>يعتمد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Theme="minorHAnsi" w:hAnsiTheme="minorHAnsi" w:cstheme="minorHAnsi"/>
          <w:bCs/>
          <w:lang w:val="el-GR"/>
        </w:rPr>
        <w:t>Soft Power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على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استطلاعات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رأي،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وهي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مؤشرات</w:t>
      </w:r>
      <w:r>
        <w:rPr>
          <w:rFonts w:asciiTheme="minorHAnsi" w:hAnsiTheme="minorHAnsi" w:cstheme="minorHAnsi"/>
          <w:bCs/>
          <w:rtl/>
          <w:lang w:val="el-GR"/>
        </w:rPr>
        <w:t xml:space="preserve"> “</w:t>
      </w:r>
      <w:r>
        <w:rPr>
          <w:rFonts w:ascii="Arial" w:hAnsi="Arial" w:cs="Arial" w:hint="cs"/>
          <w:bCs/>
          <w:rtl/>
          <w:lang w:val="el-GR"/>
        </w:rPr>
        <w:t>متأخرة</w:t>
      </w:r>
      <w:r>
        <w:rPr>
          <w:rFonts w:asciiTheme="minorHAnsi" w:hAnsiTheme="minorHAnsi" w:cstheme="minorHAnsi"/>
          <w:bCs/>
          <w:rtl/>
          <w:lang w:val="el-GR"/>
        </w:rPr>
        <w:t xml:space="preserve">” </w:t>
      </w:r>
      <w:r>
        <w:rPr>
          <w:rFonts w:ascii="Arial" w:hAnsi="Arial" w:cs="Arial" w:hint="cs"/>
          <w:bCs/>
          <w:rtl/>
          <w:lang w:val="el-GR"/>
        </w:rPr>
        <w:t>لا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تلتقط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ديناميكية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الدولة</w:t>
      </w:r>
      <w:r>
        <w:rPr>
          <w:rFonts w:asciiTheme="minorHAnsi" w:hAnsiTheme="minorHAnsi" w:cstheme="minorHAnsi"/>
          <w:bCs/>
          <w:rtl/>
          <w:lang w:val="el-GR"/>
        </w:rPr>
        <w:t xml:space="preserve"> (</w:t>
      </w:r>
      <w:r>
        <w:rPr>
          <w:rFonts w:ascii="Arial" w:hAnsi="Arial" w:cs="Arial" w:hint="cs"/>
          <w:bCs/>
          <w:rtl/>
          <w:lang w:val="el-GR"/>
        </w:rPr>
        <w:t>كما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يحذر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Theme="minorHAnsi" w:hAnsiTheme="minorHAnsi" w:cstheme="minorHAnsi"/>
          <w:bCs/>
          <w:lang w:val="el-GR"/>
        </w:rPr>
        <w:t>Choucri, 2019</w:t>
      </w:r>
      <w:r>
        <w:rPr>
          <w:rFonts w:asciiTheme="minorHAnsi" w:hAnsiTheme="minorHAnsi" w:cstheme="minorHAnsi"/>
          <w:bCs/>
          <w:rtl/>
          <w:lang w:val="el-GR"/>
        </w:rPr>
        <w:t>).</w:t>
      </w:r>
    </w:p>
    <w:p w14:paraId="52FD4A3A" w14:textId="2EDFE64E" w:rsidR="009C648D" w:rsidRDefault="009C648D" w:rsidP="00E91631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="Arial" w:hAnsi="Arial" w:cs="Arial" w:hint="cs"/>
          <w:bCs/>
          <w:rtl/>
          <w:lang w:val="el-GR"/>
        </w:rPr>
        <w:t>بينما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Theme="minorHAnsi" w:hAnsiTheme="minorHAnsi" w:cstheme="minorHAnsi"/>
          <w:bCs/>
          <w:lang w:val="el-GR"/>
        </w:rPr>
        <w:t>CDP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يدمج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القيم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في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Theme="minorHAnsi" w:hAnsiTheme="minorHAnsi" w:cstheme="minorHAnsi"/>
          <w:bCs/>
          <w:lang w:val="el-GR"/>
        </w:rPr>
        <w:t>CVC</w:t>
      </w:r>
      <w:r>
        <w:rPr>
          <w:rFonts w:ascii="Arial" w:hAnsi="Arial" w:cs="Arial" w:hint="cs"/>
          <w:bCs/>
          <w:rtl/>
          <w:lang w:val="el-GR"/>
        </w:rPr>
        <w:t>،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لكنه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يُحاسب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الشرعية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عبر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Theme="minorHAnsi" w:hAnsiTheme="minorHAnsi" w:cstheme="minorHAnsi"/>
          <w:bCs/>
          <w:lang w:val="el-GR"/>
        </w:rPr>
        <w:t>L/L</w:t>
      </w:r>
      <w:r>
        <w:rPr>
          <w:rFonts w:asciiTheme="minorHAnsi" w:hAnsiTheme="minorHAnsi" w:cstheme="minorHAnsi"/>
          <w:bCs/>
          <w:rtl/>
          <w:lang w:val="el-GR"/>
        </w:rPr>
        <w:t xml:space="preserve">’ </w:t>
      </w:r>
      <w:r>
        <w:rPr>
          <w:rFonts w:ascii="Arial" w:hAnsi="Arial" w:cs="Arial" w:hint="cs"/>
          <w:bCs/>
          <w:rtl/>
          <w:lang w:val="el-GR"/>
        </w:rPr>
        <w:t>كدالة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أداء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وليست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كمشاعر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عابرة</w:t>
      </w:r>
      <w:r>
        <w:rPr>
          <w:rFonts w:asciiTheme="minorHAnsi" w:hAnsiTheme="minorHAnsi" w:cstheme="minorHAnsi"/>
          <w:bCs/>
          <w:rtl/>
          <w:lang w:val="el-GR"/>
        </w:rPr>
        <w:t>.</w:t>
      </w:r>
    </w:p>
    <w:p w14:paraId="063BEA14" w14:textId="18B8C00A" w:rsidR="009C648D" w:rsidRDefault="009C648D" w:rsidP="00E91631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Theme="minorHAnsi" w:hAnsiTheme="minorHAnsi" w:cstheme="minorHAnsi"/>
          <w:bCs/>
          <w:rtl/>
          <w:lang w:val="el-GR"/>
        </w:rPr>
        <w:t xml:space="preserve">7.3 </w:t>
      </w:r>
      <w:r>
        <w:rPr>
          <w:rFonts w:ascii="Arial" w:hAnsi="Arial" w:cs="Arial" w:hint="cs"/>
          <w:bCs/>
          <w:rtl/>
          <w:lang w:val="el-GR"/>
        </w:rPr>
        <w:t>مقارنة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Theme="minorHAnsi" w:hAnsiTheme="minorHAnsi" w:cstheme="minorHAnsi"/>
          <w:bCs/>
          <w:lang w:val="el-GR"/>
        </w:rPr>
        <w:t>CDP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مع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المؤشرات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المركبة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الحديثة</w:t>
      </w:r>
    </w:p>
    <w:p w14:paraId="7A049AFA" w14:textId="410DD378" w:rsidR="009C648D" w:rsidRPr="00E91631" w:rsidRDefault="009C648D" w:rsidP="00FA4DFF">
      <w:pPr>
        <w:pStyle w:val="af1"/>
        <w:widowControl w:val="0"/>
        <w:numPr>
          <w:ilvl w:val="2"/>
          <w:numId w:val="17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="Arial" w:hAnsi="Arial" w:cs="Arial" w:hint="cs"/>
          <w:bCs/>
          <w:rtl/>
          <w:lang w:val="el-GR"/>
        </w:rPr>
        <w:t>مقارنة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مع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Theme="minorHAnsi" w:hAnsiTheme="minorHAnsi" w:cstheme="minorHAnsi"/>
          <w:bCs/>
          <w:lang w:val="el-GR"/>
        </w:rPr>
        <w:t>Global Competitiveness Index (GCI)</w:t>
      </w:r>
    </w:p>
    <w:p w14:paraId="1478700D" w14:textId="7DD71275" w:rsidR="009C648D" w:rsidRDefault="009C648D" w:rsidP="00E91631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="Arial" w:hAnsi="Arial" w:cs="Arial" w:hint="cs"/>
          <w:bCs/>
          <w:rtl/>
          <w:lang w:val="el-GR"/>
        </w:rPr>
        <w:t>يقيس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Theme="minorHAnsi" w:hAnsiTheme="minorHAnsi" w:cstheme="minorHAnsi"/>
          <w:bCs/>
          <w:lang w:val="el-GR"/>
        </w:rPr>
        <w:t>GCI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جوانب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مهمة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من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المؤسسات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والاقتصاد،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لكنه</w:t>
      </w:r>
      <w:r>
        <w:rPr>
          <w:rFonts w:asciiTheme="minorHAnsi" w:hAnsiTheme="minorHAnsi" w:cstheme="minorHAnsi"/>
          <w:bCs/>
          <w:rtl/>
          <w:lang w:val="el-GR"/>
        </w:rPr>
        <w:t>—</w:t>
      </w:r>
      <w:r>
        <w:rPr>
          <w:rFonts w:ascii="Arial" w:hAnsi="Arial" w:cs="Arial" w:hint="cs"/>
          <w:bCs/>
          <w:rtl/>
          <w:lang w:val="el-GR"/>
        </w:rPr>
        <w:t>كما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تقول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Theme="minorHAnsi" w:hAnsiTheme="minorHAnsi" w:cstheme="minorHAnsi"/>
          <w:bCs/>
          <w:lang w:val="el-GR"/>
        </w:rPr>
        <w:t>IMF (2023)</w:t>
      </w:r>
      <w:r>
        <w:rPr>
          <w:rFonts w:asciiTheme="minorHAnsi" w:hAnsiTheme="minorHAnsi" w:cstheme="minorHAnsi"/>
          <w:bCs/>
          <w:rtl/>
          <w:lang w:val="el-GR"/>
        </w:rPr>
        <w:t>—</w:t>
      </w:r>
      <w:r>
        <w:rPr>
          <w:rFonts w:ascii="Arial" w:hAnsi="Arial" w:cs="Arial" w:hint="cs"/>
          <w:bCs/>
          <w:rtl/>
          <w:lang w:val="el-GR"/>
        </w:rPr>
        <w:t>مؤشر</w:t>
      </w:r>
      <w:r>
        <w:rPr>
          <w:rFonts w:asciiTheme="minorHAnsi" w:hAnsiTheme="minorHAnsi" w:cstheme="minorHAnsi"/>
          <w:bCs/>
          <w:rtl/>
          <w:lang w:val="el-GR"/>
        </w:rPr>
        <w:t xml:space="preserve"> “</w:t>
      </w:r>
      <w:r>
        <w:rPr>
          <w:rFonts w:ascii="Arial" w:hAnsi="Arial" w:cs="Arial" w:hint="cs"/>
          <w:bCs/>
          <w:rtl/>
          <w:lang w:val="el-GR"/>
        </w:rPr>
        <w:t>بطيء</w:t>
      </w:r>
      <w:r>
        <w:rPr>
          <w:rFonts w:asciiTheme="minorHAnsi" w:hAnsiTheme="minorHAnsi" w:cstheme="minorHAnsi"/>
          <w:bCs/>
          <w:rtl/>
          <w:lang w:val="el-GR"/>
        </w:rPr>
        <w:t>”</w:t>
      </w:r>
      <w:r>
        <w:rPr>
          <w:rFonts w:ascii="Arial" w:hAnsi="Arial" w:cs="Arial" w:hint="cs"/>
          <w:bCs/>
          <w:rtl/>
          <w:lang w:val="el-GR"/>
        </w:rPr>
        <w:t>،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يتأثر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بعوامل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تراكمية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وليس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بالتحول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الديناميكي</w:t>
      </w:r>
      <w:r>
        <w:rPr>
          <w:rFonts w:asciiTheme="minorHAnsi" w:hAnsiTheme="minorHAnsi" w:cstheme="minorHAnsi"/>
          <w:bCs/>
          <w:rtl/>
          <w:lang w:val="el-GR"/>
        </w:rPr>
        <w:t>.</w:t>
      </w:r>
    </w:p>
    <w:p w14:paraId="2B52FCCB" w14:textId="57B6E621" w:rsidR="009C648D" w:rsidRDefault="009C648D" w:rsidP="00E91631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="Arial" w:hAnsi="Arial" w:cs="Arial" w:hint="cs"/>
          <w:bCs/>
          <w:rtl/>
          <w:lang w:val="el-GR"/>
        </w:rPr>
        <w:t>في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المقابل</w:t>
      </w:r>
      <w:r>
        <w:rPr>
          <w:rFonts w:asciiTheme="minorHAnsi" w:hAnsiTheme="minorHAnsi" w:cstheme="minorHAnsi"/>
          <w:bCs/>
          <w:rtl/>
          <w:lang w:val="el-GR"/>
        </w:rPr>
        <w:t>:</w:t>
      </w:r>
    </w:p>
    <w:p w14:paraId="2FB2572B" w14:textId="79E91C46" w:rsidR="009C648D" w:rsidRDefault="009C648D" w:rsidP="00E91631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Theme="minorHAnsi" w:hAnsiTheme="minorHAnsi" w:cstheme="minorHAnsi"/>
          <w:bCs/>
          <w:lang w:val="el-GR"/>
        </w:rPr>
        <w:t>CDP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يقيس</w:t>
      </w:r>
      <w:r>
        <w:rPr>
          <w:rFonts w:asciiTheme="minorHAnsi" w:hAnsiTheme="minorHAnsi" w:cstheme="minorHAnsi"/>
          <w:bCs/>
          <w:rtl/>
          <w:lang w:val="el-GR"/>
        </w:rPr>
        <w:t>:</w:t>
      </w:r>
    </w:p>
    <w:p w14:paraId="53FFD47D" w14:textId="5BB64C0E" w:rsidR="009C648D" w:rsidRPr="00E91631" w:rsidRDefault="009C648D" w:rsidP="00FA4DFF">
      <w:pPr>
        <w:pStyle w:val="af1"/>
        <w:widowControl w:val="0"/>
        <w:numPr>
          <w:ilvl w:val="0"/>
          <w:numId w:val="6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="Arial" w:hAnsi="Arial" w:cs="Arial" w:hint="cs"/>
          <w:bCs/>
          <w:rtl/>
          <w:lang w:val="el-GR"/>
        </w:rPr>
        <w:t>الزمن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الحقيقي</w:t>
      </w:r>
    </w:p>
    <w:p w14:paraId="24A78294" w14:textId="1CB6F3A6" w:rsidR="009C648D" w:rsidRPr="00E91631" w:rsidRDefault="009C648D" w:rsidP="00FA4DFF">
      <w:pPr>
        <w:pStyle w:val="af1"/>
        <w:widowControl w:val="0"/>
        <w:numPr>
          <w:ilvl w:val="0"/>
          <w:numId w:val="6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="Arial" w:hAnsi="Arial" w:cs="Arial" w:hint="cs"/>
          <w:bCs/>
          <w:rtl/>
          <w:lang w:val="el-GR"/>
        </w:rPr>
        <w:t>تدفقات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الشبكة</w:t>
      </w:r>
    </w:p>
    <w:p w14:paraId="1991F28E" w14:textId="416F5FF7" w:rsidR="009C648D" w:rsidRPr="00E91631" w:rsidRDefault="009C648D" w:rsidP="00FA4DFF">
      <w:pPr>
        <w:pStyle w:val="af1"/>
        <w:widowControl w:val="0"/>
        <w:numPr>
          <w:ilvl w:val="0"/>
          <w:numId w:val="6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="Arial" w:hAnsi="Arial" w:cs="Arial" w:hint="cs"/>
          <w:bCs/>
          <w:rtl/>
          <w:lang w:val="el-GR"/>
        </w:rPr>
        <w:t>الذكاء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الخوارزمي</w:t>
      </w:r>
    </w:p>
    <w:p w14:paraId="628E6C9F" w14:textId="661CC0E9" w:rsidR="009C648D" w:rsidRPr="00E91631" w:rsidRDefault="009C648D" w:rsidP="00FA4DFF">
      <w:pPr>
        <w:pStyle w:val="af1"/>
        <w:widowControl w:val="0"/>
        <w:numPr>
          <w:ilvl w:val="0"/>
          <w:numId w:val="6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="Arial" w:hAnsi="Arial" w:cs="Arial" w:hint="cs"/>
          <w:bCs/>
          <w:rtl/>
          <w:lang w:val="el-GR"/>
        </w:rPr>
        <w:t>كفاءة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القرار</w:t>
      </w:r>
    </w:p>
    <w:p w14:paraId="07262E6E" w14:textId="5F993A75" w:rsidR="009C648D" w:rsidRPr="00E91631" w:rsidRDefault="009C648D" w:rsidP="00FA4DFF">
      <w:pPr>
        <w:pStyle w:val="af1"/>
        <w:widowControl w:val="0"/>
        <w:numPr>
          <w:ilvl w:val="0"/>
          <w:numId w:val="6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="Arial" w:hAnsi="Arial" w:cs="Arial" w:hint="cs"/>
          <w:bCs/>
          <w:rtl/>
          <w:lang w:val="el-GR"/>
        </w:rPr>
        <w:t>الشرعية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المزدوجة</w:t>
      </w:r>
    </w:p>
    <w:p w14:paraId="662967CF" w14:textId="1D0D8D91" w:rsidR="009C648D" w:rsidRDefault="009C648D" w:rsidP="00E91631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="Arial" w:hAnsi="Arial" w:cs="Arial" w:hint="cs"/>
          <w:bCs/>
          <w:rtl/>
          <w:lang w:val="el-GR"/>
        </w:rPr>
        <w:t>وهي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عناصر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لا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وجود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لها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في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Theme="minorHAnsi" w:hAnsiTheme="minorHAnsi" w:cstheme="minorHAnsi"/>
          <w:bCs/>
          <w:lang w:val="el-GR"/>
        </w:rPr>
        <w:t>GCI</w:t>
      </w:r>
      <w:r>
        <w:rPr>
          <w:rFonts w:asciiTheme="minorHAnsi" w:hAnsiTheme="minorHAnsi" w:cstheme="minorHAnsi"/>
          <w:bCs/>
          <w:rtl/>
          <w:lang w:val="el-GR"/>
        </w:rPr>
        <w:t>.</w:t>
      </w:r>
    </w:p>
    <w:p w14:paraId="21374A2E" w14:textId="286F24AD" w:rsidR="009C648D" w:rsidRPr="00E91631" w:rsidRDefault="009C648D" w:rsidP="00FA4DFF">
      <w:pPr>
        <w:pStyle w:val="af1"/>
        <w:widowControl w:val="0"/>
        <w:numPr>
          <w:ilvl w:val="2"/>
          <w:numId w:val="17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="Arial" w:hAnsi="Arial" w:cs="Arial" w:hint="cs"/>
          <w:bCs/>
          <w:rtl/>
          <w:lang w:val="el-GR"/>
        </w:rPr>
        <w:t>مقارنة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مع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Theme="minorHAnsi" w:hAnsiTheme="minorHAnsi" w:cstheme="minorHAnsi"/>
          <w:bCs/>
          <w:lang w:val="el-GR"/>
        </w:rPr>
        <w:t>Global AI Index</w:t>
      </w:r>
    </w:p>
    <w:p w14:paraId="7A901E46" w14:textId="77608617" w:rsidR="009C648D" w:rsidRDefault="009C648D" w:rsidP="00E91631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="Arial" w:hAnsi="Arial" w:cs="Arial" w:hint="cs"/>
          <w:bCs/>
          <w:rtl/>
          <w:lang w:val="el-GR"/>
        </w:rPr>
        <w:t>على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الرغم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من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أهميته،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إلا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أنه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يقيس</w:t>
      </w:r>
      <w:r>
        <w:rPr>
          <w:rFonts w:asciiTheme="minorHAnsi" w:hAnsiTheme="minorHAnsi" w:cstheme="minorHAnsi"/>
          <w:bCs/>
          <w:rtl/>
          <w:lang w:val="el-GR"/>
        </w:rPr>
        <w:t xml:space="preserve"> “</w:t>
      </w:r>
      <w:r>
        <w:rPr>
          <w:rFonts w:ascii="Arial" w:hAnsi="Arial" w:cs="Arial" w:hint="cs"/>
          <w:bCs/>
          <w:rtl/>
          <w:lang w:val="el-GR"/>
        </w:rPr>
        <w:t>القدرة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التقنية</w:t>
      </w:r>
      <w:r>
        <w:rPr>
          <w:rFonts w:asciiTheme="minorHAnsi" w:hAnsiTheme="minorHAnsi" w:cstheme="minorHAnsi"/>
          <w:bCs/>
          <w:rtl/>
          <w:lang w:val="el-GR"/>
        </w:rPr>
        <w:t xml:space="preserve">” </w:t>
      </w:r>
      <w:r>
        <w:rPr>
          <w:rFonts w:ascii="Arial" w:hAnsi="Arial" w:cs="Arial" w:hint="cs"/>
          <w:bCs/>
          <w:rtl/>
          <w:lang w:val="el-GR"/>
        </w:rPr>
        <w:t>للدولة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في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مجال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Theme="minorHAnsi" w:hAnsiTheme="minorHAnsi" w:cstheme="minorHAnsi"/>
          <w:bCs/>
          <w:lang w:val="el-GR"/>
        </w:rPr>
        <w:t>AI</w:t>
      </w:r>
      <w:r>
        <w:rPr>
          <w:rFonts w:ascii="Arial" w:hAnsi="Arial" w:cs="Arial" w:hint="cs"/>
          <w:bCs/>
          <w:rtl/>
          <w:lang w:val="el-GR"/>
        </w:rPr>
        <w:t>،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ولا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يدمج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الشرعية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أو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القيم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أو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الاتساق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أو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الزمن</w:t>
      </w:r>
      <w:r>
        <w:rPr>
          <w:rFonts w:asciiTheme="minorHAnsi" w:hAnsiTheme="minorHAnsi" w:cstheme="minorHAnsi"/>
          <w:bCs/>
          <w:rtl/>
          <w:lang w:val="el-GR"/>
        </w:rPr>
        <w:t>.</w:t>
      </w:r>
    </w:p>
    <w:p w14:paraId="6F52F495" w14:textId="334D3C37" w:rsidR="009C648D" w:rsidRDefault="009C648D" w:rsidP="00E91631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="Arial" w:hAnsi="Arial" w:cs="Arial" w:hint="cs"/>
          <w:bCs/>
          <w:rtl/>
          <w:lang w:val="el-GR"/>
        </w:rPr>
        <w:lastRenderedPageBreak/>
        <w:t>بينما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Theme="minorHAnsi" w:hAnsiTheme="minorHAnsi" w:cstheme="minorHAnsi"/>
          <w:bCs/>
          <w:lang w:val="el-GR"/>
        </w:rPr>
        <w:t>CDP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يجعل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Theme="minorHAnsi" w:hAnsiTheme="minorHAnsi" w:cstheme="minorHAnsi"/>
          <w:bCs/>
          <w:lang w:val="el-GR"/>
        </w:rPr>
        <w:t>AER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و</w:t>
      </w:r>
      <w:r>
        <w:rPr>
          <w:rFonts w:asciiTheme="minorHAnsi" w:hAnsiTheme="minorHAnsi" w:cstheme="minorHAnsi"/>
          <w:bCs/>
          <w:lang w:val="el-GR"/>
        </w:rPr>
        <w:t>ASC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جزءاً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من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مركب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القوة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الحقيقي،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لا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القوة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التقنية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فحسب</w:t>
      </w:r>
      <w:r>
        <w:rPr>
          <w:rFonts w:asciiTheme="minorHAnsi" w:hAnsiTheme="minorHAnsi" w:cstheme="minorHAnsi"/>
          <w:bCs/>
          <w:rtl/>
          <w:lang w:val="el-GR"/>
        </w:rPr>
        <w:t>.</w:t>
      </w:r>
    </w:p>
    <w:p w14:paraId="670E8DA9" w14:textId="45CC683C" w:rsidR="009C648D" w:rsidRPr="00A706A3" w:rsidRDefault="009C648D" w:rsidP="00FA4DFF">
      <w:pPr>
        <w:pStyle w:val="af1"/>
        <w:widowControl w:val="0"/>
        <w:numPr>
          <w:ilvl w:val="2"/>
          <w:numId w:val="17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="Arial" w:hAnsi="Arial" w:cs="Arial" w:hint="cs"/>
          <w:bCs/>
          <w:rtl/>
          <w:lang w:val="el-GR"/>
        </w:rPr>
        <w:t>مقارنة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مع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Theme="minorHAnsi" w:hAnsiTheme="minorHAnsi" w:cstheme="minorHAnsi"/>
          <w:bCs/>
          <w:lang w:val="el-GR"/>
        </w:rPr>
        <w:t>World Governance Indicators (WGI)</w:t>
      </w:r>
    </w:p>
    <w:p w14:paraId="034F421D" w14:textId="70FB2EA7" w:rsidR="009C648D" w:rsidRDefault="009C648D" w:rsidP="00E91631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Theme="minorHAnsi" w:hAnsiTheme="minorHAnsi" w:cstheme="minorHAnsi"/>
          <w:bCs/>
          <w:lang w:val="el-GR"/>
        </w:rPr>
        <w:t>WGI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يقيس</w:t>
      </w:r>
      <w:r>
        <w:rPr>
          <w:rFonts w:asciiTheme="minorHAnsi" w:hAnsiTheme="minorHAnsi" w:cstheme="minorHAnsi"/>
          <w:bCs/>
          <w:rtl/>
          <w:lang w:val="el-GR"/>
        </w:rPr>
        <w:t>:</w:t>
      </w:r>
    </w:p>
    <w:p w14:paraId="5126E7D8" w14:textId="3E24E2FF" w:rsidR="009C648D" w:rsidRPr="00E91631" w:rsidRDefault="009C648D" w:rsidP="00FA4DFF">
      <w:pPr>
        <w:pStyle w:val="af1"/>
        <w:widowControl w:val="0"/>
        <w:numPr>
          <w:ilvl w:val="0"/>
          <w:numId w:val="6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="Arial" w:hAnsi="Arial" w:cs="Arial" w:hint="cs"/>
          <w:bCs/>
          <w:rtl/>
          <w:lang w:val="el-GR"/>
        </w:rPr>
        <w:t>صوت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ومساءلة</w:t>
      </w:r>
    </w:p>
    <w:p w14:paraId="7A7C18E7" w14:textId="4EE0B753" w:rsidR="009C648D" w:rsidRPr="00E91631" w:rsidRDefault="009C648D" w:rsidP="00FA4DFF">
      <w:pPr>
        <w:pStyle w:val="af1"/>
        <w:widowControl w:val="0"/>
        <w:numPr>
          <w:ilvl w:val="0"/>
          <w:numId w:val="6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="Arial" w:hAnsi="Arial" w:cs="Arial" w:hint="cs"/>
          <w:bCs/>
          <w:rtl/>
          <w:lang w:val="el-GR"/>
        </w:rPr>
        <w:t>استقرار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سياسي</w:t>
      </w:r>
    </w:p>
    <w:p w14:paraId="3BC54E5B" w14:textId="3F7376A8" w:rsidR="009C648D" w:rsidRPr="00E91631" w:rsidRDefault="009C648D" w:rsidP="00FA4DFF">
      <w:pPr>
        <w:pStyle w:val="af1"/>
        <w:widowControl w:val="0"/>
        <w:numPr>
          <w:ilvl w:val="0"/>
          <w:numId w:val="6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="Arial" w:hAnsi="Arial" w:cs="Arial" w:hint="cs"/>
          <w:bCs/>
          <w:rtl/>
          <w:lang w:val="el-GR"/>
        </w:rPr>
        <w:t>جودة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التنظيم</w:t>
      </w:r>
    </w:p>
    <w:p w14:paraId="2E01245B" w14:textId="685237CB" w:rsidR="009C648D" w:rsidRPr="00E91631" w:rsidRDefault="009C648D" w:rsidP="00FA4DFF">
      <w:pPr>
        <w:pStyle w:val="af1"/>
        <w:widowControl w:val="0"/>
        <w:numPr>
          <w:ilvl w:val="0"/>
          <w:numId w:val="6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="Arial" w:hAnsi="Arial" w:cs="Arial" w:hint="cs"/>
          <w:bCs/>
          <w:rtl/>
          <w:lang w:val="el-GR"/>
        </w:rPr>
        <w:t>سيادة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القانون</w:t>
      </w:r>
    </w:p>
    <w:p w14:paraId="32961169" w14:textId="7E0FBED9" w:rsidR="009C648D" w:rsidRPr="00E91631" w:rsidRDefault="009C648D" w:rsidP="00FA4DFF">
      <w:pPr>
        <w:pStyle w:val="af1"/>
        <w:widowControl w:val="0"/>
        <w:numPr>
          <w:ilvl w:val="0"/>
          <w:numId w:val="6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="Arial" w:hAnsi="Arial" w:cs="Arial" w:hint="cs"/>
          <w:bCs/>
          <w:rtl/>
          <w:lang w:val="el-GR"/>
        </w:rPr>
        <w:t>مكافحة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الفساد</w:t>
      </w:r>
    </w:p>
    <w:p w14:paraId="64860A0B" w14:textId="62025EB7" w:rsidR="009C648D" w:rsidRDefault="009C648D" w:rsidP="00E91631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="Arial" w:hAnsi="Arial" w:cs="Arial" w:hint="cs"/>
          <w:bCs/>
          <w:rtl/>
          <w:lang w:val="el-GR"/>
        </w:rPr>
        <w:t>إلا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أن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هذه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العناصر</w:t>
      </w:r>
      <w:r>
        <w:rPr>
          <w:rFonts w:asciiTheme="minorHAnsi" w:hAnsiTheme="minorHAnsi" w:cstheme="minorHAnsi"/>
          <w:bCs/>
          <w:rtl/>
          <w:lang w:val="el-GR"/>
        </w:rPr>
        <w:t>—</w:t>
      </w:r>
      <w:r>
        <w:rPr>
          <w:rFonts w:ascii="Arial" w:hAnsi="Arial" w:cs="Arial" w:hint="cs"/>
          <w:bCs/>
          <w:rtl/>
          <w:lang w:val="el-GR"/>
        </w:rPr>
        <w:t>كما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يرى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Theme="minorHAnsi" w:hAnsiTheme="minorHAnsi" w:cstheme="minorHAnsi"/>
          <w:bCs/>
          <w:lang w:val="el-GR"/>
        </w:rPr>
        <w:t>Meijer &amp; Grimmelikhuijsen (2021)</w:t>
      </w:r>
      <w:r>
        <w:rPr>
          <w:rFonts w:asciiTheme="minorHAnsi" w:hAnsiTheme="minorHAnsi" w:cstheme="minorHAnsi"/>
          <w:bCs/>
          <w:rtl/>
          <w:lang w:val="el-GR"/>
        </w:rPr>
        <w:t>—</w:t>
      </w:r>
      <w:r>
        <w:rPr>
          <w:rFonts w:ascii="Arial" w:hAnsi="Arial" w:cs="Arial" w:hint="cs"/>
          <w:bCs/>
          <w:rtl/>
          <w:lang w:val="el-GR"/>
        </w:rPr>
        <w:t>تعجز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عن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تتبّع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ديناميكية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الدولة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بمرور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الزمن،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ولا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تقيس</w:t>
      </w:r>
      <w:r>
        <w:rPr>
          <w:rFonts w:asciiTheme="minorHAnsi" w:hAnsiTheme="minorHAnsi" w:cstheme="minorHAnsi"/>
          <w:bCs/>
          <w:rtl/>
          <w:lang w:val="el-GR"/>
        </w:rPr>
        <w:t xml:space="preserve"> “</w:t>
      </w:r>
      <w:r>
        <w:rPr>
          <w:rFonts w:ascii="Arial" w:hAnsi="Arial" w:cs="Arial" w:hint="cs"/>
          <w:bCs/>
          <w:rtl/>
          <w:lang w:val="el-GR"/>
        </w:rPr>
        <w:t>كيف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تتحرك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الدولة؟</w:t>
      </w:r>
      <w:r>
        <w:rPr>
          <w:rFonts w:asciiTheme="minorHAnsi" w:hAnsiTheme="minorHAnsi" w:cstheme="minorHAnsi"/>
          <w:bCs/>
          <w:rtl/>
          <w:lang w:val="el-GR"/>
        </w:rPr>
        <w:t>”.</w:t>
      </w:r>
    </w:p>
    <w:p w14:paraId="72E472A1" w14:textId="53D9BCC5" w:rsidR="009C648D" w:rsidRDefault="009C648D" w:rsidP="00E91631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="Arial" w:hAnsi="Arial" w:cs="Arial" w:hint="cs"/>
          <w:bCs/>
          <w:rtl/>
          <w:lang w:val="el-GR"/>
        </w:rPr>
        <w:t>بينما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Theme="minorHAnsi" w:hAnsiTheme="minorHAnsi" w:cstheme="minorHAnsi"/>
          <w:bCs/>
          <w:lang w:val="el-GR"/>
        </w:rPr>
        <w:t>CDP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يقيس</w:t>
      </w:r>
      <w:r>
        <w:rPr>
          <w:rFonts w:asciiTheme="minorHAnsi" w:hAnsiTheme="minorHAnsi" w:cstheme="minorHAnsi"/>
          <w:bCs/>
          <w:rtl/>
          <w:lang w:val="el-GR"/>
        </w:rPr>
        <w:t xml:space="preserve"> “</w:t>
      </w:r>
      <w:r>
        <w:rPr>
          <w:rFonts w:ascii="Arial" w:hAnsi="Arial" w:cs="Arial" w:hint="cs"/>
          <w:bCs/>
          <w:rtl/>
          <w:lang w:val="el-GR"/>
        </w:rPr>
        <w:t>حركة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الدولة</w:t>
      </w:r>
      <w:r>
        <w:rPr>
          <w:rFonts w:asciiTheme="minorHAnsi" w:hAnsiTheme="minorHAnsi" w:cstheme="minorHAnsi"/>
          <w:bCs/>
          <w:rtl/>
          <w:lang w:val="el-GR"/>
        </w:rPr>
        <w:t xml:space="preserve">” </w:t>
      </w:r>
      <w:r>
        <w:rPr>
          <w:rFonts w:ascii="Arial" w:hAnsi="Arial" w:cs="Arial" w:hint="cs"/>
          <w:bCs/>
          <w:rtl/>
          <w:lang w:val="el-GR"/>
        </w:rPr>
        <w:t>عبر</w:t>
      </w:r>
      <w:r>
        <w:rPr>
          <w:rFonts w:asciiTheme="minorHAnsi" w:hAnsiTheme="minorHAnsi" w:cstheme="minorHAnsi"/>
          <w:bCs/>
          <w:rtl/>
          <w:lang w:val="el-GR"/>
        </w:rPr>
        <w:t>:</w:t>
      </w:r>
    </w:p>
    <w:p w14:paraId="65B1FCA2" w14:textId="45EFC322" w:rsidR="009C648D" w:rsidRPr="00E91631" w:rsidRDefault="009C648D" w:rsidP="00FA4DFF">
      <w:pPr>
        <w:pStyle w:val="af1"/>
        <w:widowControl w:val="0"/>
        <w:numPr>
          <w:ilvl w:val="0"/>
          <w:numId w:val="6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Theme="minorHAnsi" w:hAnsiTheme="minorHAnsi" w:cstheme="minorHAnsi"/>
          <w:bCs/>
          <w:lang w:val="el-GR"/>
        </w:rPr>
        <w:t>ST-Gap</w:t>
      </w:r>
    </w:p>
    <w:p w14:paraId="40035EE5" w14:textId="6019D3E3" w:rsidR="009C648D" w:rsidRPr="00E91631" w:rsidRDefault="009C648D" w:rsidP="00FA4DFF">
      <w:pPr>
        <w:pStyle w:val="af1"/>
        <w:widowControl w:val="0"/>
        <w:numPr>
          <w:ilvl w:val="0"/>
          <w:numId w:val="6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Theme="minorHAnsi" w:hAnsiTheme="minorHAnsi" w:cstheme="minorHAnsi"/>
          <w:bCs/>
          <w:lang w:val="el-GR"/>
        </w:rPr>
        <w:t>T</w:t>
      </w:r>
      <w:r w:rsidRPr="009C648D">
        <w:rPr>
          <w:rFonts w:asciiTheme="minorHAnsi" w:hAnsiTheme="minorHAnsi" w:cstheme="minorHAnsi"/>
          <w:bCs/>
          <w:rtl/>
          <w:lang w:val="el-GR"/>
        </w:rPr>
        <w:t>_{</w:t>
      </w:r>
      <w:r w:rsidRPr="009C648D">
        <w:rPr>
          <w:rFonts w:asciiTheme="minorHAnsi" w:hAnsiTheme="minorHAnsi" w:cstheme="minorHAnsi"/>
          <w:bCs/>
          <w:lang w:val="el-GR"/>
        </w:rPr>
        <w:t>score}</w:t>
      </w:r>
      <w:r w:rsidRPr="009C648D">
        <w:rPr>
          <w:rFonts w:asciiTheme="minorHAnsi" w:hAnsiTheme="minorHAnsi" w:cstheme="minorHAnsi"/>
          <w:bCs/>
          <w:rtl/>
          <w:lang w:val="el-GR"/>
        </w:rPr>
        <w:t></w:t>
      </w:r>
    </w:p>
    <w:p w14:paraId="59A0D3FA" w14:textId="656CC97D" w:rsidR="009C648D" w:rsidRPr="00E91631" w:rsidRDefault="009C648D" w:rsidP="00FA4DFF">
      <w:pPr>
        <w:pStyle w:val="af1"/>
        <w:widowControl w:val="0"/>
        <w:numPr>
          <w:ilvl w:val="0"/>
          <w:numId w:val="6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Theme="minorHAnsi" w:hAnsiTheme="minorHAnsi" w:cstheme="minorHAnsi"/>
          <w:bCs/>
          <w:lang w:val="el-GR"/>
        </w:rPr>
        <w:t>Heη</w:t>
      </w:r>
    </w:p>
    <w:p w14:paraId="7F95BAD1" w14:textId="718B0D79" w:rsidR="009C648D" w:rsidRPr="00E91631" w:rsidRDefault="009C648D" w:rsidP="00FA4DFF">
      <w:pPr>
        <w:pStyle w:val="af1"/>
        <w:widowControl w:val="0"/>
        <w:numPr>
          <w:ilvl w:val="0"/>
          <w:numId w:val="6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Theme="minorHAnsi" w:hAnsiTheme="minorHAnsi" w:cstheme="minorHAnsi"/>
          <w:bCs/>
          <w:lang w:val="el-GR"/>
        </w:rPr>
        <w:t>ICC</w:t>
      </w:r>
    </w:p>
    <w:p w14:paraId="26810769" w14:textId="6CB0BE81" w:rsidR="009C648D" w:rsidRDefault="009C648D" w:rsidP="00E91631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="Arial" w:hAnsi="Arial" w:cs="Arial" w:hint="cs"/>
          <w:bCs/>
          <w:rtl/>
          <w:lang w:val="el-GR"/>
        </w:rPr>
        <w:t>وبالتالي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يقدم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قياساً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تشغيلياً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لا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هيكلياً</w:t>
      </w:r>
      <w:r>
        <w:rPr>
          <w:rFonts w:asciiTheme="minorHAnsi" w:hAnsiTheme="minorHAnsi" w:cstheme="minorHAnsi"/>
          <w:bCs/>
          <w:rtl/>
          <w:lang w:val="el-GR"/>
        </w:rPr>
        <w:t>.</w:t>
      </w:r>
    </w:p>
    <w:p w14:paraId="64E5067D" w14:textId="6EA4D98D" w:rsidR="009C648D" w:rsidRDefault="009C648D" w:rsidP="00E91631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Theme="minorHAnsi" w:hAnsiTheme="minorHAnsi" w:cstheme="minorHAnsi"/>
          <w:bCs/>
          <w:rtl/>
          <w:lang w:val="el-GR"/>
        </w:rPr>
        <w:t xml:space="preserve">7.4 </w:t>
      </w:r>
      <w:r>
        <w:rPr>
          <w:rFonts w:ascii="Arial" w:hAnsi="Arial" w:cs="Arial" w:hint="cs"/>
          <w:bCs/>
          <w:rtl/>
          <w:lang w:val="el-GR"/>
        </w:rPr>
        <w:t>تفوق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Theme="minorHAnsi" w:hAnsiTheme="minorHAnsi" w:cstheme="minorHAnsi"/>
          <w:bCs/>
          <w:lang w:val="el-GR"/>
        </w:rPr>
        <w:t>CDP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في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كشف</w:t>
      </w:r>
      <w:r>
        <w:rPr>
          <w:rFonts w:asciiTheme="minorHAnsi" w:hAnsiTheme="minorHAnsi" w:cstheme="minorHAnsi"/>
          <w:bCs/>
          <w:rtl/>
          <w:lang w:val="el-GR"/>
        </w:rPr>
        <w:t xml:space="preserve"> “</w:t>
      </w:r>
      <w:r>
        <w:rPr>
          <w:rFonts w:ascii="Arial" w:hAnsi="Arial" w:cs="Arial" w:hint="cs"/>
          <w:bCs/>
          <w:rtl/>
          <w:lang w:val="el-GR"/>
        </w:rPr>
        <w:t>السياسة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المفرطة</w:t>
      </w:r>
      <w:r>
        <w:rPr>
          <w:rFonts w:asciiTheme="minorHAnsi" w:hAnsiTheme="minorHAnsi" w:cstheme="minorHAnsi"/>
          <w:bCs/>
          <w:rtl/>
          <w:lang w:val="el-GR"/>
        </w:rPr>
        <w:t xml:space="preserve">” </w:t>
      </w:r>
      <w:r>
        <w:rPr>
          <w:rFonts w:asciiTheme="minorHAnsi" w:hAnsiTheme="minorHAnsi" w:cstheme="minorHAnsi"/>
          <w:bCs/>
          <w:lang w:val="el-GR"/>
        </w:rPr>
        <w:t>Hyper-Politics</w:t>
      </w:r>
    </w:p>
    <w:p w14:paraId="72316344" w14:textId="787CF1A2" w:rsidR="009C648D" w:rsidRDefault="009C648D" w:rsidP="00E91631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="Arial" w:hAnsi="Arial" w:cs="Arial" w:hint="cs"/>
          <w:bCs/>
          <w:rtl/>
          <w:lang w:val="el-GR"/>
        </w:rPr>
        <w:t>اعتمد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Theme="minorHAnsi" w:hAnsiTheme="minorHAnsi" w:cstheme="minorHAnsi"/>
          <w:bCs/>
          <w:lang w:val="el-GR"/>
        </w:rPr>
        <w:t>Dunleavy (2021)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مصطلح</w:t>
      </w:r>
      <w:r>
        <w:rPr>
          <w:rFonts w:asciiTheme="minorHAnsi" w:hAnsiTheme="minorHAnsi" w:cstheme="minorHAnsi"/>
          <w:bCs/>
          <w:rtl/>
          <w:lang w:val="el-GR"/>
        </w:rPr>
        <w:t xml:space="preserve"> “</w:t>
      </w:r>
      <w:r>
        <w:rPr>
          <w:rFonts w:ascii="Arial" w:hAnsi="Arial" w:cs="Arial" w:hint="cs"/>
          <w:bCs/>
          <w:rtl/>
          <w:lang w:val="el-GR"/>
        </w:rPr>
        <w:t>السياسة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المفرطة</w:t>
      </w:r>
      <w:r>
        <w:rPr>
          <w:rFonts w:asciiTheme="minorHAnsi" w:hAnsiTheme="minorHAnsi" w:cstheme="minorHAnsi"/>
          <w:bCs/>
          <w:rtl/>
          <w:lang w:val="el-GR"/>
        </w:rPr>
        <w:t xml:space="preserve">” </w:t>
      </w:r>
      <w:r>
        <w:rPr>
          <w:rFonts w:ascii="Arial" w:hAnsi="Arial" w:cs="Arial" w:hint="cs"/>
          <w:bCs/>
          <w:rtl/>
          <w:lang w:val="el-GR"/>
        </w:rPr>
        <w:t>لوصف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حالة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تقوم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فيها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الدولة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بإنتاج</w:t>
      </w:r>
      <w:r>
        <w:rPr>
          <w:rFonts w:asciiTheme="minorHAnsi" w:hAnsiTheme="minorHAnsi" w:cstheme="minorHAnsi"/>
          <w:bCs/>
          <w:rtl/>
          <w:lang w:val="el-GR"/>
        </w:rPr>
        <w:t xml:space="preserve"> “</w:t>
      </w:r>
      <w:r>
        <w:rPr>
          <w:rFonts w:ascii="Arial" w:hAnsi="Arial" w:cs="Arial" w:hint="cs"/>
          <w:bCs/>
          <w:rtl/>
          <w:lang w:val="el-GR"/>
        </w:rPr>
        <w:t>نشاط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سياسي</w:t>
      </w:r>
      <w:r>
        <w:rPr>
          <w:rFonts w:asciiTheme="minorHAnsi" w:hAnsiTheme="minorHAnsi" w:cstheme="minorHAnsi"/>
          <w:bCs/>
          <w:rtl/>
          <w:lang w:val="el-GR"/>
        </w:rPr>
        <w:t xml:space="preserve">” </w:t>
      </w:r>
      <w:r>
        <w:rPr>
          <w:rFonts w:ascii="Arial" w:hAnsi="Arial" w:cs="Arial" w:hint="cs"/>
          <w:bCs/>
          <w:rtl/>
          <w:lang w:val="el-GR"/>
        </w:rPr>
        <w:t>هائل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دون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أثر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حقيقي</w:t>
      </w:r>
      <w:r>
        <w:rPr>
          <w:rFonts w:asciiTheme="minorHAnsi" w:hAnsiTheme="minorHAnsi" w:cstheme="minorHAnsi"/>
          <w:bCs/>
          <w:rtl/>
          <w:lang w:val="el-GR"/>
        </w:rPr>
        <w:t>.</w:t>
      </w:r>
    </w:p>
    <w:p w14:paraId="5D57FAF2" w14:textId="76FCEAAE" w:rsidR="009C648D" w:rsidRDefault="009C648D" w:rsidP="00E91631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="Arial" w:hAnsi="Arial" w:cs="Arial" w:hint="cs"/>
          <w:bCs/>
          <w:rtl/>
          <w:lang w:val="el-GR"/>
        </w:rPr>
        <w:t>وهذا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الفشل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غالباً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يخفيه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الإعلام،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وتخفيه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المؤشرات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التقليدية،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بينما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يكشفه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Theme="minorHAnsi" w:hAnsiTheme="minorHAnsi" w:cstheme="minorHAnsi"/>
          <w:bCs/>
          <w:lang w:val="el-GR"/>
        </w:rPr>
        <w:t>CDP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بسرعة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عبر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ثلاثة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مسارات</w:t>
      </w:r>
      <w:r>
        <w:rPr>
          <w:rFonts w:asciiTheme="minorHAnsi" w:hAnsiTheme="minorHAnsi" w:cstheme="minorHAnsi"/>
          <w:bCs/>
          <w:rtl/>
          <w:lang w:val="el-GR"/>
        </w:rPr>
        <w:t>:</w:t>
      </w:r>
    </w:p>
    <w:p w14:paraId="0D4D2A40" w14:textId="1DAE87F2" w:rsidR="009C648D" w:rsidRPr="00E91631" w:rsidRDefault="009C648D" w:rsidP="00FA4DFF">
      <w:pPr>
        <w:pStyle w:val="af1"/>
        <w:widowControl w:val="0"/>
        <w:numPr>
          <w:ilvl w:val="0"/>
          <w:numId w:val="19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Theme="minorHAnsi" w:hAnsiTheme="minorHAnsi" w:cstheme="minorHAnsi"/>
          <w:bCs/>
          <w:lang w:val="el-GR"/>
        </w:rPr>
        <w:t xml:space="preserve">Heη </w:t>
      </w:r>
      <w:r w:rsidRPr="009C648D">
        <w:rPr>
          <w:rFonts w:ascii="Arial" w:hAnsi="Arial" w:cs="Arial" w:hint="cs"/>
          <w:bCs/>
          <w:rtl/>
          <w:lang w:val="el-GR"/>
        </w:rPr>
        <w:t>منخفض</w:t>
      </w:r>
    </w:p>
    <w:p w14:paraId="00B30ECC" w14:textId="5D226320" w:rsidR="009C648D" w:rsidRDefault="009C648D" w:rsidP="00E91631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="Arial" w:hAnsi="Arial" w:cs="Arial" w:hint="cs"/>
          <w:bCs/>
          <w:rtl/>
          <w:lang w:val="el-GR"/>
        </w:rPr>
        <w:t>يعني</w:t>
      </w:r>
      <w:r>
        <w:rPr>
          <w:rFonts w:asciiTheme="minorHAnsi" w:hAnsiTheme="minorHAnsi" w:cstheme="minorHAnsi"/>
          <w:bCs/>
          <w:rtl/>
          <w:lang w:val="el-GR"/>
        </w:rPr>
        <w:t>:</w:t>
      </w:r>
    </w:p>
    <w:p w14:paraId="179D88CE" w14:textId="48DAF5D3" w:rsidR="009C648D" w:rsidRPr="00E91631" w:rsidRDefault="009C648D" w:rsidP="00FA4DFF">
      <w:pPr>
        <w:pStyle w:val="af1"/>
        <w:widowControl w:val="0"/>
        <w:numPr>
          <w:ilvl w:val="0"/>
          <w:numId w:val="6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="Arial" w:hAnsi="Arial" w:cs="Arial" w:hint="cs"/>
          <w:bCs/>
          <w:rtl/>
          <w:lang w:val="el-GR"/>
        </w:rPr>
        <w:t>إنتاج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سياسي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عالي</w:t>
      </w:r>
    </w:p>
    <w:p w14:paraId="41E45E68" w14:textId="705D6A2E" w:rsidR="009C648D" w:rsidRPr="00E91631" w:rsidRDefault="009C648D" w:rsidP="00FA4DFF">
      <w:pPr>
        <w:pStyle w:val="af1"/>
        <w:widowControl w:val="0"/>
        <w:numPr>
          <w:ilvl w:val="0"/>
          <w:numId w:val="6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="Arial" w:hAnsi="Arial" w:cs="Arial" w:hint="cs"/>
          <w:bCs/>
          <w:rtl/>
          <w:lang w:val="el-GR"/>
        </w:rPr>
        <w:t>تأثير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منخفض</w:t>
      </w:r>
    </w:p>
    <w:p w14:paraId="24F742D0" w14:textId="64B882AA" w:rsidR="009C648D" w:rsidRPr="00E91631" w:rsidRDefault="009C648D" w:rsidP="00FA4DFF">
      <w:pPr>
        <w:pStyle w:val="af1"/>
        <w:widowControl w:val="0"/>
        <w:numPr>
          <w:ilvl w:val="1"/>
          <w:numId w:val="6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="Arial" w:hAnsi="Arial" w:cs="Arial" w:hint="cs"/>
          <w:bCs/>
          <w:rtl/>
          <w:lang w:val="el-GR"/>
        </w:rPr>
        <w:t>خلل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في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تحويل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القرار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إلى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أثر</w:t>
      </w:r>
    </w:p>
    <w:p w14:paraId="52982562" w14:textId="398167E9" w:rsidR="009C648D" w:rsidRPr="00E91631" w:rsidRDefault="009C648D" w:rsidP="00FA4DFF">
      <w:pPr>
        <w:pStyle w:val="af1"/>
        <w:widowControl w:val="0"/>
        <w:numPr>
          <w:ilvl w:val="0"/>
          <w:numId w:val="19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Theme="minorHAnsi" w:hAnsiTheme="minorHAnsi" w:cstheme="minorHAnsi"/>
          <w:bCs/>
          <w:lang w:val="el-GR"/>
        </w:rPr>
        <w:t>ICC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منخفض</w:t>
      </w:r>
    </w:p>
    <w:p w14:paraId="52968E95" w14:textId="0CAA284D" w:rsidR="009C648D" w:rsidRDefault="009C648D" w:rsidP="00E91631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="Arial" w:hAnsi="Arial" w:cs="Arial" w:hint="cs"/>
          <w:bCs/>
          <w:rtl/>
          <w:lang w:val="el-GR"/>
        </w:rPr>
        <w:t>يشير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إلى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احتكاك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مؤسسي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أو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ضعف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في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الانسجام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بين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الأجهزة</w:t>
      </w:r>
      <w:r>
        <w:rPr>
          <w:rFonts w:asciiTheme="minorHAnsi" w:hAnsiTheme="minorHAnsi" w:cstheme="minorHAnsi"/>
          <w:bCs/>
          <w:rtl/>
          <w:lang w:val="el-GR"/>
        </w:rPr>
        <w:t>.</w:t>
      </w:r>
    </w:p>
    <w:p w14:paraId="23DD6E4C" w14:textId="4F78EC1D" w:rsidR="009C648D" w:rsidRPr="00E91631" w:rsidRDefault="009C648D" w:rsidP="00FA4DFF">
      <w:pPr>
        <w:pStyle w:val="af1"/>
        <w:widowControl w:val="0"/>
        <w:numPr>
          <w:ilvl w:val="0"/>
          <w:numId w:val="19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="Arial" w:hAnsi="Arial" w:cs="Arial" w:hint="cs"/>
          <w:bCs/>
          <w:rtl/>
          <w:lang w:val="el-GR"/>
        </w:rPr>
        <w:t>فجوة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proofErr w:type="spellStart"/>
      <w:r w:rsidRPr="009C648D">
        <w:rPr>
          <w:rFonts w:ascii="Arial" w:hAnsi="Arial" w:cs="Arial" w:hint="cs"/>
          <w:bCs/>
          <w:rtl/>
          <w:lang w:val="el-GR"/>
        </w:rPr>
        <w:t>زمكانية</w:t>
      </w:r>
      <w:proofErr w:type="spellEnd"/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Theme="minorHAnsi" w:hAnsiTheme="minorHAnsi" w:cstheme="minorHAnsi"/>
          <w:bCs/>
          <w:lang w:val="el-GR"/>
        </w:rPr>
        <w:t>ST-Gap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مرتفعة</w:t>
      </w:r>
    </w:p>
    <w:p w14:paraId="3F4B28A0" w14:textId="73106FE7" w:rsidR="009C648D" w:rsidRDefault="009C648D" w:rsidP="00E91631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="Arial" w:hAnsi="Arial" w:cs="Arial" w:hint="cs"/>
          <w:bCs/>
          <w:rtl/>
          <w:lang w:val="el-GR"/>
        </w:rPr>
        <w:t>تعني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بطء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القرار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أو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بطء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تنفيذ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القرار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رغم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وجود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الموارد</w:t>
      </w:r>
      <w:r>
        <w:rPr>
          <w:rFonts w:asciiTheme="minorHAnsi" w:hAnsiTheme="minorHAnsi" w:cstheme="minorHAnsi"/>
          <w:bCs/>
          <w:rtl/>
          <w:lang w:val="el-GR"/>
        </w:rPr>
        <w:t>.</w:t>
      </w:r>
    </w:p>
    <w:p w14:paraId="10DB8E57" w14:textId="3DAA99F7" w:rsidR="009C648D" w:rsidRDefault="009C648D" w:rsidP="00E91631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="Arial" w:hAnsi="Arial" w:cs="Arial" w:hint="cs"/>
          <w:bCs/>
          <w:rtl/>
          <w:lang w:val="el-GR"/>
        </w:rPr>
        <w:lastRenderedPageBreak/>
        <w:t>فبمجرد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انخفاض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Theme="minorHAnsi" w:hAnsiTheme="minorHAnsi" w:cstheme="minorHAnsi"/>
          <w:bCs/>
          <w:lang w:val="el-GR"/>
        </w:rPr>
        <w:t xml:space="preserve">Heη </w:t>
      </w:r>
      <w:r>
        <w:rPr>
          <w:rFonts w:ascii="Arial" w:hAnsi="Arial" w:cs="Arial" w:hint="cs"/>
          <w:bCs/>
          <w:rtl/>
          <w:lang w:val="el-GR"/>
        </w:rPr>
        <w:t>أو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Theme="minorHAnsi" w:hAnsiTheme="minorHAnsi" w:cstheme="minorHAnsi"/>
          <w:bCs/>
          <w:lang w:val="el-GR"/>
        </w:rPr>
        <w:t>ICC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أو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Theme="minorHAnsi" w:hAnsiTheme="minorHAnsi" w:cstheme="minorHAnsi"/>
          <w:bCs/>
          <w:lang w:val="el-GR"/>
        </w:rPr>
        <w:t>T</w:t>
      </w:r>
      <w:r>
        <w:rPr>
          <w:rFonts w:asciiTheme="minorHAnsi" w:hAnsiTheme="minorHAnsi" w:cstheme="minorHAnsi"/>
          <w:bCs/>
          <w:rtl/>
          <w:lang w:val="el-GR"/>
        </w:rPr>
        <w:t>_{</w:t>
      </w:r>
      <w:r>
        <w:rPr>
          <w:rFonts w:asciiTheme="minorHAnsi" w:hAnsiTheme="minorHAnsi" w:cstheme="minorHAnsi"/>
          <w:bCs/>
          <w:lang w:val="el-GR"/>
        </w:rPr>
        <w:t>score}</w:t>
      </w:r>
      <w:r>
        <w:rPr>
          <w:rFonts w:asciiTheme="minorHAnsi" w:hAnsiTheme="minorHAnsi" w:cstheme="minorHAnsi"/>
          <w:bCs/>
          <w:rtl/>
          <w:lang w:val="el-GR"/>
        </w:rPr>
        <w:t></w:t>
      </w:r>
      <w:r>
        <w:rPr>
          <w:rFonts w:ascii="Arial" w:hAnsi="Arial" w:cs="Arial" w:hint="cs"/>
          <w:bCs/>
          <w:rtl/>
          <w:lang w:val="el-GR"/>
        </w:rPr>
        <w:t>،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فإن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Theme="minorHAnsi" w:hAnsiTheme="minorHAnsi" w:cstheme="minorHAnsi"/>
          <w:bCs/>
          <w:lang w:val="el-GR"/>
        </w:rPr>
        <w:t>CDP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يهبط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مباشرة</w:t>
      </w:r>
      <w:r>
        <w:rPr>
          <w:rFonts w:asciiTheme="minorHAnsi" w:hAnsiTheme="minorHAnsi" w:cstheme="minorHAnsi"/>
          <w:bCs/>
          <w:rtl/>
          <w:lang w:val="el-GR"/>
        </w:rPr>
        <w:t>—</w:t>
      </w:r>
      <w:r>
        <w:rPr>
          <w:rFonts w:ascii="Arial" w:hAnsi="Arial" w:cs="Arial" w:hint="cs"/>
          <w:bCs/>
          <w:rtl/>
          <w:lang w:val="el-GR"/>
        </w:rPr>
        <w:t>مهما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ارتفع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الإنفاق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أو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النشاط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الإعلامي</w:t>
      </w:r>
      <w:r>
        <w:rPr>
          <w:rFonts w:asciiTheme="minorHAnsi" w:hAnsiTheme="minorHAnsi" w:cstheme="minorHAnsi"/>
          <w:bCs/>
          <w:rtl/>
          <w:lang w:val="el-GR"/>
        </w:rPr>
        <w:t>.</w:t>
      </w:r>
    </w:p>
    <w:p w14:paraId="0C093A4C" w14:textId="340B0F10" w:rsidR="009C648D" w:rsidRDefault="009C648D" w:rsidP="00E91631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Theme="minorHAnsi" w:hAnsiTheme="minorHAnsi" w:cstheme="minorHAnsi"/>
          <w:bCs/>
          <w:rtl/>
          <w:lang w:val="el-GR"/>
        </w:rPr>
        <w:t xml:space="preserve">7.5 </w:t>
      </w:r>
      <w:r>
        <w:rPr>
          <w:rFonts w:asciiTheme="minorHAnsi" w:hAnsiTheme="minorHAnsi" w:cstheme="minorHAnsi"/>
          <w:bCs/>
          <w:lang w:val="el-GR"/>
        </w:rPr>
        <w:t>CDP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كأداة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تفسير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جديدة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للشرعية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Theme="minorHAnsi" w:hAnsiTheme="minorHAnsi" w:cstheme="minorHAnsi"/>
          <w:bCs/>
          <w:lang w:val="el-GR"/>
        </w:rPr>
        <w:t>Legitimacy</w:t>
      </w:r>
    </w:p>
    <w:p w14:paraId="0D53F94D" w14:textId="2EC861BF" w:rsidR="009C648D" w:rsidRDefault="009C648D" w:rsidP="00E91631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="Arial" w:hAnsi="Arial" w:cs="Arial" w:hint="cs"/>
          <w:bCs/>
          <w:rtl/>
          <w:lang w:val="el-GR"/>
        </w:rPr>
        <w:t>يرى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Theme="minorHAnsi" w:hAnsiTheme="minorHAnsi" w:cstheme="minorHAnsi"/>
          <w:bCs/>
          <w:lang w:val="el-GR"/>
        </w:rPr>
        <w:t>Gordon (2022)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أن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الشرعية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في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العلاقات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الدولية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أصبحت</w:t>
      </w:r>
      <w:r>
        <w:rPr>
          <w:rFonts w:asciiTheme="minorHAnsi" w:hAnsiTheme="minorHAnsi" w:cstheme="minorHAnsi"/>
          <w:bCs/>
          <w:rtl/>
          <w:lang w:val="el-GR"/>
        </w:rPr>
        <w:t xml:space="preserve"> “</w:t>
      </w:r>
      <w:r>
        <w:rPr>
          <w:rFonts w:ascii="Arial" w:hAnsi="Arial" w:cs="Arial" w:hint="cs"/>
          <w:bCs/>
          <w:rtl/>
          <w:lang w:val="el-GR"/>
        </w:rPr>
        <w:t>شرعية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أداء</w:t>
      </w:r>
      <w:r>
        <w:rPr>
          <w:rFonts w:asciiTheme="minorHAnsi" w:hAnsiTheme="minorHAnsi" w:cstheme="minorHAnsi"/>
          <w:bCs/>
          <w:rtl/>
          <w:lang w:val="el-GR"/>
        </w:rPr>
        <w:t xml:space="preserve">” </w:t>
      </w:r>
      <w:r>
        <w:rPr>
          <w:rFonts w:ascii="Arial" w:hAnsi="Arial" w:cs="Arial" w:hint="cs"/>
          <w:bCs/>
          <w:rtl/>
          <w:lang w:val="el-GR"/>
        </w:rPr>
        <w:t>لا</w:t>
      </w:r>
      <w:r>
        <w:rPr>
          <w:rFonts w:asciiTheme="minorHAnsi" w:hAnsiTheme="minorHAnsi" w:cstheme="minorHAnsi"/>
          <w:bCs/>
          <w:rtl/>
          <w:lang w:val="el-GR"/>
        </w:rPr>
        <w:t xml:space="preserve"> “</w:t>
      </w:r>
      <w:r>
        <w:rPr>
          <w:rFonts w:ascii="Arial" w:hAnsi="Arial" w:cs="Arial" w:hint="cs"/>
          <w:bCs/>
          <w:rtl/>
          <w:lang w:val="el-GR"/>
        </w:rPr>
        <w:t>شرعية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شكل</w:t>
      </w:r>
      <w:r>
        <w:rPr>
          <w:rFonts w:asciiTheme="minorHAnsi" w:hAnsiTheme="minorHAnsi" w:cstheme="minorHAnsi"/>
          <w:bCs/>
          <w:rtl/>
          <w:lang w:val="el-GR"/>
        </w:rPr>
        <w:t>”.</w:t>
      </w:r>
    </w:p>
    <w:p w14:paraId="4784658C" w14:textId="0FCECD32" w:rsidR="009C648D" w:rsidRDefault="009C648D" w:rsidP="00E91631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="Arial" w:hAnsi="Arial" w:cs="Arial" w:hint="cs"/>
          <w:bCs/>
          <w:rtl/>
          <w:lang w:val="el-GR"/>
        </w:rPr>
        <w:t>وهذا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يتوافق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تماماً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مع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Theme="minorHAnsi" w:hAnsiTheme="minorHAnsi" w:cstheme="minorHAnsi"/>
          <w:bCs/>
          <w:lang w:val="el-GR"/>
        </w:rPr>
        <w:t>L/L</w:t>
      </w:r>
      <w:r>
        <w:rPr>
          <w:rFonts w:asciiTheme="minorHAnsi" w:hAnsiTheme="minorHAnsi" w:cstheme="minorHAnsi"/>
          <w:bCs/>
          <w:rtl/>
          <w:lang w:val="el-GR"/>
        </w:rPr>
        <w:t xml:space="preserve">’ </w:t>
      </w:r>
      <w:r>
        <w:rPr>
          <w:rFonts w:ascii="Arial" w:hAnsi="Arial" w:cs="Arial" w:hint="cs"/>
          <w:bCs/>
          <w:rtl/>
          <w:lang w:val="el-GR"/>
        </w:rPr>
        <w:t>في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Theme="minorHAnsi" w:hAnsiTheme="minorHAnsi" w:cstheme="minorHAnsi"/>
          <w:bCs/>
          <w:lang w:val="el-GR"/>
        </w:rPr>
        <w:t>CDP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الذي</w:t>
      </w:r>
      <w:r>
        <w:rPr>
          <w:rFonts w:asciiTheme="minorHAnsi" w:hAnsiTheme="minorHAnsi" w:cstheme="minorHAnsi"/>
          <w:bCs/>
          <w:rtl/>
          <w:lang w:val="el-GR"/>
        </w:rPr>
        <w:t>:</w:t>
      </w:r>
    </w:p>
    <w:p w14:paraId="3AB069BF" w14:textId="5EB60965" w:rsidR="009C648D" w:rsidRPr="00E91631" w:rsidRDefault="009C648D" w:rsidP="00FA4DFF">
      <w:pPr>
        <w:pStyle w:val="af1"/>
        <w:widowControl w:val="0"/>
        <w:numPr>
          <w:ilvl w:val="0"/>
          <w:numId w:val="6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="Arial" w:hAnsi="Arial" w:cs="Arial" w:hint="cs"/>
          <w:bCs/>
          <w:rtl/>
          <w:lang w:val="el-GR"/>
        </w:rPr>
        <w:t>لا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يقيس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الشرعية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كخطاب،</w:t>
      </w:r>
    </w:p>
    <w:p w14:paraId="481020AB" w14:textId="2FCB92A9" w:rsidR="009C648D" w:rsidRPr="00E91631" w:rsidRDefault="009C648D" w:rsidP="00FA4DFF">
      <w:pPr>
        <w:pStyle w:val="af1"/>
        <w:widowControl w:val="0"/>
        <w:numPr>
          <w:ilvl w:val="0"/>
          <w:numId w:val="6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="Arial" w:hAnsi="Arial" w:cs="Arial" w:hint="cs"/>
          <w:bCs/>
          <w:rtl/>
          <w:lang w:val="el-GR"/>
        </w:rPr>
        <w:t>ولا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كمؤسسات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شكلية،</w:t>
      </w:r>
    </w:p>
    <w:p w14:paraId="099EAD3A" w14:textId="13AE9D00" w:rsidR="009C648D" w:rsidRPr="00E91631" w:rsidRDefault="009C648D" w:rsidP="00FA4DFF">
      <w:pPr>
        <w:pStyle w:val="af1"/>
        <w:widowControl w:val="0"/>
        <w:numPr>
          <w:ilvl w:val="0"/>
          <w:numId w:val="6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="Arial" w:hAnsi="Arial" w:cs="Arial" w:hint="cs"/>
          <w:bCs/>
          <w:rtl/>
          <w:lang w:val="el-GR"/>
        </w:rPr>
        <w:t>بل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كمحصلة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لأداء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الدولة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+ </w:t>
      </w:r>
      <w:r w:rsidRPr="009C648D">
        <w:rPr>
          <w:rFonts w:ascii="Arial" w:hAnsi="Arial" w:cs="Arial" w:hint="cs"/>
          <w:bCs/>
          <w:rtl/>
          <w:lang w:val="el-GR"/>
        </w:rPr>
        <w:t>قبول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السكان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+ </w:t>
      </w:r>
      <w:r w:rsidRPr="009C648D">
        <w:rPr>
          <w:rFonts w:ascii="Arial" w:hAnsi="Arial" w:cs="Arial" w:hint="cs"/>
          <w:bCs/>
          <w:rtl/>
          <w:lang w:val="el-GR"/>
        </w:rPr>
        <w:t>ثقة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المجتمع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الدولي</w:t>
      </w:r>
      <w:r w:rsidRPr="009C648D">
        <w:rPr>
          <w:rFonts w:asciiTheme="minorHAnsi" w:hAnsiTheme="minorHAnsi" w:cstheme="minorHAnsi"/>
          <w:bCs/>
          <w:rtl/>
          <w:lang w:val="el-GR"/>
        </w:rPr>
        <w:t>.</w:t>
      </w:r>
    </w:p>
    <w:p w14:paraId="4BF61764" w14:textId="383FA5B5" w:rsidR="009C648D" w:rsidRDefault="009C648D" w:rsidP="00E91631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="Arial" w:hAnsi="Arial" w:cs="Arial" w:hint="cs"/>
          <w:bCs/>
          <w:rtl/>
          <w:lang w:val="el-GR"/>
        </w:rPr>
        <w:t>إن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دمج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الشرعية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المزدوجة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في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المؤشر،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ومنع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تعويضها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بأي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متغير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آخر،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يجعل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Theme="minorHAnsi" w:hAnsiTheme="minorHAnsi" w:cstheme="minorHAnsi"/>
          <w:bCs/>
          <w:lang w:val="el-GR"/>
        </w:rPr>
        <w:t>CDP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أكثر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أخلاقية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ودقة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من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أي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مؤشر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سابق</w:t>
      </w:r>
      <w:r>
        <w:rPr>
          <w:rFonts w:asciiTheme="minorHAnsi" w:hAnsiTheme="minorHAnsi" w:cstheme="minorHAnsi"/>
          <w:bCs/>
          <w:rtl/>
          <w:lang w:val="el-GR"/>
        </w:rPr>
        <w:t>.</w:t>
      </w:r>
    </w:p>
    <w:p w14:paraId="1086430C" w14:textId="45530444" w:rsidR="009C648D" w:rsidRDefault="009C648D" w:rsidP="00E91631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Theme="minorHAnsi" w:hAnsiTheme="minorHAnsi" w:cstheme="minorHAnsi"/>
          <w:bCs/>
          <w:rtl/>
          <w:lang w:val="el-GR"/>
        </w:rPr>
        <w:t xml:space="preserve">7.6 </w:t>
      </w:r>
      <w:r>
        <w:rPr>
          <w:rFonts w:asciiTheme="minorHAnsi" w:hAnsiTheme="minorHAnsi" w:cstheme="minorHAnsi"/>
          <w:bCs/>
          <w:lang w:val="el-GR"/>
        </w:rPr>
        <w:t>CDP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كأداة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للتنبؤ</w:t>
      </w:r>
    </w:p>
    <w:p w14:paraId="2F6B5C0A" w14:textId="1C3DD049" w:rsidR="009C648D" w:rsidRDefault="009C648D" w:rsidP="00E91631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="Arial" w:hAnsi="Arial" w:cs="Arial" w:hint="cs"/>
          <w:bCs/>
          <w:rtl/>
          <w:lang w:val="el-GR"/>
        </w:rPr>
        <w:t>تشير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أعمال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Theme="minorHAnsi" w:hAnsiTheme="minorHAnsi" w:cstheme="minorHAnsi"/>
          <w:bCs/>
          <w:lang w:val="el-GR"/>
        </w:rPr>
        <w:t>Hatry (2017)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و</w:t>
      </w:r>
      <w:r>
        <w:rPr>
          <w:rFonts w:asciiTheme="minorHAnsi" w:hAnsiTheme="minorHAnsi" w:cstheme="minorHAnsi"/>
          <w:bCs/>
          <w:lang w:val="el-GR"/>
        </w:rPr>
        <w:t>Moynihan (2018)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إلى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أن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المؤشرات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الديناميكية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القادرة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على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التقاط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الزمن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ووتيرة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القرار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يمكنها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التنبؤ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بالأزمات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قبل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وقوعها</w:t>
      </w:r>
      <w:r>
        <w:rPr>
          <w:rFonts w:asciiTheme="minorHAnsi" w:hAnsiTheme="minorHAnsi" w:cstheme="minorHAnsi"/>
          <w:bCs/>
          <w:rtl/>
          <w:lang w:val="el-GR"/>
        </w:rPr>
        <w:t>.</w:t>
      </w:r>
    </w:p>
    <w:p w14:paraId="326F2861" w14:textId="64622C5F" w:rsidR="009C648D" w:rsidRDefault="009C648D" w:rsidP="00E91631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="Arial" w:hAnsi="Arial" w:cs="Arial" w:hint="cs"/>
          <w:bCs/>
          <w:rtl/>
          <w:lang w:val="el-GR"/>
        </w:rPr>
        <w:t>و</w:t>
      </w:r>
      <w:r>
        <w:rPr>
          <w:rFonts w:asciiTheme="minorHAnsi" w:hAnsiTheme="minorHAnsi" w:cstheme="minorHAnsi"/>
          <w:bCs/>
          <w:lang w:val="el-GR"/>
        </w:rPr>
        <w:t>CDP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يمتلك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هذه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القدرة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لأن</w:t>
      </w:r>
      <w:r>
        <w:rPr>
          <w:rFonts w:asciiTheme="minorHAnsi" w:hAnsiTheme="minorHAnsi" w:cstheme="minorHAnsi"/>
          <w:bCs/>
          <w:rtl/>
          <w:lang w:val="el-GR"/>
        </w:rPr>
        <w:t>:</w:t>
      </w:r>
    </w:p>
    <w:p w14:paraId="071B8916" w14:textId="5620F1BA" w:rsidR="009C648D" w:rsidRPr="00E91631" w:rsidRDefault="009C648D" w:rsidP="00FA4DFF">
      <w:pPr>
        <w:pStyle w:val="af1"/>
        <w:widowControl w:val="0"/>
        <w:numPr>
          <w:ilvl w:val="0"/>
          <w:numId w:val="20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Theme="minorHAnsi" w:hAnsiTheme="minorHAnsi" w:cstheme="minorHAnsi"/>
          <w:bCs/>
          <w:lang w:val="el-GR"/>
        </w:rPr>
        <w:t>T</w:t>
      </w:r>
      <w:r w:rsidRPr="009C648D">
        <w:rPr>
          <w:rFonts w:asciiTheme="minorHAnsi" w:hAnsiTheme="minorHAnsi" w:cstheme="minorHAnsi"/>
          <w:bCs/>
          <w:rtl/>
          <w:lang w:val="el-GR"/>
        </w:rPr>
        <w:t>_{</w:t>
      </w:r>
      <w:r w:rsidRPr="009C648D">
        <w:rPr>
          <w:rFonts w:asciiTheme="minorHAnsi" w:hAnsiTheme="minorHAnsi" w:cstheme="minorHAnsi"/>
          <w:bCs/>
          <w:lang w:val="el-GR"/>
        </w:rPr>
        <w:t>score}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 </w:t>
      </w:r>
      <w:r w:rsidRPr="009C648D">
        <w:rPr>
          <w:rFonts w:ascii="Arial" w:hAnsi="Arial" w:cs="Arial" w:hint="cs"/>
          <w:bCs/>
          <w:rtl/>
          <w:lang w:val="el-GR"/>
        </w:rPr>
        <w:t>يكشف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بطء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القرار</w:t>
      </w:r>
    </w:p>
    <w:p w14:paraId="7140ED9B" w14:textId="219B0B4A" w:rsidR="009C648D" w:rsidRPr="00E91631" w:rsidRDefault="009C648D" w:rsidP="00FA4DFF">
      <w:pPr>
        <w:pStyle w:val="af1"/>
        <w:widowControl w:val="0"/>
        <w:numPr>
          <w:ilvl w:val="0"/>
          <w:numId w:val="20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Theme="minorHAnsi" w:hAnsiTheme="minorHAnsi" w:cstheme="minorHAnsi"/>
          <w:bCs/>
          <w:lang w:val="el-GR"/>
        </w:rPr>
        <w:t>ST-Gap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يكشف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فجوة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الاستجابة</w:t>
      </w:r>
    </w:p>
    <w:p w14:paraId="03E470D8" w14:textId="5499B013" w:rsidR="009C648D" w:rsidRPr="00E91631" w:rsidRDefault="009C648D" w:rsidP="00FA4DFF">
      <w:pPr>
        <w:pStyle w:val="af1"/>
        <w:widowControl w:val="0"/>
        <w:numPr>
          <w:ilvl w:val="0"/>
          <w:numId w:val="20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Theme="minorHAnsi" w:hAnsiTheme="minorHAnsi" w:cstheme="minorHAnsi"/>
          <w:bCs/>
          <w:lang w:val="el-GR"/>
        </w:rPr>
        <w:t>ICC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يكشف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الاحتكاك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البيروقراطي</w:t>
      </w:r>
    </w:p>
    <w:p w14:paraId="6F561BC4" w14:textId="2A37F537" w:rsidR="009C648D" w:rsidRPr="00E91631" w:rsidRDefault="009C648D" w:rsidP="00FA4DFF">
      <w:pPr>
        <w:pStyle w:val="af1"/>
        <w:widowControl w:val="0"/>
        <w:numPr>
          <w:ilvl w:val="0"/>
          <w:numId w:val="20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Theme="minorHAnsi" w:hAnsiTheme="minorHAnsi" w:cstheme="minorHAnsi"/>
          <w:bCs/>
          <w:lang w:val="el-GR"/>
        </w:rPr>
        <w:t xml:space="preserve">Heη </w:t>
      </w:r>
      <w:r w:rsidRPr="009C648D">
        <w:rPr>
          <w:rFonts w:ascii="Arial" w:hAnsi="Arial" w:cs="Arial" w:hint="cs"/>
          <w:bCs/>
          <w:rtl/>
          <w:lang w:val="el-GR"/>
        </w:rPr>
        <w:t>يكشف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ضعف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القدرة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على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تحويل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القرارات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إلى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أثر</w:t>
      </w:r>
    </w:p>
    <w:p w14:paraId="62F1B6E0" w14:textId="3988842F" w:rsidR="009C648D" w:rsidRPr="00E91631" w:rsidRDefault="009C648D" w:rsidP="00FA4DFF">
      <w:pPr>
        <w:pStyle w:val="af1"/>
        <w:widowControl w:val="0"/>
        <w:numPr>
          <w:ilvl w:val="0"/>
          <w:numId w:val="20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Theme="minorHAnsi" w:hAnsiTheme="minorHAnsi" w:cstheme="minorHAnsi"/>
          <w:bCs/>
          <w:lang w:val="el-GR"/>
        </w:rPr>
        <w:t>ASC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يكشف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مخاطر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التهديدات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الخوارزمية</w:t>
      </w:r>
    </w:p>
    <w:p w14:paraId="5707C8DD" w14:textId="6784383F" w:rsidR="009C648D" w:rsidRDefault="009C648D" w:rsidP="00E91631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="Arial" w:hAnsi="Arial" w:cs="Arial" w:hint="cs"/>
          <w:bCs/>
          <w:rtl/>
          <w:lang w:val="el-GR"/>
        </w:rPr>
        <w:t>وبالتالي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يصبح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Theme="minorHAnsi" w:hAnsiTheme="minorHAnsi" w:cstheme="minorHAnsi"/>
          <w:bCs/>
          <w:lang w:val="el-GR"/>
        </w:rPr>
        <w:t>CDP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مؤشراً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proofErr w:type="spellStart"/>
      <w:r>
        <w:rPr>
          <w:rFonts w:ascii="Arial" w:hAnsi="Arial" w:cs="Arial" w:hint="cs"/>
          <w:bCs/>
          <w:rtl/>
          <w:lang w:val="el-GR"/>
        </w:rPr>
        <w:t>استباقياً</w:t>
      </w:r>
      <w:proofErr w:type="spellEnd"/>
      <w:r>
        <w:rPr>
          <w:rFonts w:asciiTheme="minorHAnsi" w:hAnsiTheme="minorHAnsi" w:cstheme="minorHAnsi"/>
          <w:bCs/>
          <w:rtl/>
          <w:lang w:val="el-GR"/>
        </w:rPr>
        <w:t xml:space="preserve"> (</w:t>
      </w:r>
      <w:r>
        <w:rPr>
          <w:rFonts w:asciiTheme="minorHAnsi" w:hAnsiTheme="minorHAnsi" w:cstheme="minorHAnsi"/>
          <w:bCs/>
          <w:lang w:val="el-GR"/>
        </w:rPr>
        <w:t>Leading Indicator</w:t>
      </w:r>
      <w:r>
        <w:rPr>
          <w:rFonts w:asciiTheme="minorHAnsi" w:hAnsiTheme="minorHAnsi" w:cstheme="minorHAnsi"/>
          <w:bCs/>
          <w:rtl/>
          <w:lang w:val="el-GR"/>
        </w:rPr>
        <w:t>)</w:t>
      </w:r>
      <w:r>
        <w:rPr>
          <w:rFonts w:ascii="Arial" w:hAnsi="Arial" w:cs="Arial" w:hint="cs"/>
          <w:bCs/>
          <w:rtl/>
          <w:lang w:val="el-GR"/>
        </w:rPr>
        <w:t>،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لا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مؤشراً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لاحقاً</w:t>
      </w:r>
      <w:r>
        <w:rPr>
          <w:rFonts w:asciiTheme="minorHAnsi" w:hAnsiTheme="minorHAnsi" w:cstheme="minorHAnsi"/>
          <w:bCs/>
          <w:rtl/>
          <w:lang w:val="el-GR"/>
        </w:rPr>
        <w:t xml:space="preserve"> (</w:t>
      </w:r>
      <w:r>
        <w:rPr>
          <w:rFonts w:asciiTheme="minorHAnsi" w:hAnsiTheme="minorHAnsi" w:cstheme="minorHAnsi"/>
          <w:bCs/>
          <w:lang w:val="el-GR"/>
        </w:rPr>
        <w:t>Lagging Indicator</w:t>
      </w:r>
      <w:r>
        <w:rPr>
          <w:rFonts w:asciiTheme="minorHAnsi" w:hAnsiTheme="minorHAnsi" w:cstheme="minorHAnsi"/>
          <w:bCs/>
          <w:rtl/>
          <w:lang w:val="el-GR"/>
        </w:rPr>
        <w:t>).</w:t>
      </w:r>
    </w:p>
    <w:p w14:paraId="192ABF5E" w14:textId="51E9253A" w:rsidR="009C648D" w:rsidRDefault="009C648D" w:rsidP="00E91631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Theme="minorHAnsi" w:hAnsiTheme="minorHAnsi" w:cstheme="minorHAnsi"/>
          <w:bCs/>
          <w:rtl/>
          <w:lang w:val="el-GR"/>
        </w:rPr>
        <w:t xml:space="preserve">7.7 </w:t>
      </w:r>
      <w:r>
        <w:rPr>
          <w:rFonts w:ascii="Arial" w:hAnsi="Arial" w:cs="Arial" w:hint="cs"/>
          <w:bCs/>
          <w:rtl/>
          <w:lang w:val="el-GR"/>
        </w:rPr>
        <w:t>حدود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Theme="minorHAnsi" w:hAnsiTheme="minorHAnsi" w:cstheme="minorHAnsi"/>
          <w:bCs/>
          <w:lang w:val="el-GR"/>
        </w:rPr>
        <w:t>CDP (Limitations)</w:t>
      </w:r>
    </w:p>
    <w:p w14:paraId="445958FB" w14:textId="18C1343A" w:rsidR="009C648D" w:rsidRDefault="009C648D" w:rsidP="00E91631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="Arial" w:hAnsi="Arial" w:cs="Arial" w:hint="cs"/>
          <w:bCs/>
          <w:rtl/>
          <w:lang w:val="el-GR"/>
        </w:rPr>
        <w:t>على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الرغم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من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قوة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Theme="minorHAnsi" w:hAnsiTheme="minorHAnsi" w:cstheme="minorHAnsi"/>
          <w:bCs/>
          <w:lang w:val="el-GR"/>
        </w:rPr>
        <w:t>CDP</w:t>
      </w:r>
      <w:r>
        <w:rPr>
          <w:rFonts w:ascii="Arial" w:hAnsi="Arial" w:cs="Arial" w:hint="cs"/>
          <w:bCs/>
          <w:rtl/>
          <w:lang w:val="el-GR"/>
        </w:rPr>
        <w:t>،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إلا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أن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هناك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عدة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حدود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يجب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الاعتراف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بها</w:t>
      </w:r>
      <w:r>
        <w:rPr>
          <w:rFonts w:asciiTheme="minorHAnsi" w:hAnsiTheme="minorHAnsi" w:cstheme="minorHAnsi"/>
          <w:bCs/>
          <w:rtl/>
          <w:lang w:val="el-GR"/>
        </w:rPr>
        <w:t>:</w:t>
      </w:r>
    </w:p>
    <w:p w14:paraId="42C08420" w14:textId="477CA3AB" w:rsidR="009C648D" w:rsidRPr="00E91631" w:rsidRDefault="009C648D" w:rsidP="00FA4DFF">
      <w:pPr>
        <w:pStyle w:val="af1"/>
        <w:widowControl w:val="0"/>
        <w:numPr>
          <w:ilvl w:val="0"/>
          <w:numId w:val="21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="Arial" w:hAnsi="Arial" w:cs="Arial" w:hint="cs"/>
          <w:bCs/>
          <w:rtl/>
          <w:lang w:val="el-GR"/>
        </w:rPr>
        <w:t>الاعتماد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على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جودة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البيانات</w:t>
      </w:r>
    </w:p>
    <w:p w14:paraId="17F16144" w14:textId="5C432D87" w:rsidR="009C648D" w:rsidRDefault="009C648D" w:rsidP="00E91631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="Arial" w:hAnsi="Arial" w:cs="Arial" w:hint="cs"/>
          <w:bCs/>
          <w:rtl/>
          <w:lang w:val="el-GR"/>
        </w:rPr>
        <w:t>كما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يشير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Theme="minorHAnsi" w:hAnsiTheme="minorHAnsi" w:cstheme="minorHAnsi"/>
          <w:bCs/>
          <w:lang w:val="el-GR"/>
        </w:rPr>
        <w:t>OECD (2020)</w:t>
      </w:r>
      <w:r>
        <w:rPr>
          <w:rFonts w:ascii="Arial" w:hAnsi="Arial" w:cs="Arial" w:hint="cs"/>
          <w:bCs/>
          <w:rtl/>
          <w:lang w:val="el-GR"/>
        </w:rPr>
        <w:t>،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فإن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المؤشرات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المركبة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تتأثر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مباشرة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بنوعية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البيانات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المتاحة</w:t>
      </w:r>
      <w:r>
        <w:rPr>
          <w:rFonts w:asciiTheme="minorHAnsi" w:hAnsiTheme="minorHAnsi" w:cstheme="minorHAnsi"/>
          <w:bCs/>
          <w:rtl/>
          <w:lang w:val="el-GR"/>
        </w:rPr>
        <w:t>.</w:t>
      </w:r>
    </w:p>
    <w:p w14:paraId="378FBCB2" w14:textId="1DF555A9" w:rsidR="009C648D" w:rsidRPr="00E91631" w:rsidRDefault="009C648D" w:rsidP="00FA4DFF">
      <w:pPr>
        <w:pStyle w:val="af1"/>
        <w:widowControl w:val="0"/>
        <w:numPr>
          <w:ilvl w:val="0"/>
          <w:numId w:val="21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="Arial" w:hAnsi="Arial" w:cs="Arial" w:hint="cs"/>
          <w:bCs/>
          <w:rtl/>
          <w:lang w:val="el-GR"/>
        </w:rPr>
        <w:t>اختلاف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الأنظمة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السياسية</w:t>
      </w:r>
    </w:p>
    <w:p w14:paraId="566E42E6" w14:textId="6C6B873C" w:rsidR="009C648D" w:rsidRDefault="009C648D" w:rsidP="00E91631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="Arial" w:hAnsi="Arial" w:cs="Arial" w:hint="cs"/>
          <w:bCs/>
          <w:rtl/>
          <w:lang w:val="el-GR"/>
        </w:rPr>
        <w:t>قد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تحتاج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بعض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المتغيرات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إلى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تعديل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عند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تقييم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دول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ذات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أنظمة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مغلقة</w:t>
      </w:r>
      <w:r>
        <w:rPr>
          <w:rFonts w:asciiTheme="minorHAnsi" w:hAnsiTheme="minorHAnsi" w:cstheme="minorHAnsi"/>
          <w:bCs/>
          <w:rtl/>
          <w:lang w:val="el-GR"/>
        </w:rPr>
        <w:t>.</w:t>
      </w:r>
    </w:p>
    <w:p w14:paraId="0402A355" w14:textId="72FA3F99" w:rsidR="009C648D" w:rsidRPr="00E91631" w:rsidRDefault="009C648D" w:rsidP="00FA4DFF">
      <w:pPr>
        <w:pStyle w:val="af1"/>
        <w:widowControl w:val="0"/>
        <w:numPr>
          <w:ilvl w:val="0"/>
          <w:numId w:val="21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="Arial" w:hAnsi="Arial" w:cs="Arial" w:hint="cs"/>
          <w:bCs/>
          <w:rtl/>
          <w:lang w:val="el-GR"/>
        </w:rPr>
        <w:t>وزن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القيم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والثقافة</w:t>
      </w:r>
    </w:p>
    <w:p w14:paraId="6D7875B7" w14:textId="5BE09A50" w:rsidR="009C648D" w:rsidRDefault="009C648D" w:rsidP="00E91631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Theme="minorHAnsi" w:hAnsiTheme="minorHAnsi" w:cstheme="minorHAnsi"/>
          <w:bCs/>
          <w:lang w:val="el-GR"/>
        </w:rPr>
        <w:t>CVC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قد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يحتاج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معايرة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أكبر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في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سياقات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متعددة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الثقافات</w:t>
      </w:r>
      <w:r>
        <w:rPr>
          <w:rFonts w:asciiTheme="minorHAnsi" w:hAnsiTheme="minorHAnsi" w:cstheme="minorHAnsi"/>
          <w:bCs/>
          <w:rtl/>
          <w:lang w:val="el-GR"/>
        </w:rPr>
        <w:t>.</w:t>
      </w:r>
    </w:p>
    <w:p w14:paraId="218355FC" w14:textId="012962E5" w:rsidR="009C648D" w:rsidRPr="00E91631" w:rsidRDefault="009C648D" w:rsidP="00FA4DFF">
      <w:pPr>
        <w:pStyle w:val="af1"/>
        <w:widowControl w:val="0"/>
        <w:numPr>
          <w:ilvl w:val="0"/>
          <w:numId w:val="21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="Arial" w:hAnsi="Arial" w:cs="Arial" w:hint="cs"/>
          <w:bCs/>
          <w:rtl/>
          <w:lang w:val="el-GR"/>
        </w:rPr>
        <w:t>تحديات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بناء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Theme="minorHAnsi" w:hAnsiTheme="minorHAnsi" w:cstheme="minorHAnsi"/>
          <w:bCs/>
          <w:lang w:val="el-GR"/>
        </w:rPr>
        <w:t>T</w:t>
      </w:r>
      <w:r w:rsidRPr="009C648D">
        <w:rPr>
          <w:rFonts w:asciiTheme="minorHAnsi" w:hAnsiTheme="minorHAnsi" w:cstheme="minorHAnsi"/>
          <w:bCs/>
          <w:rtl/>
          <w:lang w:val="el-GR"/>
        </w:rPr>
        <w:t>_{</w:t>
      </w:r>
      <w:r w:rsidRPr="009C648D">
        <w:rPr>
          <w:rFonts w:asciiTheme="minorHAnsi" w:hAnsiTheme="minorHAnsi" w:cstheme="minorHAnsi"/>
          <w:bCs/>
          <w:lang w:val="el-GR"/>
        </w:rPr>
        <w:t>score}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 </w:t>
      </w:r>
      <w:r w:rsidRPr="009C648D">
        <w:rPr>
          <w:rFonts w:ascii="Arial" w:hAnsi="Arial" w:cs="Arial" w:hint="cs"/>
          <w:bCs/>
          <w:rtl/>
          <w:lang w:val="el-GR"/>
        </w:rPr>
        <w:t>بدقة</w:t>
      </w:r>
    </w:p>
    <w:p w14:paraId="2D55B40C" w14:textId="733B41D0" w:rsidR="009C648D" w:rsidRDefault="009C648D" w:rsidP="00E91631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="Arial" w:hAnsi="Arial" w:cs="Arial" w:hint="cs"/>
          <w:bCs/>
          <w:rtl/>
          <w:lang w:val="el-GR"/>
        </w:rPr>
        <w:lastRenderedPageBreak/>
        <w:t>البيانات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الزمنية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أحياناً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يصعب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تحديدها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أو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توحيد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معاييرها</w:t>
      </w:r>
      <w:r>
        <w:rPr>
          <w:rFonts w:asciiTheme="minorHAnsi" w:hAnsiTheme="minorHAnsi" w:cstheme="minorHAnsi"/>
          <w:bCs/>
          <w:rtl/>
          <w:lang w:val="el-GR"/>
        </w:rPr>
        <w:t>.</w:t>
      </w:r>
    </w:p>
    <w:p w14:paraId="459AFF50" w14:textId="70915C15" w:rsidR="009C648D" w:rsidRPr="00E91631" w:rsidRDefault="009C648D" w:rsidP="00FA4DFF">
      <w:pPr>
        <w:pStyle w:val="af1"/>
        <w:widowControl w:val="0"/>
        <w:numPr>
          <w:ilvl w:val="0"/>
          <w:numId w:val="21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="Arial" w:hAnsi="Arial" w:cs="Arial" w:hint="cs"/>
          <w:bCs/>
          <w:rtl/>
          <w:lang w:val="el-GR"/>
        </w:rPr>
        <w:t>تأثير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التغيرات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المفاجئة</w:t>
      </w:r>
    </w:p>
    <w:p w14:paraId="78560B71" w14:textId="30F9BF15" w:rsidR="009C648D" w:rsidRDefault="009C648D" w:rsidP="00E91631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="Arial" w:hAnsi="Arial" w:cs="Arial" w:hint="cs"/>
          <w:bCs/>
          <w:rtl/>
          <w:lang w:val="el-GR"/>
        </w:rPr>
        <w:t>الأزمات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الكبرى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قد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تشوه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المؤشر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مؤقتاً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قبل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أن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يستقر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مجدداً</w:t>
      </w:r>
      <w:r>
        <w:rPr>
          <w:rFonts w:asciiTheme="minorHAnsi" w:hAnsiTheme="minorHAnsi" w:cstheme="minorHAnsi"/>
          <w:bCs/>
          <w:rtl/>
          <w:lang w:val="el-GR"/>
        </w:rPr>
        <w:t>.</w:t>
      </w:r>
    </w:p>
    <w:p w14:paraId="225599D2" w14:textId="1CE5A0A8" w:rsidR="009C648D" w:rsidRDefault="009C648D" w:rsidP="00E91631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="Arial" w:hAnsi="Arial" w:cs="Arial" w:hint="cs"/>
          <w:bCs/>
          <w:rtl/>
          <w:lang w:val="el-GR"/>
        </w:rPr>
        <w:t>لكن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هذه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الحدود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هي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جزء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طبيعي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من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أي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مؤشر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ديناميكي،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ويمكن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معالجتها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عبر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دورة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التحديث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في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Theme="minorHAnsi" w:hAnsiTheme="minorHAnsi" w:cstheme="minorHAnsi"/>
          <w:bCs/>
          <w:lang w:val="el-GR"/>
        </w:rPr>
        <w:t>DML</w:t>
      </w:r>
      <w:r>
        <w:rPr>
          <w:rFonts w:asciiTheme="minorHAnsi" w:hAnsiTheme="minorHAnsi" w:cstheme="minorHAnsi"/>
          <w:bCs/>
          <w:rtl/>
          <w:lang w:val="el-GR"/>
        </w:rPr>
        <w:t>.</w:t>
      </w:r>
    </w:p>
    <w:p w14:paraId="5A31894D" w14:textId="6E185801" w:rsidR="009C648D" w:rsidRDefault="009C648D" w:rsidP="00E91631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Theme="minorHAnsi" w:hAnsiTheme="minorHAnsi" w:cstheme="minorHAnsi"/>
          <w:bCs/>
          <w:rtl/>
          <w:lang w:val="el-GR"/>
        </w:rPr>
        <w:t xml:space="preserve">7.8 </w:t>
      </w:r>
      <w:r>
        <w:rPr>
          <w:rFonts w:ascii="Arial" w:hAnsi="Arial" w:cs="Arial" w:hint="cs"/>
          <w:bCs/>
          <w:rtl/>
          <w:lang w:val="el-GR"/>
        </w:rPr>
        <w:t>خلاصة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المناقشة</w:t>
      </w:r>
    </w:p>
    <w:p w14:paraId="2C6FFD7A" w14:textId="03E593FB" w:rsidR="009C648D" w:rsidRDefault="009C648D" w:rsidP="00E91631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="Arial" w:hAnsi="Arial" w:cs="Arial" w:hint="cs"/>
          <w:bCs/>
          <w:rtl/>
          <w:lang w:val="el-GR"/>
        </w:rPr>
        <w:t>تؤكد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المقارنة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النظرية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والتطبيقية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أن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Theme="minorHAnsi" w:hAnsiTheme="minorHAnsi" w:cstheme="minorHAnsi"/>
          <w:bCs/>
          <w:lang w:val="el-GR"/>
        </w:rPr>
        <w:t>CDP</w:t>
      </w:r>
      <w:r>
        <w:rPr>
          <w:rFonts w:asciiTheme="minorHAnsi" w:hAnsiTheme="minorHAnsi" w:cstheme="minorHAnsi"/>
          <w:bCs/>
          <w:rtl/>
          <w:lang w:val="el-GR"/>
        </w:rPr>
        <w:t>:</w:t>
      </w:r>
    </w:p>
    <w:p w14:paraId="668453D4" w14:textId="4C0541F1" w:rsidR="009C648D" w:rsidRPr="00E91631" w:rsidRDefault="009C648D" w:rsidP="00FA4DFF">
      <w:pPr>
        <w:pStyle w:val="af1"/>
        <w:widowControl w:val="0"/>
        <w:numPr>
          <w:ilvl w:val="0"/>
          <w:numId w:val="6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="Arial" w:hAnsi="Arial" w:cs="Arial" w:hint="cs"/>
          <w:bCs/>
          <w:rtl/>
          <w:lang w:val="el-GR"/>
        </w:rPr>
        <w:t>يقدم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قراءة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دقيقة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وحديثة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لقوة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الدولة</w:t>
      </w:r>
    </w:p>
    <w:p w14:paraId="36BB2BF4" w14:textId="6923D2B5" w:rsidR="009C648D" w:rsidRPr="00E91631" w:rsidRDefault="009C648D" w:rsidP="00FA4DFF">
      <w:pPr>
        <w:pStyle w:val="af1"/>
        <w:widowControl w:val="0"/>
        <w:numPr>
          <w:ilvl w:val="0"/>
          <w:numId w:val="6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="Arial" w:hAnsi="Arial" w:cs="Arial" w:hint="cs"/>
          <w:bCs/>
          <w:rtl/>
          <w:lang w:val="el-GR"/>
        </w:rPr>
        <w:t>يكشف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ضعف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المؤشرات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التقليدية</w:t>
      </w:r>
    </w:p>
    <w:p w14:paraId="0F293DDC" w14:textId="2CE5EB18" w:rsidR="009C648D" w:rsidRPr="00E91631" w:rsidRDefault="009C648D" w:rsidP="00FA4DFF">
      <w:pPr>
        <w:pStyle w:val="af1"/>
        <w:widowControl w:val="0"/>
        <w:numPr>
          <w:ilvl w:val="0"/>
          <w:numId w:val="6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="Arial" w:hAnsi="Arial" w:cs="Arial" w:hint="cs"/>
          <w:bCs/>
          <w:rtl/>
          <w:lang w:val="el-GR"/>
        </w:rPr>
        <w:t>يدمج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البعد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الأخلاقي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عبر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Theme="minorHAnsi" w:hAnsiTheme="minorHAnsi" w:cstheme="minorHAnsi"/>
          <w:bCs/>
          <w:lang w:val="el-GR"/>
        </w:rPr>
        <w:t>L/L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’ </w:t>
      </w:r>
      <w:r w:rsidRPr="009C648D">
        <w:rPr>
          <w:rFonts w:ascii="Arial" w:hAnsi="Arial" w:cs="Arial" w:hint="cs"/>
          <w:bCs/>
          <w:rtl/>
          <w:lang w:val="el-GR"/>
        </w:rPr>
        <w:t>و</w:t>
      </w:r>
      <w:r w:rsidRPr="009C648D">
        <w:rPr>
          <w:rFonts w:asciiTheme="minorHAnsi" w:hAnsiTheme="minorHAnsi" w:cstheme="minorHAnsi"/>
          <w:bCs/>
          <w:lang w:val="el-GR"/>
        </w:rPr>
        <w:t>CVC</w:t>
      </w:r>
    </w:p>
    <w:p w14:paraId="1D1AAEC4" w14:textId="534CE361" w:rsidR="009C648D" w:rsidRPr="00E91631" w:rsidRDefault="009C648D" w:rsidP="00FA4DFF">
      <w:pPr>
        <w:pStyle w:val="af1"/>
        <w:widowControl w:val="0"/>
        <w:numPr>
          <w:ilvl w:val="0"/>
          <w:numId w:val="6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="Arial" w:hAnsi="Arial" w:cs="Arial" w:hint="cs"/>
          <w:bCs/>
          <w:rtl/>
          <w:lang w:val="el-GR"/>
        </w:rPr>
        <w:t>يدمج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البعد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الزمني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عبر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Theme="minorHAnsi" w:hAnsiTheme="minorHAnsi" w:cstheme="minorHAnsi"/>
          <w:bCs/>
          <w:lang w:val="el-GR"/>
        </w:rPr>
        <w:t>T</w:t>
      </w:r>
      <w:r w:rsidRPr="009C648D">
        <w:rPr>
          <w:rFonts w:asciiTheme="minorHAnsi" w:hAnsiTheme="minorHAnsi" w:cstheme="minorHAnsi"/>
          <w:bCs/>
          <w:rtl/>
          <w:lang w:val="el-GR"/>
        </w:rPr>
        <w:t>_{</w:t>
      </w:r>
      <w:r w:rsidRPr="009C648D">
        <w:rPr>
          <w:rFonts w:asciiTheme="minorHAnsi" w:hAnsiTheme="minorHAnsi" w:cstheme="minorHAnsi"/>
          <w:bCs/>
          <w:lang w:val="el-GR"/>
        </w:rPr>
        <w:t>score}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 </w:t>
      </w:r>
      <w:r w:rsidRPr="009C648D">
        <w:rPr>
          <w:rFonts w:ascii="Arial" w:hAnsi="Arial" w:cs="Arial" w:hint="cs"/>
          <w:bCs/>
          <w:rtl/>
          <w:lang w:val="el-GR"/>
        </w:rPr>
        <w:t>و</w:t>
      </w:r>
      <w:r w:rsidRPr="009C648D">
        <w:rPr>
          <w:rFonts w:asciiTheme="minorHAnsi" w:hAnsiTheme="minorHAnsi" w:cstheme="minorHAnsi"/>
          <w:bCs/>
          <w:lang w:val="el-GR"/>
        </w:rPr>
        <w:t>ST-Gap</w:t>
      </w:r>
    </w:p>
    <w:p w14:paraId="184A3874" w14:textId="5C109881" w:rsidR="009C648D" w:rsidRPr="00E91631" w:rsidRDefault="009C648D" w:rsidP="00FA4DFF">
      <w:pPr>
        <w:pStyle w:val="af1"/>
        <w:widowControl w:val="0"/>
        <w:numPr>
          <w:ilvl w:val="0"/>
          <w:numId w:val="6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="Arial" w:hAnsi="Arial" w:cs="Arial" w:hint="cs"/>
          <w:bCs/>
          <w:rtl/>
          <w:lang w:val="el-GR"/>
        </w:rPr>
        <w:t>يدمج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البعد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الخوارزمي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عبر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Theme="minorHAnsi" w:hAnsiTheme="minorHAnsi" w:cstheme="minorHAnsi"/>
          <w:bCs/>
          <w:lang w:val="el-GR"/>
        </w:rPr>
        <w:t>AER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و</w:t>
      </w:r>
      <w:r w:rsidRPr="009C648D">
        <w:rPr>
          <w:rFonts w:asciiTheme="minorHAnsi" w:hAnsiTheme="minorHAnsi" w:cstheme="minorHAnsi"/>
          <w:bCs/>
          <w:lang w:val="el-GR"/>
        </w:rPr>
        <w:t>ASC</w:t>
      </w:r>
    </w:p>
    <w:p w14:paraId="11E5170A" w14:textId="30D0B3A4" w:rsidR="009C648D" w:rsidRPr="00E91631" w:rsidRDefault="009C648D" w:rsidP="00FA4DFF">
      <w:pPr>
        <w:pStyle w:val="af1"/>
        <w:widowControl w:val="0"/>
        <w:numPr>
          <w:ilvl w:val="0"/>
          <w:numId w:val="6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="Arial" w:hAnsi="Arial" w:cs="Arial" w:hint="cs"/>
          <w:bCs/>
          <w:rtl/>
          <w:lang w:val="el-GR"/>
        </w:rPr>
        <w:t>يدمج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البعد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المؤسسي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عبر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Theme="minorHAnsi" w:hAnsiTheme="minorHAnsi" w:cstheme="minorHAnsi"/>
          <w:bCs/>
          <w:lang w:val="el-GR"/>
        </w:rPr>
        <w:t>ICC</w:t>
      </w:r>
    </w:p>
    <w:p w14:paraId="6363514E" w14:textId="65CC4EF1" w:rsidR="009C648D" w:rsidRPr="00E91631" w:rsidRDefault="009C648D" w:rsidP="00FA4DFF">
      <w:pPr>
        <w:pStyle w:val="af1"/>
        <w:widowControl w:val="0"/>
        <w:numPr>
          <w:ilvl w:val="0"/>
          <w:numId w:val="6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="Arial" w:hAnsi="Arial" w:cs="Arial" w:hint="cs"/>
          <w:bCs/>
          <w:rtl/>
          <w:lang w:val="el-GR"/>
        </w:rPr>
        <w:t>يدمج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البعد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الشبكي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عبر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Theme="minorHAnsi" w:hAnsiTheme="minorHAnsi" w:cstheme="minorHAnsi"/>
          <w:bCs/>
          <w:lang w:val="el-GR"/>
        </w:rPr>
        <w:t>SFC</w:t>
      </w:r>
    </w:p>
    <w:p w14:paraId="676B8F87" w14:textId="32F9A57D" w:rsidR="009C648D" w:rsidRPr="00E91631" w:rsidRDefault="009C648D" w:rsidP="00FA4DFF">
      <w:pPr>
        <w:pStyle w:val="af1"/>
        <w:widowControl w:val="0"/>
        <w:numPr>
          <w:ilvl w:val="0"/>
          <w:numId w:val="6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="Arial" w:hAnsi="Arial" w:cs="Arial" w:hint="cs"/>
          <w:bCs/>
          <w:rtl/>
          <w:lang w:val="el-GR"/>
        </w:rPr>
        <w:t>ويكشف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Theme="minorHAnsi" w:hAnsiTheme="minorHAnsi" w:cstheme="minorHAnsi"/>
          <w:bCs/>
          <w:lang w:val="el-GR"/>
        </w:rPr>
        <w:t>Hyper-politics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بطريقة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تعجز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عنها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المؤشرات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الأخرى</w:t>
      </w:r>
    </w:p>
    <w:p w14:paraId="63660EA0" w14:textId="5B655AB6" w:rsidR="009C648D" w:rsidRDefault="009C648D" w:rsidP="00E91631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="Arial" w:hAnsi="Arial" w:cs="Arial" w:hint="cs"/>
          <w:bCs/>
          <w:rtl/>
          <w:lang w:val="el-GR"/>
        </w:rPr>
        <w:t>ومحصلة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ذلك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هو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بناء</w:t>
      </w:r>
      <w:r>
        <w:rPr>
          <w:rFonts w:asciiTheme="minorHAnsi" w:hAnsiTheme="minorHAnsi" w:cstheme="minorHAnsi"/>
          <w:bCs/>
          <w:rtl/>
          <w:lang w:val="el-GR"/>
        </w:rPr>
        <w:t xml:space="preserve"> “</w:t>
      </w:r>
      <w:r>
        <w:rPr>
          <w:rFonts w:ascii="Arial" w:hAnsi="Arial" w:cs="Arial" w:hint="cs"/>
          <w:bCs/>
          <w:rtl/>
          <w:lang w:val="el-GR"/>
        </w:rPr>
        <w:t>علم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أداء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للدولة</w:t>
      </w:r>
      <w:r>
        <w:rPr>
          <w:rFonts w:asciiTheme="minorHAnsi" w:hAnsiTheme="minorHAnsi" w:cstheme="minorHAnsi"/>
          <w:bCs/>
          <w:rtl/>
          <w:lang w:val="el-GR"/>
        </w:rPr>
        <w:t xml:space="preserve">” </w:t>
      </w:r>
      <w:r>
        <w:rPr>
          <w:rFonts w:asciiTheme="minorHAnsi" w:hAnsiTheme="minorHAnsi" w:cstheme="minorHAnsi"/>
          <w:bCs/>
          <w:lang w:val="el-GR"/>
        </w:rPr>
        <w:t>Performance Science</w:t>
      </w:r>
      <w:r>
        <w:rPr>
          <w:rFonts w:ascii="Arial" w:hAnsi="Arial" w:cs="Arial" w:hint="cs"/>
          <w:bCs/>
          <w:rtl/>
          <w:lang w:val="el-GR"/>
        </w:rPr>
        <w:t>،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قادر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على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نقل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العلاقات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الدولية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إلى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مرحلة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جديدة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من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التحليل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والقياس</w:t>
      </w:r>
      <w:r>
        <w:rPr>
          <w:rFonts w:asciiTheme="minorHAnsi" w:hAnsiTheme="minorHAnsi" w:cstheme="minorHAnsi"/>
          <w:bCs/>
          <w:rtl/>
          <w:lang w:val="el-GR"/>
        </w:rPr>
        <w:t>.</w:t>
      </w:r>
    </w:p>
    <w:p w14:paraId="22662857" w14:textId="3F324456" w:rsidR="009C648D" w:rsidRDefault="009C648D" w:rsidP="00E91631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="Arial" w:hAnsi="Arial" w:cs="Arial" w:hint="cs"/>
          <w:bCs/>
          <w:rtl/>
          <w:lang w:val="el-GR"/>
        </w:rPr>
        <w:t>المراجع</w:t>
      </w:r>
      <w:r>
        <w:rPr>
          <w:rFonts w:asciiTheme="minorHAnsi" w:hAnsiTheme="minorHAnsi" w:cstheme="minorHAnsi"/>
          <w:bCs/>
          <w:rtl/>
          <w:lang w:val="el-GR"/>
        </w:rPr>
        <w:t xml:space="preserve"> (</w:t>
      </w:r>
      <w:r>
        <w:rPr>
          <w:rFonts w:asciiTheme="minorHAnsi" w:hAnsiTheme="minorHAnsi" w:cstheme="minorHAnsi"/>
          <w:bCs/>
          <w:lang w:val="el-GR"/>
        </w:rPr>
        <w:t>References</w:t>
      </w:r>
      <w:r>
        <w:rPr>
          <w:rFonts w:asciiTheme="minorHAnsi" w:hAnsiTheme="minorHAnsi" w:cstheme="minorHAnsi"/>
          <w:bCs/>
          <w:rtl/>
          <w:lang w:val="el-GR"/>
        </w:rPr>
        <w:t>)</w:t>
      </w:r>
    </w:p>
    <w:p w14:paraId="0D2931CD" w14:textId="7EF73403" w:rsidR="009C648D" w:rsidRDefault="009C648D" w:rsidP="00E91631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Theme="minorHAnsi" w:hAnsiTheme="minorHAnsi" w:cstheme="minorHAnsi"/>
          <w:bCs/>
          <w:lang w:val="el-GR"/>
        </w:rPr>
        <w:t>Bouckaert, G., &amp; Halligan, J. (2020). Performance Governance. Routledge</w:t>
      </w:r>
      <w:r>
        <w:rPr>
          <w:rFonts w:asciiTheme="minorHAnsi" w:hAnsiTheme="minorHAnsi" w:cstheme="minorHAnsi"/>
          <w:bCs/>
          <w:rtl/>
          <w:lang w:val="el-GR"/>
        </w:rPr>
        <w:t>.</w:t>
      </w:r>
    </w:p>
    <w:p w14:paraId="3B12804B" w14:textId="2E42A1D5" w:rsidR="009C648D" w:rsidRDefault="009C648D" w:rsidP="00E91631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Theme="minorHAnsi" w:hAnsiTheme="minorHAnsi" w:cstheme="minorHAnsi"/>
          <w:bCs/>
          <w:lang w:val="el-GR"/>
        </w:rPr>
        <w:t>Choucri, N. (2019). Cyberpolitics in International Relations. MIT Press</w:t>
      </w:r>
      <w:r>
        <w:rPr>
          <w:rFonts w:asciiTheme="minorHAnsi" w:hAnsiTheme="minorHAnsi" w:cstheme="minorHAnsi"/>
          <w:bCs/>
          <w:rtl/>
          <w:lang w:val="el-GR"/>
        </w:rPr>
        <w:t>.</w:t>
      </w:r>
    </w:p>
    <w:p w14:paraId="0E4CDD8E" w14:textId="0111BA24" w:rsidR="009C648D" w:rsidRDefault="009C648D" w:rsidP="00E91631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Theme="minorHAnsi" w:hAnsiTheme="minorHAnsi" w:cstheme="minorHAnsi"/>
          <w:bCs/>
          <w:lang w:val="el-GR"/>
        </w:rPr>
        <w:t>Christensen, T., &amp; Lægreid, P. (2020). Beyond Bureaucracy: State Transformations. OUP</w:t>
      </w:r>
      <w:r>
        <w:rPr>
          <w:rFonts w:asciiTheme="minorHAnsi" w:hAnsiTheme="minorHAnsi" w:cstheme="minorHAnsi"/>
          <w:bCs/>
          <w:rtl/>
          <w:lang w:val="el-GR"/>
        </w:rPr>
        <w:t>.</w:t>
      </w:r>
    </w:p>
    <w:p w14:paraId="615C46C1" w14:textId="6D11374D" w:rsidR="009C648D" w:rsidRDefault="009C648D" w:rsidP="00E91631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Theme="minorHAnsi" w:hAnsiTheme="minorHAnsi" w:cstheme="minorHAnsi"/>
          <w:bCs/>
          <w:lang w:val="el-GR"/>
        </w:rPr>
        <w:t>Dunleavy, P. (2021). The Connected State. Cambridge University Press</w:t>
      </w:r>
      <w:r>
        <w:rPr>
          <w:rFonts w:asciiTheme="minorHAnsi" w:hAnsiTheme="minorHAnsi" w:cstheme="minorHAnsi"/>
          <w:bCs/>
          <w:rtl/>
          <w:lang w:val="el-GR"/>
        </w:rPr>
        <w:t>.</w:t>
      </w:r>
    </w:p>
    <w:p w14:paraId="7A80097F" w14:textId="4FBFA8E6" w:rsidR="009C648D" w:rsidRDefault="009C648D" w:rsidP="00E91631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Theme="minorHAnsi" w:hAnsiTheme="minorHAnsi" w:cstheme="minorHAnsi"/>
          <w:bCs/>
          <w:lang w:val="el-GR"/>
        </w:rPr>
        <w:t>Gordon, D. (2022). Legitimacy in International Politics. Oxford University Press</w:t>
      </w:r>
      <w:r>
        <w:rPr>
          <w:rFonts w:asciiTheme="minorHAnsi" w:hAnsiTheme="minorHAnsi" w:cstheme="minorHAnsi"/>
          <w:bCs/>
          <w:rtl/>
          <w:lang w:val="el-GR"/>
        </w:rPr>
        <w:t>.</w:t>
      </w:r>
    </w:p>
    <w:p w14:paraId="2094F153" w14:textId="771126A3" w:rsidR="009C648D" w:rsidRDefault="009C648D" w:rsidP="00E91631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Theme="minorHAnsi" w:hAnsiTheme="minorHAnsi" w:cstheme="minorHAnsi"/>
          <w:bCs/>
          <w:lang w:val="el-GR"/>
        </w:rPr>
        <w:t>Hatry, H. (2017). Transforming Performance Measurement. Urban Institute</w:t>
      </w:r>
      <w:r>
        <w:rPr>
          <w:rFonts w:asciiTheme="minorHAnsi" w:hAnsiTheme="minorHAnsi" w:cstheme="minorHAnsi"/>
          <w:bCs/>
          <w:rtl/>
          <w:lang w:val="el-GR"/>
        </w:rPr>
        <w:t>.</w:t>
      </w:r>
    </w:p>
    <w:p w14:paraId="09ACF2C6" w14:textId="3A8D61F0" w:rsidR="009C648D" w:rsidRDefault="009C648D" w:rsidP="00E91631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Theme="minorHAnsi" w:hAnsiTheme="minorHAnsi" w:cstheme="minorHAnsi"/>
          <w:bCs/>
          <w:lang w:val="el-GR"/>
        </w:rPr>
        <w:t>Meijer, A., &amp; Grimmelikhuijsen, S. (2021). Data-driven Government. Oxford University Press</w:t>
      </w:r>
      <w:r>
        <w:rPr>
          <w:rFonts w:asciiTheme="minorHAnsi" w:hAnsiTheme="minorHAnsi" w:cstheme="minorHAnsi"/>
          <w:bCs/>
          <w:rtl/>
          <w:lang w:val="el-GR"/>
        </w:rPr>
        <w:t>.</w:t>
      </w:r>
    </w:p>
    <w:p w14:paraId="1A3CBEE0" w14:textId="68077290" w:rsidR="009C648D" w:rsidRDefault="009C648D" w:rsidP="00E91631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Theme="minorHAnsi" w:hAnsiTheme="minorHAnsi" w:cstheme="minorHAnsi"/>
          <w:bCs/>
          <w:lang w:val="el-GR"/>
        </w:rPr>
        <w:t>Moynihan, D. (2018). The Dynamics of Performance Management. Chicago University Press</w:t>
      </w:r>
      <w:r>
        <w:rPr>
          <w:rFonts w:asciiTheme="minorHAnsi" w:hAnsiTheme="minorHAnsi" w:cstheme="minorHAnsi"/>
          <w:bCs/>
          <w:rtl/>
          <w:lang w:val="el-GR"/>
        </w:rPr>
        <w:t>.</w:t>
      </w:r>
    </w:p>
    <w:p w14:paraId="111ECFED" w14:textId="190D10C9" w:rsidR="009C648D" w:rsidRDefault="009C648D" w:rsidP="00E91631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Theme="minorHAnsi" w:hAnsiTheme="minorHAnsi" w:cstheme="minorHAnsi"/>
          <w:bCs/>
          <w:lang w:val="el-GR"/>
        </w:rPr>
        <w:t>Nye, J. (2021). Do Morals Matter?. OUP</w:t>
      </w:r>
      <w:r>
        <w:rPr>
          <w:rFonts w:asciiTheme="minorHAnsi" w:hAnsiTheme="minorHAnsi" w:cstheme="minorHAnsi"/>
          <w:bCs/>
          <w:rtl/>
          <w:lang w:val="el-GR"/>
        </w:rPr>
        <w:t>.</w:t>
      </w:r>
    </w:p>
    <w:p w14:paraId="70B8CA5F" w14:textId="684C8667" w:rsidR="009C648D" w:rsidRDefault="009C648D" w:rsidP="00E91631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Theme="minorHAnsi" w:hAnsiTheme="minorHAnsi" w:cstheme="minorHAnsi"/>
          <w:bCs/>
          <w:lang w:val="el-GR"/>
        </w:rPr>
        <w:t>OECD (2020). Handbook on Composite Indicators. OECD Publishing</w:t>
      </w:r>
      <w:r>
        <w:rPr>
          <w:rFonts w:asciiTheme="minorHAnsi" w:hAnsiTheme="minorHAnsi" w:cstheme="minorHAnsi"/>
          <w:bCs/>
          <w:rtl/>
          <w:lang w:val="el-GR"/>
        </w:rPr>
        <w:t>.</w:t>
      </w:r>
    </w:p>
    <w:p w14:paraId="22C920E6" w14:textId="3046065C" w:rsidR="009C648D" w:rsidRDefault="009C648D" w:rsidP="004F5B37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="Arial" w:hAnsi="Arial" w:cs="Arial" w:hint="cs"/>
          <w:bCs/>
          <w:rtl/>
          <w:lang w:val="el-GR"/>
        </w:rPr>
        <w:lastRenderedPageBreak/>
        <w:t>الفصل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الثامن</w:t>
      </w:r>
      <w:r>
        <w:rPr>
          <w:rFonts w:asciiTheme="minorHAnsi" w:hAnsiTheme="minorHAnsi" w:cstheme="minorHAnsi"/>
          <w:bCs/>
          <w:rtl/>
          <w:lang w:val="el-GR"/>
        </w:rPr>
        <w:t xml:space="preserve">: </w:t>
      </w:r>
      <w:r>
        <w:rPr>
          <w:rFonts w:ascii="Arial" w:hAnsi="Arial" w:cs="Arial" w:hint="cs"/>
          <w:bCs/>
          <w:rtl/>
          <w:lang w:val="el-GR"/>
        </w:rPr>
        <w:t>الخاتمة</w:t>
      </w:r>
      <w:r>
        <w:rPr>
          <w:rFonts w:asciiTheme="minorHAnsi" w:hAnsiTheme="minorHAnsi" w:cstheme="minorHAnsi"/>
          <w:bCs/>
          <w:rtl/>
          <w:lang w:val="el-GR"/>
        </w:rPr>
        <w:t xml:space="preserve"> – </w:t>
      </w:r>
      <w:r>
        <w:rPr>
          <w:rFonts w:ascii="Arial" w:hAnsi="Arial" w:cs="Arial" w:hint="cs"/>
          <w:bCs/>
          <w:rtl/>
          <w:lang w:val="el-GR"/>
        </w:rPr>
        <w:t>الخلاصة</w:t>
      </w:r>
      <w:r>
        <w:rPr>
          <w:rFonts w:asciiTheme="minorHAnsi" w:hAnsiTheme="minorHAnsi" w:cstheme="minorHAnsi"/>
          <w:bCs/>
          <w:rtl/>
          <w:lang w:val="el-GR"/>
        </w:rPr>
        <w:t xml:space="preserve"> – </w:t>
      </w:r>
      <w:r>
        <w:rPr>
          <w:rFonts w:ascii="Arial" w:hAnsi="Arial" w:cs="Arial" w:hint="cs"/>
          <w:bCs/>
          <w:rtl/>
          <w:lang w:val="el-GR"/>
        </w:rPr>
        <w:t>النتائج</w:t>
      </w:r>
      <w:r>
        <w:rPr>
          <w:rFonts w:asciiTheme="minorHAnsi" w:hAnsiTheme="minorHAnsi" w:cstheme="minorHAnsi"/>
          <w:bCs/>
          <w:rtl/>
          <w:lang w:val="el-GR"/>
        </w:rPr>
        <w:t xml:space="preserve"> – </w:t>
      </w:r>
      <w:r>
        <w:rPr>
          <w:rFonts w:ascii="Arial" w:hAnsi="Arial" w:cs="Arial" w:hint="cs"/>
          <w:bCs/>
          <w:rtl/>
          <w:lang w:val="el-GR"/>
        </w:rPr>
        <w:t>التوصيات</w:t>
      </w:r>
      <w:r>
        <w:rPr>
          <w:rFonts w:asciiTheme="minorHAnsi" w:hAnsiTheme="minorHAnsi" w:cstheme="minorHAnsi"/>
          <w:bCs/>
          <w:rtl/>
          <w:lang w:val="el-GR"/>
        </w:rPr>
        <w:t xml:space="preserve"> – </w:t>
      </w:r>
      <w:r>
        <w:rPr>
          <w:rFonts w:ascii="Arial" w:hAnsi="Arial" w:cs="Arial" w:hint="cs"/>
          <w:bCs/>
          <w:rtl/>
          <w:lang w:val="el-GR"/>
        </w:rPr>
        <w:t>وآفاق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الدراسات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المستقبلية</w:t>
      </w:r>
    </w:p>
    <w:p w14:paraId="089FC3DE" w14:textId="0B4595DF" w:rsidR="009C648D" w:rsidRDefault="009C648D" w:rsidP="004F5B37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="Arial" w:hAnsi="Arial" w:cs="Arial" w:hint="cs"/>
          <w:bCs/>
          <w:rtl/>
          <w:lang w:val="el-GR"/>
        </w:rPr>
        <w:t>يختتم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هذا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الفصل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الدراسة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بتقديم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رؤية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شاملة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لما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حققته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منظومة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القياس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الديناميكي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من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إضافة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منهجية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نوعية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إلى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حقل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العلاقات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الدولية،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ويوضح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كيف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انتقلت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الرؤية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الديناميكية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من</w:t>
      </w:r>
      <w:r>
        <w:rPr>
          <w:rFonts w:asciiTheme="minorHAnsi" w:hAnsiTheme="minorHAnsi" w:cstheme="minorHAnsi"/>
          <w:bCs/>
          <w:rtl/>
          <w:lang w:val="el-GR"/>
        </w:rPr>
        <w:t xml:space="preserve"> “</w:t>
      </w:r>
      <w:r>
        <w:rPr>
          <w:rFonts w:ascii="Arial" w:hAnsi="Arial" w:cs="Arial" w:hint="cs"/>
          <w:bCs/>
          <w:rtl/>
          <w:lang w:val="el-GR"/>
        </w:rPr>
        <w:t>نموذج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تفسيري</w:t>
      </w:r>
      <w:r>
        <w:rPr>
          <w:rFonts w:asciiTheme="minorHAnsi" w:hAnsiTheme="minorHAnsi" w:cstheme="minorHAnsi"/>
          <w:bCs/>
          <w:rtl/>
          <w:lang w:val="el-GR"/>
        </w:rPr>
        <w:t xml:space="preserve">” </w:t>
      </w:r>
      <w:r>
        <w:rPr>
          <w:rFonts w:ascii="Arial" w:hAnsi="Arial" w:cs="Arial" w:hint="cs"/>
          <w:bCs/>
          <w:rtl/>
          <w:lang w:val="el-GR"/>
        </w:rPr>
        <w:t>إلى</w:t>
      </w:r>
      <w:r>
        <w:rPr>
          <w:rFonts w:asciiTheme="minorHAnsi" w:hAnsiTheme="minorHAnsi" w:cstheme="minorHAnsi"/>
          <w:bCs/>
          <w:rtl/>
          <w:lang w:val="el-GR"/>
        </w:rPr>
        <w:t xml:space="preserve"> “</w:t>
      </w:r>
      <w:r>
        <w:rPr>
          <w:rFonts w:ascii="Arial" w:hAnsi="Arial" w:cs="Arial" w:hint="cs"/>
          <w:bCs/>
          <w:rtl/>
          <w:lang w:val="el-GR"/>
        </w:rPr>
        <w:t>نظام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تشغيل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خوارزمي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قابل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للقياس</w:t>
      </w:r>
      <w:r>
        <w:rPr>
          <w:rFonts w:asciiTheme="minorHAnsi" w:hAnsiTheme="minorHAnsi" w:cstheme="minorHAnsi"/>
          <w:bCs/>
          <w:rtl/>
          <w:lang w:val="el-GR"/>
        </w:rPr>
        <w:t>”</w:t>
      </w:r>
      <w:r>
        <w:rPr>
          <w:rFonts w:ascii="Arial" w:hAnsi="Arial" w:cs="Arial" w:hint="cs"/>
          <w:bCs/>
          <w:rtl/>
          <w:lang w:val="el-GR"/>
        </w:rPr>
        <w:t>،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ويبرز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النتائج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الأساسية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التي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أثبتتها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المعادلات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والمقارنات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والتطبيقات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المنهجية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في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الفصول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السابقة</w:t>
      </w:r>
      <w:r>
        <w:rPr>
          <w:rFonts w:asciiTheme="minorHAnsi" w:hAnsiTheme="minorHAnsi" w:cstheme="minorHAnsi"/>
          <w:bCs/>
          <w:rtl/>
          <w:lang w:val="el-GR"/>
        </w:rPr>
        <w:t>.</w:t>
      </w:r>
    </w:p>
    <w:p w14:paraId="027D55FE" w14:textId="169F25BC" w:rsidR="009C648D" w:rsidRDefault="009C648D" w:rsidP="004F5B37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Theme="minorHAnsi" w:hAnsiTheme="minorHAnsi" w:cstheme="minorHAnsi"/>
          <w:bCs/>
          <w:rtl/>
          <w:lang w:val="el-GR"/>
        </w:rPr>
        <w:t xml:space="preserve">8.1 </w:t>
      </w:r>
      <w:r>
        <w:rPr>
          <w:rFonts w:ascii="Arial" w:hAnsi="Arial" w:cs="Arial" w:hint="cs"/>
          <w:bCs/>
          <w:rtl/>
          <w:lang w:val="el-GR"/>
        </w:rPr>
        <w:t>الخاتمة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العامة</w:t>
      </w:r>
      <w:r>
        <w:rPr>
          <w:rFonts w:asciiTheme="minorHAnsi" w:hAnsiTheme="minorHAnsi" w:cstheme="minorHAnsi"/>
          <w:bCs/>
          <w:rtl/>
          <w:lang w:val="el-GR"/>
        </w:rPr>
        <w:t xml:space="preserve"> (</w:t>
      </w:r>
      <w:r>
        <w:rPr>
          <w:rFonts w:asciiTheme="minorHAnsi" w:hAnsiTheme="minorHAnsi" w:cstheme="minorHAnsi"/>
          <w:bCs/>
          <w:lang w:val="el-GR"/>
        </w:rPr>
        <w:t>General Conclusion</w:t>
      </w:r>
      <w:r>
        <w:rPr>
          <w:rFonts w:asciiTheme="minorHAnsi" w:hAnsiTheme="minorHAnsi" w:cstheme="minorHAnsi"/>
          <w:bCs/>
          <w:rtl/>
          <w:lang w:val="el-GR"/>
        </w:rPr>
        <w:t>)</w:t>
      </w:r>
    </w:p>
    <w:p w14:paraId="6B117E4E" w14:textId="49396DCE" w:rsidR="009C648D" w:rsidRDefault="009C648D" w:rsidP="00C6511A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="Arial" w:hAnsi="Arial" w:cs="Arial" w:hint="cs"/>
          <w:bCs/>
          <w:rtl/>
          <w:lang w:val="el-GR"/>
        </w:rPr>
        <w:t>لقد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أثبتت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الدراسة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أن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العلاقات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الدولية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دخلت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طوراً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جديداً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لا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تخدمه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الأدوات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الكلاسيكية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التي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تأسس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عليها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علم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السياسة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في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القرن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العشرين</w:t>
      </w:r>
      <w:r>
        <w:rPr>
          <w:rFonts w:asciiTheme="minorHAnsi" w:hAnsiTheme="minorHAnsi" w:cstheme="minorHAnsi"/>
          <w:bCs/>
          <w:rtl/>
          <w:lang w:val="el-GR"/>
        </w:rPr>
        <w:t xml:space="preserve">. </w:t>
      </w:r>
      <w:r>
        <w:rPr>
          <w:rFonts w:ascii="Arial" w:hAnsi="Arial" w:cs="Arial" w:hint="cs"/>
          <w:bCs/>
          <w:rtl/>
          <w:lang w:val="el-GR"/>
        </w:rPr>
        <w:t>فقد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لبّت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النظريات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proofErr w:type="spellStart"/>
      <w:r>
        <w:rPr>
          <w:rFonts w:ascii="Arial" w:hAnsi="Arial" w:cs="Arial" w:hint="cs"/>
          <w:bCs/>
          <w:rtl/>
          <w:lang w:val="el-GR"/>
        </w:rPr>
        <w:t>الوستفالية</w:t>
      </w:r>
      <w:proofErr w:type="spellEnd"/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والواقعية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والليبرالية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احتياجات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عالم</w:t>
      </w:r>
      <w:r>
        <w:rPr>
          <w:rFonts w:asciiTheme="minorHAnsi" w:hAnsiTheme="minorHAnsi" w:cstheme="minorHAnsi"/>
          <w:bCs/>
          <w:rtl/>
          <w:lang w:val="el-GR"/>
        </w:rPr>
        <w:t xml:space="preserve"> “</w:t>
      </w:r>
      <w:r>
        <w:rPr>
          <w:rFonts w:ascii="Arial" w:hAnsi="Arial" w:cs="Arial" w:hint="cs"/>
          <w:bCs/>
          <w:rtl/>
          <w:lang w:val="el-GR"/>
        </w:rPr>
        <w:t>الدولة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الصلبة</w:t>
      </w:r>
      <w:r>
        <w:rPr>
          <w:rFonts w:asciiTheme="minorHAnsi" w:hAnsiTheme="minorHAnsi" w:cstheme="minorHAnsi"/>
          <w:bCs/>
          <w:rtl/>
          <w:lang w:val="el-GR"/>
        </w:rPr>
        <w:t>”</w:t>
      </w:r>
      <w:r>
        <w:rPr>
          <w:rFonts w:ascii="Arial" w:hAnsi="Arial" w:cs="Arial" w:hint="cs"/>
          <w:bCs/>
          <w:rtl/>
          <w:lang w:val="el-GR"/>
        </w:rPr>
        <w:t>،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لكنها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تقف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عاجزة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أمام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عالم</w:t>
      </w:r>
      <w:r>
        <w:rPr>
          <w:rFonts w:asciiTheme="minorHAnsi" w:hAnsiTheme="minorHAnsi" w:cstheme="minorHAnsi"/>
          <w:bCs/>
          <w:rtl/>
          <w:lang w:val="el-GR"/>
        </w:rPr>
        <w:t xml:space="preserve"> “</w:t>
      </w:r>
      <w:r>
        <w:rPr>
          <w:rFonts w:ascii="Arial" w:hAnsi="Arial" w:cs="Arial" w:hint="cs"/>
          <w:bCs/>
          <w:rtl/>
          <w:lang w:val="el-GR"/>
        </w:rPr>
        <w:t>الدولة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المتصلة</w:t>
      </w:r>
      <w:r>
        <w:rPr>
          <w:rFonts w:asciiTheme="minorHAnsi" w:hAnsiTheme="minorHAnsi" w:cstheme="minorHAnsi"/>
          <w:bCs/>
          <w:rtl/>
          <w:lang w:val="el-GR"/>
        </w:rPr>
        <w:t>”—</w:t>
      </w:r>
      <w:r>
        <w:rPr>
          <w:rFonts w:ascii="Arial" w:hAnsi="Arial" w:cs="Arial" w:hint="cs"/>
          <w:bCs/>
          <w:rtl/>
          <w:lang w:val="el-GR"/>
        </w:rPr>
        <w:t>الدولة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التي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تُعرّف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اليوم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من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خلال</w:t>
      </w:r>
      <w:r>
        <w:rPr>
          <w:rFonts w:asciiTheme="minorHAnsi" w:hAnsiTheme="minorHAnsi" w:cstheme="minorHAnsi"/>
          <w:bCs/>
          <w:rtl/>
          <w:lang w:val="el-GR"/>
        </w:rPr>
        <w:t xml:space="preserve">: </w:t>
      </w:r>
      <w:r>
        <w:rPr>
          <w:rFonts w:ascii="Arial" w:hAnsi="Arial" w:cs="Arial" w:hint="cs"/>
          <w:bCs/>
          <w:rtl/>
          <w:lang w:val="el-GR"/>
        </w:rPr>
        <w:t>الاتساق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الداخلي،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الشرعية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المزدوجة،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السيادة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الخوارزمية،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سرعة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القرار،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والتحكم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في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التدفقات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المعلوماتية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والاقتصادية</w:t>
      </w:r>
      <w:r>
        <w:rPr>
          <w:rFonts w:asciiTheme="minorHAnsi" w:hAnsiTheme="minorHAnsi" w:cstheme="minorHAnsi"/>
          <w:bCs/>
          <w:rtl/>
          <w:lang w:val="el-GR"/>
        </w:rPr>
        <w:t>.</w:t>
      </w:r>
    </w:p>
    <w:p w14:paraId="15CB2E0C" w14:textId="52E9EED9" w:rsidR="009C648D" w:rsidRDefault="009C648D" w:rsidP="00C6511A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="Arial" w:hAnsi="Arial" w:cs="Arial" w:hint="cs"/>
          <w:bCs/>
          <w:rtl/>
          <w:lang w:val="el-GR"/>
        </w:rPr>
        <w:t>وفي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ضوء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ذلك،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جاءت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هذه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الدراسة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لتسدّ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فجوة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بحثية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مركزية،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عبر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تحويل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معادلات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الرؤية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الديناميكية</w:t>
      </w:r>
      <w:r>
        <w:rPr>
          <w:rFonts w:asciiTheme="minorHAnsi" w:hAnsiTheme="minorHAnsi" w:cstheme="minorHAnsi"/>
          <w:bCs/>
          <w:rtl/>
          <w:lang w:val="el-GR"/>
        </w:rPr>
        <w:t>—</w:t>
      </w:r>
      <w:r>
        <w:rPr>
          <w:rFonts w:ascii="Arial" w:hAnsi="Arial" w:cs="Arial" w:hint="cs"/>
          <w:bCs/>
          <w:rtl/>
          <w:lang w:val="el-GR"/>
        </w:rPr>
        <w:t>التي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طورت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مسبقاً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على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مستوى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المفهوم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والبناء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الرياضي</w:t>
      </w:r>
      <w:r>
        <w:rPr>
          <w:rFonts w:asciiTheme="minorHAnsi" w:hAnsiTheme="minorHAnsi" w:cstheme="minorHAnsi"/>
          <w:bCs/>
          <w:rtl/>
          <w:lang w:val="el-GR"/>
        </w:rPr>
        <w:t>—</w:t>
      </w:r>
      <w:r>
        <w:rPr>
          <w:rFonts w:ascii="Arial" w:hAnsi="Arial" w:cs="Arial" w:hint="cs"/>
          <w:bCs/>
          <w:rtl/>
          <w:lang w:val="el-GR"/>
        </w:rPr>
        <w:t>إلى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منظومة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قياس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ديناميكية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Theme="minorHAnsi" w:hAnsiTheme="minorHAnsi" w:cstheme="minorHAnsi"/>
          <w:bCs/>
          <w:lang w:val="el-GR"/>
        </w:rPr>
        <w:t>DMS</w:t>
      </w:r>
      <w:r>
        <w:rPr>
          <w:rFonts w:ascii="Arial" w:hAnsi="Arial" w:cs="Arial" w:hint="cs"/>
          <w:bCs/>
          <w:rtl/>
          <w:lang w:val="el-GR"/>
        </w:rPr>
        <w:t>،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وخوارزميات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تشغيل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معيارية،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ومؤشر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مركب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يحوّل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العلاقات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الدولية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من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حقل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وصفي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إلى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ما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يمكن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تسميته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بـ</w:t>
      </w:r>
      <w:r>
        <w:rPr>
          <w:rFonts w:asciiTheme="minorHAnsi" w:hAnsiTheme="minorHAnsi" w:cstheme="minorHAnsi"/>
          <w:bCs/>
          <w:rtl/>
          <w:lang w:val="el-GR"/>
        </w:rPr>
        <w:t xml:space="preserve"> “</w:t>
      </w:r>
      <w:r>
        <w:rPr>
          <w:rFonts w:ascii="Arial" w:hAnsi="Arial" w:cs="Arial" w:hint="cs"/>
          <w:bCs/>
          <w:rtl/>
          <w:lang w:val="el-GR"/>
        </w:rPr>
        <w:t>علم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أداء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للدولة</w:t>
      </w:r>
      <w:r>
        <w:rPr>
          <w:rFonts w:asciiTheme="minorHAnsi" w:hAnsiTheme="minorHAnsi" w:cstheme="minorHAnsi"/>
          <w:bCs/>
          <w:rtl/>
          <w:lang w:val="el-GR"/>
        </w:rPr>
        <w:t>” (</w:t>
      </w:r>
      <w:r>
        <w:rPr>
          <w:rFonts w:asciiTheme="minorHAnsi" w:hAnsiTheme="minorHAnsi" w:cstheme="minorHAnsi"/>
          <w:bCs/>
          <w:lang w:val="el-GR"/>
        </w:rPr>
        <w:t>Performance Science of the State</w:t>
      </w:r>
      <w:r>
        <w:rPr>
          <w:rFonts w:asciiTheme="minorHAnsi" w:hAnsiTheme="minorHAnsi" w:cstheme="minorHAnsi"/>
          <w:bCs/>
          <w:rtl/>
          <w:lang w:val="el-GR"/>
        </w:rPr>
        <w:t>).</w:t>
      </w:r>
    </w:p>
    <w:p w14:paraId="40BE8EA9" w14:textId="44F244B4" w:rsidR="009C648D" w:rsidRDefault="009C648D" w:rsidP="00C6511A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="Arial" w:hAnsi="Arial" w:cs="Arial" w:hint="cs"/>
          <w:bCs/>
          <w:rtl/>
          <w:lang w:val="el-GR"/>
        </w:rPr>
        <w:t>وقد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أكدت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الأدبيات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الحديثة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في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proofErr w:type="spellStart"/>
      <w:r>
        <w:rPr>
          <w:rFonts w:ascii="Arial" w:hAnsi="Arial" w:cs="Arial" w:hint="cs"/>
          <w:bCs/>
          <w:rtl/>
          <w:lang w:val="el-GR"/>
        </w:rPr>
        <w:t>الحوكمة</w:t>
      </w:r>
      <w:proofErr w:type="spellEnd"/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والذكاء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الاصطناعي</w:t>
      </w:r>
      <w:r>
        <w:rPr>
          <w:rFonts w:asciiTheme="minorHAnsi" w:hAnsiTheme="minorHAnsi" w:cstheme="minorHAnsi"/>
          <w:bCs/>
          <w:rtl/>
          <w:lang w:val="el-GR"/>
        </w:rPr>
        <w:t xml:space="preserve"> (</w:t>
      </w:r>
      <w:r>
        <w:rPr>
          <w:rFonts w:asciiTheme="minorHAnsi" w:hAnsiTheme="minorHAnsi" w:cstheme="minorHAnsi"/>
          <w:bCs/>
          <w:lang w:val="el-GR"/>
        </w:rPr>
        <w:t>Christensen &amp; Lægreid, 2020; Dunleavy, 2021; Meijer &amp; Grimmelikhuijsen, 2021</w:t>
      </w:r>
      <w:r>
        <w:rPr>
          <w:rFonts w:asciiTheme="minorHAnsi" w:hAnsiTheme="minorHAnsi" w:cstheme="minorHAnsi"/>
          <w:bCs/>
          <w:rtl/>
          <w:lang w:val="el-GR"/>
        </w:rPr>
        <w:t xml:space="preserve">) </w:t>
      </w:r>
      <w:r>
        <w:rPr>
          <w:rFonts w:ascii="Arial" w:hAnsi="Arial" w:cs="Arial" w:hint="cs"/>
          <w:bCs/>
          <w:rtl/>
          <w:lang w:val="el-GR"/>
        </w:rPr>
        <w:t>أن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هذا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التحول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أصبح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ضرورة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لا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ترفاً؛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إذ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لم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تعد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الدول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تُقاس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بما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تملكه،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بل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بما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تستطيع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إنجازه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في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الزمن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الحقيقي</w:t>
      </w:r>
      <w:r>
        <w:rPr>
          <w:rFonts w:asciiTheme="minorHAnsi" w:hAnsiTheme="minorHAnsi" w:cstheme="minorHAnsi"/>
          <w:bCs/>
          <w:rtl/>
          <w:lang w:val="el-GR"/>
        </w:rPr>
        <w:t>—</w:t>
      </w:r>
      <w:r>
        <w:rPr>
          <w:rFonts w:ascii="Arial" w:hAnsi="Arial" w:cs="Arial" w:hint="cs"/>
          <w:bCs/>
          <w:rtl/>
          <w:lang w:val="el-GR"/>
        </w:rPr>
        <w:t>وهو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جوهر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المؤشر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الذي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بُني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في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هذه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الدراسة</w:t>
      </w:r>
      <w:r>
        <w:rPr>
          <w:rFonts w:asciiTheme="minorHAnsi" w:hAnsiTheme="minorHAnsi" w:cstheme="minorHAnsi"/>
          <w:bCs/>
          <w:rtl/>
          <w:lang w:val="el-GR"/>
        </w:rPr>
        <w:t xml:space="preserve">: </w:t>
      </w:r>
      <w:r>
        <w:rPr>
          <w:rFonts w:ascii="Arial" w:hAnsi="Arial" w:cs="Arial" w:hint="cs"/>
          <w:bCs/>
          <w:rtl/>
          <w:lang w:val="el-GR"/>
        </w:rPr>
        <w:t>مؤشر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القوة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الديناميكية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المركب</w:t>
      </w:r>
      <w:r>
        <w:rPr>
          <w:rFonts w:asciiTheme="minorHAnsi" w:hAnsiTheme="minorHAnsi" w:cstheme="minorHAnsi"/>
          <w:bCs/>
          <w:rtl/>
          <w:lang w:val="el-GR"/>
        </w:rPr>
        <w:t xml:space="preserve"> (</w:t>
      </w:r>
      <w:r>
        <w:rPr>
          <w:rFonts w:asciiTheme="minorHAnsi" w:hAnsiTheme="minorHAnsi" w:cstheme="minorHAnsi"/>
          <w:bCs/>
          <w:lang w:val="el-GR"/>
        </w:rPr>
        <w:t>CDP</w:t>
      </w:r>
      <w:r>
        <w:rPr>
          <w:rFonts w:asciiTheme="minorHAnsi" w:hAnsiTheme="minorHAnsi" w:cstheme="minorHAnsi"/>
          <w:bCs/>
          <w:rtl/>
          <w:lang w:val="el-GR"/>
        </w:rPr>
        <w:t>).</w:t>
      </w:r>
    </w:p>
    <w:p w14:paraId="18EA8869" w14:textId="16E90371" w:rsidR="009C648D" w:rsidRDefault="009C648D" w:rsidP="00C6511A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Theme="minorHAnsi" w:hAnsiTheme="minorHAnsi" w:cstheme="minorHAnsi"/>
          <w:bCs/>
          <w:rtl/>
          <w:lang w:val="el-GR"/>
        </w:rPr>
        <w:t xml:space="preserve">8.2 </w:t>
      </w:r>
      <w:r>
        <w:rPr>
          <w:rFonts w:ascii="Arial" w:hAnsi="Arial" w:cs="Arial" w:hint="cs"/>
          <w:bCs/>
          <w:rtl/>
          <w:lang w:val="el-GR"/>
        </w:rPr>
        <w:t>خلاصة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الدراسة</w:t>
      </w:r>
      <w:r>
        <w:rPr>
          <w:rFonts w:asciiTheme="minorHAnsi" w:hAnsiTheme="minorHAnsi" w:cstheme="minorHAnsi"/>
          <w:bCs/>
          <w:rtl/>
          <w:lang w:val="el-GR"/>
        </w:rPr>
        <w:t xml:space="preserve"> (</w:t>
      </w:r>
      <w:r>
        <w:rPr>
          <w:rFonts w:asciiTheme="minorHAnsi" w:hAnsiTheme="minorHAnsi" w:cstheme="minorHAnsi"/>
          <w:bCs/>
          <w:lang w:val="el-GR"/>
        </w:rPr>
        <w:t>Summary</w:t>
      </w:r>
      <w:r>
        <w:rPr>
          <w:rFonts w:asciiTheme="minorHAnsi" w:hAnsiTheme="minorHAnsi" w:cstheme="minorHAnsi"/>
          <w:bCs/>
          <w:rtl/>
          <w:lang w:val="el-GR"/>
        </w:rPr>
        <w:t>)</w:t>
      </w:r>
    </w:p>
    <w:p w14:paraId="5EF238BB" w14:textId="547DC114" w:rsidR="009C648D" w:rsidRDefault="009C648D" w:rsidP="00C6511A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="Arial" w:hAnsi="Arial" w:cs="Arial" w:hint="cs"/>
          <w:bCs/>
          <w:rtl/>
          <w:lang w:val="el-GR"/>
        </w:rPr>
        <w:t>يمكن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تلخيص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إسهام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الدراسة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في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النقاط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التالية</w:t>
      </w:r>
      <w:r>
        <w:rPr>
          <w:rFonts w:asciiTheme="minorHAnsi" w:hAnsiTheme="minorHAnsi" w:cstheme="minorHAnsi"/>
          <w:bCs/>
          <w:rtl/>
          <w:lang w:val="el-GR"/>
        </w:rPr>
        <w:t>:</w:t>
      </w:r>
    </w:p>
    <w:p w14:paraId="31B4B7D4" w14:textId="68606129" w:rsidR="009C648D" w:rsidRPr="00C6511A" w:rsidRDefault="009C648D" w:rsidP="00FA4DFF">
      <w:pPr>
        <w:pStyle w:val="af1"/>
        <w:widowControl w:val="0"/>
        <w:numPr>
          <w:ilvl w:val="0"/>
          <w:numId w:val="22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="Arial" w:hAnsi="Arial" w:cs="Arial" w:hint="cs"/>
          <w:bCs/>
          <w:rtl/>
          <w:lang w:val="el-GR"/>
        </w:rPr>
        <w:t>تأسيس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نظام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قياس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جديد</w:t>
      </w:r>
      <w:r w:rsidRPr="009C648D">
        <w:rPr>
          <w:rFonts w:asciiTheme="minorHAnsi" w:hAnsiTheme="minorHAnsi" w:cstheme="minorHAnsi"/>
          <w:bCs/>
          <w:rtl/>
          <w:lang w:val="el-GR"/>
        </w:rPr>
        <w:t>:</w:t>
      </w:r>
    </w:p>
    <w:p w14:paraId="110FE3B0" w14:textId="06CC8796" w:rsidR="009C648D" w:rsidRDefault="009C648D" w:rsidP="00C6511A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="Arial" w:hAnsi="Arial" w:cs="Arial" w:hint="cs"/>
          <w:bCs/>
          <w:rtl/>
          <w:lang w:val="el-GR"/>
        </w:rPr>
        <w:t>عبر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دمج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المعادلات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العشر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للرؤية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الديناميكية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في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منظومة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قياس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معيارية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تعتمد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على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منع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التعويض،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وحساسية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الزمن،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والاتساق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المؤسسي،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والسيادة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الخوارزمية</w:t>
      </w:r>
      <w:r>
        <w:rPr>
          <w:rFonts w:asciiTheme="minorHAnsi" w:hAnsiTheme="minorHAnsi" w:cstheme="minorHAnsi"/>
          <w:bCs/>
          <w:rtl/>
          <w:lang w:val="el-GR"/>
        </w:rPr>
        <w:t>.</w:t>
      </w:r>
    </w:p>
    <w:p w14:paraId="42A990C0" w14:textId="67FA2A4A" w:rsidR="009C648D" w:rsidRPr="00C6511A" w:rsidRDefault="009C648D" w:rsidP="00FA4DFF">
      <w:pPr>
        <w:pStyle w:val="af1"/>
        <w:widowControl w:val="0"/>
        <w:numPr>
          <w:ilvl w:val="0"/>
          <w:numId w:val="22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="Arial" w:hAnsi="Arial" w:cs="Arial" w:hint="cs"/>
          <w:bCs/>
          <w:rtl/>
          <w:lang w:val="el-GR"/>
        </w:rPr>
        <w:t>صياغة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مختبر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القياس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الديناميكي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Theme="minorHAnsi" w:hAnsiTheme="minorHAnsi" w:cstheme="minorHAnsi"/>
          <w:bCs/>
          <w:lang w:val="el-GR"/>
        </w:rPr>
        <w:t>DML</w:t>
      </w:r>
      <w:r w:rsidRPr="009C648D">
        <w:rPr>
          <w:rFonts w:asciiTheme="minorHAnsi" w:hAnsiTheme="minorHAnsi" w:cstheme="minorHAnsi"/>
          <w:bCs/>
          <w:rtl/>
          <w:lang w:val="el-GR"/>
        </w:rPr>
        <w:t>:</w:t>
      </w:r>
    </w:p>
    <w:p w14:paraId="1A4BE830" w14:textId="05859472" w:rsidR="009C648D" w:rsidRDefault="009C648D" w:rsidP="00C6511A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="Arial" w:hAnsi="Arial" w:cs="Arial" w:hint="cs"/>
          <w:bCs/>
          <w:rtl/>
          <w:lang w:val="el-GR"/>
        </w:rPr>
        <w:t>الذي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يحدد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وحدة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القياس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الأساسية</w:t>
      </w:r>
      <w:r>
        <w:rPr>
          <w:rFonts w:asciiTheme="minorHAnsi" w:hAnsiTheme="minorHAnsi" w:cstheme="minorHAnsi"/>
          <w:bCs/>
          <w:rtl/>
          <w:lang w:val="el-GR"/>
        </w:rPr>
        <w:t xml:space="preserve"> (</w:t>
      </w:r>
      <w:r>
        <w:rPr>
          <w:rFonts w:ascii="Arial" w:hAnsi="Arial" w:cs="Arial" w:hint="cs"/>
          <w:bCs/>
          <w:rtl/>
          <w:lang w:val="el-GR"/>
        </w:rPr>
        <w:t>دورة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القرار</w:t>
      </w:r>
      <w:r>
        <w:rPr>
          <w:rFonts w:asciiTheme="minorHAnsi" w:hAnsiTheme="minorHAnsi" w:cstheme="minorHAnsi"/>
          <w:bCs/>
          <w:rtl/>
          <w:lang w:val="el-GR"/>
        </w:rPr>
        <w:t>–</w:t>
      </w:r>
      <w:r>
        <w:rPr>
          <w:rFonts w:ascii="Arial" w:hAnsi="Arial" w:cs="Arial" w:hint="cs"/>
          <w:bCs/>
          <w:rtl/>
          <w:lang w:val="el-GR"/>
        </w:rPr>
        <w:t>الحدث</w:t>
      </w:r>
      <w:r>
        <w:rPr>
          <w:rFonts w:asciiTheme="minorHAnsi" w:hAnsiTheme="minorHAnsi" w:cstheme="minorHAnsi"/>
          <w:bCs/>
          <w:rtl/>
          <w:lang w:val="el-GR"/>
        </w:rPr>
        <w:t>)</w:t>
      </w:r>
      <w:r>
        <w:rPr>
          <w:rFonts w:ascii="Arial" w:hAnsi="Arial" w:cs="Arial" w:hint="cs"/>
          <w:bCs/>
          <w:rtl/>
          <w:lang w:val="el-GR"/>
        </w:rPr>
        <w:t>،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ويضع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قواعد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جمع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البيانات،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تحويلها،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وتقييمها</w:t>
      </w:r>
      <w:r>
        <w:rPr>
          <w:rFonts w:asciiTheme="minorHAnsi" w:hAnsiTheme="minorHAnsi" w:cstheme="minorHAnsi"/>
          <w:bCs/>
          <w:rtl/>
          <w:lang w:val="el-GR"/>
        </w:rPr>
        <w:t>.</w:t>
      </w:r>
    </w:p>
    <w:p w14:paraId="319AEB36" w14:textId="6046128C" w:rsidR="009C648D" w:rsidRPr="00C6511A" w:rsidRDefault="009C648D" w:rsidP="00FA4DFF">
      <w:pPr>
        <w:pStyle w:val="af1"/>
        <w:widowControl w:val="0"/>
        <w:numPr>
          <w:ilvl w:val="0"/>
          <w:numId w:val="22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="Arial" w:hAnsi="Arial" w:cs="Arial" w:hint="cs"/>
          <w:bCs/>
          <w:rtl/>
          <w:lang w:val="el-GR"/>
        </w:rPr>
        <w:t>بناء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مؤشر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(</w:t>
      </w:r>
      <w:r w:rsidRPr="009C648D">
        <w:rPr>
          <w:rFonts w:asciiTheme="minorHAnsi" w:hAnsiTheme="minorHAnsi" w:cstheme="minorHAnsi"/>
          <w:bCs/>
          <w:lang w:val="el-GR"/>
        </w:rPr>
        <w:t>CDP</w:t>
      </w:r>
      <w:r w:rsidRPr="009C648D">
        <w:rPr>
          <w:rFonts w:asciiTheme="minorHAnsi" w:hAnsiTheme="minorHAnsi" w:cstheme="minorHAnsi"/>
          <w:bCs/>
          <w:rtl/>
          <w:lang w:val="el-GR"/>
        </w:rPr>
        <w:t>):</w:t>
      </w:r>
    </w:p>
    <w:p w14:paraId="303A9CDF" w14:textId="449443D7" w:rsidR="009C648D" w:rsidRDefault="009C648D" w:rsidP="00C6511A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="Arial" w:hAnsi="Arial" w:cs="Arial" w:hint="cs"/>
          <w:bCs/>
          <w:rtl/>
          <w:lang w:val="el-GR"/>
        </w:rPr>
        <w:t>الذي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يدمج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Theme="minorHAnsi" w:hAnsiTheme="minorHAnsi" w:cstheme="minorHAnsi"/>
          <w:bCs/>
          <w:lang w:val="el-GR"/>
        </w:rPr>
        <w:t>ICC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و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Theme="minorHAnsi" w:hAnsiTheme="minorHAnsi" w:cstheme="minorHAnsi"/>
          <w:bCs/>
          <w:lang w:val="el-GR"/>
        </w:rPr>
        <w:t>L/L</w:t>
      </w:r>
      <w:r>
        <w:rPr>
          <w:rFonts w:asciiTheme="minorHAnsi" w:hAnsiTheme="minorHAnsi" w:cstheme="minorHAnsi"/>
          <w:bCs/>
          <w:rtl/>
          <w:lang w:val="el-GR"/>
        </w:rPr>
        <w:t xml:space="preserve">’ </w:t>
      </w:r>
      <w:r>
        <w:rPr>
          <w:rFonts w:ascii="Arial" w:hAnsi="Arial" w:cs="Arial" w:hint="cs"/>
          <w:bCs/>
          <w:rtl/>
          <w:lang w:val="el-GR"/>
        </w:rPr>
        <w:t>و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Theme="minorHAnsi" w:hAnsiTheme="minorHAnsi" w:cstheme="minorHAnsi"/>
          <w:bCs/>
          <w:lang w:val="el-GR"/>
        </w:rPr>
        <w:t xml:space="preserve">Heη </w:t>
      </w:r>
      <w:r>
        <w:rPr>
          <w:rFonts w:ascii="Arial" w:hAnsi="Arial" w:cs="Arial" w:hint="cs"/>
          <w:bCs/>
          <w:rtl/>
          <w:lang w:val="el-GR"/>
        </w:rPr>
        <w:t>و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Theme="minorHAnsi" w:hAnsiTheme="minorHAnsi" w:cstheme="minorHAnsi"/>
          <w:bCs/>
          <w:lang w:val="el-GR"/>
        </w:rPr>
        <w:t>SFC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و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Theme="minorHAnsi" w:hAnsiTheme="minorHAnsi" w:cstheme="minorHAnsi"/>
          <w:bCs/>
          <w:lang w:val="el-GR"/>
        </w:rPr>
        <w:t>AER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و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Theme="minorHAnsi" w:hAnsiTheme="minorHAnsi" w:cstheme="minorHAnsi"/>
          <w:bCs/>
          <w:lang w:val="el-GR"/>
        </w:rPr>
        <w:t>ASC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و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Theme="minorHAnsi" w:hAnsiTheme="minorHAnsi" w:cstheme="minorHAnsi"/>
          <w:bCs/>
          <w:lang w:val="el-GR"/>
        </w:rPr>
        <w:t>T</w:t>
      </w:r>
      <w:r>
        <w:rPr>
          <w:rFonts w:asciiTheme="minorHAnsi" w:hAnsiTheme="minorHAnsi" w:cstheme="minorHAnsi"/>
          <w:bCs/>
          <w:rtl/>
          <w:lang w:val="el-GR"/>
        </w:rPr>
        <w:t>_{</w:t>
      </w:r>
      <w:r>
        <w:rPr>
          <w:rFonts w:asciiTheme="minorHAnsi" w:hAnsiTheme="minorHAnsi" w:cstheme="minorHAnsi"/>
          <w:bCs/>
          <w:lang w:val="el-GR"/>
        </w:rPr>
        <w:t>score}</w:t>
      </w:r>
      <w:r>
        <w:rPr>
          <w:rFonts w:asciiTheme="minorHAnsi" w:hAnsiTheme="minorHAnsi" w:cstheme="minorHAnsi"/>
          <w:bCs/>
          <w:rtl/>
          <w:lang w:val="el-GR"/>
        </w:rPr>
        <w:t xml:space="preserve"> </w:t>
      </w:r>
      <w:r>
        <w:rPr>
          <w:rFonts w:ascii="Arial" w:hAnsi="Arial" w:cs="Arial" w:hint="cs"/>
          <w:bCs/>
          <w:rtl/>
          <w:lang w:val="el-GR"/>
        </w:rPr>
        <w:t>و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Theme="minorHAnsi" w:hAnsiTheme="minorHAnsi" w:cstheme="minorHAnsi"/>
          <w:bCs/>
          <w:lang w:val="el-GR"/>
        </w:rPr>
        <w:t>CVC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و</w:t>
      </w:r>
      <w:r>
        <w:rPr>
          <w:rFonts w:asciiTheme="minorHAnsi" w:hAnsiTheme="minorHAnsi" w:cstheme="minorHAnsi"/>
          <w:bCs/>
          <w:rtl/>
          <w:lang w:val="el-GR"/>
        </w:rPr>
        <w:t>√</w:t>
      </w:r>
      <w:r>
        <w:rPr>
          <w:rFonts w:asciiTheme="minorHAnsi" w:hAnsiTheme="minorHAnsi" w:cstheme="minorHAnsi"/>
          <w:bCs/>
          <w:lang w:val="el-GR"/>
        </w:rPr>
        <w:t>Resources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في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مؤشر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واحد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قادر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على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تفسير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قوة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الدولة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الفعلية</w:t>
      </w:r>
      <w:r>
        <w:rPr>
          <w:rFonts w:asciiTheme="minorHAnsi" w:hAnsiTheme="minorHAnsi" w:cstheme="minorHAnsi"/>
          <w:bCs/>
          <w:rtl/>
          <w:lang w:val="el-GR"/>
        </w:rPr>
        <w:t>.</w:t>
      </w:r>
    </w:p>
    <w:p w14:paraId="60D46666" w14:textId="304B3A6B" w:rsidR="009C648D" w:rsidRPr="00C6511A" w:rsidRDefault="009C648D" w:rsidP="00FA4DFF">
      <w:pPr>
        <w:pStyle w:val="af1"/>
        <w:widowControl w:val="0"/>
        <w:numPr>
          <w:ilvl w:val="0"/>
          <w:numId w:val="22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="Arial" w:hAnsi="Arial" w:cs="Arial" w:hint="cs"/>
          <w:bCs/>
          <w:rtl/>
          <w:lang w:val="el-GR"/>
        </w:rPr>
        <w:t>تحويل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الأخلاق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من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خطاب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إلى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نظام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تشغيل</w:t>
      </w:r>
      <w:r w:rsidRPr="009C648D">
        <w:rPr>
          <w:rFonts w:asciiTheme="minorHAnsi" w:hAnsiTheme="minorHAnsi" w:cstheme="minorHAnsi"/>
          <w:bCs/>
          <w:rtl/>
          <w:lang w:val="el-GR"/>
        </w:rPr>
        <w:t>:</w:t>
      </w:r>
    </w:p>
    <w:p w14:paraId="1511EA00" w14:textId="68D8F1E3" w:rsidR="009C648D" w:rsidRDefault="009C648D" w:rsidP="00C6511A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="Arial" w:hAnsi="Arial" w:cs="Arial" w:hint="cs"/>
          <w:bCs/>
          <w:rtl/>
          <w:lang w:val="el-GR"/>
        </w:rPr>
        <w:t>لأن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Theme="minorHAnsi" w:hAnsiTheme="minorHAnsi" w:cstheme="minorHAnsi"/>
          <w:bCs/>
          <w:lang w:val="el-GR"/>
        </w:rPr>
        <w:t>CVC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و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Theme="minorHAnsi" w:hAnsiTheme="minorHAnsi" w:cstheme="minorHAnsi"/>
          <w:bCs/>
          <w:lang w:val="el-GR"/>
        </w:rPr>
        <w:t>L/L</w:t>
      </w:r>
      <w:r>
        <w:rPr>
          <w:rFonts w:asciiTheme="minorHAnsi" w:hAnsiTheme="minorHAnsi" w:cstheme="minorHAnsi"/>
          <w:bCs/>
          <w:rtl/>
          <w:lang w:val="el-GR"/>
        </w:rPr>
        <w:t xml:space="preserve">’ </w:t>
      </w:r>
      <w:r>
        <w:rPr>
          <w:rFonts w:ascii="Arial" w:hAnsi="Arial" w:cs="Arial" w:hint="cs"/>
          <w:bCs/>
          <w:rtl/>
          <w:lang w:val="el-GR"/>
        </w:rPr>
        <w:t>يعيدان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الاعتبار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للقيم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والشرعية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بوصفهما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جزءاً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من</w:t>
      </w:r>
      <w:r>
        <w:rPr>
          <w:rFonts w:asciiTheme="minorHAnsi" w:hAnsiTheme="minorHAnsi" w:cstheme="minorHAnsi"/>
          <w:bCs/>
          <w:rtl/>
          <w:lang w:val="el-GR"/>
        </w:rPr>
        <w:t xml:space="preserve"> “</w:t>
      </w:r>
      <w:r>
        <w:rPr>
          <w:rFonts w:ascii="Arial" w:hAnsi="Arial" w:cs="Arial" w:hint="cs"/>
          <w:bCs/>
          <w:rtl/>
          <w:lang w:val="el-GR"/>
        </w:rPr>
        <w:t>قوة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الدولة</w:t>
      </w:r>
      <w:r>
        <w:rPr>
          <w:rFonts w:asciiTheme="minorHAnsi" w:hAnsiTheme="minorHAnsi" w:cstheme="minorHAnsi"/>
          <w:bCs/>
          <w:rtl/>
          <w:lang w:val="el-GR"/>
        </w:rPr>
        <w:t xml:space="preserve">” </w:t>
      </w:r>
      <w:r>
        <w:rPr>
          <w:rFonts w:ascii="Arial" w:hAnsi="Arial" w:cs="Arial" w:hint="cs"/>
          <w:bCs/>
          <w:rtl/>
          <w:lang w:val="el-GR"/>
        </w:rPr>
        <w:t>لا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من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خطابها</w:t>
      </w:r>
      <w:r>
        <w:rPr>
          <w:rFonts w:asciiTheme="minorHAnsi" w:hAnsiTheme="minorHAnsi" w:cstheme="minorHAnsi"/>
          <w:bCs/>
          <w:rtl/>
          <w:lang w:val="el-GR"/>
        </w:rPr>
        <w:t>.</w:t>
      </w:r>
    </w:p>
    <w:p w14:paraId="2C601826" w14:textId="2A420D7A" w:rsidR="009C648D" w:rsidRPr="00C6511A" w:rsidRDefault="009C648D" w:rsidP="00FA4DFF">
      <w:pPr>
        <w:pStyle w:val="af1"/>
        <w:widowControl w:val="0"/>
        <w:numPr>
          <w:ilvl w:val="0"/>
          <w:numId w:val="22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="Arial" w:hAnsi="Arial" w:cs="Arial" w:hint="cs"/>
          <w:bCs/>
          <w:rtl/>
          <w:lang w:val="el-GR"/>
        </w:rPr>
        <w:t>تجاوز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مؤشرات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القوة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التقليدية</w:t>
      </w:r>
      <w:r w:rsidRPr="009C648D">
        <w:rPr>
          <w:rFonts w:asciiTheme="minorHAnsi" w:hAnsiTheme="minorHAnsi" w:cstheme="minorHAnsi"/>
          <w:bCs/>
          <w:rtl/>
          <w:lang w:val="el-GR"/>
        </w:rPr>
        <w:t>:</w:t>
      </w:r>
    </w:p>
    <w:p w14:paraId="6086FB71" w14:textId="77E76AE4" w:rsidR="009C648D" w:rsidRDefault="009C648D" w:rsidP="00C6511A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="Arial" w:hAnsi="Arial" w:cs="Arial" w:hint="cs"/>
          <w:bCs/>
          <w:rtl/>
          <w:lang w:val="el-GR"/>
        </w:rPr>
        <w:lastRenderedPageBreak/>
        <w:t>عبر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تقديم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نظام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قياس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يستطيع</w:t>
      </w:r>
      <w:r>
        <w:rPr>
          <w:rFonts w:asciiTheme="minorHAnsi" w:hAnsiTheme="minorHAnsi" w:cstheme="minorHAnsi"/>
          <w:bCs/>
          <w:rtl/>
          <w:lang w:val="el-GR"/>
        </w:rPr>
        <w:t>:</w:t>
      </w:r>
    </w:p>
    <w:p w14:paraId="1A814EE5" w14:textId="251F61D6" w:rsidR="009C648D" w:rsidRPr="00C6511A" w:rsidRDefault="009C648D" w:rsidP="00FA4DFF">
      <w:pPr>
        <w:pStyle w:val="af1"/>
        <w:widowControl w:val="0"/>
        <w:numPr>
          <w:ilvl w:val="1"/>
          <w:numId w:val="7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="Arial" w:hAnsi="Arial" w:cs="Arial" w:hint="cs"/>
          <w:bCs/>
          <w:rtl/>
          <w:lang w:val="el-GR"/>
        </w:rPr>
        <w:t>كشف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السياسة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المفرطة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Theme="minorHAnsi" w:hAnsiTheme="minorHAnsi" w:cstheme="minorHAnsi"/>
          <w:bCs/>
          <w:lang w:val="el-GR"/>
        </w:rPr>
        <w:t>Hyper-politics</w:t>
      </w:r>
    </w:p>
    <w:p w14:paraId="6F6A92B8" w14:textId="4EBDA8CF" w:rsidR="009C648D" w:rsidRPr="00C6511A" w:rsidRDefault="009C648D" w:rsidP="00FA4DFF">
      <w:pPr>
        <w:pStyle w:val="af1"/>
        <w:widowControl w:val="0"/>
        <w:numPr>
          <w:ilvl w:val="1"/>
          <w:numId w:val="7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="Arial" w:hAnsi="Arial" w:cs="Arial" w:hint="cs"/>
          <w:bCs/>
          <w:rtl/>
          <w:lang w:val="el-GR"/>
        </w:rPr>
        <w:t>قياس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سرعة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القرار</w:t>
      </w:r>
    </w:p>
    <w:p w14:paraId="13FAF3C8" w14:textId="459801FD" w:rsidR="009C648D" w:rsidRPr="00C6511A" w:rsidRDefault="009C648D" w:rsidP="00FA4DFF">
      <w:pPr>
        <w:pStyle w:val="af1"/>
        <w:widowControl w:val="0"/>
        <w:numPr>
          <w:ilvl w:val="1"/>
          <w:numId w:val="7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="Arial" w:hAnsi="Arial" w:cs="Arial" w:hint="cs"/>
          <w:bCs/>
          <w:rtl/>
          <w:lang w:val="el-GR"/>
        </w:rPr>
        <w:t>فهم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الديناميكية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المؤسسية</w:t>
      </w:r>
    </w:p>
    <w:p w14:paraId="158C62DB" w14:textId="7314F1AA" w:rsidR="009C648D" w:rsidRPr="00C6511A" w:rsidRDefault="009C648D" w:rsidP="00FA4DFF">
      <w:pPr>
        <w:pStyle w:val="af1"/>
        <w:widowControl w:val="0"/>
        <w:numPr>
          <w:ilvl w:val="1"/>
          <w:numId w:val="7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="Arial" w:hAnsi="Arial" w:cs="Arial" w:hint="cs"/>
          <w:bCs/>
          <w:rtl/>
          <w:lang w:val="el-GR"/>
        </w:rPr>
        <w:t>تتبع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الأثر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في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الزمن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الحقيقي</w:t>
      </w:r>
    </w:p>
    <w:p w14:paraId="6D9463A6" w14:textId="331F0210" w:rsidR="009C648D" w:rsidRPr="00C6511A" w:rsidRDefault="009C648D" w:rsidP="00FA4DFF">
      <w:pPr>
        <w:pStyle w:val="af1"/>
        <w:widowControl w:val="0"/>
        <w:numPr>
          <w:ilvl w:val="0"/>
          <w:numId w:val="7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="Arial" w:hAnsi="Arial" w:cs="Arial" w:hint="cs"/>
          <w:bCs/>
          <w:rtl/>
          <w:lang w:val="el-GR"/>
        </w:rPr>
        <w:t>تأسيس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أول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إطار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عربي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لقياس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الدولة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المتصلة</w:t>
      </w:r>
      <w:r w:rsidRPr="009C648D">
        <w:rPr>
          <w:rFonts w:asciiTheme="minorHAnsi" w:hAnsiTheme="minorHAnsi" w:cstheme="minorHAnsi"/>
          <w:bCs/>
          <w:rtl/>
          <w:lang w:val="el-GR"/>
        </w:rPr>
        <w:t>:</w:t>
      </w:r>
    </w:p>
    <w:p w14:paraId="3848A29D" w14:textId="241E9A35" w:rsidR="009C648D" w:rsidRDefault="009C648D" w:rsidP="00C6511A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="Arial" w:hAnsi="Arial" w:cs="Arial" w:hint="cs"/>
          <w:bCs/>
          <w:rtl/>
          <w:lang w:val="el-GR"/>
        </w:rPr>
        <w:t>وهو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إضافة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للمعرفة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العالمية،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لا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مجرد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بديل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محلي</w:t>
      </w:r>
      <w:r>
        <w:rPr>
          <w:rFonts w:asciiTheme="minorHAnsi" w:hAnsiTheme="minorHAnsi" w:cstheme="minorHAnsi"/>
          <w:bCs/>
          <w:rtl/>
          <w:lang w:val="el-GR"/>
        </w:rPr>
        <w:t>.</w:t>
      </w:r>
    </w:p>
    <w:p w14:paraId="0C85B235" w14:textId="2C18B47A" w:rsidR="009C648D" w:rsidRDefault="009C648D" w:rsidP="00C6511A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Theme="minorHAnsi" w:hAnsiTheme="minorHAnsi" w:cstheme="minorHAnsi"/>
          <w:bCs/>
          <w:rtl/>
          <w:lang w:val="el-GR"/>
        </w:rPr>
        <w:t xml:space="preserve">8.3 </w:t>
      </w:r>
      <w:r>
        <w:rPr>
          <w:rFonts w:ascii="Arial" w:hAnsi="Arial" w:cs="Arial" w:hint="cs"/>
          <w:bCs/>
          <w:rtl/>
          <w:lang w:val="el-GR"/>
        </w:rPr>
        <w:t>النتائج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الرئيسة</w:t>
      </w:r>
      <w:r>
        <w:rPr>
          <w:rFonts w:asciiTheme="minorHAnsi" w:hAnsiTheme="minorHAnsi" w:cstheme="minorHAnsi"/>
          <w:bCs/>
          <w:rtl/>
          <w:lang w:val="el-GR"/>
        </w:rPr>
        <w:t xml:space="preserve"> (</w:t>
      </w:r>
      <w:r>
        <w:rPr>
          <w:rFonts w:asciiTheme="minorHAnsi" w:hAnsiTheme="minorHAnsi" w:cstheme="minorHAnsi"/>
          <w:bCs/>
          <w:lang w:val="el-GR"/>
        </w:rPr>
        <w:t>Key Findings</w:t>
      </w:r>
      <w:r>
        <w:rPr>
          <w:rFonts w:asciiTheme="minorHAnsi" w:hAnsiTheme="minorHAnsi" w:cstheme="minorHAnsi"/>
          <w:bCs/>
          <w:rtl/>
          <w:lang w:val="el-GR"/>
        </w:rPr>
        <w:t>)</w:t>
      </w:r>
    </w:p>
    <w:p w14:paraId="573B466F" w14:textId="7E30DC82" w:rsidR="009C648D" w:rsidRPr="00C6511A" w:rsidRDefault="009C648D" w:rsidP="00FA4DFF">
      <w:pPr>
        <w:pStyle w:val="af1"/>
        <w:widowControl w:val="0"/>
        <w:numPr>
          <w:ilvl w:val="1"/>
          <w:numId w:val="22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="Arial" w:hAnsi="Arial" w:cs="Arial" w:hint="cs"/>
          <w:bCs/>
          <w:rtl/>
          <w:lang w:val="el-GR"/>
        </w:rPr>
        <w:t>الاتساق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الداخلي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Theme="minorHAnsi" w:hAnsiTheme="minorHAnsi" w:cstheme="minorHAnsi"/>
          <w:bCs/>
          <w:lang w:val="el-GR"/>
        </w:rPr>
        <w:t>ICC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هو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أقوى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معامل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قوة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عند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دمجه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في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Theme="minorHAnsi" w:hAnsiTheme="minorHAnsi" w:cstheme="minorHAnsi"/>
          <w:bCs/>
          <w:lang w:val="el-GR"/>
        </w:rPr>
        <w:t>CDP</w:t>
      </w:r>
    </w:p>
    <w:p w14:paraId="52EFC3F5" w14:textId="54A5C61C" w:rsidR="009C648D" w:rsidRDefault="009C648D" w:rsidP="00A8058D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="Arial" w:hAnsi="Arial" w:cs="Arial" w:hint="cs"/>
          <w:bCs/>
          <w:rtl/>
          <w:lang w:val="el-GR"/>
        </w:rPr>
        <w:t>وقد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أشارت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دراسات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proofErr w:type="spellStart"/>
      <w:r>
        <w:rPr>
          <w:rFonts w:ascii="Arial" w:hAnsi="Arial" w:cs="Arial" w:hint="cs"/>
          <w:bCs/>
          <w:rtl/>
          <w:lang w:val="el-GR"/>
        </w:rPr>
        <w:t>الحوكمة</w:t>
      </w:r>
      <w:proofErr w:type="spellEnd"/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العامة</w:t>
      </w:r>
      <w:r>
        <w:rPr>
          <w:rFonts w:asciiTheme="minorHAnsi" w:hAnsiTheme="minorHAnsi" w:cstheme="minorHAnsi"/>
          <w:bCs/>
          <w:rtl/>
          <w:lang w:val="el-GR"/>
        </w:rPr>
        <w:t xml:space="preserve"> (</w:t>
      </w:r>
      <w:r>
        <w:rPr>
          <w:rFonts w:asciiTheme="minorHAnsi" w:hAnsiTheme="minorHAnsi" w:cstheme="minorHAnsi"/>
          <w:bCs/>
          <w:lang w:val="el-GR"/>
        </w:rPr>
        <w:t>Bouckaert &amp; Halligan, 2020</w:t>
      </w:r>
      <w:r>
        <w:rPr>
          <w:rFonts w:asciiTheme="minorHAnsi" w:hAnsiTheme="minorHAnsi" w:cstheme="minorHAnsi"/>
          <w:bCs/>
          <w:rtl/>
          <w:lang w:val="el-GR"/>
        </w:rPr>
        <w:t xml:space="preserve">) </w:t>
      </w:r>
      <w:r>
        <w:rPr>
          <w:rFonts w:ascii="Arial" w:hAnsi="Arial" w:cs="Arial" w:hint="cs"/>
          <w:bCs/>
          <w:rtl/>
          <w:lang w:val="el-GR"/>
        </w:rPr>
        <w:t>إلى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أن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غياب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الاتساق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يجعل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أي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دولة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عاجزة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مهما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امتلكت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من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موارد</w:t>
      </w:r>
      <w:r>
        <w:rPr>
          <w:rFonts w:asciiTheme="minorHAnsi" w:hAnsiTheme="minorHAnsi" w:cstheme="minorHAnsi"/>
          <w:bCs/>
          <w:rtl/>
          <w:lang w:val="el-GR"/>
        </w:rPr>
        <w:t>.</w:t>
      </w:r>
    </w:p>
    <w:p w14:paraId="77974630" w14:textId="6A468E5B" w:rsidR="009C648D" w:rsidRPr="00A8058D" w:rsidRDefault="009C648D" w:rsidP="00FA4DFF">
      <w:pPr>
        <w:pStyle w:val="af1"/>
        <w:widowControl w:val="0"/>
        <w:numPr>
          <w:ilvl w:val="1"/>
          <w:numId w:val="22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="Arial" w:hAnsi="Arial" w:cs="Arial" w:hint="cs"/>
          <w:bCs/>
          <w:rtl/>
          <w:lang w:val="el-GR"/>
        </w:rPr>
        <w:t>الشرعية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المزدوجة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Theme="minorHAnsi" w:hAnsiTheme="minorHAnsi" w:cstheme="minorHAnsi"/>
          <w:bCs/>
          <w:lang w:val="el-GR"/>
        </w:rPr>
        <w:t>L/L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’ </w:t>
      </w:r>
      <w:r w:rsidRPr="009C648D">
        <w:rPr>
          <w:rFonts w:ascii="Arial" w:hAnsi="Arial" w:cs="Arial" w:hint="cs"/>
          <w:bCs/>
          <w:rtl/>
          <w:lang w:val="el-GR"/>
        </w:rPr>
        <w:t>ليست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“</w:t>
      </w:r>
      <w:r w:rsidRPr="009C648D">
        <w:rPr>
          <w:rFonts w:ascii="Arial" w:hAnsi="Arial" w:cs="Arial" w:hint="cs"/>
          <w:bCs/>
          <w:rtl/>
          <w:lang w:val="el-GR"/>
        </w:rPr>
        <w:t>رافعة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إضافية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” </w:t>
      </w:r>
      <w:r w:rsidRPr="009C648D">
        <w:rPr>
          <w:rFonts w:ascii="Arial" w:hAnsi="Arial" w:cs="Arial" w:hint="cs"/>
          <w:bCs/>
          <w:rtl/>
          <w:lang w:val="el-GR"/>
        </w:rPr>
        <w:t>بل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شرط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وجود</w:t>
      </w:r>
    </w:p>
    <w:p w14:paraId="3CD3C3BE" w14:textId="0920B603" w:rsidR="009C648D" w:rsidRDefault="009C648D" w:rsidP="00A8058D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="Arial" w:hAnsi="Arial" w:cs="Arial" w:hint="cs"/>
          <w:bCs/>
          <w:rtl/>
          <w:lang w:val="el-GR"/>
        </w:rPr>
        <w:t>وتدعم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ذلك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أدبيات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الشرعية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الحديثة</w:t>
      </w:r>
      <w:r>
        <w:rPr>
          <w:rFonts w:asciiTheme="minorHAnsi" w:hAnsiTheme="minorHAnsi" w:cstheme="minorHAnsi"/>
          <w:bCs/>
          <w:rtl/>
          <w:lang w:val="el-GR"/>
        </w:rPr>
        <w:t xml:space="preserve"> (</w:t>
      </w:r>
      <w:r>
        <w:rPr>
          <w:rFonts w:asciiTheme="minorHAnsi" w:hAnsiTheme="minorHAnsi" w:cstheme="minorHAnsi"/>
          <w:bCs/>
          <w:lang w:val="el-GR"/>
        </w:rPr>
        <w:t>Gordon, 2022</w:t>
      </w:r>
      <w:r>
        <w:rPr>
          <w:rFonts w:asciiTheme="minorHAnsi" w:hAnsiTheme="minorHAnsi" w:cstheme="minorHAnsi"/>
          <w:bCs/>
          <w:rtl/>
          <w:lang w:val="el-GR"/>
        </w:rPr>
        <w:t xml:space="preserve">) </w:t>
      </w:r>
      <w:r>
        <w:rPr>
          <w:rFonts w:ascii="Arial" w:hAnsi="Arial" w:cs="Arial" w:hint="cs"/>
          <w:bCs/>
          <w:rtl/>
          <w:lang w:val="el-GR"/>
        </w:rPr>
        <w:t>التي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تؤكد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أن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الشرعية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تتجاوز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المؤسسات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إلى</w:t>
      </w:r>
      <w:r>
        <w:rPr>
          <w:rFonts w:asciiTheme="minorHAnsi" w:hAnsiTheme="minorHAnsi" w:cstheme="minorHAnsi"/>
          <w:bCs/>
          <w:rtl/>
          <w:lang w:val="el-GR"/>
        </w:rPr>
        <w:t xml:space="preserve"> “</w:t>
      </w:r>
      <w:r>
        <w:rPr>
          <w:rFonts w:ascii="Arial" w:hAnsi="Arial" w:cs="Arial" w:hint="cs"/>
          <w:bCs/>
          <w:rtl/>
          <w:lang w:val="el-GR"/>
        </w:rPr>
        <w:t>قبول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الأداء</w:t>
      </w:r>
      <w:r>
        <w:rPr>
          <w:rFonts w:asciiTheme="minorHAnsi" w:hAnsiTheme="minorHAnsi" w:cstheme="minorHAnsi"/>
          <w:bCs/>
          <w:rtl/>
          <w:lang w:val="el-GR"/>
        </w:rPr>
        <w:t>”.</w:t>
      </w:r>
    </w:p>
    <w:p w14:paraId="3144842C" w14:textId="4C428BCA" w:rsidR="009C648D" w:rsidRPr="00A8058D" w:rsidRDefault="009C648D" w:rsidP="00FA4DFF">
      <w:pPr>
        <w:pStyle w:val="af1"/>
        <w:widowControl w:val="0"/>
        <w:numPr>
          <w:ilvl w:val="1"/>
          <w:numId w:val="22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Theme="minorHAnsi" w:hAnsiTheme="minorHAnsi" w:cstheme="minorHAnsi"/>
          <w:bCs/>
          <w:lang w:val="el-GR"/>
        </w:rPr>
        <w:t xml:space="preserve">Heη </w:t>
      </w:r>
      <w:r w:rsidRPr="009C648D">
        <w:rPr>
          <w:rFonts w:ascii="Arial" w:hAnsi="Arial" w:cs="Arial" w:hint="cs"/>
          <w:bCs/>
          <w:rtl/>
          <w:lang w:val="el-GR"/>
        </w:rPr>
        <w:t>هو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مقياس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القوة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الفائقة</w:t>
      </w:r>
    </w:p>
    <w:p w14:paraId="13A6E850" w14:textId="4D070563" w:rsidR="009C648D" w:rsidRDefault="009C648D" w:rsidP="00A8058D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="Arial" w:hAnsi="Arial" w:cs="Arial" w:hint="cs"/>
          <w:bCs/>
          <w:rtl/>
          <w:lang w:val="el-GR"/>
        </w:rPr>
        <w:t>وهو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أقرب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ما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يكون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إلى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مفهوم</w:t>
      </w:r>
      <w:r>
        <w:rPr>
          <w:rFonts w:asciiTheme="minorHAnsi" w:hAnsiTheme="minorHAnsi" w:cstheme="minorHAnsi"/>
          <w:bCs/>
          <w:rtl/>
          <w:lang w:val="el-GR"/>
        </w:rPr>
        <w:t xml:space="preserve"> “</w:t>
      </w:r>
      <w:r>
        <w:rPr>
          <w:rFonts w:ascii="Arial" w:hAnsi="Arial" w:cs="Arial" w:hint="cs"/>
          <w:bCs/>
          <w:rtl/>
          <w:lang w:val="el-GR"/>
        </w:rPr>
        <w:t>الأداء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فوق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المتوقع</w:t>
      </w:r>
      <w:r>
        <w:rPr>
          <w:rFonts w:asciiTheme="minorHAnsi" w:hAnsiTheme="minorHAnsi" w:cstheme="minorHAnsi"/>
          <w:bCs/>
          <w:rtl/>
          <w:lang w:val="el-GR"/>
        </w:rPr>
        <w:t>”</w:t>
      </w:r>
      <w:r>
        <w:rPr>
          <w:rFonts w:ascii="Arial" w:hAnsi="Arial" w:cs="Arial" w:hint="cs"/>
          <w:bCs/>
          <w:rtl/>
          <w:lang w:val="el-GR"/>
        </w:rPr>
        <w:t>،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وهي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ظاهرة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لم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تكن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قابلة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للقياس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قبل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بناء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هذا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النموذج</w:t>
      </w:r>
      <w:r>
        <w:rPr>
          <w:rFonts w:asciiTheme="minorHAnsi" w:hAnsiTheme="minorHAnsi" w:cstheme="minorHAnsi"/>
          <w:bCs/>
          <w:rtl/>
          <w:lang w:val="el-GR"/>
        </w:rPr>
        <w:t>.</w:t>
      </w:r>
    </w:p>
    <w:p w14:paraId="5B5725C5" w14:textId="4B0B978C" w:rsidR="009C648D" w:rsidRPr="00A8058D" w:rsidRDefault="009C648D" w:rsidP="00FA4DFF">
      <w:pPr>
        <w:pStyle w:val="af1"/>
        <w:widowControl w:val="0"/>
        <w:numPr>
          <w:ilvl w:val="1"/>
          <w:numId w:val="22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="Arial" w:hAnsi="Arial" w:cs="Arial" w:hint="cs"/>
          <w:bCs/>
          <w:rtl/>
          <w:lang w:val="el-GR"/>
        </w:rPr>
        <w:t>الزمن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أصبح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عنصراً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من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عناصر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القوة</w:t>
      </w:r>
    </w:p>
    <w:p w14:paraId="6FBC1065" w14:textId="4869E1A1" w:rsidR="009C648D" w:rsidRDefault="009C648D" w:rsidP="00A8058D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="Arial" w:hAnsi="Arial" w:cs="Arial" w:hint="cs"/>
          <w:bCs/>
          <w:rtl/>
          <w:lang w:val="el-GR"/>
        </w:rPr>
        <w:t>وهو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ما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تؤكده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التجارب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الواقعية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في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إدارة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الأزمات،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كما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ناقشه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Theme="minorHAnsi" w:hAnsiTheme="minorHAnsi" w:cstheme="minorHAnsi"/>
          <w:bCs/>
          <w:lang w:val="el-GR"/>
        </w:rPr>
        <w:t>Moynihan (2018)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عبر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مفهوم</w:t>
      </w:r>
      <w:r>
        <w:rPr>
          <w:rFonts w:asciiTheme="minorHAnsi" w:hAnsiTheme="minorHAnsi" w:cstheme="minorHAnsi"/>
          <w:bCs/>
          <w:rtl/>
          <w:lang w:val="el-GR"/>
        </w:rPr>
        <w:t xml:space="preserve"> “</w:t>
      </w:r>
      <w:r>
        <w:rPr>
          <w:rFonts w:ascii="Arial" w:hAnsi="Arial" w:cs="Arial" w:hint="cs"/>
          <w:bCs/>
          <w:rtl/>
          <w:lang w:val="el-GR"/>
        </w:rPr>
        <w:t>سرعة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المؤسسة</w:t>
      </w:r>
      <w:r>
        <w:rPr>
          <w:rFonts w:asciiTheme="minorHAnsi" w:hAnsiTheme="minorHAnsi" w:cstheme="minorHAnsi"/>
          <w:bCs/>
          <w:rtl/>
          <w:lang w:val="el-GR"/>
        </w:rPr>
        <w:t>”.</w:t>
      </w:r>
    </w:p>
    <w:p w14:paraId="21512AF2" w14:textId="1172A4CF" w:rsidR="009C648D" w:rsidRPr="00A8058D" w:rsidRDefault="009C648D" w:rsidP="00FA4DFF">
      <w:pPr>
        <w:pStyle w:val="af1"/>
        <w:widowControl w:val="0"/>
        <w:numPr>
          <w:ilvl w:val="1"/>
          <w:numId w:val="22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Theme="minorHAnsi" w:hAnsiTheme="minorHAnsi" w:cstheme="minorHAnsi"/>
          <w:bCs/>
          <w:lang w:val="el-GR"/>
        </w:rPr>
        <w:t>AER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و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Theme="minorHAnsi" w:hAnsiTheme="minorHAnsi" w:cstheme="minorHAnsi"/>
          <w:bCs/>
          <w:lang w:val="el-GR"/>
        </w:rPr>
        <w:t>ASC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يجعلان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الذكاء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الاصطناعي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والسيادة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الرقمية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جزءاً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من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معادلة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القوة</w:t>
      </w:r>
    </w:p>
    <w:p w14:paraId="2BD29CEC" w14:textId="7086947D" w:rsidR="009C648D" w:rsidRDefault="009C648D" w:rsidP="00A8058D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="Arial" w:hAnsi="Arial" w:cs="Arial" w:hint="cs"/>
          <w:bCs/>
          <w:rtl/>
          <w:lang w:val="el-GR"/>
        </w:rPr>
        <w:t>متوافقاً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مع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ما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طرحه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Theme="minorHAnsi" w:hAnsiTheme="minorHAnsi" w:cstheme="minorHAnsi"/>
          <w:bCs/>
          <w:lang w:val="el-GR"/>
        </w:rPr>
        <w:t>Saurwein &amp; Spencer-Smith (2021)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حول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صعود</w:t>
      </w:r>
      <w:r>
        <w:rPr>
          <w:rFonts w:asciiTheme="minorHAnsi" w:hAnsiTheme="minorHAnsi" w:cstheme="minorHAnsi"/>
          <w:bCs/>
          <w:rtl/>
          <w:lang w:val="el-GR"/>
        </w:rPr>
        <w:t xml:space="preserve"> “</w:t>
      </w:r>
      <w:r>
        <w:rPr>
          <w:rFonts w:ascii="Arial" w:hAnsi="Arial" w:cs="Arial" w:hint="cs"/>
          <w:bCs/>
          <w:rtl/>
          <w:lang w:val="el-GR"/>
        </w:rPr>
        <w:t>السلطة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الخوارزمية</w:t>
      </w:r>
      <w:r>
        <w:rPr>
          <w:rFonts w:asciiTheme="minorHAnsi" w:hAnsiTheme="minorHAnsi" w:cstheme="minorHAnsi"/>
          <w:bCs/>
          <w:rtl/>
          <w:lang w:val="el-GR"/>
        </w:rPr>
        <w:t>”.</w:t>
      </w:r>
    </w:p>
    <w:p w14:paraId="6D003415" w14:textId="64C0C464" w:rsidR="009C648D" w:rsidRPr="00A8058D" w:rsidRDefault="009C648D" w:rsidP="00FA4DFF">
      <w:pPr>
        <w:pStyle w:val="af1"/>
        <w:widowControl w:val="0"/>
        <w:numPr>
          <w:ilvl w:val="1"/>
          <w:numId w:val="22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Theme="minorHAnsi" w:hAnsiTheme="minorHAnsi" w:cstheme="minorHAnsi"/>
          <w:bCs/>
          <w:lang w:val="el-GR"/>
        </w:rPr>
        <w:t>CDP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قادر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على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تفسير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صعود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دول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صغيرة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ذات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موارد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محدودة</w:t>
      </w:r>
    </w:p>
    <w:p w14:paraId="5929CF2F" w14:textId="0CDC1C89" w:rsidR="009C648D" w:rsidRDefault="009C648D" w:rsidP="00A8058D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="Arial" w:hAnsi="Arial" w:cs="Arial" w:hint="cs"/>
          <w:bCs/>
          <w:rtl/>
          <w:lang w:val="el-GR"/>
        </w:rPr>
        <w:t>لأن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النموذج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يكافئ</w:t>
      </w:r>
      <w:r>
        <w:rPr>
          <w:rFonts w:asciiTheme="minorHAnsi" w:hAnsiTheme="minorHAnsi" w:cstheme="minorHAnsi"/>
          <w:bCs/>
          <w:rtl/>
          <w:lang w:val="el-GR"/>
        </w:rPr>
        <w:t>:</w:t>
      </w:r>
    </w:p>
    <w:p w14:paraId="38A87DFF" w14:textId="31B65A5C" w:rsidR="009C648D" w:rsidRPr="00A8058D" w:rsidRDefault="009C648D" w:rsidP="00FA4DFF">
      <w:pPr>
        <w:pStyle w:val="af1"/>
        <w:widowControl w:val="0"/>
        <w:numPr>
          <w:ilvl w:val="0"/>
          <w:numId w:val="6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="Arial" w:hAnsi="Arial" w:cs="Arial" w:hint="cs"/>
          <w:bCs/>
          <w:rtl/>
          <w:lang w:val="el-GR"/>
        </w:rPr>
        <w:t>السرعة</w:t>
      </w:r>
    </w:p>
    <w:p w14:paraId="32B944D9" w14:textId="42B63391" w:rsidR="009C648D" w:rsidRPr="00A8058D" w:rsidRDefault="009C648D" w:rsidP="00FA4DFF">
      <w:pPr>
        <w:pStyle w:val="af1"/>
        <w:widowControl w:val="0"/>
        <w:numPr>
          <w:ilvl w:val="0"/>
          <w:numId w:val="6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="Arial" w:hAnsi="Arial" w:cs="Arial" w:hint="cs"/>
          <w:bCs/>
          <w:rtl/>
          <w:lang w:val="el-GR"/>
        </w:rPr>
        <w:t>الاتساق</w:t>
      </w:r>
    </w:p>
    <w:p w14:paraId="0E11F8B8" w14:textId="4AC37886" w:rsidR="009C648D" w:rsidRPr="00A8058D" w:rsidRDefault="009C648D" w:rsidP="00FA4DFF">
      <w:pPr>
        <w:pStyle w:val="af1"/>
        <w:widowControl w:val="0"/>
        <w:numPr>
          <w:ilvl w:val="0"/>
          <w:numId w:val="6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="Arial" w:hAnsi="Arial" w:cs="Arial" w:hint="cs"/>
          <w:bCs/>
          <w:rtl/>
          <w:lang w:val="el-GR"/>
        </w:rPr>
        <w:t>الشرعية</w:t>
      </w:r>
    </w:p>
    <w:p w14:paraId="4C29D7C3" w14:textId="70CB4810" w:rsidR="009C648D" w:rsidRPr="00A8058D" w:rsidRDefault="009C648D" w:rsidP="00FA4DFF">
      <w:pPr>
        <w:pStyle w:val="af1"/>
        <w:widowControl w:val="0"/>
        <w:numPr>
          <w:ilvl w:val="0"/>
          <w:numId w:val="6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="Arial" w:hAnsi="Arial" w:cs="Arial" w:hint="cs"/>
          <w:bCs/>
          <w:rtl/>
          <w:lang w:val="el-GR"/>
        </w:rPr>
        <w:t>التدفقات</w:t>
      </w:r>
    </w:p>
    <w:p w14:paraId="514BA269" w14:textId="2D614AAB" w:rsidR="009C648D" w:rsidRPr="00A8058D" w:rsidRDefault="009C648D" w:rsidP="00FA4DFF">
      <w:pPr>
        <w:pStyle w:val="af1"/>
        <w:widowControl w:val="0"/>
        <w:numPr>
          <w:ilvl w:val="0"/>
          <w:numId w:val="6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="Arial" w:hAnsi="Arial" w:cs="Arial" w:hint="cs"/>
          <w:bCs/>
          <w:rtl/>
          <w:lang w:val="el-GR"/>
        </w:rPr>
        <w:t>الكفاءة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الخوارزمية</w:t>
      </w:r>
    </w:p>
    <w:p w14:paraId="3A3EF8C6" w14:textId="6612C7CB" w:rsidR="009C648D" w:rsidRDefault="009C648D" w:rsidP="00A8058D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="Arial" w:hAnsi="Arial" w:cs="Arial" w:hint="cs"/>
          <w:bCs/>
          <w:rtl/>
          <w:lang w:val="el-GR"/>
        </w:rPr>
        <w:t>وليس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الحجم</w:t>
      </w:r>
      <w:r>
        <w:rPr>
          <w:rFonts w:asciiTheme="minorHAnsi" w:hAnsiTheme="minorHAnsi" w:cstheme="minorHAnsi"/>
          <w:bCs/>
          <w:rtl/>
          <w:lang w:val="el-GR"/>
        </w:rPr>
        <w:t>.</w:t>
      </w:r>
    </w:p>
    <w:p w14:paraId="08623192" w14:textId="3A37EBBE" w:rsidR="009C648D" w:rsidRPr="00A8058D" w:rsidRDefault="009C648D" w:rsidP="00FA4DFF">
      <w:pPr>
        <w:pStyle w:val="af1"/>
        <w:widowControl w:val="0"/>
        <w:numPr>
          <w:ilvl w:val="1"/>
          <w:numId w:val="22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Theme="minorHAnsi" w:hAnsiTheme="minorHAnsi" w:cstheme="minorHAnsi"/>
          <w:bCs/>
          <w:lang w:val="el-GR"/>
        </w:rPr>
        <w:t>CDP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يتنبأ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بالأزمات</w:t>
      </w:r>
    </w:p>
    <w:p w14:paraId="3D213D47" w14:textId="7C2E34CD" w:rsidR="009C648D" w:rsidRDefault="009C648D" w:rsidP="00A8058D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="Arial" w:hAnsi="Arial" w:cs="Arial" w:hint="cs"/>
          <w:bCs/>
          <w:rtl/>
          <w:lang w:val="el-GR"/>
        </w:rPr>
        <w:lastRenderedPageBreak/>
        <w:t>عبر</w:t>
      </w:r>
      <w:r>
        <w:rPr>
          <w:rFonts w:asciiTheme="minorHAnsi" w:hAnsiTheme="minorHAnsi" w:cstheme="minorHAnsi"/>
          <w:bCs/>
          <w:rtl/>
          <w:lang w:val="el-GR"/>
        </w:rPr>
        <w:t>:</w:t>
      </w:r>
    </w:p>
    <w:p w14:paraId="7AFBAAEB" w14:textId="1437B22A" w:rsidR="009C648D" w:rsidRPr="00A8058D" w:rsidRDefault="009C648D" w:rsidP="00FA4DFF">
      <w:pPr>
        <w:pStyle w:val="af1"/>
        <w:widowControl w:val="0"/>
        <w:numPr>
          <w:ilvl w:val="0"/>
          <w:numId w:val="6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="Arial" w:hAnsi="Arial" w:cs="Arial" w:hint="cs"/>
          <w:bCs/>
          <w:rtl/>
          <w:lang w:val="el-GR"/>
        </w:rPr>
        <w:t>انخفاض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Theme="minorHAnsi" w:hAnsiTheme="minorHAnsi" w:cstheme="minorHAnsi"/>
          <w:bCs/>
          <w:lang w:val="el-GR"/>
        </w:rPr>
        <w:t>T</w:t>
      </w:r>
      <w:r w:rsidRPr="009C648D">
        <w:rPr>
          <w:rFonts w:asciiTheme="minorHAnsi" w:hAnsiTheme="minorHAnsi" w:cstheme="minorHAnsi"/>
          <w:bCs/>
          <w:rtl/>
          <w:lang w:val="el-GR"/>
        </w:rPr>
        <w:t>_{</w:t>
      </w:r>
      <w:r w:rsidRPr="009C648D">
        <w:rPr>
          <w:rFonts w:asciiTheme="minorHAnsi" w:hAnsiTheme="minorHAnsi" w:cstheme="minorHAnsi"/>
          <w:bCs/>
          <w:lang w:val="el-GR"/>
        </w:rPr>
        <w:t>score}</w:t>
      </w:r>
      <w:r w:rsidRPr="009C648D">
        <w:rPr>
          <w:rFonts w:asciiTheme="minorHAnsi" w:hAnsiTheme="minorHAnsi" w:cstheme="minorHAnsi"/>
          <w:bCs/>
          <w:rtl/>
          <w:lang w:val="el-GR"/>
        </w:rPr>
        <w:t></w:t>
      </w:r>
    </w:p>
    <w:p w14:paraId="53DA65F2" w14:textId="66F01322" w:rsidR="009C648D" w:rsidRPr="00A8058D" w:rsidRDefault="009C648D" w:rsidP="00FA4DFF">
      <w:pPr>
        <w:pStyle w:val="af1"/>
        <w:widowControl w:val="0"/>
        <w:numPr>
          <w:ilvl w:val="0"/>
          <w:numId w:val="6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="Arial" w:hAnsi="Arial" w:cs="Arial" w:hint="cs"/>
          <w:bCs/>
          <w:rtl/>
          <w:lang w:val="el-GR"/>
        </w:rPr>
        <w:t>ارتفاع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Theme="minorHAnsi" w:hAnsiTheme="minorHAnsi" w:cstheme="minorHAnsi"/>
          <w:bCs/>
          <w:lang w:val="el-GR"/>
        </w:rPr>
        <w:t>ST-Gap</w:t>
      </w:r>
    </w:p>
    <w:p w14:paraId="33FAB80E" w14:textId="1AF8E6AE" w:rsidR="009C648D" w:rsidRPr="00A8058D" w:rsidRDefault="009C648D" w:rsidP="00FA4DFF">
      <w:pPr>
        <w:pStyle w:val="af1"/>
        <w:widowControl w:val="0"/>
        <w:numPr>
          <w:ilvl w:val="0"/>
          <w:numId w:val="6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="Arial" w:hAnsi="Arial" w:cs="Arial" w:hint="cs"/>
          <w:bCs/>
          <w:rtl/>
          <w:lang w:val="el-GR"/>
        </w:rPr>
        <w:t>انخفاض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Theme="minorHAnsi" w:hAnsiTheme="minorHAnsi" w:cstheme="minorHAnsi"/>
          <w:bCs/>
          <w:lang w:val="el-GR"/>
        </w:rPr>
        <w:t>ICC</w:t>
      </w:r>
    </w:p>
    <w:p w14:paraId="5690968C" w14:textId="302FFFEC" w:rsidR="009C648D" w:rsidRPr="00A8058D" w:rsidRDefault="009C648D" w:rsidP="00FA4DFF">
      <w:pPr>
        <w:pStyle w:val="af1"/>
        <w:widowControl w:val="0"/>
        <w:numPr>
          <w:ilvl w:val="0"/>
          <w:numId w:val="6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="Arial" w:hAnsi="Arial" w:cs="Arial" w:hint="cs"/>
          <w:bCs/>
          <w:rtl/>
          <w:lang w:val="el-GR"/>
        </w:rPr>
        <w:t>تراجع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Theme="minorHAnsi" w:hAnsiTheme="minorHAnsi" w:cstheme="minorHAnsi"/>
          <w:bCs/>
          <w:lang w:val="el-GR"/>
        </w:rPr>
        <w:t>L/L</w:t>
      </w:r>
      <w:r w:rsidRPr="009C648D">
        <w:rPr>
          <w:rFonts w:asciiTheme="minorHAnsi" w:hAnsiTheme="minorHAnsi" w:cstheme="minorHAnsi"/>
          <w:bCs/>
          <w:rtl/>
          <w:lang w:val="el-GR"/>
        </w:rPr>
        <w:t>’</w:t>
      </w:r>
    </w:p>
    <w:p w14:paraId="1F5DC9F9" w14:textId="47CAB41E" w:rsidR="009C648D" w:rsidRPr="00A8058D" w:rsidRDefault="009C648D" w:rsidP="00FA4DFF">
      <w:pPr>
        <w:pStyle w:val="af1"/>
        <w:widowControl w:val="0"/>
        <w:numPr>
          <w:ilvl w:val="0"/>
          <w:numId w:val="6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="Arial" w:hAnsi="Arial" w:cs="Arial" w:hint="cs"/>
          <w:bCs/>
          <w:rtl/>
          <w:lang w:val="el-GR"/>
        </w:rPr>
        <w:t>هبوط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Theme="minorHAnsi" w:hAnsiTheme="minorHAnsi" w:cstheme="minorHAnsi"/>
          <w:bCs/>
          <w:lang w:val="el-GR"/>
        </w:rPr>
        <w:t>ASC</w:t>
      </w:r>
    </w:p>
    <w:p w14:paraId="05FC3227" w14:textId="7E8D20E0" w:rsidR="009C648D" w:rsidRDefault="009C648D" w:rsidP="00A8058D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="Arial" w:hAnsi="Arial" w:cs="Arial" w:hint="cs"/>
          <w:bCs/>
          <w:rtl/>
          <w:lang w:val="el-GR"/>
        </w:rPr>
        <w:t>وهذه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خاصية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غير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موجودة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في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المؤشرات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التقليدية</w:t>
      </w:r>
      <w:r>
        <w:rPr>
          <w:rFonts w:asciiTheme="minorHAnsi" w:hAnsiTheme="minorHAnsi" w:cstheme="minorHAnsi"/>
          <w:bCs/>
          <w:rtl/>
          <w:lang w:val="el-GR"/>
        </w:rPr>
        <w:t>.</w:t>
      </w:r>
    </w:p>
    <w:p w14:paraId="63BC0940" w14:textId="0A867719" w:rsidR="009C648D" w:rsidRDefault="009C648D" w:rsidP="00A8058D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Theme="minorHAnsi" w:hAnsiTheme="minorHAnsi" w:cstheme="minorHAnsi"/>
          <w:bCs/>
          <w:rtl/>
          <w:lang w:val="el-GR"/>
        </w:rPr>
        <w:t xml:space="preserve">8.4 </w:t>
      </w:r>
      <w:r>
        <w:rPr>
          <w:rFonts w:ascii="Arial" w:hAnsi="Arial" w:cs="Arial" w:hint="cs"/>
          <w:bCs/>
          <w:rtl/>
          <w:lang w:val="el-GR"/>
        </w:rPr>
        <w:t>التوصيات</w:t>
      </w:r>
      <w:r>
        <w:rPr>
          <w:rFonts w:asciiTheme="minorHAnsi" w:hAnsiTheme="minorHAnsi" w:cstheme="minorHAnsi"/>
          <w:bCs/>
          <w:rtl/>
          <w:lang w:val="el-GR"/>
        </w:rPr>
        <w:t xml:space="preserve"> (</w:t>
      </w:r>
      <w:r>
        <w:rPr>
          <w:rFonts w:asciiTheme="minorHAnsi" w:hAnsiTheme="minorHAnsi" w:cstheme="minorHAnsi"/>
          <w:bCs/>
          <w:lang w:val="el-GR"/>
        </w:rPr>
        <w:t>Recommendations</w:t>
      </w:r>
      <w:r>
        <w:rPr>
          <w:rFonts w:asciiTheme="minorHAnsi" w:hAnsiTheme="minorHAnsi" w:cstheme="minorHAnsi"/>
          <w:bCs/>
          <w:rtl/>
          <w:lang w:val="el-GR"/>
        </w:rPr>
        <w:t>)</w:t>
      </w:r>
    </w:p>
    <w:p w14:paraId="2064D519" w14:textId="7259E52D" w:rsidR="009C648D" w:rsidRDefault="009C648D" w:rsidP="00A8058D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="Arial" w:hAnsi="Arial" w:cs="Arial" w:hint="cs"/>
          <w:bCs/>
          <w:rtl/>
          <w:lang w:val="el-GR"/>
        </w:rPr>
        <w:t>أولاً</w:t>
      </w:r>
      <w:r>
        <w:rPr>
          <w:rFonts w:asciiTheme="minorHAnsi" w:hAnsiTheme="minorHAnsi" w:cstheme="minorHAnsi"/>
          <w:bCs/>
          <w:rtl/>
          <w:lang w:val="el-GR"/>
        </w:rPr>
        <w:t xml:space="preserve">: </w:t>
      </w:r>
      <w:r>
        <w:rPr>
          <w:rFonts w:ascii="Arial" w:hAnsi="Arial" w:cs="Arial" w:hint="cs"/>
          <w:bCs/>
          <w:rtl/>
          <w:lang w:val="el-GR"/>
        </w:rPr>
        <w:t>توصيات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لصانع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القرار</w:t>
      </w:r>
    </w:p>
    <w:p w14:paraId="2DDE1654" w14:textId="144D89B2" w:rsidR="009C648D" w:rsidRPr="00A8058D" w:rsidRDefault="009C648D" w:rsidP="00FA4DFF">
      <w:pPr>
        <w:pStyle w:val="af1"/>
        <w:widowControl w:val="0"/>
        <w:numPr>
          <w:ilvl w:val="0"/>
          <w:numId w:val="23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="Arial" w:hAnsi="Arial" w:cs="Arial" w:hint="cs"/>
          <w:bCs/>
          <w:rtl/>
          <w:lang w:val="el-GR"/>
        </w:rPr>
        <w:t>اعتماد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Theme="minorHAnsi" w:hAnsiTheme="minorHAnsi" w:cstheme="minorHAnsi"/>
          <w:bCs/>
          <w:lang w:val="el-GR"/>
        </w:rPr>
        <w:t>CDP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كأداة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لدعم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التخطيط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الاستراتيجي</w:t>
      </w:r>
      <w:r w:rsidRPr="009C648D">
        <w:rPr>
          <w:rFonts w:asciiTheme="minorHAnsi" w:hAnsiTheme="minorHAnsi" w:cstheme="minorHAnsi"/>
          <w:bCs/>
          <w:rtl/>
          <w:lang w:val="el-GR"/>
        </w:rPr>
        <w:t>:</w:t>
      </w:r>
    </w:p>
    <w:p w14:paraId="1A708EF2" w14:textId="19AFC0CE" w:rsidR="009C648D" w:rsidRDefault="009C648D" w:rsidP="00A8058D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="Arial" w:hAnsi="Arial" w:cs="Arial" w:hint="cs"/>
          <w:bCs/>
          <w:rtl/>
          <w:lang w:val="el-GR"/>
        </w:rPr>
        <w:t>في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وزارات</w:t>
      </w:r>
      <w:r>
        <w:rPr>
          <w:rFonts w:asciiTheme="minorHAnsi" w:hAnsiTheme="minorHAnsi" w:cstheme="minorHAnsi"/>
          <w:bCs/>
          <w:rtl/>
          <w:lang w:val="el-GR"/>
        </w:rPr>
        <w:t xml:space="preserve">: </w:t>
      </w:r>
      <w:r>
        <w:rPr>
          <w:rFonts w:ascii="Arial" w:hAnsi="Arial" w:cs="Arial" w:hint="cs"/>
          <w:bCs/>
          <w:rtl/>
          <w:lang w:val="el-GR"/>
        </w:rPr>
        <w:t>الخارجية،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الداخلية،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الاقتصاد،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التخطيط،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والدفاع</w:t>
      </w:r>
      <w:r>
        <w:rPr>
          <w:rFonts w:asciiTheme="minorHAnsi" w:hAnsiTheme="minorHAnsi" w:cstheme="minorHAnsi"/>
          <w:bCs/>
          <w:rtl/>
          <w:lang w:val="el-GR"/>
        </w:rPr>
        <w:t>.</w:t>
      </w:r>
    </w:p>
    <w:p w14:paraId="0E26C29B" w14:textId="3DDD3253" w:rsidR="009C648D" w:rsidRPr="00A8058D" w:rsidRDefault="009C648D" w:rsidP="00FA4DFF">
      <w:pPr>
        <w:pStyle w:val="af1"/>
        <w:widowControl w:val="0"/>
        <w:numPr>
          <w:ilvl w:val="0"/>
          <w:numId w:val="23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="Arial" w:hAnsi="Arial" w:cs="Arial" w:hint="cs"/>
          <w:bCs/>
          <w:rtl/>
          <w:lang w:val="el-GR"/>
        </w:rPr>
        <w:t>إنشاء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وحدة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الذكاء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الاستراتيجي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القياسي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(</w:t>
      </w:r>
      <w:r w:rsidRPr="009C648D">
        <w:rPr>
          <w:rFonts w:asciiTheme="minorHAnsi" w:hAnsiTheme="minorHAnsi" w:cstheme="minorHAnsi"/>
          <w:bCs/>
          <w:lang w:val="el-GR"/>
        </w:rPr>
        <w:t>Strategic Metrics Unit</w:t>
      </w:r>
      <w:r w:rsidRPr="009C648D">
        <w:rPr>
          <w:rFonts w:asciiTheme="minorHAnsi" w:hAnsiTheme="minorHAnsi" w:cstheme="minorHAnsi"/>
          <w:bCs/>
          <w:rtl/>
          <w:lang w:val="el-GR"/>
        </w:rPr>
        <w:t>):</w:t>
      </w:r>
    </w:p>
    <w:p w14:paraId="45FCC573" w14:textId="6A78EC50" w:rsidR="009C648D" w:rsidRDefault="009C648D" w:rsidP="00A8058D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="Arial" w:hAnsi="Arial" w:cs="Arial" w:hint="cs"/>
          <w:bCs/>
          <w:rtl/>
          <w:lang w:val="el-GR"/>
        </w:rPr>
        <w:t>ضمن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الهياكل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الحكومية،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لإدارة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البيانات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الديناميكية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وفقاً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لمنهج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Theme="minorHAnsi" w:hAnsiTheme="minorHAnsi" w:cstheme="minorHAnsi"/>
          <w:bCs/>
          <w:lang w:val="el-GR"/>
        </w:rPr>
        <w:t>DML</w:t>
      </w:r>
      <w:r>
        <w:rPr>
          <w:rFonts w:asciiTheme="minorHAnsi" w:hAnsiTheme="minorHAnsi" w:cstheme="minorHAnsi"/>
          <w:bCs/>
          <w:rtl/>
          <w:lang w:val="el-GR"/>
        </w:rPr>
        <w:t>.</w:t>
      </w:r>
    </w:p>
    <w:p w14:paraId="75493B43" w14:textId="75E328BB" w:rsidR="009C648D" w:rsidRPr="00A8058D" w:rsidRDefault="009C648D" w:rsidP="00FA4DFF">
      <w:pPr>
        <w:pStyle w:val="af1"/>
        <w:widowControl w:val="0"/>
        <w:numPr>
          <w:ilvl w:val="0"/>
          <w:numId w:val="23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="Arial" w:hAnsi="Arial" w:cs="Arial" w:hint="cs"/>
          <w:bCs/>
          <w:rtl/>
          <w:lang w:val="el-GR"/>
        </w:rPr>
        <w:t>ربط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تقييم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البرامج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الحكومية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بمؤشر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Theme="minorHAnsi" w:hAnsiTheme="minorHAnsi" w:cstheme="minorHAnsi"/>
          <w:bCs/>
          <w:lang w:val="el-GR"/>
        </w:rPr>
        <w:t>ICC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و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Theme="minorHAnsi" w:hAnsiTheme="minorHAnsi" w:cstheme="minorHAnsi"/>
          <w:bCs/>
          <w:lang w:val="el-GR"/>
        </w:rPr>
        <w:t>T</w:t>
      </w:r>
      <w:r w:rsidRPr="009C648D">
        <w:rPr>
          <w:rFonts w:asciiTheme="minorHAnsi" w:hAnsiTheme="minorHAnsi" w:cstheme="minorHAnsi"/>
          <w:bCs/>
          <w:rtl/>
          <w:lang w:val="el-GR"/>
        </w:rPr>
        <w:t>_{</w:t>
      </w:r>
      <w:r w:rsidRPr="009C648D">
        <w:rPr>
          <w:rFonts w:asciiTheme="minorHAnsi" w:hAnsiTheme="minorHAnsi" w:cstheme="minorHAnsi"/>
          <w:bCs/>
          <w:lang w:val="el-GR"/>
        </w:rPr>
        <w:t>score}</w:t>
      </w:r>
      <w:r w:rsidRPr="009C648D">
        <w:rPr>
          <w:rFonts w:asciiTheme="minorHAnsi" w:hAnsiTheme="minorHAnsi" w:cstheme="minorHAnsi"/>
          <w:bCs/>
          <w:rtl/>
          <w:lang w:val="el-GR"/>
        </w:rPr>
        <w:t>:</w:t>
      </w:r>
    </w:p>
    <w:p w14:paraId="06DD1FC5" w14:textId="66984DA6" w:rsidR="009C648D" w:rsidRDefault="009C648D" w:rsidP="00A8058D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="Arial" w:hAnsi="Arial" w:cs="Arial" w:hint="cs"/>
          <w:bCs/>
          <w:rtl/>
          <w:lang w:val="el-GR"/>
        </w:rPr>
        <w:t>لأنهما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يعكسان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قدرة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النظام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على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التنفيذ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لا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مجرد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توليد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المبادرات</w:t>
      </w:r>
      <w:r>
        <w:rPr>
          <w:rFonts w:asciiTheme="minorHAnsi" w:hAnsiTheme="minorHAnsi" w:cstheme="minorHAnsi"/>
          <w:bCs/>
          <w:rtl/>
          <w:lang w:val="el-GR"/>
        </w:rPr>
        <w:t>.</w:t>
      </w:r>
    </w:p>
    <w:p w14:paraId="049789F0" w14:textId="58530D8B" w:rsidR="009C648D" w:rsidRPr="00A8058D" w:rsidRDefault="009C648D" w:rsidP="00FA4DFF">
      <w:pPr>
        <w:pStyle w:val="af1"/>
        <w:widowControl w:val="0"/>
        <w:numPr>
          <w:ilvl w:val="0"/>
          <w:numId w:val="23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="Arial" w:hAnsi="Arial" w:cs="Arial" w:hint="cs"/>
          <w:bCs/>
          <w:rtl/>
          <w:lang w:val="el-GR"/>
        </w:rPr>
        <w:t>قياس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الشرعية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كمخرج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للأداء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(</w:t>
      </w:r>
      <w:r w:rsidRPr="009C648D">
        <w:rPr>
          <w:rFonts w:asciiTheme="minorHAnsi" w:hAnsiTheme="minorHAnsi" w:cstheme="minorHAnsi"/>
          <w:bCs/>
          <w:lang w:val="el-GR"/>
        </w:rPr>
        <w:t>Performance-based Legitimacy</w:t>
      </w:r>
      <w:r w:rsidRPr="009C648D">
        <w:rPr>
          <w:rFonts w:asciiTheme="minorHAnsi" w:hAnsiTheme="minorHAnsi" w:cstheme="minorHAnsi"/>
          <w:bCs/>
          <w:rtl/>
          <w:lang w:val="el-GR"/>
        </w:rPr>
        <w:t>):</w:t>
      </w:r>
    </w:p>
    <w:p w14:paraId="64F67809" w14:textId="5831F321" w:rsidR="009C648D" w:rsidRDefault="009C648D" w:rsidP="00A8058D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="Arial" w:hAnsi="Arial" w:cs="Arial" w:hint="cs"/>
          <w:bCs/>
          <w:rtl/>
          <w:lang w:val="el-GR"/>
        </w:rPr>
        <w:t>وليس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كمفهوم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سياسي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مجرد،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بما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يتوافق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مع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Theme="minorHAnsi" w:hAnsiTheme="minorHAnsi" w:cstheme="minorHAnsi"/>
          <w:bCs/>
          <w:lang w:val="el-GR"/>
        </w:rPr>
        <w:t>L/L</w:t>
      </w:r>
      <w:r>
        <w:rPr>
          <w:rFonts w:asciiTheme="minorHAnsi" w:hAnsiTheme="minorHAnsi" w:cstheme="minorHAnsi"/>
          <w:bCs/>
          <w:rtl/>
          <w:lang w:val="el-GR"/>
        </w:rPr>
        <w:t>’.</w:t>
      </w:r>
    </w:p>
    <w:p w14:paraId="506331C6" w14:textId="48B9661A" w:rsidR="009C648D" w:rsidRPr="00A8058D" w:rsidRDefault="009C648D" w:rsidP="00FA4DFF">
      <w:pPr>
        <w:pStyle w:val="af1"/>
        <w:widowControl w:val="0"/>
        <w:numPr>
          <w:ilvl w:val="0"/>
          <w:numId w:val="23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="Arial" w:hAnsi="Arial" w:cs="Arial" w:hint="cs"/>
          <w:bCs/>
          <w:rtl/>
          <w:lang w:val="el-GR"/>
        </w:rPr>
        <w:t>إدماج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الأمن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الخوارزمي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Theme="minorHAnsi" w:hAnsiTheme="minorHAnsi" w:cstheme="minorHAnsi"/>
          <w:bCs/>
          <w:lang w:val="el-GR"/>
        </w:rPr>
        <w:t>ASC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في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الأمن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القومي</w:t>
      </w:r>
      <w:r w:rsidRPr="009C648D">
        <w:rPr>
          <w:rFonts w:asciiTheme="minorHAnsi" w:hAnsiTheme="minorHAnsi" w:cstheme="minorHAnsi"/>
          <w:bCs/>
          <w:rtl/>
          <w:lang w:val="el-GR"/>
        </w:rPr>
        <w:t>:</w:t>
      </w:r>
    </w:p>
    <w:p w14:paraId="7A5E0D93" w14:textId="37709577" w:rsidR="009C648D" w:rsidRDefault="009C648D" w:rsidP="00A8058D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="Arial" w:hAnsi="Arial" w:cs="Arial" w:hint="cs"/>
          <w:bCs/>
          <w:rtl/>
          <w:lang w:val="el-GR"/>
        </w:rPr>
        <w:t>لأن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فقدان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السيادة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الخوارزمية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يعني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فقدان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السيطرة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على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القوة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في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بيئة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الدولة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المتصلة</w:t>
      </w:r>
      <w:r>
        <w:rPr>
          <w:rFonts w:asciiTheme="minorHAnsi" w:hAnsiTheme="minorHAnsi" w:cstheme="minorHAnsi"/>
          <w:bCs/>
          <w:rtl/>
          <w:lang w:val="el-GR"/>
        </w:rPr>
        <w:t>.</w:t>
      </w:r>
    </w:p>
    <w:p w14:paraId="5E36A4A0" w14:textId="62BD2026" w:rsidR="009C648D" w:rsidRDefault="009C648D" w:rsidP="00A8058D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="Arial" w:hAnsi="Arial" w:cs="Arial" w:hint="cs"/>
          <w:bCs/>
          <w:rtl/>
          <w:lang w:val="el-GR"/>
        </w:rPr>
        <w:t>ثانياً</w:t>
      </w:r>
      <w:r>
        <w:rPr>
          <w:rFonts w:asciiTheme="minorHAnsi" w:hAnsiTheme="minorHAnsi" w:cstheme="minorHAnsi"/>
          <w:bCs/>
          <w:rtl/>
          <w:lang w:val="el-GR"/>
        </w:rPr>
        <w:t xml:space="preserve">: </w:t>
      </w:r>
      <w:r>
        <w:rPr>
          <w:rFonts w:ascii="Arial" w:hAnsi="Arial" w:cs="Arial" w:hint="cs"/>
          <w:bCs/>
          <w:rtl/>
          <w:lang w:val="el-GR"/>
        </w:rPr>
        <w:t>توصيات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للباحثين</w:t>
      </w:r>
    </w:p>
    <w:p w14:paraId="1E34F9FF" w14:textId="544EE135" w:rsidR="009C648D" w:rsidRPr="00A8058D" w:rsidRDefault="009C648D" w:rsidP="00FA4DFF">
      <w:pPr>
        <w:pStyle w:val="af1"/>
        <w:widowControl w:val="0"/>
        <w:numPr>
          <w:ilvl w:val="0"/>
          <w:numId w:val="24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="Arial" w:hAnsi="Arial" w:cs="Arial" w:hint="cs"/>
          <w:bCs/>
          <w:rtl/>
          <w:lang w:val="el-GR"/>
        </w:rPr>
        <w:t>تطبيق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النموذج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على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عيّنات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مقارنة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(</w:t>
      </w:r>
      <w:r w:rsidRPr="009C648D">
        <w:rPr>
          <w:rFonts w:asciiTheme="minorHAnsi" w:hAnsiTheme="minorHAnsi" w:cstheme="minorHAnsi"/>
          <w:bCs/>
          <w:lang w:val="el-GR"/>
        </w:rPr>
        <w:t>G20</w:t>
      </w:r>
      <w:r w:rsidRPr="009C648D">
        <w:rPr>
          <w:rFonts w:ascii="Arial" w:hAnsi="Arial" w:cs="Arial" w:hint="cs"/>
          <w:bCs/>
          <w:rtl/>
          <w:lang w:val="el-GR"/>
        </w:rPr>
        <w:t>،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الشرق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الأوسط،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آسيا</w:t>
      </w:r>
      <w:r w:rsidRPr="009C648D">
        <w:rPr>
          <w:rFonts w:asciiTheme="minorHAnsi" w:hAnsiTheme="minorHAnsi" w:cstheme="minorHAnsi"/>
          <w:bCs/>
          <w:rtl/>
          <w:lang w:val="el-GR"/>
        </w:rPr>
        <w:t>).</w:t>
      </w:r>
    </w:p>
    <w:p w14:paraId="26372785" w14:textId="0EFA56C3" w:rsidR="009C648D" w:rsidRPr="00A8058D" w:rsidRDefault="009C648D" w:rsidP="00FA4DFF">
      <w:pPr>
        <w:pStyle w:val="af1"/>
        <w:widowControl w:val="0"/>
        <w:numPr>
          <w:ilvl w:val="0"/>
          <w:numId w:val="24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="Arial" w:hAnsi="Arial" w:cs="Arial" w:hint="cs"/>
          <w:bCs/>
          <w:rtl/>
          <w:lang w:val="el-GR"/>
        </w:rPr>
        <w:t>قياس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أثر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القيم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الوطنية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(</w:t>
      </w:r>
      <w:r w:rsidRPr="009C648D">
        <w:rPr>
          <w:rFonts w:asciiTheme="minorHAnsi" w:hAnsiTheme="minorHAnsi" w:cstheme="minorHAnsi"/>
          <w:bCs/>
          <w:lang w:val="el-GR"/>
        </w:rPr>
        <w:t>CVC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) </w:t>
      </w:r>
      <w:r w:rsidRPr="009C648D">
        <w:rPr>
          <w:rFonts w:ascii="Arial" w:hAnsi="Arial" w:cs="Arial" w:hint="cs"/>
          <w:bCs/>
          <w:rtl/>
          <w:lang w:val="el-GR"/>
        </w:rPr>
        <w:t>في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صعود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النفوذ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الدولي</w:t>
      </w:r>
      <w:r w:rsidRPr="009C648D">
        <w:rPr>
          <w:rFonts w:asciiTheme="minorHAnsi" w:hAnsiTheme="minorHAnsi" w:cstheme="minorHAnsi"/>
          <w:bCs/>
          <w:rtl/>
          <w:lang w:val="el-GR"/>
        </w:rPr>
        <w:t>.</w:t>
      </w:r>
    </w:p>
    <w:p w14:paraId="21858817" w14:textId="73C99083" w:rsidR="009C648D" w:rsidRPr="00A8058D" w:rsidRDefault="009C648D" w:rsidP="00FA4DFF">
      <w:pPr>
        <w:pStyle w:val="af1"/>
        <w:widowControl w:val="0"/>
        <w:numPr>
          <w:ilvl w:val="0"/>
          <w:numId w:val="24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="Arial" w:hAnsi="Arial" w:cs="Arial" w:hint="cs"/>
          <w:bCs/>
          <w:rtl/>
          <w:lang w:val="el-GR"/>
        </w:rPr>
        <w:t>تطوير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أدوات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لقياس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Theme="minorHAnsi" w:hAnsiTheme="minorHAnsi" w:cstheme="minorHAnsi"/>
          <w:bCs/>
          <w:lang w:val="el-GR"/>
        </w:rPr>
        <w:t>Hyper-politics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في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الأنظمة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الانتخابية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والبيروقراطية</w:t>
      </w:r>
      <w:r w:rsidRPr="009C648D">
        <w:rPr>
          <w:rFonts w:asciiTheme="minorHAnsi" w:hAnsiTheme="minorHAnsi" w:cstheme="minorHAnsi"/>
          <w:bCs/>
          <w:rtl/>
          <w:lang w:val="el-GR"/>
        </w:rPr>
        <w:t>.</w:t>
      </w:r>
    </w:p>
    <w:p w14:paraId="27F6A667" w14:textId="4366E963" w:rsidR="009C648D" w:rsidRPr="00A8058D" w:rsidRDefault="009C648D" w:rsidP="00FA4DFF">
      <w:pPr>
        <w:pStyle w:val="af1"/>
        <w:widowControl w:val="0"/>
        <w:numPr>
          <w:ilvl w:val="0"/>
          <w:numId w:val="24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="Arial" w:hAnsi="Arial" w:cs="Arial" w:hint="cs"/>
          <w:bCs/>
          <w:rtl/>
          <w:lang w:val="el-GR"/>
        </w:rPr>
        <w:t>دمج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Theme="minorHAnsi" w:hAnsiTheme="minorHAnsi" w:cstheme="minorHAnsi"/>
          <w:bCs/>
          <w:lang w:val="el-GR"/>
        </w:rPr>
        <w:t>CDP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مع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نماذج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التنبؤ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الخاصة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بالذكاء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الاصطناعي</w:t>
      </w:r>
      <w:r w:rsidRPr="009C648D">
        <w:rPr>
          <w:rFonts w:asciiTheme="minorHAnsi" w:hAnsiTheme="minorHAnsi" w:cstheme="minorHAnsi"/>
          <w:bCs/>
          <w:rtl/>
          <w:lang w:val="el-GR"/>
        </w:rPr>
        <w:t>.</w:t>
      </w:r>
    </w:p>
    <w:p w14:paraId="78D722C0" w14:textId="3AD588DC" w:rsidR="009C648D" w:rsidRDefault="009C648D" w:rsidP="00A8058D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Theme="minorHAnsi" w:hAnsiTheme="minorHAnsi" w:cstheme="minorHAnsi"/>
          <w:bCs/>
          <w:rtl/>
          <w:lang w:val="el-GR"/>
        </w:rPr>
        <w:t xml:space="preserve">8.5 </w:t>
      </w:r>
      <w:r>
        <w:rPr>
          <w:rFonts w:ascii="Arial" w:hAnsi="Arial" w:cs="Arial" w:hint="cs"/>
          <w:bCs/>
          <w:rtl/>
          <w:lang w:val="el-GR"/>
        </w:rPr>
        <w:t>آفاق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الدراسات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المستقبلية</w:t>
      </w:r>
      <w:r>
        <w:rPr>
          <w:rFonts w:asciiTheme="minorHAnsi" w:hAnsiTheme="minorHAnsi" w:cstheme="minorHAnsi"/>
          <w:bCs/>
          <w:rtl/>
          <w:lang w:val="el-GR"/>
        </w:rPr>
        <w:t xml:space="preserve"> (</w:t>
      </w:r>
      <w:r>
        <w:rPr>
          <w:rFonts w:asciiTheme="minorHAnsi" w:hAnsiTheme="minorHAnsi" w:cstheme="minorHAnsi"/>
          <w:bCs/>
          <w:lang w:val="el-GR"/>
        </w:rPr>
        <w:t>Future Research Horizons</w:t>
      </w:r>
      <w:r>
        <w:rPr>
          <w:rFonts w:asciiTheme="minorHAnsi" w:hAnsiTheme="minorHAnsi" w:cstheme="minorHAnsi"/>
          <w:bCs/>
          <w:rtl/>
          <w:lang w:val="el-GR"/>
        </w:rPr>
        <w:t>)</w:t>
      </w:r>
    </w:p>
    <w:p w14:paraId="3FC7E394" w14:textId="1DF7C21A" w:rsidR="009C648D" w:rsidRDefault="009C648D" w:rsidP="00A8058D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="Arial" w:hAnsi="Arial" w:cs="Arial" w:hint="cs"/>
          <w:bCs/>
          <w:rtl/>
          <w:lang w:val="el-GR"/>
        </w:rPr>
        <w:t>تُفتح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هذه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الدراسة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الباب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لخمسة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مسارات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بحثية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متقدمة</w:t>
      </w:r>
      <w:r>
        <w:rPr>
          <w:rFonts w:asciiTheme="minorHAnsi" w:hAnsiTheme="minorHAnsi" w:cstheme="minorHAnsi"/>
          <w:bCs/>
          <w:rtl/>
          <w:lang w:val="el-GR"/>
        </w:rPr>
        <w:t>:</w:t>
      </w:r>
    </w:p>
    <w:p w14:paraId="2B8727F8" w14:textId="1223F5AB" w:rsidR="009C648D" w:rsidRPr="00A8058D" w:rsidRDefault="009C648D" w:rsidP="00FA4DFF">
      <w:pPr>
        <w:pStyle w:val="af1"/>
        <w:widowControl w:val="0"/>
        <w:numPr>
          <w:ilvl w:val="0"/>
          <w:numId w:val="25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="Arial" w:hAnsi="Arial" w:cs="Arial" w:hint="cs"/>
          <w:bCs/>
          <w:rtl/>
          <w:lang w:val="el-GR"/>
        </w:rPr>
        <w:t>المحاكاة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الخوارزمية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(</w:t>
      </w:r>
      <w:r w:rsidRPr="009C648D">
        <w:rPr>
          <w:rFonts w:asciiTheme="minorHAnsi" w:hAnsiTheme="minorHAnsi" w:cstheme="minorHAnsi"/>
          <w:bCs/>
          <w:lang w:val="el-GR"/>
        </w:rPr>
        <w:t>Algorithmic Simulation</w:t>
      </w:r>
      <w:r w:rsidRPr="009C648D">
        <w:rPr>
          <w:rFonts w:asciiTheme="minorHAnsi" w:hAnsiTheme="minorHAnsi" w:cstheme="minorHAnsi"/>
          <w:bCs/>
          <w:rtl/>
          <w:lang w:val="el-GR"/>
        </w:rPr>
        <w:t>)</w:t>
      </w:r>
    </w:p>
    <w:p w14:paraId="72668A28" w14:textId="0680DB62" w:rsidR="009C648D" w:rsidRDefault="009C648D" w:rsidP="00A8058D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="Arial" w:hAnsi="Arial" w:cs="Arial" w:hint="cs"/>
          <w:bCs/>
          <w:rtl/>
          <w:lang w:val="el-GR"/>
        </w:rPr>
        <w:lastRenderedPageBreak/>
        <w:t>بناء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نموذج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يحاكي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ديناميكية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الدولة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عبر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الذكاء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الاصطناعي،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بحيث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يمكن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توقع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الأزمات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قبل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وقوعها</w:t>
      </w:r>
      <w:r>
        <w:rPr>
          <w:rFonts w:asciiTheme="minorHAnsi" w:hAnsiTheme="minorHAnsi" w:cstheme="minorHAnsi"/>
          <w:bCs/>
          <w:rtl/>
          <w:lang w:val="el-GR"/>
        </w:rPr>
        <w:t>.</w:t>
      </w:r>
    </w:p>
    <w:p w14:paraId="3AC6907B" w14:textId="4DDE53BF" w:rsidR="009C648D" w:rsidRPr="00A8058D" w:rsidRDefault="009C648D" w:rsidP="00FA4DFF">
      <w:pPr>
        <w:pStyle w:val="af1"/>
        <w:widowControl w:val="0"/>
        <w:numPr>
          <w:ilvl w:val="0"/>
          <w:numId w:val="25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="Arial" w:hAnsi="Arial" w:cs="Arial" w:hint="cs"/>
          <w:bCs/>
          <w:rtl/>
          <w:lang w:val="el-GR"/>
        </w:rPr>
        <w:t>مؤشر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Theme="minorHAnsi" w:hAnsiTheme="minorHAnsi" w:cstheme="minorHAnsi"/>
          <w:bCs/>
          <w:lang w:val="el-GR"/>
        </w:rPr>
        <w:t>DLP (Dynamic Legitimacy Pulse)</w:t>
      </w:r>
    </w:p>
    <w:p w14:paraId="48C3FA15" w14:textId="380361E4" w:rsidR="009C648D" w:rsidRDefault="009C648D" w:rsidP="00A8058D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="Arial" w:hAnsi="Arial" w:cs="Arial" w:hint="cs"/>
          <w:bCs/>
          <w:rtl/>
          <w:lang w:val="el-GR"/>
        </w:rPr>
        <w:t>لقياس</w:t>
      </w:r>
      <w:r>
        <w:rPr>
          <w:rFonts w:asciiTheme="minorHAnsi" w:hAnsiTheme="minorHAnsi" w:cstheme="minorHAnsi"/>
          <w:bCs/>
          <w:rtl/>
          <w:lang w:val="el-GR"/>
        </w:rPr>
        <w:t xml:space="preserve"> “</w:t>
      </w:r>
      <w:r>
        <w:rPr>
          <w:rFonts w:ascii="Arial" w:hAnsi="Arial" w:cs="Arial" w:hint="cs"/>
          <w:bCs/>
          <w:rtl/>
          <w:lang w:val="el-GR"/>
        </w:rPr>
        <w:t>نبض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الشرعية</w:t>
      </w:r>
      <w:r>
        <w:rPr>
          <w:rFonts w:asciiTheme="minorHAnsi" w:hAnsiTheme="minorHAnsi" w:cstheme="minorHAnsi"/>
          <w:bCs/>
          <w:rtl/>
          <w:lang w:val="el-GR"/>
        </w:rPr>
        <w:t xml:space="preserve">” </w:t>
      </w:r>
      <w:r>
        <w:rPr>
          <w:rFonts w:ascii="Arial" w:hAnsi="Arial" w:cs="Arial" w:hint="cs"/>
          <w:bCs/>
          <w:rtl/>
          <w:lang w:val="el-GR"/>
        </w:rPr>
        <w:t>في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الزمن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الحقيقي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عبر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بيانات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شبكية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وإعلامية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واجتماعية</w:t>
      </w:r>
      <w:r>
        <w:rPr>
          <w:rFonts w:asciiTheme="minorHAnsi" w:hAnsiTheme="minorHAnsi" w:cstheme="minorHAnsi"/>
          <w:bCs/>
          <w:rtl/>
          <w:lang w:val="el-GR"/>
        </w:rPr>
        <w:t>.</w:t>
      </w:r>
    </w:p>
    <w:p w14:paraId="29C91CC8" w14:textId="58099742" w:rsidR="009C648D" w:rsidRPr="00A8058D" w:rsidRDefault="009C648D" w:rsidP="00FA4DFF">
      <w:pPr>
        <w:pStyle w:val="af1"/>
        <w:widowControl w:val="0"/>
        <w:numPr>
          <w:ilvl w:val="0"/>
          <w:numId w:val="25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="Arial" w:hAnsi="Arial" w:cs="Arial" w:hint="cs"/>
          <w:bCs/>
          <w:rtl/>
          <w:lang w:val="el-GR"/>
        </w:rPr>
        <w:t>قياس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تأثير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الذكاء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الاصطناعي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على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بنية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القرار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السياسي</w:t>
      </w:r>
    </w:p>
    <w:p w14:paraId="7E87812C" w14:textId="7CC54352" w:rsidR="009C648D" w:rsidRDefault="009C648D" w:rsidP="00A8058D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="Arial" w:hAnsi="Arial" w:cs="Arial" w:hint="cs"/>
          <w:bCs/>
          <w:rtl/>
          <w:lang w:val="el-GR"/>
        </w:rPr>
        <w:t>كما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تدعو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إليه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أدبيات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Theme="minorHAnsi" w:hAnsiTheme="minorHAnsi" w:cstheme="minorHAnsi"/>
          <w:bCs/>
          <w:lang w:val="el-GR"/>
        </w:rPr>
        <w:t>Cambridge (2023)</w:t>
      </w:r>
      <w:r>
        <w:rPr>
          <w:rFonts w:asciiTheme="minorHAnsi" w:hAnsiTheme="minorHAnsi" w:cstheme="minorHAnsi"/>
          <w:bCs/>
          <w:rtl/>
          <w:lang w:val="el-GR"/>
        </w:rPr>
        <w:t>.</w:t>
      </w:r>
    </w:p>
    <w:p w14:paraId="79AE97D7" w14:textId="28422E57" w:rsidR="009C648D" w:rsidRPr="00A8058D" w:rsidRDefault="009C648D" w:rsidP="00FA4DFF">
      <w:pPr>
        <w:pStyle w:val="af1"/>
        <w:widowControl w:val="0"/>
        <w:numPr>
          <w:ilvl w:val="0"/>
          <w:numId w:val="25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="Arial" w:hAnsi="Arial" w:cs="Arial" w:hint="cs"/>
          <w:bCs/>
          <w:rtl/>
          <w:lang w:val="el-GR"/>
        </w:rPr>
        <w:t>تطوير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مختبر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الأداء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الوطني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(</w:t>
      </w:r>
      <w:r w:rsidRPr="009C648D">
        <w:rPr>
          <w:rFonts w:asciiTheme="minorHAnsi" w:hAnsiTheme="minorHAnsi" w:cstheme="minorHAnsi"/>
          <w:bCs/>
          <w:lang w:val="el-GR"/>
        </w:rPr>
        <w:t>National Performance Lab</w:t>
      </w:r>
      <w:r w:rsidRPr="009C648D">
        <w:rPr>
          <w:rFonts w:asciiTheme="minorHAnsi" w:hAnsiTheme="minorHAnsi" w:cstheme="minorHAnsi"/>
          <w:bCs/>
          <w:rtl/>
          <w:lang w:val="el-GR"/>
        </w:rPr>
        <w:t>)</w:t>
      </w:r>
    </w:p>
    <w:p w14:paraId="4682D09C" w14:textId="4D089082" w:rsidR="009C648D" w:rsidRDefault="009C648D" w:rsidP="00A8058D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="Arial" w:hAnsi="Arial" w:cs="Arial" w:hint="cs"/>
          <w:bCs/>
          <w:rtl/>
          <w:lang w:val="el-GR"/>
        </w:rPr>
        <w:t>بدمج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Theme="minorHAnsi" w:hAnsiTheme="minorHAnsi" w:cstheme="minorHAnsi"/>
          <w:bCs/>
          <w:lang w:val="el-GR"/>
        </w:rPr>
        <w:t>CDP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مع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مؤشرات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التخطيط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الاقتصادي</w:t>
      </w:r>
      <w:r>
        <w:rPr>
          <w:rFonts w:asciiTheme="minorHAnsi" w:hAnsiTheme="minorHAnsi" w:cstheme="minorHAnsi"/>
          <w:bCs/>
          <w:rtl/>
          <w:lang w:val="el-GR"/>
        </w:rPr>
        <w:t>.</w:t>
      </w:r>
    </w:p>
    <w:p w14:paraId="75D7D007" w14:textId="57129CC9" w:rsidR="009C648D" w:rsidRPr="00A8058D" w:rsidRDefault="009C648D" w:rsidP="00FA4DFF">
      <w:pPr>
        <w:pStyle w:val="af1"/>
        <w:widowControl w:val="0"/>
        <w:numPr>
          <w:ilvl w:val="0"/>
          <w:numId w:val="25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="Arial" w:hAnsi="Arial" w:cs="Arial" w:hint="cs"/>
          <w:bCs/>
          <w:rtl/>
          <w:lang w:val="el-GR"/>
        </w:rPr>
        <w:t>تطوير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نسخة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قطاعية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من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Theme="minorHAnsi" w:hAnsiTheme="minorHAnsi" w:cstheme="minorHAnsi"/>
          <w:bCs/>
          <w:lang w:val="el-GR"/>
        </w:rPr>
        <w:t>CDP</w:t>
      </w:r>
    </w:p>
    <w:p w14:paraId="1158AE30" w14:textId="319A4ED8" w:rsidR="009C648D" w:rsidRDefault="009C648D" w:rsidP="00A8058D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="Arial" w:hAnsi="Arial" w:cs="Arial" w:hint="cs"/>
          <w:bCs/>
          <w:rtl/>
          <w:lang w:val="el-GR"/>
        </w:rPr>
        <w:t>لقوة</w:t>
      </w:r>
      <w:r>
        <w:rPr>
          <w:rFonts w:asciiTheme="minorHAnsi" w:hAnsiTheme="minorHAnsi" w:cstheme="minorHAnsi"/>
          <w:bCs/>
          <w:rtl/>
          <w:lang w:val="el-GR"/>
        </w:rPr>
        <w:t>:</w:t>
      </w:r>
    </w:p>
    <w:p w14:paraId="52016A85" w14:textId="63C3665F" w:rsidR="009C648D" w:rsidRPr="00A8058D" w:rsidRDefault="009C648D" w:rsidP="00FA4DFF">
      <w:pPr>
        <w:pStyle w:val="af1"/>
        <w:widowControl w:val="0"/>
        <w:numPr>
          <w:ilvl w:val="0"/>
          <w:numId w:val="6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="Arial" w:hAnsi="Arial" w:cs="Arial" w:hint="cs"/>
          <w:bCs/>
          <w:rtl/>
          <w:lang w:val="el-GR"/>
        </w:rPr>
        <w:t>الخارجية</w:t>
      </w:r>
    </w:p>
    <w:p w14:paraId="57DBB445" w14:textId="4DA259A9" w:rsidR="009C648D" w:rsidRPr="00A8058D" w:rsidRDefault="009C648D" w:rsidP="00FA4DFF">
      <w:pPr>
        <w:pStyle w:val="af1"/>
        <w:widowControl w:val="0"/>
        <w:numPr>
          <w:ilvl w:val="0"/>
          <w:numId w:val="6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="Arial" w:hAnsi="Arial" w:cs="Arial" w:hint="cs"/>
          <w:bCs/>
          <w:rtl/>
          <w:lang w:val="el-GR"/>
        </w:rPr>
        <w:t>الدفاع</w:t>
      </w:r>
    </w:p>
    <w:p w14:paraId="6330EB23" w14:textId="6BDF5AD1" w:rsidR="009C648D" w:rsidRPr="00A8058D" w:rsidRDefault="009C648D" w:rsidP="00FA4DFF">
      <w:pPr>
        <w:pStyle w:val="af1"/>
        <w:widowControl w:val="0"/>
        <w:numPr>
          <w:ilvl w:val="0"/>
          <w:numId w:val="6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="Arial" w:hAnsi="Arial" w:cs="Arial" w:hint="cs"/>
          <w:bCs/>
          <w:rtl/>
          <w:lang w:val="el-GR"/>
        </w:rPr>
        <w:t>البيئة</w:t>
      </w:r>
    </w:p>
    <w:p w14:paraId="74C1CD88" w14:textId="27EF92F1" w:rsidR="009C648D" w:rsidRPr="00A8058D" w:rsidRDefault="009C648D" w:rsidP="00FA4DFF">
      <w:pPr>
        <w:pStyle w:val="af1"/>
        <w:widowControl w:val="0"/>
        <w:numPr>
          <w:ilvl w:val="0"/>
          <w:numId w:val="6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="Arial" w:hAnsi="Arial" w:cs="Arial" w:hint="cs"/>
          <w:bCs/>
          <w:rtl/>
          <w:lang w:val="el-GR"/>
        </w:rPr>
        <w:t>التعليم</w:t>
      </w:r>
    </w:p>
    <w:p w14:paraId="1ABDCBFF" w14:textId="28C47379" w:rsidR="009C648D" w:rsidRPr="00A8058D" w:rsidRDefault="009C648D" w:rsidP="00FA4DFF">
      <w:pPr>
        <w:pStyle w:val="af1"/>
        <w:widowControl w:val="0"/>
        <w:numPr>
          <w:ilvl w:val="0"/>
          <w:numId w:val="6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="Arial" w:hAnsi="Arial" w:cs="Arial" w:hint="cs"/>
          <w:bCs/>
          <w:rtl/>
          <w:lang w:val="el-GR"/>
        </w:rPr>
        <w:t>الاقتصاد</w:t>
      </w:r>
      <w:r w:rsidRPr="009C648D">
        <w:rPr>
          <w:rFonts w:asciiTheme="minorHAnsi" w:hAnsiTheme="minorHAnsi" w:cstheme="minorHAnsi"/>
          <w:bCs/>
          <w:rtl/>
          <w:lang w:val="el-GR"/>
        </w:rPr>
        <w:t xml:space="preserve"> </w:t>
      </w:r>
      <w:r w:rsidRPr="009C648D">
        <w:rPr>
          <w:rFonts w:ascii="Arial" w:hAnsi="Arial" w:cs="Arial" w:hint="cs"/>
          <w:bCs/>
          <w:rtl/>
          <w:lang w:val="el-GR"/>
        </w:rPr>
        <w:t>الرقمي</w:t>
      </w:r>
    </w:p>
    <w:p w14:paraId="1E6BEC7E" w14:textId="53FF0884" w:rsidR="009C648D" w:rsidRPr="00A8058D" w:rsidRDefault="009C648D" w:rsidP="00FA4DFF">
      <w:pPr>
        <w:pStyle w:val="af1"/>
        <w:widowControl w:val="0"/>
        <w:numPr>
          <w:ilvl w:val="0"/>
          <w:numId w:val="6"/>
        </w:numPr>
        <w:spacing w:before="240" w:after="240" w:line="276" w:lineRule="auto"/>
        <w:rPr>
          <w:rFonts w:asciiTheme="minorHAnsi" w:hAnsiTheme="minorHAnsi" w:cstheme="minorHAnsi"/>
          <w:bCs/>
          <w:rtl/>
          <w:lang w:val="el-GR"/>
        </w:rPr>
      </w:pPr>
      <w:r w:rsidRPr="009C648D">
        <w:rPr>
          <w:rFonts w:ascii="Arial" w:hAnsi="Arial" w:cs="Arial" w:hint="cs"/>
          <w:bCs/>
          <w:rtl/>
          <w:lang w:val="el-GR"/>
        </w:rPr>
        <w:t>الصحة</w:t>
      </w:r>
    </w:p>
    <w:p w14:paraId="284A9E18" w14:textId="2CBAEE9F" w:rsidR="009C648D" w:rsidRDefault="009C648D" w:rsidP="00A8058D">
      <w:pPr>
        <w:widowControl w:val="0"/>
        <w:bidi/>
        <w:spacing w:before="240" w:after="240" w:line="276" w:lineRule="auto"/>
        <w:ind w:left="0" w:firstLine="0"/>
        <w:rPr>
          <w:rFonts w:asciiTheme="minorHAnsi" w:hAnsiTheme="minorHAnsi" w:cstheme="minorHAnsi"/>
          <w:bCs/>
          <w:rtl/>
          <w:lang w:val="el-GR"/>
        </w:rPr>
      </w:pPr>
      <w:r>
        <w:rPr>
          <w:rFonts w:ascii="Arial" w:hAnsi="Arial" w:cs="Arial" w:hint="cs"/>
          <w:bCs/>
          <w:rtl/>
          <w:lang w:val="el-GR"/>
        </w:rPr>
        <w:t>وهو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ما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سيخلق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أول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منظومة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قياس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قطاعية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ديناميكية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على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مستوى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العالم</w:t>
      </w:r>
      <w:r>
        <w:rPr>
          <w:rFonts w:asciiTheme="minorHAnsi" w:hAnsiTheme="minorHAnsi" w:cstheme="minorHAnsi"/>
          <w:bCs/>
          <w:rtl/>
          <w:lang w:val="el-GR"/>
        </w:rPr>
        <w:t xml:space="preserve"> </w:t>
      </w:r>
      <w:r>
        <w:rPr>
          <w:rFonts w:ascii="Arial" w:hAnsi="Arial" w:cs="Arial" w:hint="cs"/>
          <w:bCs/>
          <w:rtl/>
          <w:lang w:val="el-GR"/>
        </w:rPr>
        <w:t>العربي</w:t>
      </w:r>
      <w:r>
        <w:rPr>
          <w:rFonts w:asciiTheme="minorHAnsi" w:hAnsiTheme="minorHAnsi" w:cstheme="minorHAnsi"/>
          <w:bCs/>
          <w:rtl/>
          <w:lang w:val="el-GR"/>
        </w:rPr>
        <w:t>.</w:t>
      </w:r>
    </w:p>
    <w:p w14:paraId="311A6595" w14:textId="77777777" w:rsidR="00A706A3" w:rsidRDefault="00A706A3" w:rsidP="00B61A25">
      <w:pPr>
        <w:pStyle w:val="2"/>
        <w:bidi w:val="0"/>
        <w:jc w:val="center"/>
        <w:rPr>
          <w:lang w:bidi="ar-SA"/>
        </w:rPr>
      </w:pPr>
      <w:r>
        <w:rPr>
          <w:rStyle w:val="af5"/>
          <w:b/>
          <w:bCs/>
          <w:rtl/>
        </w:rPr>
        <w:t>أولاً: المراجع الأجنبية (مرتّبة أبجدياً)</w:t>
      </w:r>
    </w:p>
    <w:p w14:paraId="5CB7D048" w14:textId="77777777" w:rsidR="00A706A3" w:rsidRDefault="00A706A3">
      <w:pPr>
        <w:pStyle w:val="af0"/>
        <w:rPr>
          <w:rFonts w:eastAsiaTheme="minorEastAsia"/>
        </w:rPr>
      </w:pPr>
      <w:r>
        <w:rPr>
          <w:rStyle w:val="af5"/>
        </w:rPr>
        <w:t>Abdel-</w:t>
      </w:r>
      <w:proofErr w:type="spellStart"/>
      <w:r>
        <w:rPr>
          <w:rStyle w:val="af5"/>
        </w:rPr>
        <w:t>Malek</w:t>
      </w:r>
      <w:proofErr w:type="spellEnd"/>
      <w:r>
        <w:rPr>
          <w:rStyle w:val="af5"/>
        </w:rPr>
        <w:t>, T.</w:t>
      </w:r>
      <w:r>
        <w:t xml:space="preserve"> (2020). </w:t>
      </w:r>
      <w:r>
        <w:rPr>
          <w:rStyle w:val="aff1"/>
        </w:rPr>
        <w:t>Governance in the Arab State: Reform, Legitimacy and Performance</w:t>
      </w:r>
      <w:r>
        <w:t>. Arab Social Science Council.</w:t>
      </w:r>
    </w:p>
    <w:p w14:paraId="12BE3B1E" w14:textId="77777777" w:rsidR="00A706A3" w:rsidRDefault="00A706A3">
      <w:pPr>
        <w:pStyle w:val="af0"/>
      </w:pPr>
      <w:proofErr w:type="spellStart"/>
      <w:r>
        <w:rPr>
          <w:rStyle w:val="af5"/>
        </w:rPr>
        <w:t>Barabási</w:t>
      </w:r>
      <w:proofErr w:type="spellEnd"/>
      <w:r>
        <w:rPr>
          <w:rStyle w:val="af5"/>
        </w:rPr>
        <w:t>, A.-L.</w:t>
      </w:r>
      <w:r>
        <w:t xml:space="preserve"> (2018). </w:t>
      </w:r>
      <w:r>
        <w:rPr>
          <w:rStyle w:val="aff1"/>
        </w:rPr>
        <w:t>Network Science</w:t>
      </w:r>
      <w:r>
        <w:t>. Cambridge University Press.</w:t>
      </w:r>
    </w:p>
    <w:p w14:paraId="26EEA306" w14:textId="77777777" w:rsidR="00A706A3" w:rsidRDefault="00A706A3">
      <w:pPr>
        <w:pStyle w:val="af0"/>
      </w:pPr>
      <w:proofErr w:type="spellStart"/>
      <w:r>
        <w:rPr>
          <w:rStyle w:val="af5"/>
        </w:rPr>
        <w:t>Bouckaert</w:t>
      </w:r>
      <w:proofErr w:type="spellEnd"/>
      <w:r>
        <w:rPr>
          <w:rStyle w:val="af5"/>
        </w:rPr>
        <w:t>, G., &amp; Halligan, J.</w:t>
      </w:r>
      <w:r>
        <w:t xml:space="preserve"> (2020). </w:t>
      </w:r>
      <w:r>
        <w:rPr>
          <w:rStyle w:val="aff1"/>
        </w:rPr>
        <w:t>Performance Governance</w:t>
      </w:r>
      <w:r>
        <w:t>. Routledge.</w:t>
      </w:r>
    </w:p>
    <w:p w14:paraId="2BF0EEB4" w14:textId="77777777" w:rsidR="00A706A3" w:rsidRDefault="00A706A3">
      <w:pPr>
        <w:pStyle w:val="af0"/>
      </w:pPr>
      <w:proofErr w:type="spellStart"/>
      <w:r>
        <w:rPr>
          <w:rStyle w:val="af5"/>
        </w:rPr>
        <w:t>Brundage</w:t>
      </w:r>
      <w:proofErr w:type="spellEnd"/>
      <w:r>
        <w:rPr>
          <w:rStyle w:val="af5"/>
        </w:rPr>
        <w:t>, M., et al.</w:t>
      </w:r>
      <w:r>
        <w:t xml:space="preserve"> (2018). </w:t>
      </w:r>
      <w:r>
        <w:rPr>
          <w:rStyle w:val="aff1"/>
        </w:rPr>
        <w:t>The Malicious Use of Artificial Intelligence: Forecasting, Prevention, and Mitigation</w:t>
      </w:r>
      <w:r>
        <w:t>. Oxford/Cambridge Joint Report.</w:t>
      </w:r>
    </w:p>
    <w:p w14:paraId="55023AD8" w14:textId="77777777" w:rsidR="00A706A3" w:rsidRDefault="00A706A3">
      <w:pPr>
        <w:pStyle w:val="af0"/>
      </w:pPr>
      <w:proofErr w:type="spellStart"/>
      <w:r>
        <w:rPr>
          <w:rStyle w:val="af5"/>
        </w:rPr>
        <w:t>Brynjolfsson</w:t>
      </w:r>
      <w:proofErr w:type="spellEnd"/>
      <w:r>
        <w:rPr>
          <w:rStyle w:val="af5"/>
        </w:rPr>
        <w:t>, E., &amp; McAfee, A.</w:t>
      </w:r>
      <w:r>
        <w:t xml:space="preserve"> (2017). </w:t>
      </w:r>
      <w:r>
        <w:rPr>
          <w:rStyle w:val="aff1"/>
        </w:rPr>
        <w:t>Machine, Platform, Crowd: Harnessing Our Digital Future</w:t>
      </w:r>
      <w:r>
        <w:t>. Norton.</w:t>
      </w:r>
    </w:p>
    <w:p w14:paraId="519846EF" w14:textId="77777777" w:rsidR="00A706A3" w:rsidRDefault="00A706A3">
      <w:pPr>
        <w:pStyle w:val="af0"/>
      </w:pPr>
      <w:proofErr w:type="spellStart"/>
      <w:r>
        <w:rPr>
          <w:rStyle w:val="af5"/>
        </w:rPr>
        <w:t>Cairney</w:t>
      </w:r>
      <w:proofErr w:type="spellEnd"/>
      <w:r>
        <w:rPr>
          <w:rStyle w:val="af5"/>
        </w:rPr>
        <w:t xml:space="preserve">, P., &amp; </w:t>
      </w:r>
      <w:proofErr w:type="spellStart"/>
      <w:r>
        <w:rPr>
          <w:rStyle w:val="af5"/>
        </w:rPr>
        <w:t>Weible</w:t>
      </w:r>
      <w:proofErr w:type="spellEnd"/>
      <w:r>
        <w:rPr>
          <w:rStyle w:val="af5"/>
        </w:rPr>
        <w:t>, C.</w:t>
      </w:r>
      <w:r>
        <w:t xml:space="preserve"> (2020). </w:t>
      </w:r>
      <w:r>
        <w:rPr>
          <w:rStyle w:val="aff1"/>
        </w:rPr>
        <w:t>Practical Lessons from Policy Theories</w:t>
      </w:r>
      <w:r>
        <w:t>. Policy Press.</w:t>
      </w:r>
    </w:p>
    <w:p w14:paraId="59E63031" w14:textId="77777777" w:rsidR="00A706A3" w:rsidRDefault="00A706A3">
      <w:pPr>
        <w:pStyle w:val="af0"/>
      </w:pPr>
      <w:r>
        <w:rPr>
          <w:rStyle w:val="af5"/>
        </w:rPr>
        <w:lastRenderedPageBreak/>
        <w:t>Castells, M.</w:t>
      </w:r>
      <w:r>
        <w:t xml:space="preserve"> (2017). </w:t>
      </w:r>
      <w:r>
        <w:rPr>
          <w:rStyle w:val="aff1"/>
        </w:rPr>
        <w:t>Networks of Outrage and Hope: Social Movements in the Internet Age</w:t>
      </w:r>
      <w:r>
        <w:t>. Polity.</w:t>
      </w:r>
    </w:p>
    <w:p w14:paraId="6ED39AD2" w14:textId="77777777" w:rsidR="00A706A3" w:rsidRDefault="00A706A3">
      <w:pPr>
        <w:pStyle w:val="af0"/>
      </w:pPr>
      <w:proofErr w:type="spellStart"/>
      <w:r>
        <w:rPr>
          <w:rStyle w:val="af5"/>
        </w:rPr>
        <w:t>Choucri</w:t>
      </w:r>
      <w:proofErr w:type="spellEnd"/>
      <w:r>
        <w:rPr>
          <w:rStyle w:val="af5"/>
        </w:rPr>
        <w:t>, N.</w:t>
      </w:r>
      <w:r>
        <w:t xml:space="preserve"> (2019). </w:t>
      </w:r>
      <w:proofErr w:type="spellStart"/>
      <w:r>
        <w:rPr>
          <w:rStyle w:val="aff1"/>
        </w:rPr>
        <w:t>Cyberpolitics</w:t>
      </w:r>
      <w:proofErr w:type="spellEnd"/>
      <w:r>
        <w:rPr>
          <w:rStyle w:val="aff1"/>
        </w:rPr>
        <w:t xml:space="preserve"> in International Relations</w:t>
      </w:r>
      <w:r>
        <w:t>. MIT Press.</w:t>
      </w:r>
    </w:p>
    <w:p w14:paraId="46E74E05" w14:textId="77777777" w:rsidR="00A706A3" w:rsidRDefault="00A706A3">
      <w:pPr>
        <w:pStyle w:val="af0"/>
      </w:pPr>
      <w:r>
        <w:rPr>
          <w:rStyle w:val="af5"/>
        </w:rPr>
        <w:t xml:space="preserve">Christensen, T., &amp; </w:t>
      </w:r>
      <w:proofErr w:type="spellStart"/>
      <w:r>
        <w:rPr>
          <w:rStyle w:val="af5"/>
        </w:rPr>
        <w:t>Lægreid</w:t>
      </w:r>
      <w:proofErr w:type="spellEnd"/>
      <w:r>
        <w:rPr>
          <w:rStyle w:val="af5"/>
        </w:rPr>
        <w:t>, P.</w:t>
      </w:r>
      <w:r>
        <w:t xml:space="preserve"> (2020). </w:t>
      </w:r>
      <w:r>
        <w:rPr>
          <w:rStyle w:val="aff1"/>
        </w:rPr>
        <w:t>Beyond Bureaucracy: State Transformations in the 21st Century</w:t>
      </w:r>
      <w:r>
        <w:t>. Oxford University Press.</w:t>
      </w:r>
    </w:p>
    <w:p w14:paraId="32A8E6AA" w14:textId="77777777" w:rsidR="00A706A3" w:rsidRDefault="00A706A3">
      <w:pPr>
        <w:pStyle w:val="af0"/>
      </w:pPr>
      <w:r>
        <w:rPr>
          <w:rStyle w:val="af5"/>
        </w:rPr>
        <w:t>Cummings, M.</w:t>
      </w:r>
      <w:r>
        <w:t xml:space="preserve"> (2021). Artificial intelligence and the future of governance. </w:t>
      </w:r>
      <w:r>
        <w:rPr>
          <w:rStyle w:val="aff1"/>
        </w:rPr>
        <w:t>Foreign Affairs</w:t>
      </w:r>
      <w:r>
        <w:t>.</w:t>
      </w:r>
    </w:p>
    <w:p w14:paraId="14A5E13A" w14:textId="77777777" w:rsidR="00A706A3" w:rsidRDefault="00A706A3">
      <w:pPr>
        <w:pStyle w:val="af0"/>
      </w:pPr>
      <w:r>
        <w:rPr>
          <w:rStyle w:val="af5"/>
        </w:rPr>
        <w:t>Dunleavy, P.</w:t>
      </w:r>
      <w:r>
        <w:t xml:space="preserve"> (2021). </w:t>
      </w:r>
      <w:r>
        <w:rPr>
          <w:rStyle w:val="aff1"/>
        </w:rPr>
        <w:t>The Connected State: Public Governance Beyond National Borders</w:t>
      </w:r>
      <w:r>
        <w:t>. Cambridge University Press.</w:t>
      </w:r>
    </w:p>
    <w:p w14:paraId="3ABE1CE7" w14:textId="77777777" w:rsidR="00A706A3" w:rsidRDefault="00A706A3">
      <w:pPr>
        <w:pStyle w:val="af0"/>
      </w:pPr>
      <w:r>
        <w:rPr>
          <w:rStyle w:val="af5"/>
        </w:rPr>
        <w:t>Fukuyama, F.</w:t>
      </w:r>
      <w:r>
        <w:t xml:space="preserve"> (2013). </w:t>
      </w:r>
      <w:r>
        <w:rPr>
          <w:rStyle w:val="aff1"/>
        </w:rPr>
        <w:t>What is Governance?</w:t>
      </w:r>
      <w:r>
        <w:t xml:space="preserve"> Governance Journal.</w:t>
      </w:r>
    </w:p>
    <w:p w14:paraId="2A67918D" w14:textId="77777777" w:rsidR="00A706A3" w:rsidRDefault="00A706A3">
      <w:pPr>
        <w:pStyle w:val="af0"/>
      </w:pPr>
      <w:r>
        <w:rPr>
          <w:rStyle w:val="af5"/>
        </w:rPr>
        <w:t>Gordon, D.</w:t>
      </w:r>
      <w:r>
        <w:t xml:space="preserve"> (2022). </w:t>
      </w:r>
      <w:r>
        <w:rPr>
          <w:rStyle w:val="aff1"/>
        </w:rPr>
        <w:t>Legitimacy in International Politics</w:t>
      </w:r>
      <w:r>
        <w:t>. Oxford University Press.</w:t>
      </w:r>
    </w:p>
    <w:p w14:paraId="62479A93" w14:textId="77777777" w:rsidR="00A706A3" w:rsidRDefault="00A706A3">
      <w:pPr>
        <w:pStyle w:val="af0"/>
      </w:pPr>
      <w:r>
        <w:rPr>
          <w:rStyle w:val="af5"/>
        </w:rPr>
        <w:t xml:space="preserve">Greco, S., Munda, G., &amp; </w:t>
      </w:r>
      <w:proofErr w:type="spellStart"/>
      <w:r>
        <w:rPr>
          <w:rStyle w:val="af5"/>
        </w:rPr>
        <w:t>Paruolo</w:t>
      </w:r>
      <w:proofErr w:type="spellEnd"/>
      <w:r>
        <w:rPr>
          <w:rStyle w:val="af5"/>
        </w:rPr>
        <w:t>, P.</w:t>
      </w:r>
      <w:r>
        <w:t xml:space="preserve"> (2019). </w:t>
      </w:r>
      <w:r>
        <w:rPr>
          <w:rStyle w:val="aff1"/>
        </w:rPr>
        <w:t>Multi-Criteria Decision Analysis and Composite Indicators</w:t>
      </w:r>
      <w:r>
        <w:t>. Springer.</w:t>
      </w:r>
    </w:p>
    <w:p w14:paraId="7001D6C3" w14:textId="77777777" w:rsidR="00A706A3" w:rsidRDefault="00A706A3">
      <w:pPr>
        <w:pStyle w:val="af0"/>
      </w:pPr>
      <w:proofErr w:type="spellStart"/>
      <w:r>
        <w:rPr>
          <w:rStyle w:val="af5"/>
        </w:rPr>
        <w:t>Hatry</w:t>
      </w:r>
      <w:proofErr w:type="spellEnd"/>
      <w:r>
        <w:rPr>
          <w:rStyle w:val="af5"/>
        </w:rPr>
        <w:t>, H.</w:t>
      </w:r>
      <w:r>
        <w:t xml:space="preserve"> (2017). </w:t>
      </w:r>
      <w:r>
        <w:rPr>
          <w:rStyle w:val="aff1"/>
        </w:rPr>
        <w:t>Transforming Performance Measurement</w:t>
      </w:r>
      <w:r>
        <w:t>. Urban Institute Press.</w:t>
      </w:r>
    </w:p>
    <w:p w14:paraId="1198DD1F" w14:textId="77777777" w:rsidR="00A706A3" w:rsidRDefault="00A706A3">
      <w:pPr>
        <w:pStyle w:val="af0"/>
      </w:pPr>
      <w:proofErr w:type="spellStart"/>
      <w:r>
        <w:rPr>
          <w:rStyle w:val="af5"/>
        </w:rPr>
        <w:t>Kahneman</w:t>
      </w:r>
      <w:proofErr w:type="spellEnd"/>
      <w:r>
        <w:rPr>
          <w:rStyle w:val="af5"/>
        </w:rPr>
        <w:t xml:space="preserve">, D., </w:t>
      </w:r>
      <w:proofErr w:type="spellStart"/>
      <w:r>
        <w:rPr>
          <w:rStyle w:val="af5"/>
        </w:rPr>
        <w:t>Sibony</w:t>
      </w:r>
      <w:proofErr w:type="spellEnd"/>
      <w:r>
        <w:rPr>
          <w:rStyle w:val="af5"/>
        </w:rPr>
        <w:t xml:space="preserve">, O., &amp; </w:t>
      </w:r>
      <w:proofErr w:type="spellStart"/>
      <w:r>
        <w:rPr>
          <w:rStyle w:val="af5"/>
        </w:rPr>
        <w:t>Sunstein</w:t>
      </w:r>
      <w:proofErr w:type="spellEnd"/>
      <w:r>
        <w:rPr>
          <w:rStyle w:val="af5"/>
        </w:rPr>
        <w:t>, C.</w:t>
      </w:r>
      <w:r>
        <w:t xml:space="preserve"> (2021). </w:t>
      </w:r>
      <w:r>
        <w:rPr>
          <w:rStyle w:val="aff1"/>
        </w:rPr>
        <w:t>Noise: A Flaw in Human Judgment</w:t>
      </w:r>
      <w:r>
        <w:t>. Little, Brown.</w:t>
      </w:r>
    </w:p>
    <w:p w14:paraId="30679F7E" w14:textId="77777777" w:rsidR="00A706A3" w:rsidRDefault="00A706A3">
      <w:pPr>
        <w:pStyle w:val="af0"/>
      </w:pPr>
      <w:r>
        <w:rPr>
          <w:rStyle w:val="af5"/>
        </w:rPr>
        <w:t xml:space="preserve">Kissinger, H., Schmidt, E., &amp; </w:t>
      </w:r>
      <w:proofErr w:type="spellStart"/>
      <w:r>
        <w:rPr>
          <w:rStyle w:val="af5"/>
        </w:rPr>
        <w:t>Huttenlocher</w:t>
      </w:r>
      <w:proofErr w:type="spellEnd"/>
      <w:r>
        <w:rPr>
          <w:rStyle w:val="af5"/>
        </w:rPr>
        <w:t>, D.</w:t>
      </w:r>
      <w:r>
        <w:t xml:space="preserve"> (2021). </w:t>
      </w:r>
      <w:r>
        <w:rPr>
          <w:rStyle w:val="aff1"/>
        </w:rPr>
        <w:t>The Age of AI and Our Human Future</w:t>
      </w:r>
      <w:r>
        <w:t>. Little, Brown.</w:t>
      </w:r>
    </w:p>
    <w:p w14:paraId="125E6537" w14:textId="77777777" w:rsidR="00A706A3" w:rsidRDefault="00A706A3">
      <w:pPr>
        <w:pStyle w:val="af0"/>
      </w:pPr>
      <w:r>
        <w:rPr>
          <w:rStyle w:val="af5"/>
        </w:rPr>
        <w:t>Lake, D. A.</w:t>
      </w:r>
      <w:r>
        <w:t xml:space="preserve"> (2018). </w:t>
      </w:r>
      <w:r>
        <w:rPr>
          <w:rStyle w:val="aff1"/>
        </w:rPr>
        <w:t>Hierarchy in International Relations</w:t>
      </w:r>
      <w:r>
        <w:t>. Cornell University Press.</w:t>
      </w:r>
    </w:p>
    <w:p w14:paraId="4A5DAA8C" w14:textId="77777777" w:rsidR="00A706A3" w:rsidRDefault="00A706A3">
      <w:pPr>
        <w:pStyle w:val="af0"/>
      </w:pPr>
      <w:r>
        <w:rPr>
          <w:rStyle w:val="af5"/>
        </w:rPr>
        <w:t xml:space="preserve">Meijer, A., &amp; </w:t>
      </w:r>
      <w:proofErr w:type="spellStart"/>
      <w:r>
        <w:rPr>
          <w:rStyle w:val="af5"/>
        </w:rPr>
        <w:t>Grimmelikhuijsen</w:t>
      </w:r>
      <w:proofErr w:type="spellEnd"/>
      <w:r>
        <w:rPr>
          <w:rStyle w:val="af5"/>
        </w:rPr>
        <w:t>, S.</w:t>
      </w:r>
      <w:r>
        <w:t xml:space="preserve"> (2021). </w:t>
      </w:r>
      <w:r>
        <w:rPr>
          <w:rStyle w:val="aff1"/>
        </w:rPr>
        <w:t>Data-Driven Government: Technology, Algorithms and Public-sector Performance</w:t>
      </w:r>
      <w:r>
        <w:t>. Oxford University Press.</w:t>
      </w:r>
    </w:p>
    <w:p w14:paraId="0664A636" w14:textId="77777777" w:rsidR="00A706A3" w:rsidRDefault="00A706A3">
      <w:pPr>
        <w:pStyle w:val="af0"/>
      </w:pPr>
      <w:proofErr w:type="spellStart"/>
      <w:r>
        <w:rPr>
          <w:rStyle w:val="af5"/>
        </w:rPr>
        <w:t>Moravcsik</w:t>
      </w:r>
      <w:proofErr w:type="spellEnd"/>
      <w:r>
        <w:rPr>
          <w:rStyle w:val="af5"/>
        </w:rPr>
        <w:t>, A.</w:t>
      </w:r>
      <w:r>
        <w:t xml:space="preserve"> (2018). </w:t>
      </w:r>
      <w:r>
        <w:rPr>
          <w:rStyle w:val="aff1"/>
        </w:rPr>
        <w:t>Liberal Theories of International Relations</w:t>
      </w:r>
      <w:r>
        <w:t>. Princeton University Press.</w:t>
      </w:r>
    </w:p>
    <w:p w14:paraId="5E4927ED" w14:textId="77777777" w:rsidR="00A706A3" w:rsidRDefault="00A706A3">
      <w:pPr>
        <w:pStyle w:val="af0"/>
      </w:pPr>
      <w:r>
        <w:rPr>
          <w:rStyle w:val="af5"/>
        </w:rPr>
        <w:t>Moynihan, D. P.</w:t>
      </w:r>
      <w:r>
        <w:t xml:space="preserve"> (2018). </w:t>
      </w:r>
      <w:r>
        <w:rPr>
          <w:rStyle w:val="aff1"/>
        </w:rPr>
        <w:t>The Dynamics of Performance Management</w:t>
      </w:r>
      <w:r>
        <w:t>. University of Chicago Press.</w:t>
      </w:r>
    </w:p>
    <w:p w14:paraId="378DA5C9" w14:textId="77777777" w:rsidR="00A706A3" w:rsidRDefault="00A706A3">
      <w:pPr>
        <w:pStyle w:val="af0"/>
      </w:pPr>
      <w:r>
        <w:rPr>
          <w:rStyle w:val="af5"/>
        </w:rPr>
        <w:t>Nye, J. S.</w:t>
      </w:r>
      <w:r>
        <w:t xml:space="preserve"> (2021). </w:t>
      </w:r>
      <w:r>
        <w:rPr>
          <w:rStyle w:val="aff1"/>
        </w:rPr>
        <w:t>Do Morals Matter? Presidents and Foreign Policy</w:t>
      </w:r>
      <w:r>
        <w:t>. Oxford University Press.</w:t>
      </w:r>
    </w:p>
    <w:p w14:paraId="501DDF11" w14:textId="77777777" w:rsidR="00A706A3" w:rsidRDefault="00A706A3">
      <w:pPr>
        <w:pStyle w:val="af0"/>
      </w:pPr>
      <w:r>
        <w:rPr>
          <w:rStyle w:val="af5"/>
        </w:rPr>
        <w:t>OECD.</w:t>
      </w:r>
      <w:r>
        <w:t xml:space="preserve"> (2020). </w:t>
      </w:r>
      <w:r>
        <w:rPr>
          <w:rStyle w:val="aff1"/>
        </w:rPr>
        <w:t>Handbook on Constructing Composite Indicators: Methodology and User Guide</w:t>
      </w:r>
      <w:r>
        <w:t>. OECD Publishing.</w:t>
      </w:r>
    </w:p>
    <w:p w14:paraId="25038138" w14:textId="77777777" w:rsidR="00A706A3" w:rsidRDefault="00A706A3">
      <w:pPr>
        <w:pStyle w:val="af0"/>
      </w:pPr>
      <w:r>
        <w:rPr>
          <w:rStyle w:val="af5"/>
        </w:rPr>
        <w:lastRenderedPageBreak/>
        <w:t>Peters, B. G.</w:t>
      </w:r>
      <w:r>
        <w:t xml:space="preserve"> (2021). </w:t>
      </w:r>
      <w:r>
        <w:rPr>
          <w:rStyle w:val="aff1"/>
        </w:rPr>
        <w:t>Governing in the Digital Age</w:t>
      </w:r>
      <w:r>
        <w:t>. Cambridge University Press.</w:t>
      </w:r>
    </w:p>
    <w:p w14:paraId="1281065B" w14:textId="77777777" w:rsidR="00A706A3" w:rsidRDefault="00A706A3">
      <w:pPr>
        <w:pStyle w:val="af0"/>
      </w:pPr>
      <w:r>
        <w:rPr>
          <w:rStyle w:val="af5"/>
        </w:rPr>
        <w:t>Porter, M.</w:t>
      </w:r>
      <w:r>
        <w:t xml:space="preserve"> (2020). </w:t>
      </w:r>
      <w:r>
        <w:rPr>
          <w:rStyle w:val="aff1"/>
        </w:rPr>
        <w:t>Competitive Advantage in a Digital World</w:t>
      </w:r>
      <w:r>
        <w:t>. Harvard Business School Publishing.</w:t>
      </w:r>
    </w:p>
    <w:p w14:paraId="7ADD8FB2" w14:textId="77777777" w:rsidR="00A706A3" w:rsidRDefault="00A706A3">
      <w:pPr>
        <w:pStyle w:val="af0"/>
      </w:pPr>
      <w:proofErr w:type="spellStart"/>
      <w:r>
        <w:rPr>
          <w:rStyle w:val="af5"/>
        </w:rPr>
        <w:t>Saltelli</w:t>
      </w:r>
      <w:proofErr w:type="spellEnd"/>
      <w:r>
        <w:rPr>
          <w:rStyle w:val="af5"/>
        </w:rPr>
        <w:t>, A.</w:t>
      </w:r>
      <w:r>
        <w:t xml:space="preserve"> (2018). </w:t>
      </w:r>
      <w:r>
        <w:rPr>
          <w:rStyle w:val="aff1"/>
        </w:rPr>
        <w:t>Sensitivity Analysis for Composite Index Construction</w:t>
      </w:r>
      <w:r>
        <w:t>. Springer.</w:t>
      </w:r>
    </w:p>
    <w:p w14:paraId="20DE9A2D" w14:textId="77777777" w:rsidR="00A706A3" w:rsidRDefault="00A706A3">
      <w:pPr>
        <w:pStyle w:val="af0"/>
      </w:pPr>
      <w:proofErr w:type="spellStart"/>
      <w:r>
        <w:rPr>
          <w:rStyle w:val="af5"/>
        </w:rPr>
        <w:t>Saurwein</w:t>
      </w:r>
      <w:proofErr w:type="spellEnd"/>
      <w:r>
        <w:rPr>
          <w:rStyle w:val="af5"/>
        </w:rPr>
        <w:t>, F., &amp; Spencer-Smith, R.</w:t>
      </w:r>
      <w:r>
        <w:t xml:space="preserve"> (2021). Algorithmic governance and political power in the digital age. </w:t>
      </w:r>
      <w:r>
        <w:rPr>
          <w:rStyle w:val="aff1"/>
        </w:rPr>
        <w:t>The Information Society</w:t>
      </w:r>
      <w:r>
        <w:t>, 37(1), 14–28.</w:t>
      </w:r>
    </w:p>
    <w:p w14:paraId="16CD633A" w14:textId="77777777" w:rsidR="00A706A3" w:rsidRDefault="00A706A3">
      <w:pPr>
        <w:pStyle w:val="af0"/>
      </w:pPr>
      <w:r>
        <w:rPr>
          <w:rStyle w:val="af5"/>
        </w:rPr>
        <w:t>Slaughter, A.-M.</w:t>
      </w:r>
      <w:r>
        <w:t xml:space="preserve"> (2017). </w:t>
      </w:r>
      <w:r>
        <w:rPr>
          <w:rStyle w:val="aff1"/>
        </w:rPr>
        <w:t>The Chessboard and the Web: Strategies of Connection in a Networked World</w:t>
      </w:r>
      <w:r>
        <w:t>. Yale University Press.</w:t>
      </w:r>
    </w:p>
    <w:p w14:paraId="0704656C" w14:textId="0C980D73" w:rsidR="00A706A3" w:rsidRDefault="00A706A3" w:rsidP="00B61A25">
      <w:pPr>
        <w:pStyle w:val="af0"/>
      </w:pPr>
      <w:proofErr w:type="spellStart"/>
      <w:r>
        <w:rPr>
          <w:rStyle w:val="af5"/>
        </w:rPr>
        <w:t>Zuboff</w:t>
      </w:r>
      <w:proofErr w:type="spellEnd"/>
      <w:r>
        <w:rPr>
          <w:rStyle w:val="af5"/>
        </w:rPr>
        <w:t>, S.</w:t>
      </w:r>
      <w:r>
        <w:t xml:space="preserve"> (2019). </w:t>
      </w:r>
      <w:r>
        <w:rPr>
          <w:rStyle w:val="aff1"/>
        </w:rPr>
        <w:t>The Age of Surveillance Capitalism: The Fight for a Human Future at the New Frontier of Power</w:t>
      </w:r>
      <w:r>
        <w:t>. Harvard University Press.</w:t>
      </w:r>
    </w:p>
    <w:p w14:paraId="5805F802" w14:textId="72A689AE" w:rsidR="00A706A3" w:rsidRPr="008676DE" w:rsidRDefault="00A706A3" w:rsidP="008676DE">
      <w:pPr>
        <w:pStyle w:val="1"/>
        <w:bidi w:val="0"/>
        <w:rPr>
          <w:lang w:bidi="ar-SA"/>
        </w:rPr>
      </w:pPr>
      <w:r>
        <w:rPr>
          <w:rStyle w:val="af5"/>
          <w:b/>
          <w:bCs/>
          <w:rtl/>
        </w:rPr>
        <w:t>ثانياً: المصادر المؤسسية الرسمية (منظمات دولية</w:t>
      </w:r>
    </w:p>
    <w:p w14:paraId="78083C17" w14:textId="77777777" w:rsidR="00A706A3" w:rsidRDefault="00A706A3">
      <w:pPr>
        <w:pStyle w:val="af0"/>
      </w:pPr>
      <w:r>
        <w:rPr>
          <w:rStyle w:val="af5"/>
        </w:rPr>
        <w:t>International Telecommunication Union (ITU).</w:t>
      </w:r>
      <w:r>
        <w:t xml:space="preserve"> (2020–2024). </w:t>
      </w:r>
      <w:r>
        <w:rPr>
          <w:rStyle w:val="aff1"/>
        </w:rPr>
        <w:t>Global Cybersecurity Index Reports</w:t>
      </w:r>
      <w:r>
        <w:t>.</w:t>
      </w:r>
    </w:p>
    <w:p w14:paraId="6EF6369D" w14:textId="77777777" w:rsidR="00A706A3" w:rsidRDefault="00A706A3">
      <w:pPr>
        <w:pStyle w:val="af0"/>
      </w:pPr>
      <w:r>
        <w:rPr>
          <w:rStyle w:val="af5"/>
        </w:rPr>
        <w:t>International Monetary Fund (IMF).</w:t>
      </w:r>
      <w:r>
        <w:t xml:space="preserve"> (2017–2024). </w:t>
      </w:r>
      <w:r>
        <w:rPr>
          <w:rStyle w:val="aff1"/>
        </w:rPr>
        <w:t>World Economic Outlook Data</w:t>
      </w:r>
      <w:r>
        <w:t>.</w:t>
      </w:r>
    </w:p>
    <w:p w14:paraId="769A1367" w14:textId="77777777" w:rsidR="00A706A3" w:rsidRDefault="00A706A3">
      <w:pPr>
        <w:pStyle w:val="af0"/>
      </w:pPr>
      <w:r>
        <w:rPr>
          <w:rStyle w:val="af5"/>
        </w:rPr>
        <w:t>OECD.</w:t>
      </w:r>
      <w:r>
        <w:t xml:space="preserve"> (2018–2024). </w:t>
      </w:r>
      <w:r>
        <w:rPr>
          <w:rStyle w:val="aff1"/>
        </w:rPr>
        <w:t>Digital Government Reports</w:t>
      </w:r>
      <w:r>
        <w:t>.</w:t>
      </w:r>
    </w:p>
    <w:p w14:paraId="0FE745B1" w14:textId="77777777" w:rsidR="00A706A3" w:rsidRDefault="00A706A3">
      <w:pPr>
        <w:pStyle w:val="af0"/>
      </w:pPr>
      <w:r>
        <w:rPr>
          <w:rStyle w:val="af5"/>
        </w:rPr>
        <w:t>Tortoise Media.</w:t>
      </w:r>
      <w:r>
        <w:t xml:space="preserve"> (2021–2024). </w:t>
      </w:r>
      <w:r>
        <w:rPr>
          <w:rStyle w:val="aff1"/>
        </w:rPr>
        <w:t>Global AI Index</w:t>
      </w:r>
      <w:r>
        <w:t>.</w:t>
      </w:r>
    </w:p>
    <w:p w14:paraId="366940BD" w14:textId="77777777" w:rsidR="00A706A3" w:rsidRDefault="00A706A3">
      <w:pPr>
        <w:pStyle w:val="af0"/>
      </w:pPr>
      <w:r>
        <w:rPr>
          <w:rStyle w:val="af5"/>
        </w:rPr>
        <w:t xml:space="preserve">United Nations Development </w:t>
      </w:r>
      <w:proofErr w:type="spellStart"/>
      <w:r>
        <w:rPr>
          <w:rStyle w:val="af5"/>
        </w:rPr>
        <w:t>Programme</w:t>
      </w:r>
      <w:proofErr w:type="spellEnd"/>
      <w:r>
        <w:rPr>
          <w:rStyle w:val="af5"/>
        </w:rPr>
        <w:t xml:space="preserve"> (UNDP).</w:t>
      </w:r>
      <w:r>
        <w:t xml:space="preserve"> (2017–2024). </w:t>
      </w:r>
      <w:r>
        <w:rPr>
          <w:rStyle w:val="aff1"/>
        </w:rPr>
        <w:t>Human Development Reports</w:t>
      </w:r>
      <w:r>
        <w:t>.</w:t>
      </w:r>
    </w:p>
    <w:p w14:paraId="7EE5574A" w14:textId="77777777" w:rsidR="00A706A3" w:rsidRDefault="00A706A3">
      <w:pPr>
        <w:pStyle w:val="af0"/>
      </w:pPr>
      <w:r>
        <w:rPr>
          <w:rStyle w:val="af5"/>
        </w:rPr>
        <w:t>World Bank.</w:t>
      </w:r>
      <w:r>
        <w:t xml:space="preserve"> (2018–2024). </w:t>
      </w:r>
      <w:r>
        <w:rPr>
          <w:rStyle w:val="aff1"/>
        </w:rPr>
        <w:t>Worldwide Governance Indicators (WGI)</w:t>
      </w:r>
      <w:r>
        <w:t>.</w:t>
      </w:r>
    </w:p>
    <w:p w14:paraId="64BA2E64" w14:textId="71B9554C" w:rsidR="00A706A3" w:rsidRDefault="00A706A3" w:rsidP="00B61A25">
      <w:pPr>
        <w:pStyle w:val="af0"/>
      </w:pPr>
      <w:r>
        <w:rPr>
          <w:rStyle w:val="af5"/>
        </w:rPr>
        <w:t>World Economic Forum (WEF).</w:t>
      </w:r>
      <w:r>
        <w:t xml:space="preserve"> (2017–2024). </w:t>
      </w:r>
      <w:r>
        <w:rPr>
          <w:rStyle w:val="aff1"/>
        </w:rPr>
        <w:t>Global Competitiveness Reports</w:t>
      </w:r>
      <w:r>
        <w:t>.</w:t>
      </w:r>
    </w:p>
    <w:p w14:paraId="55929096" w14:textId="77777777" w:rsidR="00A706A3" w:rsidRDefault="00A706A3" w:rsidP="00B61A25">
      <w:pPr>
        <w:pStyle w:val="1"/>
        <w:rPr>
          <w:lang w:bidi="ar-SA"/>
        </w:rPr>
      </w:pPr>
      <w:r>
        <w:rPr>
          <w:rStyle w:val="af5"/>
          <w:b/>
          <w:bCs/>
          <w:rtl/>
        </w:rPr>
        <w:t>ثالثاً: المراجع العربية (مرتّبة أبجدياً)</w:t>
      </w:r>
    </w:p>
    <w:p w14:paraId="72C1B7A9" w14:textId="77777777" w:rsidR="00A706A3" w:rsidRDefault="00A706A3" w:rsidP="00132F66">
      <w:pPr>
        <w:pStyle w:val="af0"/>
        <w:bidi/>
        <w:jc w:val="left"/>
        <w:rPr>
          <w:rFonts w:eastAsiaTheme="minorEastAsia"/>
        </w:rPr>
      </w:pPr>
      <w:r>
        <w:rPr>
          <w:rtl/>
        </w:rPr>
        <w:t xml:space="preserve">النجار، محمد. (2021). </w:t>
      </w:r>
      <w:proofErr w:type="spellStart"/>
      <w:r>
        <w:rPr>
          <w:rStyle w:val="aff1"/>
          <w:rFonts w:ascii="Arial" w:hAnsi="Arial" w:cs="Arial" w:hint="cs"/>
          <w:rtl/>
        </w:rPr>
        <w:t>الحوكمة</w:t>
      </w:r>
      <w:proofErr w:type="spellEnd"/>
      <w:r>
        <w:rPr>
          <w:rStyle w:val="aff1"/>
          <w:rtl/>
        </w:rPr>
        <w:t xml:space="preserve"> </w:t>
      </w:r>
      <w:r>
        <w:rPr>
          <w:rStyle w:val="aff1"/>
          <w:rFonts w:ascii="Arial" w:hAnsi="Arial" w:cs="Arial" w:hint="cs"/>
          <w:rtl/>
        </w:rPr>
        <w:t>الذكية</w:t>
      </w:r>
      <w:r>
        <w:rPr>
          <w:rStyle w:val="aff1"/>
          <w:rtl/>
        </w:rPr>
        <w:t xml:space="preserve"> </w:t>
      </w:r>
      <w:r>
        <w:rPr>
          <w:rStyle w:val="aff1"/>
          <w:rFonts w:ascii="Arial" w:hAnsi="Arial" w:cs="Arial" w:hint="cs"/>
          <w:rtl/>
        </w:rPr>
        <w:t>والقوة</w:t>
      </w:r>
      <w:r>
        <w:rPr>
          <w:rStyle w:val="aff1"/>
          <w:rtl/>
        </w:rPr>
        <w:t xml:space="preserve"> </w:t>
      </w:r>
      <w:r>
        <w:rPr>
          <w:rStyle w:val="aff1"/>
          <w:rFonts w:ascii="Arial" w:hAnsi="Arial" w:cs="Arial" w:hint="cs"/>
          <w:rtl/>
        </w:rPr>
        <w:t>الناعمة</w:t>
      </w:r>
      <w:r>
        <w:rPr>
          <w:rStyle w:val="aff1"/>
          <w:rtl/>
        </w:rPr>
        <w:t xml:space="preserve"> </w:t>
      </w:r>
      <w:r>
        <w:rPr>
          <w:rStyle w:val="aff1"/>
          <w:rFonts w:ascii="Arial" w:hAnsi="Arial" w:cs="Arial" w:hint="cs"/>
          <w:rtl/>
        </w:rPr>
        <w:t>في</w:t>
      </w:r>
      <w:r>
        <w:rPr>
          <w:rStyle w:val="aff1"/>
          <w:rtl/>
        </w:rPr>
        <w:t xml:space="preserve"> </w:t>
      </w:r>
      <w:r>
        <w:rPr>
          <w:rStyle w:val="aff1"/>
          <w:rFonts w:ascii="Arial" w:hAnsi="Arial" w:cs="Arial" w:hint="cs"/>
          <w:rtl/>
        </w:rPr>
        <w:t>الدولة</w:t>
      </w:r>
      <w:r>
        <w:rPr>
          <w:rStyle w:val="aff1"/>
          <w:rtl/>
        </w:rPr>
        <w:t xml:space="preserve"> </w:t>
      </w:r>
      <w:r>
        <w:rPr>
          <w:rStyle w:val="aff1"/>
          <w:rFonts w:ascii="Arial" w:hAnsi="Arial" w:cs="Arial" w:hint="cs"/>
          <w:rtl/>
        </w:rPr>
        <w:t>العربية</w:t>
      </w:r>
      <w:r>
        <w:rPr>
          <w:rtl/>
        </w:rPr>
        <w:t>. مركز الإمارات للدراسات والبحوث الاستراتيجية.</w:t>
      </w:r>
    </w:p>
    <w:p w14:paraId="0CAFC130" w14:textId="77777777" w:rsidR="00A706A3" w:rsidRDefault="00A706A3" w:rsidP="00132F66">
      <w:pPr>
        <w:pStyle w:val="af0"/>
        <w:bidi/>
        <w:jc w:val="left"/>
      </w:pPr>
      <w:r>
        <w:rPr>
          <w:rtl/>
        </w:rPr>
        <w:t xml:space="preserve">السديري، عبد الله. (2022). </w:t>
      </w:r>
      <w:r>
        <w:rPr>
          <w:rStyle w:val="aff1"/>
          <w:rFonts w:ascii="Arial" w:hAnsi="Arial" w:cs="Arial" w:hint="cs"/>
          <w:rtl/>
        </w:rPr>
        <w:t>التحولات</w:t>
      </w:r>
      <w:r>
        <w:rPr>
          <w:rStyle w:val="aff1"/>
          <w:rtl/>
        </w:rPr>
        <w:t xml:space="preserve"> </w:t>
      </w:r>
      <w:r>
        <w:rPr>
          <w:rStyle w:val="aff1"/>
          <w:rFonts w:ascii="Arial" w:hAnsi="Arial" w:cs="Arial" w:hint="cs"/>
          <w:rtl/>
        </w:rPr>
        <w:t>الرقمية</w:t>
      </w:r>
      <w:r>
        <w:rPr>
          <w:rStyle w:val="aff1"/>
          <w:rtl/>
        </w:rPr>
        <w:t xml:space="preserve"> </w:t>
      </w:r>
      <w:r>
        <w:rPr>
          <w:rStyle w:val="aff1"/>
          <w:rFonts w:ascii="Arial" w:hAnsi="Arial" w:cs="Arial" w:hint="cs"/>
          <w:rtl/>
        </w:rPr>
        <w:t>في</w:t>
      </w:r>
      <w:r>
        <w:rPr>
          <w:rStyle w:val="aff1"/>
          <w:rtl/>
        </w:rPr>
        <w:t xml:space="preserve"> </w:t>
      </w:r>
      <w:r>
        <w:rPr>
          <w:rStyle w:val="aff1"/>
          <w:rFonts w:ascii="Arial" w:hAnsi="Arial" w:cs="Arial" w:hint="cs"/>
          <w:rtl/>
        </w:rPr>
        <w:t>النظم</w:t>
      </w:r>
      <w:r>
        <w:rPr>
          <w:rStyle w:val="aff1"/>
          <w:rtl/>
        </w:rPr>
        <w:t xml:space="preserve"> </w:t>
      </w:r>
      <w:r>
        <w:rPr>
          <w:rStyle w:val="aff1"/>
          <w:rFonts w:ascii="Arial" w:hAnsi="Arial" w:cs="Arial" w:hint="cs"/>
          <w:rtl/>
        </w:rPr>
        <w:t>الحكومية</w:t>
      </w:r>
      <w:r>
        <w:rPr>
          <w:rStyle w:val="aff1"/>
          <w:rtl/>
        </w:rPr>
        <w:t xml:space="preserve"> </w:t>
      </w:r>
      <w:r>
        <w:rPr>
          <w:rStyle w:val="aff1"/>
          <w:rFonts w:ascii="Arial" w:hAnsi="Arial" w:cs="Arial" w:hint="cs"/>
          <w:rtl/>
        </w:rPr>
        <w:t>العربية</w:t>
      </w:r>
      <w:r>
        <w:rPr>
          <w:rtl/>
        </w:rPr>
        <w:t>. معهد الإدارة العامة.</w:t>
      </w:r>
    </w:p>
    <w:p w14:paraId="1EC42FED" w14:textId="35D70004" w:rsidR="00213CE0" w:rsidRPr="00C82B12" w:rsidRDefault="00A706A3" w:rsidP="00132F66">
      <w:pPr>
        <w:pStyle w:val="af0"/>
        <w:bidi/>
        <w:jc w:val="left"/>
        <w:rPr>
          <w:rtl/>
        </w:rPr>
      </w:pPr>
      <w:r>
        <w:rPr>
          <w:rtl/>
        </w:rPr>
        <w:t xml:space="preserve">السويدان، جاسم. (2020). </w:t>
      </w:r>
      <w:r>
        <w:rPr>
          <w:rStyle w:val="aff1"/>
          <w:rFonts w:ascii="Arial" w:hAnsi="Arial" w:cs="Arial" w:hint="cs"/>
          <w:rtl/>
        </w:rPr>
        <w:t>الدولة</w:t>
      </w:r>
      <w:r>
        <w:rPr>
          <w:rStyle w:val="aff1"/>
          <w:rtl/>
        </w:rPr>
        <w:t xml:space="preserve"> </w:t>
      </w:r>
      <w:r>
        <w:rPr>
          <w:rStyle w:val="aff1"/>
          <w:rFonts w:ascii="Arial" w:hAnsi="Arial" w:cs="Arial" w:hint="cs"/>
          <w:rtl/>
        </w:rPr>
        <w:t>المتصلة</w:t>
      </w:r>
      <w:r>
        <w:rPr>
          <w:rStyle w:val="aff1"/>
          <w:rtl/>
        </w:rPr>
        <w:t xml:space="preserve"> </w:t>
      </w:r>
      <w:proofErr w:type="spellStart"/>
      <w:r>
        <w:rPr>
          <w:rStyle w:val="aff1"/>
          <w:rFonts w:ascii="Arial" w:hAnsi="Arial" w:cs="Arial" w:hint="cs"/>
          <w:rtl/>
        </w:rPr>
        <w:t>والحوكمة</w:t>
      </w:r>
      <w:proofErr w:type="spellEnd"/>
      <w:r>
        <w:rPr>
          <w:rStyle w:val="aff1"/>
          <w:rtl/>
        </w:rPr>
        <w:t xml:space="preserve"> </w:t>
      </w:r>
      <w:r>
        <w:rPr>
          <w:rStyle w:val="aff1"/>
          <w:rFonts w:ascii="Arial" w:hAnsi="Arial" w:cs="Arial" w:hint="cs"/>
          <w:rtl/>
        </w:rPr>
        <w:t>الشبكية</w:t>
      </w:r>
      <w:r>
        <w:rPr>
          <w:rStyle w:val="aff1"/>
          <w:rtl/>
        </w:rPr>
        <w:t xml:space="preserve">: </w:t>
      </w:r>
      <w:r>
        <w:rPr>
          <w:rStyle w:val="aff1"/>
          <w:rFonts w:ascii="Arial" w:hAnsi="Arial" w:cs="Arial" w:hint="cs"/>
          <w:rtl/>
        </w:rPr>
        <w:t>مقاربات</w:t>
      </w:r>
      <w:r>
        <w:rPr>
          <w:rStyle w:val="aff1"/>
          <w:rtl/>
        </w:rPr>
        <w:t xml:space="preserve"> </w:t>
      </w:r>
      <w:r>
        <w:rPr>
          <w:rStyle w:val="aff1"/>
          <w:rFonts w:ascii="Arial" w:hAnsi="Arial" w:cs="Arial" w:hint="cs"/>
          <w:rtl/>
        </w:rPr>
        <w:t>جديدة</w:t>
      </w:r>
      <w:r>
        <w:rPr>
          <w:rtl/>
        </w:rPr>
        <w:t>. مركز دراسات الخليج.</w:t>
      </w:r>
    </w:p>
    <w:sectPr w:rsidR="00213CE0" w:rsidRPr="00C82B12" w:rsidSect="00D72EB2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footnotePr>
        <w:numRestart w:val="eachPage"/>
      </w:footnotePr>
      <w:endnotePr>
        <w:numFmt w:val="decimal"/>
      </w:endnotePr>
      <w:pgSz w:w="11907" w:h="16840" w:code="9"/>
      <w:pgMar w:top="1701" w:right="1418" w:bottom="1474" w:left="907" w:header="1134" w:footer="907" w:gutter="0"/>
      <w:pgNumType w:start="1"/>
      <w:cols w:space="567"/>
      <w:titlePg/>
      <w:bidi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8AA3CF" w14:textId="77777777" w:rsidR="00DA4468" w:rsidRPr="004B693A" w:rsidRDefault="00DA4468" w:rsidP="004B693A">
      <w:pPr>
        <w:pStyle w:val="a6"/>
      </w:pPr>
    </w:p>
  </w:endnote>
  <w:endnote w:type="continuationSeparator" w:id="0">
    <w:p w14:paraId="7AD95FDB" w14:textId="77777777" w:rsidR="00DA4468" w:rsidRDefault="00DA4468" w:rsidP="00DE0BF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implified Arabic">
    <w:panose1 w:val="02020603050405020304"/>
    <w:charset w:val="B2"/>
    <w:family w:val="roman"/>
    <w:pitch w:val="variable"/>
    <w:sig w:usb0="00002003" w:usb1="80000000" w:usb2="00000008" w:usb3="00000000" w:csb0="00000041" w:csb1="00000000"/>
  </w:font>
  <w:font w:name="Arabic Transparent"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aditional Arabic">
    <w:panose1 w:val="02020603050405020304"/>
    <w:charset w:val="B2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PT Bold Heading">
    <w:charset w:val="B2"/>
    <w:family w:val="auto"/>
    <w:pitch w:val="variable"/>
    <w:sig w:usb0="00002001" w:usb1="80000000" w:usb2="00000008" w:usb3="00000000" w:csb0="0000004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akkal Majalla">
    <w:panose1 w:val="02000000000000000000"/>
    <w:charset w:val="B2"/>
    <w:family w:val="auto"/>
    <w:pitch w:val="variable"/>
    <w:sig w:usb0="80002007" w:usb1="80000000" w:usb2="00000008" w:usb3="00000000" w:csb0="000000D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F9FCFC" w14:textId="258343C7" w:rsidR="00D17F36" w:rsidRDefault="00D17F36" w:rsidP="003F2521">
    <w:pPr>
      <w:pStyle w:val="a6"/>
      <w:widowControl w:val="0"/>
      <w:tabs>
        <w:tab w:val="clear" w:pos="4153"/>
        <w:tab w:val="clear" w:pos="8306"/>
      </w:tabs>
      <w:bidi/>
      <w:ind w:left="0" w:firstLine="0"/>
      <w:jc w:val="center"/>
    </w:pPr>
    <w:r>
      <w:rPr>
        <w:rFonts w:cs="Simplified Arabic"/>
        <w:rtl/>
      </w:rPr>
      <w:t xml:space="preserve">- </w:t>
    </w:r>
    <w:r>
      <w:rPr>
        <w:rFonts w:cs="Simplified Arabic"/>
        <w:rtl/>
      </w:rPr>
      <w:fldChar w:fldCharType="begin"/>
    </w:r>
    <w:r>
      <w:rPr>
        <w:rFonts w:cs="Simplified Arabic"/>
      </w:rPr>
      <w:instrText>PAGE</w:instrText>
    </w:r>
    <w:r>
      <w:rPr>
        <w:rFonts w:cs="Simplified Arabic"/>
        <w:rtl/>
      </w:rPr>
      <w:fldChar w:fldCharType="separate"/>
    </w:r>
    <w:r w:rsidR="00AC2A87">
      <w:rPr>
        <w:rFonts w:cs="Simplified Arabic"/>
        <w:noProof/>
        <w:rtl/>
      </w:rPr>
      <w:t>4</w:t>
    </w:r>
    <w:r>
      <w:rPr>
        <w:rFonts w:cs="Simplified Arabic"/>
        <w:rtl/>
      </w:rPr>
      <w:fldChar w:fldCharType="end"/>
    </w:r>
    <w:r>
      <w:rPr>
        <w:rFonts w:cs="Simplified Arabic"/>
        <w:rtl/>
      </w:rPr>
      <w:t xml:space="preserve"> -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42B921" w14:textId="71546DFC" w:rsidR="00D17F36" w:rsidRDefault="00D17F36" w:rsidP="003F2521">
    <w:pPr>
      <w:pStyle w:val="a6"/>
      <w:widowControl w:val="0"/>
      <w:tabs>
        <w:tab w:val="clear" w:pos="4153"/>
        <w:tab w:val="clear" w:pos="8306"/>
      </w:tabs>
      <w:bidi/>
      <w:ind w:left="0" w:firstLine="0"/>
      <w:jc w:val="center"/>
    </w:pPr>
    <w:r>
      <w:rPr>
        <w:rFonts w:cs="Simplified Arabic"/>
        <w:rtl/>
      </w:rPr>
      <w:t xml:space="preserve">- </w:t>
    </w:r>
    <w:r>
      <w:rPr>
        <w:rFonts w:cs="Simplified Arabic"/>
        <w:rtl/>
      </w:rPr>
      <w:fldChar w:fldCharType="begin"/>
    </w:r>
    <w:r>
      <w:rPr>
        <w:rFonts w:cs="Simplified Arabic"/>
      </w:rPr>
      <w:instrText>PAGE</w:instrText>
    </w:r>
    <w:r>
      <w:rPr>
        <w:rFonts w:cs="Simplified Arabic"/>
        <w:rtl/>
      </w:rPr>
      <w:fldChar w:fldCharType="separate"/>
    </w:r>
    <w:r w:rsidR="00AC2A87">
      <w:rPr>
        <w:rFonts w:cs="Simplified Arabic"/>
        <w:noProof/>
        <w:rtl/>
      </w:rPr>
      <w:t>3</w:t>
    </w:r>
    <w:r>
      <w:rPr>
        <w:rFonts w:cs="Simplified Arabic"/>
        <w:rtl/>
      </w:rPr>
      <w:fldChar w:fldCharType="end"/>
    </w:r>
    <w:r>
      <w:rPr>
        <w:rFonts w:cs="Simplified Arabic"/>
        <w:rtl/>
      </w:rPr>
      <w:t xml:space="preserve"> -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EB23E" w14:textId="5143EE6D" w:rsidR="00D17F36" w:rsidRDefault="00D17F36" w:rsidP="003F2521">
    <w:pPr>
      <w:pStyle w:val="a6"/>
      <w:widowControl w:val="0"/>
      <w:tabs>
        <w:tab w:val="clear" w:pos="4153"/>
        <w:tab w:val="clear" w:pos="8306"/>
      </w:tabs>
      <w:bidi/>
      <w:ind w:left="0" w:firstLine="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E17770" w14:textId="77777777" w:rsidR="00DA4468" w:rsidRDefault="00DA4468" w:rsidP="008D4C7E">
      <w:pPr>
        <w:bidi/>
        <w:spacing w:line="240" w:lineRule="auto"/>
      </w:pPr>
      <w:r>
        <w:rPr>
          <w:rFonts w:hint="cs"/>
          <w:lang w:bidi="ar-SA"/>
        </w:rPr>
        <w:separator/>
      </w:r>
    </w:p>
  </w:footnote>
  <w:footnote w:type="continuationSeparator" w:id="0">
    <w:p w14:paraId="67FB166F" w14:textId="77777777" w:rsidR="00DA4468" w:rsidRDefault="00DA4468" w:rsidP="00DE0BF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45ACBE" w14:textId="236BCEAD" w:rsidR="0081466F" w:rsidRPr="004703D6" w:rsidRDefault="0081466F" w:rsidP="004703D6">
    <w:pPr>
      <w:pStyle w:val="a5"/>
      <w:ind w:left="0" w:firstLine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7CB501" w14:textId="77777777" w:rsidR="00453A48" w:rsidRPr="004703D6" w:rsidRDefault="00453A48" w:rsidP="004703D6">
    <w:pPr>
      <w:pStyle w:val="a5"/>
      <w:ind w:left="0"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33215E" w14:textId="4040C545" w:rsidR="000E0C90" w:rsidRDefault="00117E2B" w:rsidP="000E0C90">
    <w:pPr>
      <w:pStyle w:val="a5"/>
      <w:tabs>
        <w:tab w:val="right" w:pos="7744"/>
      </w:tabs>
      <w:jc w:val="center"/>
      <w:rPr>
        <w:rFonts w:ascii="Sakkal Majalla" w:hAnsi="Sakkal Majalla" w:cs="Sakkal Majalla"/>
        <w:b/>
        <w:bCs/>
      </w:rPr>
    </w:pPr>
    <w:bookmarkStart w:id="1" w:name="_Hlk138242871"/>
    <w:bookmarkStart w:id="2" w:name="_Hlk138242872"/>
    <w:r w:rsidRPr="00EA23BB">
      <w:rPr>
        <w:rFonts w:ascii="Sakkal Majalla" w:hAnsi="Sakkal Majalla" w:cs="Sakkal Majalla"/>
        <w:b/>
        <w:bCs/>
      </w:rPr>
      <w:t xml:space="preserve"> </w:t>
    </w:r>
    <w:bookmarkEnd w:id="1"/>
    <w:bookmarkEnd w:id="2"/>
  </w:p>
  <w:p w14:paraId="2D86A626" w14:textId="77777777" w:rsidR="0081466F" w:rsidRPr="00117E2B" w:rsidRDefault="0081466F" w:rsidP="00B23C72">
    <w:pPr>
      <w:pStyle w:val="a5"/>
      <w:ind w:left="0"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E4F28"/>
    <w:multiLevelType w:val="hybridMultilevel"/>
    <w:tmpl w:val="1DE4FAB8"/>
    <w:lvl w:ilvl="0" w:tplc="FFFFFFFF">
      <w:start w:val="1"/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2DF4642A">
      <w:start w:val="1"/>
      <w:numFmt w:val="bullet"/>
      <w:lvlText w:val="–"/>
      <w:lvlJc w:val="left"/>
      <w:pPr>
        <w:ind w:left="1440" w:hanging="360"/>
      </w:pPr>
      <w:rPr>
        <w:rFonts w:ascii="Calibri" w:eastAsia="Times New Roman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C81D05"/>
    <w:multiLevelType w:val="multilevel"/>
    <w:tmpl w:val="7BAE3AF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6" w:hanging="426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07E91602"/>
    <w:multiLevelType w:val="hybridMultilevel"/>
    <w:tmpl w:val="E93A01AA"/>
    <w:lvl w:ilvl="0" w:tplc="FFFFFFFF">
      <w:start w:val="1"/>
      <w:numFmt w:val="arabicAlpha"/>
      <w:lvlText w:val="%1)"/>
      <w:lvlJc w:val="left"/>
      <w:pPr>
        <w:ind w:left="720" w:hanging="360"/>
      </w:pPr>
      <w:rPr>
        <w:rFonts w:ascii="Arial" w:hAnsi="Arial"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6D3864"/>
    <w:multiLevelType w:val="hybridMultilevel"/>
    <w:tmpl w:val="E866116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8288A2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153C42"/>
    <w:multiLevelType w:val="hybridMultilevel"/>
    <w:tmpl w:val="F19ED546"/>
    <w:lvl w:ilvl="0" w:tplc="FFFFFFFF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4152EB"/>
    <w:multiLevelType w:val="hybridMultilevel"/>
    <w:tmpl w:val="31AE5ABC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8422FD"/>
    <w:multiLevelType w:val="hybridMultilevel"/>
    <w:tmpl w:val="F116769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9C2505"/>
    <w:multiLevelType w:val="hybridMultilevel"/>
    <w:tmpl w:val="4CCA3112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F580267"/>
    <w:multiLevelType w:val="hybridMultilevel"/>
    <w:tmpl w:val="45400D9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2ED6DA5"/>
    <w:multiLevelType w:val="hybridMultilevel"/>
    <w:tmpl w:val="B81CA58E"/>
    <w:lvl w:ilvl="0" w:tplc="FFFFFFFF">
      <w:start w:val="1"/>
      <w:numFmt w:val="arabicAlpha"/>
      <w:lvlText w:val="%1)"/>
      <w:lvlJc w:val="left"/>
      <w:pPr>
        <w:ind w:left="720" w:hanging="360"/>
      </w:pPr>
      <w:rPr>
        <w:rFonts w:ascii="Arial" w:hAnsi="Arial" w:cs="Arial" w:hint="default"/>
      </w:rPr>
    </w:lvl>
    <w:lvl w:ilvl="1" w:tplc="09AC7C50">
      <w:start w:val="1"/>
      <w:numFmt w:val="decimal"/>
      <w:lvlText w:val="(%2)"/>
      <w:lvlJc w:val="left"/>
      <w:pPr>
        <w:ind w:left="1440" w:hanging="360"/>
      </w:pPr>
      <w:rPr>
        <w:rFonts w:hint="default"/>
      </w:rPr>
    </w:lvl>
    <w:lvl w:ilvl="2" w:tplc="CC905F10">
      <w:start w:val="1"/>
      <w:numFmt w:val="decimal"/>
      <w:lvlText w:val="%3.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32B3497"/>
    <w:multiLevelType w:val="hybridMultilevel"/>
    <w:tmpl w:val="A540F768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8DC1650"/>
    <w:multiLevelType w:val="hybridMultilevel"/>
    <w:tmpl w:val="C014518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39029D7"/>
    <w:multiLevelType w:val="multilevel"/>
    <w:tmpl w:val="E054A76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8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3" w15:restartNumberingAfterBreak="0">
    <w:nsid w:val="441B0DE0"/>
    <w:multiLevelType w:val="hybridMultilevel"/>
    <w:tmpl w:val="C466334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6986B85"/>
    <w:multiLevelType w:val="hybridMultilevel"/>
    <w:tmpl w:val="8862BFF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AE7EC288">
      <w:start w:val="1"/>
      <w:numFmt w:val="bullet"/>
      <w:lvlText w:val=""/>
      <w:lvlJc w:val="left"/>
      <w:pPr>
        <w:ind w:left="1490" w:hanging="410"/>
      </w:pPr>
      <w:rPr>
        <w:rFonts w:ascii="Symbol" w:eastAsia="Times New Roman" w:hAnsi="Symbol" w:cstheme="minorHAnsi" w:hint="default"/>
      </w:rPr>
    </w:lvl>
    <w:lvl w:ilvl="2" w:tplc="B4BC22F0">
      <w:start w:val="1"/>
      <w:numFmt w:val="arabicAlpha"/>
      <w:lvlText w:val="%3)"/>
      <w:lvlJc w:val="left"/>
      <w:pPr>
        <w:ind w:left="2340" w:hanging="360"/>
      </w:pPr>
      <w:rPr>
        <w:rFonts w:ascii="Arial" w:hAnsi="Arial" w:cs="Arial" w:hint="default"/>
      </w:rPr>
    </w:lvl>
    <w:lvl w:ilvl="3" w:tplc="F97E1136">
      <w:start w:val="1"/>
      <w:numFmt w:val="bullet"/>
      <w:lvlText w:val="–"/>
      <w:lvlJc w:val="left"/>
      <w:pPr>
        <w:ind w:left="2880" w:hanging="360"/>
      </w:pPr>
      <w:rPr>
        <w:rFonts w:ascii="Calibri" w:eastAsia="Times New Roman" w:hAnsi="Calibri" w:cs="Calibri" w:hint="default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FFB1939"/>
    <w:multiLevelType w:val="hybridMultilevel"/>
    <w:tmpl w:val="C79E834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0D25AD0"/>
    <w:multiLevelType w:val="multilevel"/>
    <w:tmpl w:val="0409001D"/>
    <w:styleLink w:val="a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" w15:restartNumberingAfterBreak="0">
    <w:nsid w:val="52350CCE"/>
    <w:multiLevelType w:val="multilevel"/>
    <w:tmpl w:val="51442B9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54" w:hanging="394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8" w15:restartNumberingAfterBreak="0">
    <w:nsid w:val="5E18182A"/>
    <w:multiLevelType w:val="multilevel"/>
    <w:tmpl w:val="E98E9CA8"/>
    <w:lvl w:ilvl="0">
      <w:start w:val="1"/>
      <w:numFmt w:val="bullet"/>
      <w:lvlText w:val=""/>
      <w:lvlJc w:val="left"/>
      <w:pPr>
        <w:ind w:left="600" w:hanging="360"/>
      </w:pPr>
      <w:rPr>
        <w:rFonts w:ascii="Wingdings" w:hAnsi="Wingdings" w:hint="default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9" w15:restartNumberingAfterBreak="0">
    <w:nsid w:val="65763500"/>
    <w:multiLevelType w:val="hybridMultilevel"/>
    <w:tmpl w:val="CA6648EE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6D3045A"/>
    <w:multiLevelType w:val="multilevel"/>
    <w:tmpl w:val="DEB44A3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07" w:hanging="547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1" w15:restartNumberingAfterBreak="0">
    <w:nsid w:val="673110A9"/>
    <w:multiLevelType w:val="hybridMultilevel"/>
    <w:tmpl w:val="7CF66D6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C8871A0"/>
    <w:multiLevelType w:val="hybridMultilevel"/>
    <w:tmpl w:val="C68C80C4"/>
    <w:lvl w:ilvl="0" w:tplc="FFFFFFFF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15D5A7F"/>
    <w:multiLevelType w:val="hybridMultilevel"/>
    <w:tmpl w:val="372610D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68BA1034">
      <w:start w:val="1"/>
      <w:numFmt w:val="arabicAlpha"/>
      <w:lvlText w:val="%2)"/>
      <w:lvlJc w:val="left"/>
      <w:pPr>
        <w:ind w:left="1440" w:hanging="360"/>
      </w:pPr>
      <w:rPr>
        <w:rFonts w:ascii="Arial" w:hAnsi="Arial" w:cs="Arial" w:hint="default"/>
      </w:rPr>
    </w:lvl>
    <w:lvl w:ilvl="2" w:tplc="0448BB52">
      <w:start w:val="1"/>
      <w:numFmt w:val="decimal"/>
      <w:lvlText w:val="%3)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32E7376"/>
    <w:multiLevelType w:val="hybridMultilevel"/>
    <w:tmpl w:val="9DF072B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5324D30"/>
    <w:multiLevelType w:val="hybridMultilevel"/>
    <w:tmpl w:val="69EAC1E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7D07A52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6375749">
    <w:abstractNumId w:val="16"/>
  </w:num>
  <w:num w:numId="2" w16cid:durableId="1233004745">
    <w:abstractNumId w:val="18"/>
  </w:num>
  <w:num w:numId="3" w16cid:durableId="1232037146">
    <w:abstractNumId w:val="22"/>
  </w:num>
  <w:num w:numId="4" w16cid:durableId="1649700063">
    <w:abstractNumId w:val="4"/>
  </w:num>
  <w:num w:numId="5" w16cid:durableId="91827578">
    <w:abstractNumId w:val="1"/>
  </w:num>
  <w:num w:numId="6" w16cid:durableId="1775635409">
    <w:abstractNumId w:val="0"/>
  </w:num>
  <w:num w:numId="7" w16cid:durableId="202449762">
    <w:abstractNumId w:val="14"/>
  </w:num>
  <w:num w:numId="8" w16cid:durableId="569583996">
    <w:abstractNumId w:val="3"/>
  </w:num>
  <w:num w:numId="9" w16cid:durableId="913662647">
    <w:abstractNumId w:val="11"/>
  </w:num>
  <w:num w:numId="10" w16cid:durableId="547184304">
    <w:abstractNumId w:val="20"/>
  </w:num>
  <w:num w:numId="11" w16cid:durableId="2067561336">
    <w:abstractNumId w:val="17"/>
  </w:num>
  <w:num w:numId="12" w16cid:durableId="1130972280">
    <w:abstractNumId w:val="15"/>
  </w:num>
  <w:num w:numId="13" w16cid:durableId="26836125">
    <w:abstractNumId w:val="19"/>
  </w:num>
  <w:num w:numId="14" w16cid:durableId="1909220023">
    <w:abstractNumId w:val="13"/>
  </w:num>
  <w:num w:numId="15" w16cid:durableId="728386690">
    <w:abstractNumId w:val="9"/>
  </w:num>
  <w:num w:numId="16" w16cid:durableId="1152597512">
    <w:abstractNumId w:val="12"/>
  </w:num>
  <w:num w:numId="17" w16cid:durableId="2078627128">
    <w:abstractNumId w:val="23"/>
  </w:num>
  <w:num w:numId="18" w16cid:durableId="231084445">
    <w:abstractNumId w:val="2"/>
  </w:num>
  <w:num w:numId="19" w16cid:durableId="1037006539">
    <w:abstractNumId w:val="5"/>
  </w:num>
  <w:num w:numId="20" w16cid:durableId="1177427647">
    <w:abstractNumId w:val="24"/>
  </w:num>
  <w:num w:numId="21" w16cid:durableId="2062049086">
    <w:abstractNumId w:val="7"/>
  </w:num>
  <w:num w:numId="22" w16cid:durableId="21370983">
    <w:abstractNumId w:val="25"/>
  </w:num>
  <w:num w:numId="23" w16cid:durableId="1771047426">
    <w:abstractNumId w:val="8"/>
  </w:num>
  <w:num w:numId="24" w16cid:durableId="1171145940">
    <w:abstractNumId w:val="21"/>
  </w:num>
  <w:num w:numId="25" w16cid:durableId="1157957603">
    <w:abstractNumId w:val="10"/>
  </w:num>
  <w:num w:numId="26" w16cid:durableId="90703971">
    <w:abstractNumId w:val="6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"/>
  <w:hideSpellingErrors/>
  <w:hideGrammaticalErrors/>
  <w:proofState w:spelling="clean" w:grammar="clean"/>
  <w:revisionView w:inkAnnotations="0"/>
  <w:defaultTabStop w:val="720"/>
  <w:evenAndOddHeaders/>
  <w:characterSpacingControl w:val="doNotCompress"/>
  <w:hdrShapeDefaults>
    <o:shapedefaults v:ext="edit" spidmax="10241"/>
  </w:hdrShapeDefaults>
  <w:footnotePr>
    <w:numRestart w:val="eachPage"/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sDQyMbE0sTQ3tjQyNDVS0lEKTi0uzszPAykwqgUA/tx88CwAAAA="/>
  </w:docVars>
  <w:rsids>
    <w:rsidRoot w:val="00DE0BFA"/>
    <w:rsid w:val="00010006"/>
    <w:rsid w:val="00013970"/>
    <w:rsid w:val="00017981"/>
    <w:rsid w:val="00022B7A"/>
    <w:rsid w:val="00023698"/>
    <w:rsid w:val="00025459"/>
    <w:rsid w:val="00025A25"/>
    <w:rsid w:val="00027C44"/>
    <w:rsid w:val="00033654"/>
    <w:rsid w:val="00034680"/>
    <w:rsid w:val="00035288"/>
    <w:rsid w:val="00036617"/>
    <w:rsid w:val="000412FA"/>
    <w:rsid w:val="000516CD"/>
    <w:rsid w:val="00051766"/>
    <w:rsid w:val="00054F30"/>
    <w:rsid w:val="00055EC6"/>
    <w:rsid w:val="000561D7"/>
    <w:rsid w:val="00062DE1"/>
    <w:rsid w:val="00062F40"/>
    <w:rsid w:val="0006736B"/>
    <w:rsid w:val="0007217F"/>
    <w:rsid w:val="00072568"/>
    <w:rsid w:val="00072606"/>
    <w:rsid w:val="00072880"/>
    <w:rsid w:val="00074B99"/>
    <w:rsid w:val="000811A2"/>
    <w:rsid w:val="000815FF"/>
    <w:rsid w:val="00084BE5"/>
    <w:rsid w:val="00090058"/>
    <w:rsid w:val="0009291F"/>
    <w:rsid w:val="00092FD6"/>
    <w:rsid w:val="000955FC"/>
    <w:rsid w:val="000968EF"/>
    <w:rsid w:val="00097B47"/>
    <w:rsid w:val="000A2E52"/>
    <w:rsid w:val="000A3A3C"/>
    <w:rsid w:val="000A43CE"/>
    <w:rsid w:val="000A5738"/>
    <w:rsid w:val="000A59D0"/>
    <w:rsid w:val="000B0925"/>
    <w:rsid w:val="000B2390"/>
    <w:rsid w:val="000B394B"/>
    <w:rsid w:val="000B3D30"/>
    <w:rsid w:val="000B4A99"/>
    <w:rsid w:val="000B4C35"/>
    <w:rsid w:val="000B68DE"/>
    <w:rsid w:val="000B748B"/>
    <w:rsid w:val="000B7F1B"/>
    <w:rsid w:val="000C02E1"/>
    <w:rsid w:val="000C34AC"/>
    <w:rsid w:val="000D0D5B"/>
    <w:rsid w:val="000D1EFD"/>
    <w:rsid w:val="000D283B"/>
    <w:rsid w:val="000E0C90"/>
    <w:rsid w:val="000E7D0B"/>
    <w:rsid w:val="000F1A9E"/>
    <w:rsid w:val="000F53D1"/>
    <w:rsid w:val="000F5BE0"/>
    <w:rsid w:val="000F6687"/>
    <w:rsid w:val="000F6C8B"/>
    <w:rsid w:val="000F77F9"/>
    <w:rsid w:val="000F79CF"/>
    <w:rsid w:val="000F7AFF"/>
    <w:rsid w:val="001018BA"/>
    <w:rsid w:val="00103476"/>
    <w:rsid w:val="0011057B"/>
    <w:rsid w:val="001121BD"/>
    <w:rsid w:val="001133BB"/>
    <w:rsid w:val="0011593F"/>
    <w:rsid w:val="00117E2B"/>
    <w:rsid w:val="00117F02"/>
    <w:rsid w:val="00120015"/>
    <w:rsid w:val="001235E8"/>
    <w:rsid w:val="00123A1B"/>
    <w:rsid w:val="00127435"/>
    <w:rsid w:val="0013029F"/>
    <w:rsid w:val="00132F66"/>
    <w:rsid w:val="001343A4"/>
    <w:rsid w:val="00140B00"/>
    <w:rsid w:val="00143A87"/>
    <w:rsid w:val="00144DE9"/>
    <w:rsid w:val="00146CC7"/>
    <w:rsid w:val="00147FBC"/>
    <w:rsid w:val="001503B7"/>
    <w:rsid w:val="00153170"/>
    <w:rsid w:val="001538CC"/>
    <w:rsid w:val="001553D4"/>
    <w:rsid w:val="00156374"/>
    <w:rsid w:val="00163C9A"/>
    <w:rsid w:val="0016417B"/>
    <w:rsid w:val="0016475A"/>
    <w:rsid w:val="00167061"/>
    <w:rsid w:val="00167E07"/>
    <w:rsid w:val="00170D93"/>
    <w:rsid w:val="00170E69"/>
    <w:rsid w:val="0017240A"/>
    <w:rsid w:val="001819A9"/>
    <w:rsid w:val="0018589D"/>
    <w:rsid w:val="00186BE6"/>
    <w:rsid w:val="00191109"/>
    <w:rsid w:val="00191598"/>
    <w:rsid w:val="001938E4"/>
    <w:rsid w:val="00194B07"/>
    <w:rsid w:val="001A0776"/>
    <w:rsid w:val="001A1E27"/>
    <w:rsid w:val="001A2B62"/>
    <w:rsid w:val="001A3373"/>
    <w:rsid w:val="001B02CC"/>
    <w:rsid w:val="001B14B4"/>
    <w:rsid w:val="001B6023"/>
    <w:rsid w:val="001B73F1"/>
    <w:rsid w:val="001C0413"/>
    <w:rsid w:val="001D2139"/>
    <w:rsid w:val="001D74BA"/>
    <w:rsid w:val="001E397A"/>
    <w:rsid w:val="001E3C77"/>
    <w:rsid w:val="001E6D6F"/>
    <w:rsid w:val="001F1210"/>
    <w:rsid w:val="001F15C9"/>
    <w:rsid w:val="001F32FA"/>
    <w:rsid w:val="001F3661"/>
    <w:rsid w:val="001F3745"/>
    <w:rsid w:val="001F66F9"/>
    <w:rsid w:val="001F7511"/>
    <w:rsid w:val="001F7D66"/>
    <w:rsid w:val="002001F2"/>
    <w:rsid w:val="0021027B"/>
    <w:rsid w:val="002133EA"/>
    <w:rsid w:val="00213CE0"/>
    <w:rsid w:val="00213DCA"/>
    <w:rsid w:val="00214A70"/>
    <w:rsid w:val="00220859"/>
    <w:rsid w:val="0022302A"/>
    <w:rsid w:val="002241BF"/>
    <w:rsid w:val="002251F5"/>
    <w:rsid w:val="0022751A"/>
    <w:rsid w:val="002306F5"/>
    <w:rsid w:val="002307C9"/>
    <w:rsid w:val="0023098B"/>
    <w:rsid w:val="002312AB"/>
    <w:rsid w:val="00237EE9"/>
    <w:rsid w:val="00241426"/>
    <w:rsid w:val="002416D8"/>
    <w:rsid w:val="00245F92"/>
    <w:rsid w:val="00250E9F"/>
    <w:rsid w:val="00252E37"/>
    <w:rsid w:val="00253ADE"/>
    <w:rsid w:val="0025419E"/>
    <w:rsid w:val="0025452E"/>
    <w:rsid w:val="00257BC1"/>
    <w:rsid w:val="00260CF1"/>
    <w:rsid w:val="002617BC"/>
    <w:rsid w:val="002622A4"/>
    <w:rsid w:val="00263716"/>
    <w:rsid w:val="00263783"/>
    <w:rsid w:val="002662E5"/>
    <w:rsid w:val="002713B2"/>
    <w:rsid w:val="002720BD"/>
    <w:rsid w:val="00273379"/>
    <w:rsid w:val="002733A6"/>
    <w:rsid w:val="002738BD"/>
    <w:rsid w:val="00274BE1"/>
    <w:rsid w:val="00275884"/>
    <w:rsid w:val="00275F95"/>
    <w:rsid w:val="0028022A"/>
    <w:rsid w:val="002819F8"/>
    <w:rsid w:val="00282963"/>
    <w:rsid w:val="00283FA3"/>
    <w:rsid w:val="002855A3"/>
    <w:rsid w:val="00285BA0"/>
    <w:rsid w:val="00287AFA"/>
    <w:rsid w:val="002901AB"/>
    <w:rsid w:val="00290FDA"/>
    <w:rsid w:val="002931DE"/>
    <w:rsid w:val="002932BF"/>
    <w:rsid w:val="00293A58"/>
    <w:rsid w:val="0029584A"/>
    <w:rsid w:val="002A13D8"/>
    <w:rsid w:val="002A3545"/>
    <w:rsid w:val="002A6750"/>
    <w:rsid w:val="002A7B10"/>
    <w:rsid w:val="002B0F2E"/>
    <w:rsid w:val="002B1FAA"/>
    <w:rsid w:val="002B22EF"/>
    <w:rsid w:val="002B347D"/>
    <w:rsid w:val="002B4015"/>
    <w:rsid w:val="002B461F"/>
    <w:rsid w:val="002C09C7"/>
    <w:rsid w:val="002C0EDB"/>
    <w:rsid w:val="002C5DB0"/>
    <w:rsid w:val="002C6763"/>
    <w:rsid w:val="002D06ED"/>
    <w:rsid w:val="002D2120"/>
    <w:rsid w:val="002D38E3"/>
    <w:rsid w:val="002D3CE5"/>
    <w:rsid w:val="002D4815"/>
    <w:rsid w:val="002D7ED4"/>
    <w:rsid w:val="002E1455"/>
    <w:rsid w:val="002E29D3"/>
    <w:rsid w:val="002E2F13"/>
    <w:rsid w:val="002E35B6"/>
    <w:rsid w:val="002E4D98"/>
    <w:rsid w:val="002E63B6"/>
    <w:rsid w:val="002F0902"/>
    <w:rsid w:val="002F5CB4"/>
    <w:rsid w:val="002F5DC0"/>
    <w:rsid w:val="0030074E"/>
    <w:rsid w:val="003009C7"/>
    <w:rsid w:val="003022C3"/>
    <w:rsid w:val="003043B0"/>
    <w:rsid w:val="00306D10"/>
    <w:rsid w:val="003119AC"/>
    <w:rsid w:val="00311D71"/>
    <w:rsid w:val="003120BB"/>
    <w:rsid w:val="00316C7A"/>
    <w:rsid w:val="00321227"/>
    <w:rsid w:val="0032519D"/>
    <w:rsid w:val="00325244"/>
    <w:rsid w:val="00326F83"/>
    <w:rsid w:val="0033072D"/>
    <w:rsid w:val="00330ACC"/>
    <w:rsid w:val="0033535D"/>
    <w:rsid w:val="00340405"/>
    <w:rsid w:val="00340620"/>
    <w:rsid w:val="00340A9A"/>
    <w:rsid w:val="00343741"/>
    <w:rsid w:val="003468C0"/>
    <w:rsid w:val="0035207F"/>
    <w:rsid w:val="00352B99"/>
    <w:rsid w:val="00353561"/>
    <w:rsid w:val="00354A13"/>
    <w:rsid w:val="003551AD"/>
    <w:rsid w:val="00355EFF"/>
    <w:rsid w:val="0036024C"/>
    <w:rsid w:val="0036359A"/>
    <w:rsid w:val="003707E6"/>
    <w:rsid w:val="00370830"/>
    <w:rsid w:val="00370BEC"/>
    <w:rsid w:val="00371D90"/>
    <w:rsid w:val="00372C41"/>
    <w:rsid w:val="003738C6"/>
    <w:rsid w:val="00380B02"/>
    <w:rsid w:val="00381E1C"/>
    <w:rsid w:val="00384982"/>
    <w:rsid w:val="00391D63"/>
    <w:rsid w:val="00392DCC"/>
    <w:rsid w:val="003943E5"/>
    <w:rsid w:val="003A1B3A"/>
    <w:rsid w:val="003A4969"/>
    <w:rsid w:val="003A518C"/>
    <w:rsid w:val="003A544E"/>
    <w:rsid w:val="003A6A5A"/>
    <w:rsid w:val="003A7E78"/>
    <w:rsid w:val="003B37DE"/>
    <w:rsid w:val="003B3D12"/>
    <w:rsid w:val="003B440E"/>
    <w:rsid w:val="003B4490"/>
    <w:rsid w:val="003B4D25"/>
    <w:rsid w:val="003C40DC"/>
    <w:rsid w:val="003C513B"/>
    <w:rsid w:val="003C63E7"/>
    <w:rsid w:val="003C6789"/>
    <w:rsid w:val="003D044D"/>
    <w:rsid w:val="003D1E85"/>
    <w:rsid w:val="003D40BE"/>
    <w:rsid w:val="003D58C8"/>
    <w:rsid w:val="003E0C30"/>
    <w:rsid w:val="003E0E27"/>
    <w:rsid w:val="003E20B3"/>
    <w:rsid w:val="003E2889"/>
    <w:rsid w:val="003E5D02"/>
    <w:rsid w:val="003E71CE"/>
    <w:rsid w:val="003E7216"/>
    <w:rsid w:val="003F0961"/>
    <w:rsid w:val="003F2521"/>
    <w:rsid w:val="003F4121"/>
    <w:rsid w:val="003F5926"/>
    <w:rsid w:val="00400DD3"/>
    <w:rsid w:val="00401694"/>
    <w:rsid w:val="0040175A"/>
    <w:rsid w:val="004019E6"/>
    <w:rsid w:val="00401CCC"/>
    <w:rsid w:val="00402F07"/>
    <w:rsid w:val="004059F9"/>
    <w:rsid w:val="004068BA"/>
    <w:rsid w:val="00407A18"/>
    <w:rsid w:val="004113BE"/>
    <w:rsid w:val="00425F70"/>
    <w:rsid w:val="00426D98"/>
    <w:rsid w:val="00433CCB"/>
    <w:rsid w:val="00435AC3"/>
    <w:rsid w:val="00436464"/>
    <w:rsid w:val="00437761"/>
    <w:rsid w:val="00451AED"/>
    <w:rsid w:val="00453A48"/>
    <w:rsid w:val="0045475F"/>
    <w:rsid w:val="004556F6"/>
    <w:rsid w:val="00461E2D"/>
    <w:rsid w:val="00463215"/>
    <w:rsid w:val="00464EA6"/>
    <w:rsid w:val="004703D6"/>
    <w:rsid w:val="004712E7"/>
    <w:rsid w:val="00471B63"/>
    <w:rsid w:val="00474462"/>
    <w:rsid w:val="00474BE8"/>
    <w:rsid w:val="00474D62"/>
    <w:rsid w:val="00481BE0"/>
    <w:rsid w:val="00482150"/>
    <w:rsid w:val="00483359"/>
    <w:rsid w:val="004858D7"/>
    <w:rsid w:val="0048754F"/>
    <w:rsid w:val="00494CA1"/>
    <w:rsid w:val="004967EB"/>
    <w:rsid w:val="004A25B7"/>
    <w:rsid w:val="004A332F"/>
    <w:rsid w:val="004A50F2"/>
    <w:rsid w:val="004B0B0D"/>
    <w:rsid w:val="004B1E7B"/>
    <w:rsid w:val="004B5B34"/>
    <w:rsid w:val="004B693A"/>
    <w:rsid w:val="004B6B7F"/>
    <w:rsid w:val="004C01D3"/>
    <w:rsid w:val="004C2BB7"/>
    <w:rsid w:val="004C30EA"/>
    <w:rsid w:val="004C3D28"/>
    <w:rsid w:val="004D1808"/>
    <w:rsid w:val="004D19F7"/>
    <w:rsid w:val="004D59FC"/>
    <w:rsid w:val="004E000E"/>
    <w:rsid w:val="004E0106"/>
    <w:rsid w:val="004E0CD5"/>
    <w:rsid w:val="004E0FE2"/>
    <w:rsid w:val="004E10D8"/>
    <w:rsid w:val="004E1267"/>
    <w:rsid w:val="004E265D"/>
    <w:rsid w:val="004E4492"/>
    <w:rsid w:val="004E5A05"/>
    <w:rsid w:val="004E6143"/>
    <w:rsid w:val="004E6E18"/>
    <w:rsid w:val="004F5962"/>
    <w:rsid w:val="004F5B37"/>
    <w:rsid w:val="004F6339"/>
    <w:rsid w:val="00501378"/>
    <w:rsid w:val="0050217F"/>
    <w:rsid w:val="00502BAA"/>
    <w:rsid w:val="00503C2C"/>
    <w:rsid w:val="00503F35"/>
    <w:rsid w:val="00506A8C"/>
    <w:rsid w:val="0050761C"/>
    <w:rsid w:val="00513A20"/>
    <w:rsid w:val="00517BA2"/>
    <w:rsid w:val="005204B4"/>
    <w:rsid w:val="00520F4C"/>
    <w:rsid w:val="005243E3"/>
    <w:rsid w:val="005326BB"/>
    <w:rsid w:val="005342C2"/>
    <w:rsid w:val="00534DBE"/>
    <w:rsid w:val="005367D1"/>
    <w:rsid w:val="00537948"/>
    <w:rsid w:val="00540963"/>
    <w:rsid w:val="00541CB9"/>
    <w:rsid w:val="00542DD7"/>
    <w:rsid w:val="0054484A"/>
    <w:rsid w:val="00544974"/>
    <w:rsid w:val="00547E16"/>
    <w:rsid w:val="00550FB1"/>
    <w:rsid w:val="00552C57"/>
    <w:rsid w:val="00561382"/>
    <w:rsid w:val="005704BE"/>
    <w:rsid w:val="00570B5F"/>
    <w:rsid w:val="00573E6D"/>
    <w:rsid w:val="0057744D"/>
    <w:rsid w:val="005803B1"/>
    <w:rsid w:val="005835A3"/>
    <w:rsid w:val="00587B40"/>
    <w:rsid w:val="00595895"/>
    <w:rsid w:val="00596A50"/>
    <w:rsid w:val="005A0A9C"/>
    <w:rsid w:val="005A2BB2"/>
    <w:rsid w:val="005A402F"/>
    <w:rsid w:val="005A4AF5"/>
    <w:rsid w:val="005A6187"/>
    <w:rsid w:val="005B0384"/>
    <w:rsid w:val="005B09C9"/>
    <w:rsid w:val="005B0BC9"/>
    <w:rsid w:val="005B10A6"/>
    <w:rsid w:val="005B19B6"/>
    <w:rsid w:val="005B4D19"/>
    <w:rsid w:val="005B510B"/>
    <w:rsid w:val="005B6226"/>
    <w:rsid w:val="005C09BB"/>
    <w:rsid w:val="005C12FB"/>
    <w:rsid w:val="005C15F3"/>
    <w:rsid w:val="005C19D7"/>
    <w:rsid w:val="005C4072"/>
    <w:rsid w:val="005C6219"/>
    <w:rsid w:val="005C6404"/>
    <w:rsid w:val="005D05E1"/>
    <w:rsid w:val="005D11CD"/>
    <w:rsid w:val="005D2A46"/>
    <w:rsid w:val="005D4949"/>
    <w:rsid w:val="005D73A6"/>
    <w:rsid w:val="005D74AD"/>
    <w:rsid w:val="005E0B9E"/>
    <w:rsid w:val="005E25CE"/>
    <w:rsid w:val="005E6526"/>
    <w:rsid w:val="005F1471"/>
    <w:rsid w:val="005F1758"/>
    <w:rsid w:val="005F4291"/>
    <w:rsid w:val="005F4FF7"/>
    <w:rsid w:val="00600F22"/>
    <w:rsid w:val="006028A4"/>
    <w:rsid w:val="00602F23"/>
    <w:rsid w:val="00602FFF"/>
    <w:rsid w:val="006045BF"/>
    <w:rsid w:val="00604FE3"/>
    <w:rsid w:val="00606D22"/>
    <w:rsid w:val="0061061E"/>
    <w:rsid w:val="00614799"/>
    <w:rsid w:val="00615AB9"/>
    <w:rsid w:val="00620245"/>
    <w:rsid w:val="00620F5E"/>
    <w:rsid w:val="006223EC"/>
    <w:rsid w:val="00630BFA"/>
    <w:rsid w:val="00631C8A"/>
    <w:rsid w:val="00634FD4"/>
    <w:rsid w:val="00637D6B"/>
    <w:rsid w:val="00640A26"/>
    <w:rsid w:val="0064121E"/>
    <w:rsid w:val="00642E2E"/>
    <w:rsid w:val="0064420A"/>
    <w:rsid w:val="0064462C"/>
    <w:rsid w:val="00645777"/>
    <w:rsid w:val="00651C93"/>
    <w:rsid w:val="00651E68"/>
    <w:rsid w:val="00655B55"/>
    <w:rsid w:val="00661F4F"/>
    <w:rsid w:val="006633BF"/>
    <w:rsid w:val="00664098"/>
    <w:rsid w:val="006673BB"/>
    <w:rsid w:val="006676A0"/>
    <w:rsid w:val="006701EA"/>
    <w:rsid w:val="00671919"/>
    <w:rsid w:val="0067400F"/>
    <w:rsid w:val="00677FC6"/>
    <w:rsid w:val="00680B7D"/>
    <w:rsid w:val="00681A69"/>
    <w:rsid w:val="0068358F"/>
    <w:rsid w:val="00683C66"/>
    <w:rsid w:val="00686FD9"/>
    <w:rsid w:val="006908B8"/>
    <w:rsid w:val="00691154"/>
    <w:rsid w:val="00691EAC"/>
    <w:rsid w:val="006933B3"/>
    <w:rsid w:val="00693575"/>
    <w:rsid w:val="006962E3"/>
    <w:rsid w:val="00696993"/>
    <w:rsid w:val="006A25B4"/>
    <w:rsid w:val="006A2D25"/>
    <w:rsid w:val="006B4165"/>
    <w:rsid w:val="006B625E"/>
    <w:rsid w:val="006C040F"/>
    <w:rsid w:val="006C068F"/>
    <w:rsid w:val="006C317D"/>
    <w:rsid w:val="006C4005"/>
    <w:rsid w:val="006C416C"/>
    <w:rsid w:val="006C44FE"/>
    <w:rsid w:val="006C6C0D"/>
    <w:rsid w:val="006D0739"/>
    <w:rsid w:val="006D1808"/>
    <w:rsid w:val="006D41E4"/>
    <w:rsid w:val="006D4B22"/>
    <w:rsid w:val="006D529A"/>
    <w:rsid w:val="006D5960"/>
    <w:rsid w:val="006E2635"/>
    <w:rsid w:val="006E37A8"/>
    <w:rsid w:val="006E3CE0"/>
    <w:rsid w:val="006E4B9C"/>
    <w:rsid w:val="006E6116"/>
    <w:rsid w:val="006E7B86"/>
    <w:rsid w:val="006E7BE7"/>
    <w:rsid w:val="006F0439"/>
    <w:rsid w:val="006F38AB"/>
    <w:rsid w:val="006F524A"/>
    <w:rsid w:val="006F5F68"/>
    <w:rsid w:val="006F5F72"/>
    <w:rsid w:val="006F7DA8"/>
    <w:rsid w:val="00700A43"/>
    <w:rsid w:val="00701817"/>
    <w:rsid w:val="007050F8"/>
    <w:rsid w:val="0070592F"/>
    <w:rsid w:val="00705E4B"/>
    <w:rsid w:val="00710426"/>
    <w:rsid w:val="00711675"/>
    <w:rsid w:val="007123F9"/>
    <w:rsid w:val="00714E52"/>
    <w:rsid w:val="00716CD4"/>
    <w:rsid w:val="007214EF"/>
    <w:rsid w:val="007228A7"/>
    <w:rsid w:val="00723945"/>
    <w:rsid w:val="00724990"/>
    <w:rsid w:val="0073778F"/>
    <w:rsid w:val="00737DE4"/>
    <w:rsid w:val="0074004A"/>
    <w:rsid w:val="00740E8C"/>
    <w:rsid w:val="0074212F"/>
    <w:rsid w:val="007449EF"/>
    <w:rsid w:val="007500F2"/>
    <w:rsid w:val="00750562"/>
    <w:rsid w:val="00750C19"/>
    <w:rsid w:val="00751C9F"/>
    <w:rsid w:val="00753BCC"/>
    <w:rsid w:val="00753E45"/>
    <w:rsid w:val="00754194"/>
    <w:rsid w:val="007541E1"/>
    <w:rsid w:val="0075670D"/>
    <w:rsid w:val="00757083"/>
    <w:rsid w:val="00757969"/>
    <w:rsid w:val="0076027C"/>
    <w:rsid w:val="00762FEC"/>
    <w:rsid w:val="007630A8"/>
    <w:rsid w:val="00766E29"/>
    <w:rsid w:val="00767767"/>
    <w:rsid w:val="00772B1F"/>
    <w:rsid w:val="00774AE2"/>
    <w:rsid w:val="007806C2"/>
    <w:rsid w:val="00780E14"/>
    <w:rsid w:val="00784097"/>
    <w:rsid w:val="00784D3A"/>
    <w:rsid w:val="00794458"/>
    <w:rsid w:val="007A05F8"/>
    <w:rsid w:val="007A0A58"/>
    <w:rsid w:val="007A2681"/>
    <w:rsid w:val="007A2997"/>
    <w:rsid w:val="007A52F3"/>
    <w:rsid w:val="007B06CB"/>
    <w:rsid w:val="007B127D"/>
    <w:rsid w:val="007B37F2"/>
    <w:rsid w:val="007B411F"/>
    <w:rsid w:val="007B50DA"/>
    <w:rsid w:val="007B6896"/>
    <w:rsid w:val="007B7BC0"/>
    <w:rsid w:val="007C1FED"/>
    <w:rsid w:val="007C50EC"/>
    <w:rsid w:val="007C51FC"/>
    <w:rsid w:val="007C636D"/>
    <w:rsid w:val="007C7C34"/>
    <w:rsid w:val="007D1623"/>
    <w:rsid w:val="007D30C0"/>
    <w:rsid w:val="007D410B"/>
    <w:rsid w:val="007D66D5"/>
    <w:rsid w:val="007D6887"/>
    <w:rsid w:val="007D709B"/>
    <w:rsid w:val="007D72AF"/>
    <w:rsid w:val="007D7EC8"/>
    <w:rsid w:val="007E660D"/>
    <w:rsid w:val="007E70EB"/>
    <w:rsid w:val="007E7D3E"/>
    <w:rsid w:val="007F091E"/>
    <w:rsid w:val="007F5AC8"/>
    <w:rsid w:val="00800FB0"/>
    <w:rsid w:val="00802B54"/>
    <w:rsid w:val="008039EA"/>
    <w:rsid w:val="008043C8"/>
    <w:rsid w:val="00806329"/>
    <w:rsid w:val="008068E7"/>
    <w:rsid w:val="00806D82"/>
    <w:rsid w:val="008079D2"/>
    <w:rsid w:val="00812449"/>
    <w:rsid w:val="0081466F"/>
    <w:rsid w:val="0082150B"/>
    <w:rsid w:val="0082262B"/>
    <w:rsid w:val="008235E6"/>
    <w:rsid w:val="00826601"/>
    <w:rsid w:val="00826BBD"/>
    <w:rsid w:val="00827635"/>
    <w:rsid w:val="00827944"/>
    <w:rsid w:val="00827F24"/>
    <w:rsid w:val="00832360"/>
    <w:rsid w:val="00836613"/>
    <w:rsid w:val="008371A8"/>
    <w:rsid w:val="00841005"/>
    <w:rsid w:val="00843229"/>
    <w:rsid w:val="00843E9E"/>
    <w:rsid w:val="00845557"/>
    <w:rsid w:val="00846FCA"/>
    <w:rsid w:val="00847768"/>
    <w:rsid w:val="008541ED"/>
    <w:rsid w:val="0085549A"/>
    <w:rsid w:val="008565C4"/>
    <w:rsid w:val="00860A61"/>
    <w:rsid w:val="00862307"/>
    <w:rsid w:val="00866440"/>
    <w:rsid w:val="00867652"/>
    <w:rsid w:val="008676DE"/>
    <w:rsid w:val="00871BBD"/>
    <w:rsid w:val="00873F6B"/>
    <w:rsid w:val="008807A8"/>
    <w:rsid w:val="00882657"/>
    <w:rsid w:val="00886861"/>
    <w:rsid w:val="0088686E"/>
    <w:rsid w:val="008905CA"/>
    <w:rsid w:val="008908F0"/>
    <w:rsid w:val="00890C47"/>
    <w:rsid w:val="008931A9"/>
    <w:rsid w:val="008972E8"/>
    <w:rsid w:val="008A36F9"/>
    <w:rsid w:val="008A485E"/>
    <w:rsid w:val="008A6F7C"/>
    <w:rsid w:val="008B0B98"/>
    <w:rsid w:val="008B12B5"/>
    <w:rsid w:val="008B2D4B"/>
    <w:rsid w:val="008B6889"/>
    <w:rsid w:val="008B6C2D"/>
    <w:rsid w:val="008C12BA"/>
    <w:rsid w:val="008C1DB0"/>
    <w:rsid w:val="008C2994"/>
    <w:rsid w:val="008C2B74"/>
    <w:rsid w:val="008D26B8"/>
    <w:rsid w:val="008D4C7E"/>
    <w:rsid w:val="008D4C84"/>
    <w:rsid w:val="008D57FA"/>
    <w:rsid w:val="008D7950"/>
    <w:rsid w:val="008E0922"/>
    <w:rsid w:val="008E1CDB"/>
    <w:rsid w:val="008E1DAE"/>
    <w:rsid w:val="008E2609"/>
    <w:rsid w:val="008E40B1"/>
    <w:rsid w:val="008E4DF5"/>
    <w:rsid w:val="008E595C"/>
    <w:rsid w:val="008E7D7F"/>
    <w:rsid w:val="008F4EA6"/>
    <w:rsid w:val="008F69AC"/>
    <w:rsid w:val="00900974"/>
    <w:rsid w:val="009012FE"/>
    <w:rsid w:val="009019CE"/>
    <w:rsid w:val="00903EBC"/>
    <w:rsid w:val="009048B7"/>
    <w:rsid w:val="0090621F"/>
    <w:rsid w:val="00907E8C"/>
    <w:rsid w:val="00910559"/>
    <w:rsid w:val="009105B5"/>
    <w:rsid w:val="009155C9"/>
    <w:rsid w:val="0091596B"/>
    <w:rsid w:val="00916546"/>
    <w:rsid w:val="00916A56"/>
    <w:rsid w:val="00917B96"/>
    <w:rsid w:val="009210DB"/>
    <w:rsid w:val="00921359"/>
    <w:rsid w:val="009268AC"/>
    <w:rsid w:val="009318C1"/>
    <w:rsid w:val="0093284F"/>
    <w:rsid w:val="00933DFE"/>
    <w:rsid w:val="00936E76"/>
    <w:rsid w:val="00937B86"/>
    <w:rsid w:val="00941E35"/>
    <w:rsid w:val="00941FB6"/>
    <w:rsid w:val="00942E63"/>
    <w:rsid w:val="00943761"/>
    <w:rsid w:val="00943CF8"/>
    <w:rsid w:val="00944119"/>
    <w:rsid w:val="00944DAB"/>
    <w:rsid w:val="0094599E"/>
    <w:rsid w:val="0094759B"/>
    <w:rsid w:val="009475FC"/>
    <w:rsid w:val="00950D8A"/>
    <w:rsid w:val="009524D7"/>
    <w:rsid w:val="00952FA5"/>
    <w:rsid w:val="00957C20"/>
    <w:rsid w:val="009600A6"/>
    <w:rsid w:val="00967004"/>
    <w:rsid w:val="00974249"/>
    <w:rsid w:val="00975391"/>
    <w:rsid w:val="00977BF8"/>
    <w:rsid w:val="009843CC"/>
    <w:rsid w:val="009854BC"/>
    <w:rsid w:val="009856A4"/>
    <w:rsid w:val="0099215B"/>
    <w:rsid w:val="00992B04"/>
    <w:rsid w:val="00993DEE"/>
    <w:rsid w:val="009943D5"/>
    <w:rsid w:val="00994EA5"/>
    <w:rsid w:val="00996183"/>
    <w:rsid w:val="009A17CE"/>
    <w:rsid w:val="009A2D35"/>
    <w:rsid w:val="009A5017"/>
    <w:rsid w:val="009A530B"/>
    <w:rsid w:val="009A7E07"/>
    <w:rsid w:val="009B5679"/>
    <w:rsid w:val="009B6B31"/>
    <w:rsid w:val="009B74CE"/>
    <w:rsid w:val="009C019E"/>
    <w:rsid w:val="009C1BD5"/>
    <w:rsid w:val="009C3E5C"/>
    <w:rsid w:val="009C57F9"/>
    <w:rsid w:val="009C648D"/>
    <w:rsid w:val="009C6A00"/>
    <w:rsid w:val="009C6F7C"/>
    <w:rsid w:val="009D0AED"/>
    <w:rsid w:val="009D5654"/>
    <w:rsid w:val="009D6B08"/>
    <w:rsid w:val="009D70F9"/>
    <w:rsid w:val="009E3CD9"/>
    <w:rsid w:val="009E61E6"/>
    <w:rsid w:val="009E7B1B"/>
    <w:rsid w:val="009F3DF1"/>
    <w:rsid w:val="00A00F3F"/>
    <w:rsid w:val="00A0274D"/>
    <w:rsid w:val="00A037D1"/>
    <w:rsid w:val="00A05483"/>
    <w:rsid w:val="00A0617D"/>
    <w:rsid w:val="00A12567"/>
    <w:rsid w:val="00A129EA"/>
    <w:rsid w:val="00A130CD"/>
    <w:rsid w:val="00A167CA"/>
    <w:rsid w:val="00A205D8"/>
    <w:rsid w:val="00A21038"/>
    <w:rsid w:val="00A2138B"/>
    <w:rsid w:val="00A22470"/>
    <w:rsid w:val="00A22E20"/>
    <w:rsid w:val="00A2334A"/>
    <w:rsid w:val="00A25651"/>
    <w:rsid w:val="00A27ED5"/>
    <w:rsid w:val="00A325A9"/>
    <w:rsid w:val="00A3716B"/>
    <w:rsid w:val="00A41194"/>
    <w:rsid w:val="00A503C1"/>
    <w:rsid w:val="00A50FCA"/>
    <w:rsid w:val="00A53B60"/>
    <w:rsid w:val="00A54BB7"/>
    <w:rsid w:val="00A55C32"/>
    <w:rsid w:val="00A706A3"/>
    <w:rsid w:val="00A70FA2"/>
    <w:rsid w:val="00A72A84"/>
    <w:rsid w:val="00A72B07"/>
    <w:rsid w:val="00A746F5"/>
    <w:rsid w:val="00A76B3C"/>
    <w:rsid w:val="00A77BC6"/>
    <w:rsid w:val="00A8058D"/>
    <w:rsid w:val="00A82C5E"/>
    <w:rsid w:val="00A83AC0"/>
    <w:rsid w:val="00A84B29"/>
    <w:rsid w:val="00A85061"/>
    <w:rsid w:val="00A92142"/>
    <w:rsid w:val="00A92A1C"/>
    <w:rsid w:val="00A9659E"/>
    <w:rsid w:val="00AA037F"/>
    <w:rsid w:val="00AA0974"/>
    <w:rsid w:val="00AA4348"/>
    <w:rsid w:val="00AA7F74"/>
    <w:rsid w:val="00AB235B"/>
    <w:rsid w:val="00AC272F"/>
    <w:rsid w:val="00AC2A87"/>
    <w:rsid w:val="00AC371D"/>
    <w:rsid w:val="00AC4B12"/>
    <w:rsid w:val="00AC57DD"/>
    <w:rsid w:val="00AC6AC6"/>
    <w:rsid w:val="00AC7BC9"/>
    <w:rsid w:val="00AD0576"/>
    <w:rsid w:val="00AD06C1"/>
    <w:rsid w:val="00AD1811"/>
    <w:rsid w:val="00AD2A87"/>
    <w:rsid w:val="00AD4E62"/>
    <w:rsid w:val="00AD52CD"/>
    <w:rsid w:val="00AD5809"/>
    <w:rsid w:val="00AD6B4D"/>
    <w:rsid w:val="00AD7DCA"/>
    <w:rsid w:val="00AE0018"/>
    <w:rsid w:val="00AE04CB"/>
    <w:rsid w:val="00AE43BE"/>
    <w:rsid w:val="00AF2815"/>
    <w:rsid w:val="00B033DE"/>
    <w:rsid w:val="00B04E4D"/>
    <w:rsid w:val="00B12D8D"/>
    <w:rsid w:val="00B1323E"/>
    <w:rsid w:val="00B1350F"/>
    <w:rsid w:val="00B146E4"/>
    <w:rsid w:val="00B1672C"/>
    <w:rsid w:val="00B20360"/>
    <w:rsid w:val="00B22B63"/>
    <w:rsid w:val="00B2354B"/>
    <w:rsid w:val="00B23C72"/>
    <w:rsid w:val="00B27651"/>
    <w:rsid w:val="00B31FC7"/>
    <w:rsid w:val="00B32D12"/>
    <w:rsid w:val="00B337FB"/>
    <w:rsid w:val="00B4038A"/>
    <w:rsid w:val="00B409B0"/>
    <w:rsid w:val="00B40F86"/>
    <w:rsid w:val="00B41234"/>
    <w:rsid w:val="00B45C02"/>
    <w:rsid w:val="00B45E30"/>
    <w:rsid w:val="00B468D9"/>
    <w:rsid w:val="00B47E6E"/>
    <w:rsid w:val="00B50C55"/>
    <w:rsid w:val="00B50F8C"/>
    <w:rsid w:val="00B52D08"/>
    <w:rsid w:val="00B52D3A"/>
    <w:rsid w:val="00B549E2"/>
    <w:rsid w:val="00B54EEF"/>
    <w:rsid w:val="00B57CAA"/>
    <w:rsid w:val="00B60144"/>
    <w:rsid w:val="00B61A25"/>
    <w:rsid w:val="00B64496"/>
    <w:rsid w:val="00B70AAB"/>
    <w:rsid w:val="00B7244A"/>
    <w:rsid w:val="00B72BD5"/>
    <w:rsid w:val="00B738A5"/>
    <w:rsid w:val="00B73A10"/>
    <w:rsid w:val="00B74FAC"/>
    <w:rsid w:val="00B774CF"/>
    <w:rsid w:val="00B80580"/>
    <w:rsid w:val="00B81589"/>
    <w:rsid w:val="00B81B4B"/>
    <w:rsid w:val="00B8280F"/>
    <w:rsid w:val="00B82AA9"/>
    <w:rsid w:val="00B8451F"/>
    <w:rsid w:val="00B859D1"/>
    <w:rsid w:val="00B90083"/>
    <w:rsid w:val="00B905EC"/>
    <w:rsid w:val="00B91325"/>
    <w:rsid w:val="00B942F8"/>
    <w:rsid w:val="00B94C18"/>
    <w:rsid w:val="00B951CF"/>
    <w:rsid w:val="00B954AD"/>
    <w:rsid w:val="00B96CF2"/>
    <w:rsid w:val="00B97F64"/>
    <w:rsid w:val="00BA1210"/>
    <w:rsid w:val="00BA17E9"/>
    <w:rsid w:val="00BA250A"/>
    <w:rsid w:val="00BA51EC"/>
    <w:rsid w:val="00BA5FA6"/>
    <w:rsid w:val="00BA672D"/>
    <w:rsid w:val="00BA7506"/>
    <w:rsid w:val="00BB67B2"/>
    <w:rsid w:val="00BB6CD7"/>
    <w:rsid w:val="00BC0C78"/>
    <w:rsid w:val="00BC21CB"/>
    <w:rsid w:val="00BC3B74"/>
    <w:rsid w:val="00BC56B2"/>
    <w:rsid w:val="00BC5C3E"/>
    <w:rsid w:val="00BD0A82"/>
    <w:rsid w:val="00BD1E6C"/>
    <w:rsid w:val="00BD3883"/>
    <w:rsid w:val="00BD7C29"/>
    <w:rsid w:val="00BE1710"/>
    <w:rsid w:val="00BE1ECB"/>
    <w:rsid w:val="00BE4478"/>
    <w:rsid w:val="00BE4A04"/>
    <w:rsid w:val="00BE6A90"/>
    <w:rsid w:val="00BE6ADE"/>
    <w:rsid w:val="00BF35FF"/>
    <w:rsid w:val="00BF49F2"/>
    <w:rsid w:val="00BF7A10"/>
    <w:rsid w:val="00C00E7F"/>
    <w:rsid w:val="00C02043"/>
    <w:rsid w:val="00C027C4"/>
    <w:rsid w:val="00C039C9"/>
    <w:rsid w:val="00C03A7C"/>
    <w:rsid w:val="00C05432"/>
    <w:rsid w:val="00C060D2"/>
    <w:rsid w:val="00C063AB"/>
    <w:rsid w:val="00C07765"/>
    <w:rsid w:val="00C16A97"/>
    <w:rsid w:val="00C17134"/>
    <w:rsid w:val="00C17618"/>
    <w:rsid w:val="00C212BC"/>
    <w:rsid w:val="00C26A44"/>
    <w:rsid w:val="00C410C1"/>
    <w:rsid w:val="00C41482"/>
    <w:rsid w:val="00C41705"/>
    <w:rsid w:val="00C4377D"/>
    <w:rsid w:val="00C45936"/>
    <w:rsid w:val="00C45A89"/>
    <w:rsid w:val="00C46EA1"/>
    <w:rsid w:val="00C523BB"/>
    <w:rsid w:val="00C52458"/>
    <w:rsid w:val="00C53DEC"/>
    <w:rsid w:val="00C56AC7"/>
    <w:rsid w:val="00C609F2"/>
    <w:rsid w:val="00C6201A"/>
    <w:rsid w:val="00C62E92"/>
    <w:rsid w:val="00C63AC9"/>
    <w:rsid w:val="00C6511A"/>
    <w:rsid w:val="00C7325C"/>
    <w:rsid w:val="00C7376D"/>
    <w:rsid w:val="00C74E97"/>
    <w:rsid w:val="00C8113C"/>
    <w:rsid w:val="00C82B12"/>
    <w:rsid w:val="00C838E5"/>
    <w:rsid w:val="00C84A35"/>
    <w:rsid w:val="00C86CD9"/>
    <w:rsid w:val="00C87468"/>
    <w:rsid w:val="00C87B1F"/>
    <w:rsid w:val="00C93969"/>
    <w:rsid w:val="00C93D9A"/>
    <w:rsid w:val="00C9565E"/>
    <w:rsid w:val="00C964A8"/>
    <w:rsid w:val="00CA3619"/>
    <w:rsid w:val="00CA71D2"/>
    <w:rsid w:val="00CB045A"/>
    <w:rsid w:val="00CB0788"/>
    <w:rsid w:val="00CB5B71"/>
    <w:rsid w:val="00CB6F25"/>
    <w:rsid w:val="00CC0FBF"/>
    <w:rsid w:val="00CC6B3D"/>
    <w:rsid w:val="00CC6F34"/>
    <w:rsid w:val="00CD0008"/>
    <w:rsid w:val="00CD179F"/>
    <w:rsid w:val="00CD1B3E"/>
    <w:rsid w:val="00CD3E3C"/>
    <w:rsid w:val="00CD44D6"/>
    <w:rsid w:val="00CD5660"/>
    <w:rsid w:val="00CD57C9"/>
    <w:rsid w:val="00CE18B7"/>
    <w:rsid w:val="00CE23A2"/>
    <w:rsid w:val="00CE6870"/>
    <w:rsid w:val="00CE7BCE"/>
    <w:rsid w:val="00CF385E"/>
    <w:rsid w:val="00CF3F45"/>
    <w:rsid w:val="00CF6043"/>
    <w:rsid w:val="00D006CC"/>
    <w:rsid w:val="00D00C49"/>
    <w:rsid w:val="00D01243"/>
    <w:rsid w:val="00D02105"/>
    <w:rsid w:val="00D02733"/>
    <w:rsid w:val="00D03EA2"/>
    <w:rsid w:val="00D067D8"/>
    <w:rsid w:val="00D06FC5"/>
    <w:rsid w:val="00D079E5"/>
    <w:rsid w:val="00D07D18"/>
    <w:rsid w:val="00D1249A"/>
    <w:rsid w:val="00D12BE4"/>
    <w:rsid w:val="00D17F36"/>
    <w:rsid w:val="00D2100E"/>
    <w:rsid w:val="00D2296F"/>
    <w:rsid w:val="00D23045"/>
    <w:rsid w:val="00D2408E"/>
    <w:rsid w:val="00D315E5"/>
    <w:rsid w:val="00D32AD3"/>
    <w:rsid w:val="00D3304B"/>
    <w:rsid w:val="00D3377A"/>
    <w:rsid w:val="00D34B57"/>
    <w:rsid w:val="00D36E78"/>
    <w:rsid w:val="00D41055"/>
    <w:rsid w:val="00D43B10"/>
    <w:rsid w:val="00D46105"/>
    <w:rsid w:val="00D51354"/>
    <w:rsid w:val="00D53334"/>
    <w:rsid w:val="00D54498"/>
    <w:rsid w:val="00D61B86"/>
    <w:rsid w:val="00D62019"/>
    <w:rsid w:val="00D6393A"/>
    <w:rsid w:val="00D66FEA"/>
    <w:rsid w:val="00D72EB2"/>
    <w:rsid w:val="00D73B2E"/>
    <w:rsid w:val="00D74DBA"/>
    <w:rsid w:val="00D84117"/>
    <w:rsid w:val="00D85AA5"/>
    <w:rsid w:val="00D87219"/>
    <w:rsid w:val="00D90866"/>
    <w:rsid w:val="00D91719"/>
    <w:rsid w:val="00D92E24"/>
    <w:rsid w:val="00D9335D"/>
    <w:rsid w:val="00D934B9"/>
    <w:rsid w:val="00D94811"/>
    <w:rsid w:val="00D94C48"/>
    <w:rsid w:val="00D94CFC"/>
    <w:rsid w:val="00D95955"/>
    <w:rsid w:val="00DA187F"/>
    <w:rsid w:val="00DA20C4"/>
    <w:rsid w:val="00DA2D99"/>
    <w:rsid w:val="00DA367E"/>
    <w:rsid w:val="00DA4468"/>
    <w:rsid w:val="00DA5258"/>
    <w:rsid w:val="00DA7F77"/>
    <w:rsid w:val="00DB1779"/>
    <w:rsid w:val="00DB1B0B"/>
    <w:rsid w:val="00DB7D91"/>
    <w:rsid w:val="00DC2A33"/>
    <w:rsid w:val="00DC49CC"/>
    <w:rsid w:val="00DC4B26"/>
    <w:rsid w:val="00DC504E"/>
    <w:rsid w:val="00DC5852"/>
    <w:rsid w:val="00DC70B5"/>
    <w:rsid w:val="00DC7CC7"/>
    <w:rsid w:val="00DD19B4"/>
    <w:rsid w:val="00DD376A"/>
    <w:rsid w:val="00DD68E6"/>
    <w:rsid w:val="00DE0BFA"/>
    <w:rsid w:val="00DE1CC1"/>
    <w:rsid w:val="00DE2077"/>
    <w:rsid w:val="00DE24B1"/>
    <w:rsid w:val="00DE6F1C"/>
    <w:rsid w:val="00DF089C"/>
    <w:rsid w:val="00DF0FDD"/>
    <w:rsid w:val="00DF5FC4"/>
    <w:rsid w:val="00DF6146"/>
    <w:rsid w:val="00DF72A7"/>
    <w:rsid w:val="00DF7C38"/>
    <w:rsid w:val="00E0541E"/>
    <w:rsid w:val="00E0673C"/>
    <w:rsid w:val="00E07352"/>
    <w:rsid w:val="00E13919"/>
    <w:rsid w:val="00E15311"/>
    <w:rsid w:val="00E153CF"/>
    <w:rsid w:val="00E22B8E"/>
    <w:rsid w:val="00E24897"/>
    <w:rsid w:val="00E260F1"/>
    <w:rsid w:val="00E26DCE"/>
    <w:rsid w:val="00E314FE"/>
    <w:rsid w:val="00E32328"/>
    <w:rsid w:val="00E348D3"/>
    <w:rsid w:val="00E355E0"/>
    <w:rsid w:val="00E3733A"/>
    <w:rsid w:val="00E41975"/>
    <w:rsid w:val="00E429DF"/>
    <w:rsid w:val="00E43501"/>
    <w:rsid w:val="00E47D03"/>
    <w:rsid w:val="00E50A8C"/>
    <w:rsid w:val="00E5103E"/>
    <w:rsid w:val="00E52E75"/>
    <w:rsid w:val="00E53038"/>
    <w:rsid w:val="00E577DA"/>
    <w:rsid w:val="00E57D9B"/>
    <w:rsid w:val="00E62255"/>
    <w:rsid w:val="00E62F18"/>
    <w:rsid w:val="00E63531"/>
    <w:rsid w:val="00E6726E"/>
    <w:rsid w:val="00E71740"/>
    <w:rsid w:val="00E725A5"/>
    <w:rsid w:val="00E742F4"/>
    <w:rsid w:val="00E743F1"/>
    <w:rsid w:val="00E745A9"/>
    <w:rsid w:val="00E77392"/>
    <w:rsid w:val="00E83C92"/>
    <w:rsid w:val="00E84273"/>
    <w:rsid w:val="00E85340"/>
    <w:rsid w:val="00E8797B"/>
    <w:rsid w:val="00E9020B"/>
    <w:rsid w:val="00E913F5"/>
    <w:rsid w:val="00E91631"/>
    <w:rsid w:val="00E9237C"/>
    <w:rsid w:val="00E93470"/>
    <w:rsid w:val="00E943A4"/>
    <w:rsid w:val="00E9506D"/>
    <w:rsid w:val="00E957F7"/>
    <w:rsid w:val="00EA0C80"/>
    <w:rsid w:val="00EA383F"/>
    <w:rsid w:val="00EA5540"/>
    <w:rsid w:val="00EA55CC"/>
    <w:rsid w:val="00EA7748"/>
    <w:rsid w:val="00EB1B3A"/>
    <w:rsid w:val="00EB3145"/>
    <w:rsid w:val="00EB505E"/>
    <w:rsid w:val="00EB5080"/>
    <w:rsid w:val="00EB5BA8"/>
    <w:rsid w:val="00EB70C8"/>
    <w:rsid w:val="00EB7C41"/>
    <w:rsid w:val="00EC21B2"/>
    <w:rsid w:val="00EC47AA"/>
    <w:rsid w:val="00EC5210"/>
    <w:rsid w:val="00ED2095"/>
    <w:rsid w:val="00ED3E94"/>
    <w:rsid w:val="00ED3F52"/>
    <w:rsid w:val="00EE1991"/>
    <w:rsid w:val="00EE1B79"/>
    <w:rsid w:val="00EE1FE1"/>
    <w:rsid w:val="00EE6F84"/>
    <w:rsid w:val="00EF0DC3"/>
    <w:rsid w:val="00EF2B5D"/>
    <w:rsid w:val="00EF43DD"/>
    <w:rsid w:val="00EF481F"/>
    <w:rsid w:val="00EF723E"/>
    <w:rsid w:val="00EF7DC3"/>
    <w:rsid w:val="00F01FC1"/>
    <w:rsid w:val="00F026CB"/>
    <w:rsid w:val="00F13636"/>
    <w:rsid w:val="00F145C3"/>
    <w:rsid w:val="00F16DC3"/>
    <w:rsid w:val="00F20425"/>
    <w:rsid w:val="00F204D5"/>
    <w:rsid w:val="00F2184F"/>
    <w:rsid w:val="00F2450A"/>
    <w:rsid w:val="00F253AD"/>
    <w:rsid w:val="00F270C7"/>
    <w:rsid w:val="00F30702"/>
    <w:rsid w:val="00F33A72"/>
    <w:rsid w:val="00F35ECD"/>
    <w:rsid w:val="00F44291"/>
    <w:rsid w:val="00F51AA0"/>
    <w:rsid w:val="00F51E6F"/>
    <w:rsid w:val="00F5301D"/>
    <w:rsid w:val="00F54492"/>
    <w:rsid w:val="00F56D28"/>
    <w:rsid w:val="00F610E7"/>
    <w:rsid w:val="00F66981"/>
    <w:rsid w:val="00F66B16"/>
    <w:rsid w:val="00F66C45"/>
    <w:rsid w:val="00F72ABE"/>
    <w:rsid w:val="00F73CEA"/>
    <w:rsid w:val="00F7499E"/>
    <w:rsid w:val="00F7507E"/>
    <w:rsid w:val="00F83373"/>
    <w:rsid w:val="00F83AF0"/>
    <w:rsid w:val="00F84DC5"/>
    <w:rsid w:val="00F86DE5"/>
    <w:rsid w:val="00F871C3"/>
    <w:rsid w:val="00F87223"/>
    <w:rsid w:val="00F935CB"/>
    <w:rsid w:val="00F97FB4"/>
    <w:rsid w:val="00FA411B"/>
    <w:rsid w:val="00FA4210"/>
    <w:rsid w:val="00FA49A0"/>
    <w:rsid w:val="00FA4DFF"/>
    <w:rsid w:val="00FA6213"/>
    <w:rsid w:val="00FA68B5"/>
    <w:rsid w:val="00FA77FB"/>
    <w:rsid w:val="00FB30DC"/>
    <w:rsid w:val="00FB56DD"/>
    <w:rsid w:val="00FB5738"/>
    <w:rsid w:val="00FB69C7"/>
    <w:rsid w:val="00FC10E5"/>
    <w:rsid w:val="00FC321C"/>
    <w:rsid w:val="00FC345E"/>
    <w:rsid w:val="00FC5FBF"/>
    <w:rsid w:val="00FC668C"/>
    <w:rsid w:val="00FC6939"/>
    <w:rsid w:val="00FC6F4B"/>
    <w:rsid w:val="00FC7233"/>
    <w:rsid w:val="00FD493B"/>
    <w:rsid w:val="00FD6DE3"/>
    <w:rsid w:val="00FD74DB"/>
    <w:rsid w:val="00FD7D21"/>
    <w:rsid w:val="00FE1BDD"/>
    <w:rsid w:val="00FE20AD"/>
    <w:rsid w:val="00FE23A7"/>
    <w:rsid w:val="00FE5D83"/>
    <w:rsid w:val="00FE6CB0"/>
    <w:rsid w:val="00FF642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;"/>
  <w14:docId w14:val="318A4621"/>
  <w15:docId w15:val="{F1D199D6-9CAD-7544-85BC-18913950AD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iPriority="0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iPriority="0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iPriority="0" w:unhideWhenUsed="1"/>
    <w:lsdException w:name="Table Elegant" w:semiHidden="1" w:uiPriority="0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iPriority="0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qFormat="1"/>
    <w:lsdException w:name="Book Title" w:uiPriority="33" w:qFormat="1"/>
    <w:lsdException w:name="Bibliography" w:semiHidden="1" w:uiPriority="37" w:unhideWhenUsed="1"/>
    <w:lsdException w:name="TOC Heading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686FD9"/>
    <w:pPr>
      <w:spacing w:after="0" w:line="340" w:lineRule="exact"/>
      <w:ind w:left="284" w:hanging="284"/>
      <w:jc w:val="both"/>
    </w:pPr>
    <w:rPr>
      <w:rFonts w:ascii="Times New Roman" w:eastAsia="Times New Roman" w:hAnsi="Times New Roman" w:cs="Times New Roman"/>
      <w:sz w:val="24"/>
      <w:szCs w:val="24"/>
      <w:lang w:bidi="ar-JO"/>
    </w:rPr>
  </w:style>
  <w:style w:type="paragraph" w:styleId="1">
    <w:name w:val="heading 1"/>
    <w:basedOn w:val="a0"/>
    <w:next w:val="a0"/>
    <w:link w:val="1Char"/>
    <w:uiPriority w:val="9"/>
    <w:qFormat/>
    <w:rsid w:val="00DE0BFA"/>
    <w:pPr>
      <w:keepNext/>
      <w:bidi/>
      <w:spacing w:line="400" w:lineRule="exact"/>
      <w:ind w:firstLine="284"/>
      <w:jc w:val="center"/>
      <w:outlineLvl w:val="0"/>
    </w:pPr>
    <w:rPr>
      <w:rFonts w:cs="Simplified Arabic"/>
      <w:b/>
      <w:bCs/>
      <w:sz w:val="22"/>
      <w:szCs w:val="22"/>
    </w:rPr>
  </w:style>
  <w:style w:type="paragraph" w:styleId="2">
    <w:name w:val="heading 2"/>
    <w:basedOn w:val="a0"/>
    <w:next w:val="a0"/>
    <w:link w:val="2Char"/>
    <w:uiPriority w:val="9"/>
    <w:qFormat/>
    <w:rsid w:val="00DE0BFA"/>
    <w:pPr>
      <w:keepNext/>
      <w:bidi/>
      <w:spacing w:line="400" w:lineRule="exact"/>
      <w:jc w:val="right"/>
      <w:outlineLvl w:val="1"/>
    </w:pPr>
    <w:rPr>
      <w:rFonts w:cs="Simplified Arabic"/>
      <w:b/>
      <w:bCs/>
      <w:sz w:val="20"/>
      <w:szCs w:val="20"/>
    </w:rPr>
  </w:style>
  <w:style w:type="paragraph" w:styleId="3">
    <w:name w:val="heading 3"/>
    <w:basedOn w:val="a0"/>
    <w:next w:val="a0"/>
    <w:link w:val="3Char"/>
    <w:uiPriority w:val="9"/>
    <w:qFormat/>
    <w:rsid w:val="00DE0BFA"/>
    <w:pPr>
      <w:keepNext/>
      <w:bidi/>
      <w:spacing w:line="400" w:lineRule="exact"/>
      <w:ind w:firstLine="284"/>
      <w:jc w:val="center"/>
      <w:outlineLvl w:val="2"/>
    </w:pPr>
    <w:rPr>
      <w:rFonts w:cs="Simplified Arabic"/>
      <w:b/>
      <w:bCs/>
    </w:rPr>
  </w:style>
  <w:style w:type="paragraph" w:styleId="4">
    <w:name w:val="heading 4"/>
    <w:basedOn w:val="a0"/>
    <w:next w:val="a0"/>
    <w:link w:val="4Char"/>
    <w:uiPriority w:val="9"/>
    <w:qFormat/>
    <w:rsid w:val="00DE0BFA"/>
    <w:pPr>
      <w:keepNext/>
      <w:widowControl w:val="0"/>
      <w:bidi/>
      <w:spacing w:line="400" w:lineRule="exact"/>
      <w:jc w:val="center"/>
      <w:outlineLvl w:val="3"/>
    </w:pPr>
    <w:rPr>
      <w:rFonts w:cs="Simplified Arabic"/>
      <w:i/>
      <w:iCs/>
    </w:rPr>
  </w:style>
  <w:style w:type="paragraph" w:styleId="5">
    <w:name w:val="heading 5"/>
    <w:basedOn w:val="a0"/>
    <w:next w:val="a0"/>
    <w:link w:val="5Char"/>
    <w:uiPriority w:val="99"/>
    <w:qFormat/>
    <w:rsid w:val="00DE0BFA"/>
    <w:pPr>
      <w:keepNext/>
      <w:widowControl w:val="0"/>
      <w:tabs>
        <w:tab w:val="left" w:pos="5464"/>
      </w:tabs>
      <w:spacing w:line="400" w:lineRule="exact"/>
      <w:ind w:left="567" w:right="567"/>
      <w:jc w:val="center"/>
      <w:outlineLvl w:val="4"/>
    </w:pPr>
    <w:rPr>
      <w:rFonts w:cs="Simplified Arabic"/>
      <w:b/>
      <w:bCs/>
      <w:i/>
      <w:iCs/>
      <w:sz w:val="20"/>
      <w:szCs w:val="20"/>
    </w:rPr>
  </w:style>
  <w:style w:type="paragraph" w:styleId="6">
    <w:name w:val="heading 6"/>
    <w:basedOn w:val="a0"/>
    <w:next w:val="a0"/>
    <w:link w:val="6Char"/>
    <w:uiPriority w:val="9"/>
    <w:qFormat/>
    <w:rsid w:val="00DE0BFA"/>
    <w:pPr>
      <w:keepNext/>
      <w:bidi/>
      <w:spacing w:after="80" w:line="360" w:lineRule="auto"/>
      <w:jc w:val="center"/>
      <w:outlineLvl w:val="5"/>
    </w:pPr>
    <w:rPr>
      <w:b/>
      <w:bCs/>
      <w:sz w:val="36"/>
      <w:szCs w:val="36"/>
      <w:lang w:bidi="ar-SA"/>
    </w:rPr>
  </w:style>
  <w:style w:type="paragraph" w:styleId="7">
    <w:name w:val="heading 7"/>
    <w:basedOn w:val="a0"/>
    <w:next w:val="a0"/>
    <w:link w:val="7Char"/>
    <w:uiPriority w:val="9"/>
    <w:qFormat/>
    <w:rsid w:val="00DE0BFA"/>
    <w:pPr>
      <w:keepNext/>
      <w:bidi/>
      <w:spacing w:line="400" w:lineRule="exact"/>
      <w:outlineLvl w:val="6"/>
    </w:pPr>
    <w:rPr>
      <w:rFonts w:cs="Simplified Arabic"/>
      <w:b/>
      <w:bCs/>
      <w:sz w:val="22"/>
      <w:szCs w:val="25"/>
    </w:rPr>
  </w:style>
  <w:style w:type="paragraph" w:styleId="8">
    <w:name w:val="heading 8"/>
    <w:basedOn w:val="a0"/>
    <w:next w:val="a0"/>
    <w:link w:val="8Char"/>
    <w:uiPriority w:val="9"/>
    <w:qFormat/>
    <w:rsid w:val="00DE0BFA"/>
    <w:pPr>
      <w:keepNext/>
      <w:bidi/>
      <w:spacing w:line="400" w:lineRule="exact"/>
      <w:jc w:val="center"/>
      <w:outlineLvl w:val="7"/>
    </w:pPr>
    <w:rPr>
      <w:rFonts w:cs="Simplified Arabic"/>
      <w:b/>
      <w:bCs/>
      <w:sz w:val="26"/>
      <w:szCs w:val="26"/>
    </w:rPr>
  </w:style>
  <w:style w:type="paragraph" w:styleId="9">
    <w:name w:val="heading 9"/>
    <w:basedOn w:val="a0"/>
    <w:next w:val="a0"/>
    <w:link w:val="9Char"/>
    <w:uiPriority w:val="9"/>
    <w:qFormat/>
    <w:rsid w:val="00DE0BFA"/>
    <w:pPr>
      <w:keepNext/>
      <w:bidi/>
      <w:spacing w:line="400" w:lineRule="exact"/>
      <w:jc w:val="center"/>
      <w:outlineLvl w:val="8"/>
    </w:pPr>
    <w:rPr>
      <w:rFonts w:cs="Simplified Arabic"/>
      <w:b/>
      <w:bCs/>
      <w:sz w:val="22"/>
      <w:szCs w:val="25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Char">
    <w:name w:val="العنوان 1 Char"/>
    <w:basedOn w:val="a1"/>
    <w:link w:val="1"/>
    <w:uiPriority w:val="9"/>
    <w:rsid w:val="00DE0BFA"/>
    <w:rPr>
      <w:rFonts w:ascii="Times New Roman" w:eastAsia="Times New Roman" w:hAnsi="Times New Roman" w:cs="Simplified Arabic"/>
      <w:b/>
      <w:bCs/>
      <w:lang w:bidi="ar-JO"/>
    </w:rPr>
  </w:style>
  <w:style w:type="character" w:customStyle="1" w:styleId="2Char">
    <w:name w:val="عنوان 2 Char"/>
    <w:basedOn w:val="a1"/>
    <w:link w:val="2"/>
    <w:uiPriority w:val="9"/>
    <w:rsid w:val="00DE0BFA"/>
    <w:rPr>
      <w:rFonts w:ascii="Times New Roman" w:eastAsia="Times New Roman" w:hAnsi="Times New Roman" w:cs="Simplified Arabic"/>
      <w:b/>
      <w:bCs/>
      <w:sz w:val="20"/>
      <w:szCs w:val="20"/>
      <w:lang w:bidi="ar-JO"/>
    </w:rPr>
  </w:style>
  <w:style w:type="character" w:customStyle="1" w:styleId="3Char">
    <w:name w:val="عنوان 3 Char"/>
    <w:basedOn w:val="a1"/>
    <w:link w:val="3"/>
    <w:uiPriority w:val="9"/>
    <w:rsid w:val="00DE0BFA"/>
    <w:rPr>
      <w:rFonts w:ascii="Times New Roman" w:eastAsia="Times New Roman" w:hAnsi="Times New Roman" w:cs="Simplified Arabic"/>
      <w:b/>
      <w:bCs/>
      <w:sz w:val="24"/>
      <w:szCs w:val="24"/>
      <w:lang w:bidi="ar-JO"/>
    </w:rPr>
  </w:style>
  <w:style w:type="character" w:customStyle="1" w:styleId="4Char">
    <w:name w:val="عنوان 4 Char"/>
    <w:basedOn w:val="a1"/>
    <w:link w:val="4"/>
    <w:uiPriority w:val="9"/>
    <w:rsid w:val="00DE0BFA"/>
    <w:rPr>
      <w:rFonts w:ascii="Times New Roman" w:eastAsia="Times New Roman" w:hAnsi="Times New Roman" w:cs="Simplified Arabic"/>
      <w:i/>
      <w:iCs/>
      <w:sz w:val="24"/>
      <w:szCs w:val="24"/>
      <w:lang w:bidi="ar-JO"/>
    </w:rPr>
  </w:style>
  <w:style w:type="character" w:customStyle="1" w:styleId="5Char">
    <w:name w:val="عنوان 5 Char"/>
    <w:basedOn w:val="a1"/>
    <w:link w:val="5"/>
    <w:uiPriority w:val="99"/>
    <w:rsid w:val="00DE0BFA"/>
    <w:rPr>
      <w:rFonts w:ascii="Times New Roman" w:eastAsia="Times New Roman" w:hAnsi="Times New Roman" w:cs="Simplified Arabic"/>
      <w:b/>
      <w:bCs/>
      <w:i/>
      <w:iCs/>
      <w:sz w:val="20"/>
      <w:szCs w:val="20"/>
      <w:lang w:bidi="ar-JO"/>
    </w:rPr>
  </w:style>
  <w:style w:type="character" w:customStyle="1" w:styleId="6Char">
    <w:name w:val="عنوان 6 Char"/>
    <w:basedOn w:val="a1"/>
    <w:link w:val="6"/>
    <w:uiPriority w:val="9"/>
    <w:rsid w:val="00DE0BF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7Char">
    <w:name w:val="عنوان 7 Char"/>
    <w:basedOn w:val="a1"/>
    <w:link w:val="7"/>
    <w:uiPriority w:val="9"/>
    <w:rsid w:val="00DE0BFA"/>
    <w:rPr>
      <w:rFonts w:ascii="Times New Roman" w:eastAsia="Times New Roman" w:hAnsi="Times New Roman" w:cs="Simplified Arabic"/>
      <w:b/>
      <w:bCs/>
      <w:szCs w:val="25"/>
      <w:lang w:bidi="ar-JO"/>
    </w:rPr>
  </w:style>
  <w:style w:type="character" w:customStyle="1" w:styleId="8Char">
    <w:name w:val="عنوان 8 Char"/>
    <w:basedOn w:val="a1"/>
    <w:link w:val="8"/>
    <w:uiPriority w:val="9"/>
    <w:rsid w:val="00DE0BFA"/>
    <w:rPr>
      <w:rFonts w:ascii="Times New Roman" w:eastAsia="Times New Roman" w:hAnsi="Times New Roman" w:cs="Simplified Arabic"/>
      <w:b/>
      <w:bCs/>
      <w:sz w:val="26"/>
      <w:szCs w:val="26"/>
      <w:lang w:bidi="ar-JO"/>
    </w:rPr>
  </w:style>
  <w:style w:type="character" w:customStyle="1" w:styleId="9Char">
    <w:name w:val="عنوان 9 Char"/>
    <w:basedOn w:val="a1"/>
    <w:link w:val="9"/>
    <w:uiPriority w:val="9"/>
    <w:rsid w:val="00DE0BFA"/>
    <w:rPr>
      <w:rFonts w:ascii="Times New Roman" w:eastAsia="Times New Roman" w:hAnsi="Times New Roman" w:cs="Simplified Arabic"/>
      <w:b/>
      <w:bCs/>
      <w:szCs w:val="25"/>
      <w:lang w:bidi="ar-JO"/>
    </w:rPr>
  </w:style>
  <w:style w:type="paragraph" w:styleId="a4">
    <w:name w:val="Body Text Indent"/>
    <w:aliases w:val="نص أساسي بمسافة بادئة Char Char Char,نص أساسي بمسافة بادئة Char Char Char Char Char"/>
    <w:basedOn w:val="a0"/>
    <w:link w:val="Char"/>
    <w:rsid w:val="00DE0BFA"/>
    <w:pPr>
      <w:bidi/>
      <w:spacing w:line="400" w:lineRule="exact"/>
      <w:ind w:firstLine="284"/>
    </w:pPr>
    <w:rPr>
      <w:rFonts w:cs="Simplified Arabic"/>
      <w:sz w:val="22"/>
      <w:szCs w:val="25"/>
    </w:rPr>
  </w:style>
  <w:style w:type="character" w:customStyle="1" w:styleId="Char">
    <w:name w:val="نص أساسي بمسافة بادئة Char"/>
    <w:aliases w:val="نص أساسي بمسافة بادئة Char Char Char Char1,نص أساسي بمسافة بادئة Char Char Char Char Char Char"/>
    <w:basedOn w:val="a1"/>
    <w:link w:val="a4"/>
    <w:rsid w:val="00DE0BFA"/>
    <w:rPr>
      <w:rFonts w:ascii="Times New Roman" w:eastAsia="Times New Roman" w:hAnsi="Times New Roman" w:cs="Simplified Arabic"/>
      <w:szCs w:val="25"/>
      <w:lang w:bidi="ar-JO"/>
    </w:rPr>
  </w:style>
  <w:style w:type="paragraph" w:styleId="20">
    <w:name w:val="Body Text 2"/>
    <w:basedOn w:val="a0"/>
    <w:link w:val="2Char0"/>
    <w:rsid w:val="00DE0BFA"/>
    <w:pPr>
      <w:overflowPunct w:val="0"/>
      <w:autoSpaceDE w:val="0"/>
      <w:autoSpaceDN w:val="0"/>
      <w:adjustRightInd w:val="0"/>
      <w:ind w:right="284"/>
      <w:textAlignment w:val="baseline"/>
    </w:pPr>
    <w:rPr>
      <w:sz w:val="20"/>
      <w:szCs w:val="20"/>
    </w:rPr>
  </w:style>
  <w:style w:type="character" w:customStyle="1" w:styleId="2Char0">
    <w:name w:val="نص أساسي 2 Char"/>
    <w:basedOn w:val="a1"/>
    <w:link w:val="20"/>
    <w:rsid w:val="00DE0BFA"/>
    <w:rPr>
      <w:rFonts w:ascii="Times New Roman" w:eastAsia="Times New Roman" w:hAnsi="Times New Roman" w:cs="Times New Roman"/>
      <w:sz w:val="20"/>
      <w:szCs w:val="20"/>
      <w:lang w:bidi="ar-JO"/>
    </w:rPr>
  </w:style>
  <w:style w:type="paragraph" w:styleId="21">
    <w:name w:val="Body Text Indent 2"/>
    <w:basedOn w:val="a0"/>
    <w:link w:val="2Char1"/>
    <w:rsid w:val="00DE0BFA"/>
    <w:pPr>
      <w:overflowPunct w:val="0"/>
      <w:autoSpaceDE w:val="0"/>
      <w:autoSpaceDN w:val="0"/>
      <w:adjustRightInd w:val="0"/>
      <w:ind w:left="-284"/>
      <w:textAlignment w:val="baseline"/>
    </w:pPr>
    <w:rPr>
      <w:sz w:val="20"/>
      <w:szCs w:val="20"/>
    </w:rPr>
  </w:style>
  <w:style w:type="character" w:customStyle="1" w:styleId="2Char1">
    <w:name w:val="نص أساسي بمسافة بادئة 2 Char"/>
    <w:basedOn w:val="a1"/>
    <w:link w:val="21"/>
    <w:rsid w:val="00DE0BFA"/>
    <w:rPr>
      <w:rFonts w:ascii="Times New Roman" w:eastAsia="Times New Roman" w:hAnsi="Times New Roman" w:cs="Times New Roman"/>
      <w:sz w:val="20"/>
      <w:szCs w:val="20"/>
      <w:lang w:bidi="ar-JO"/>
    </w:rPr>
  </w:style>
  <w:style w:type="paragraph" w:styleId="30">
    <w:name w:val="Body Text 3"/>
    <w:basedOn w:val="a0"/>
    <w:link w:val="3Char0"/>
    <w:rsid w:val="00DE0BFA"/>
    <w:rPr>
      <w:rFonts w:cs="Simplified Arabic"/>
      <w:szCs w:val="28"/>
    </w:rPr>
  </w:style>
  <w:style w:type="character" w:customStyle="1" w:styleId="3Char0">
    <w:name w:val="نص أساسي 3 Char"/>
    <w:basedOn w:val="a1"/>
    <w:link w:val="30"/>
    <w:rsid w:val="00DE0BFA"/>
    <w:rPr>
      <w:rFonts w:ascii="Times New Roman" w:eastAsia="Times New Roman" w:hAnsi="Times New Roman" w:cs="Simplified Arabic"/>
      <w:sz w:val="24"/>
      <w:szCs w:val="28"/>
      <w:lang w:bidi="ar-JO"/>
    </w:rPr>
  </w:style>
  <w:style w:type="paragraph" w:styleId="a5">
    <w:name w:val="header"/>
    <w:basedOn w:val="a0"/>
    <w:link w:val="Char1"/>
    <w:rsid w:val="00DE0BFA"/>
    <w:pPr>
      <w:tabs>
        <w:tab w:val="center" w:pos="4153"/>
        <w:tab w:val="right" w:pos="8306"/>
      </w:tabs>
    </w:pPr>
  </w:style>
  <w:style w:type="character" w:customStyle="1" w:styleId="Char1">
    <w:name w:val="رأس الصفحة Char1"/>
    <w:basedOn w:val="a1"/>
    <w:link w:val="a5"/>
    <w:rsid w:val="00DE0BFA"/>
    <w:rPr>
      <w:rFonts w:ascii="Times New Roman" w:eastAsia="Times New Roman" w:hAnsi="Times New Roman" w:cs="Times New Roman"/>
      <w:sz w:val="24"/>
      <w:szCs w:val="24"/>
      <w:lang w:bidi="ar-JO"/>
    </w:rPr>
  </w:style>
  <w:style w:type="paragraph" w:styleId="a6">
    <w:name w:val="footer"/>
    <w:basedOn w:val="a0"/>
    <w:link w:val="Char10"/>
    <w:uiPriority w:val="99"/>
    <w:rsid w:val="00DE0BFA"/>
    <w:pPr>
      <w:tabs>
        <w:tab w:val="center" w:pos="4153"/>
        <w:tab w:val="right" w:pos="8306"/>
      </w:tabs>
    </w:pPr>
  </w:style>
  <w:style w:type="character" w:customStyle="1" w:styleId="Char10">
    <w:name w:val="تذييل الصفحة Char1"/>
    <w:basedOn w:val="a1"/>
    <w:link w:val="a6"/>
    <w:uiPriority w:val="99"/>
    <w:rsid w:val="00DE0BFA"/>
    <w:rPr>
      <w:rFonts w:ascii="Times New Roman" w:eastAsia="Times New Roman" w:hAnsi="Times New Roman" w:cs="Times New Roman"/>
      <w:sz w:val="24"/>
      <w:szCs w:val="24"/>
      <w:lang w:bidi="ar-JO"/>
    </w:rPr>
  </w:style>
  <w:style w:type="paragraph" w:styleId="31">
    <w:name w:val="Body Text Indent 3"/>
    <w:basedOn w:val="a0"/>
    <w:link w:val="3Char1"/>
    <w:rsid w:val="00DE0BFA"/>
    <w:pPr>
      <w:ind w:left="170" w:hanging="170"/>
    </w:pPr>
    <w:rPr>
      <w:sz w:val="20"/>
      <w:szCs w:val="20"/>
    </w:rPr>
  </w:style>
  <w:style w:type="character" w:customStyle="1" w:styleId="3Char1">
    <w:name w:val="نص أساسي بمسافة بادئة 3 Char"/>
    <w:basedOn w:val="a1"/>
    <w:link w:val="31"/>
    <w:rsid w:val="00DE0BFA"/>
    <w:rPr>
      <w:rFonts w:ascii="Times New Roman" w:eastAsia="Times New Roman" w:hAnsi="Times New Roman" w:cs="Times New Roman"/>
      <w:sz w:val="20"/>
      <w:szCs w:val="20"/>
      <w:lang w:bidi="ar-JO"/>
    </w:rPr>
  </w:style>
  <w:style w:type="paragraph" w:styleId="a7">
    <w:name w:val="Body Text"/>
    <w:aliases w:val="Textkörper Char"/>
    <w:basedOn w:val="a0"/>
    <w:link w:val="Char0"/>
    <w:uiPriority w:val="1"/>
    <w:qFormat/>
    <w:rsid w:val="00DE0BFA"/>
    <w:pPr>
      <w:bidi/>
      <w:jc w:val="left"/>
    </w:pPr>
    <w:rPr>
      <w:rFonts w:cs="Simplified Arabic"/>
      <w:sz w:val="20"/>
      <w:szCs w:val="20"/>
    </w:rPr>
  </w:style>
  <w:style w:type="character" w:customStyle="1" w:styleId="Char0">
    <w:name w:val="نص أساسي Char"/>
    <w:aliases w:val="Textkörper Char Char"/>
    <w:basedOn w:val="a1"/>
    <w:link w:val="a7"/>
    <w:uiPriority w:val="1"/>
    <w:rsid w:val="00DE0BFA"/>
    <w:rPr>
      <w:rFonts w:ascii="Times New Roman" w:eastAsia="Times New Roman" w:hAnsi="Times New Roman" w:cs="Simplified Arabic"/>
      <w:sz w:val="20"/>
      <w:szCs w:val="20"/>
      <w:lang w:bidi="ar-JO"/>
    </w:rPr>
  </w:style>
  <w:style w:type="paragraph" w:styleId="a8">
    <w:name w:val="Title"/>
    <w:basedOn w:val="a0"/>
    <w:link w:val="Char2"/>
    <w:uiPriority w:val="10"/>
    <w:qFormat/>
    <w:rsid w:val="00DE0BFA"/>
    <w:pPr>
      <w:widowControl w:val="0"/>
      <w:bidi/>
      <w:spacing w:line="400" w:lineRule="exact"/>
      <w:jc w:val="center"/>
    </w:pPr>
    <w:rPr>
      <w:rFonts w:cs="Simplified Arabic"/>
      <w:b/>
      <w:bCs/>
      <w:sz w:val="30"/>
      <w:szCs w:val="30"/>
    </w:rPr>
  </w:style>
  <w:style w:type="character" w:customStyle="1" w:styleId="Char2">
    <w:name w:val="العنوان Char"/>
    <w:basedOn w:val="a1"/>
    <w:link w:val="a8"/>
    <w:uiPriority w:val="10"/>
    <w:rsid w:val="00DE0BFA"/>
    <w:rPr>
      <w:rFonts w:ascii="Times New Roman" w:eastAsia="Times New Roman" w:hAnsi="Times New Roman" w:cs="Simplified Arabic"/>
      <w:b/>
      <w:bCs/>
      <w:sz w:val="30"/>
      <w:szCs w:val="30"/>
      <w:lang w:bidi="ar-JO"/>
    </w:rPr>
  </w:style>
  <w:style w:type="paragraph" w:styleId="a9">
    <w:name w:val="Block Text"/>
    <w:basedOn w:val="a0"/>
    <w:rsid w:val="00DE0BFA"/>
    <w:pPr>
      <w:widowControl w:val="0"/>
      <w:ind w:left="567" w:right="567" w:firstLine="284"/>
    </w:pPr>
    <w:rPr>
      <w:rFonts w:cs="Simplified Arabic"/>
      <w:sz w:val="22"/>
      <w:szCs w:val="22"/>
    </w:rPr>
  </w:style>
  <w:style w:type="character" w:styleId="aa">
    <w:name w:val="endnote reference"/>
    <w:uiPriority w:val="99"/>
    <w:rsid w:val="00DE0BFA"/>
    <w:rPr>
      <w:vertAlign w:val="superscript"/>
    </w:rPr>
  </w:style>
  <w:style w:type="paragraph" w:styleId="ab">
    <w:name w:val="endnote text"/>
    <w:basedOn w:val="a0"/>
    <w:link w:val="Char3"/>
    <w:uiPriority w:val="99"/>
    <w:rsid w:val="00DE0BFA"/>
    <w:pPr>
      <w:bidi/>
      <w:jc w:val="left"/>
    </w:pPr>
    <w:rPr>
      <w:rFonts w:cs="Arabic Transparent"/>
      <w:noProof/>
      <w:sz w:val="20"/>
      <w:szCs w:val="20"/>
    </w:rPr>
  </w:style>
  <w:style w:type="character" w:customStyle="1" w:styleId="Char3">
    <w:name w:val="نص تعليق ختامي Char"/>
    <w:basedOn w:val="a1"/>
    <w:link w:val="ab"/>
    <w:uiPriority w:val="99"/>
    <w:rsid w:val="00DE0BFA"/>
    <w:rPr>
      <w:rFonts w:ascii="Times New Roman" w:eastAsia="Times New Roman" w:hAnsi="Times New Roman" w:cs="Arabic Transparent"/>
      <w:noProof/>
      <w:sz w:val="20"/>
      <w:szCs w:val="20"/>
      <w:lang w:bidi="ar-JO"/>
    </w:rPr>
  </w:style>
  <w:style w:type="character" w:styleId="ac">
    <w:name w:val="footnote reference"/>
    <w:uiPriority w:val="99"/>
    <w:rsid w:val="00DE0BFA"/>
    <w:rPr>
      <w:vertAlign w:val="superscript"/>
    </w:rPr>
  </w:style>
  <w:style w:type="paragraph" w:styleId="ad">
    <w:name w:val="footnote text"/>
    <w:basedOn w:val="a0"/>
    <w:link w:val="Char4"/>
    <w:uiPriority w:val="99"/>
    <w:rsid w:val="00DE0BFA"/>
    <w:pPr>
      <w:bidi/>
    </w:pPr>
    <w:rPr>
      <w:sz w:val="20"/>
      <w:szCs w:val="20"/>
      <w:lang w:eastAsia="zh-CN" w:bidi="ar-SA"/>
    </w:rPr>
  </w:style>
  <w:style w:type="character" w:customStyle="1" w:styleId="Char4">
    <w:name w:val="نص حاشية سفلية Char"/>
    <w:basedOn w:val="a1"/>
    <w:link w:val="ad"/>
    <w:uiPriority w:val="99"/>
    <w:rsid w:val="00DE0BFA"/>
    <w:rPr>
      <w:rFonts w:ascii="Times New Roman" w:eastAsia="Times New Roman" w:hAnsi="Times New Roman" w:cs="Times New Roman"/>
      <w:sz w:val="20"/>
      <w:szCs w:val="20"/>
      <w:lang w:eastAsia="zh-CN"/>
    </w:rPr>
  </w:style>
  <w:style w:type="character" w:styleId="ae">
    <w:name w:val="page number"/>
    <w:basedOn w:val="a1"/>
    <w:rsid w:val="00DE0BFA"/>
  </w:style>
  <w:style w:type="paragraph" w:styleId="af">
    <w:name w:val="Balloon Text"/>
    <w:basedOn w:val="a0"/>
    <w:link w:val="Char5"/>
    <w:uiPriority w:val="99"/>
    <w:semiHidden/>
    <w:rsid w:val="00DE0BFA"/>
    <w:rPr>
      <w:rFonts w:ascii="Tahoma" w:hAnsi="Tahoma" w:cs="Tahoma"/>
      <w:sz w:val="16"/>
      <w:szCs w:val="16"/>
    </w:rPr>
  </w:style>
  <w:style w:type="character" w:customStyle="1" w:styleId="Char5">
    <w:name w:val="نص في بالون Char"/>
    <w:basedOn w:val="a1"/>
    <w:link w:val="af"/>
    <w:uiPriority w:val="99"/>
    <w:semiHidden/>
    <w:rsid w:val="00DE0BFA"/>
    <w:rPr>
      <w:rFonts w:ascii="Tahoma" w:eastAsia="Times New Roman" w:hAnsi="Tahoma" w:cs="Tahoma"/>
      <w:sz w:val="16"/>
      <w:szCs w:val="16"/>
      <w:lang w:bidi="ar-JO"/>
    </w:rPr>
  </w:style>
  <w:style w:type="paragraph" w:styleId="af0">
    <w:name w:val="Normal (Web)"/>
    <w:basedOn w:val="a0"/>
    <w:uiPriority w:val="99"/>
    <w:rsid w:val="00DE0BFA"/>
    <w:pPr>
      <w:spacing w:before="100" w:beforeAutospacing="1" w:after="100" w:afterAutospacing="1"/>
    </w:pPr>
    <w:rPr>
      <w:lang w:bidi="ar-SA"/>
    </w:rPr>
  </w:style>
  <w:style w:type="character" w:styleId="Hyperlink">
    <w:name w:val="Hyperlink"/>
    <w:uiPriority w:val="99"/>
    <w:rsid w:val="00DE0BFA"/>
    <w:rPr>
      <w:color w:val="0000FF"/>
      <w:u w:val="single"/>
    </w:rPr>
  </w:style>
  <w:style w:type="character" w:customStyle="1" w:styleId="datecaption">
    <w:name w:val="datecaption"/>
    <w:basedOn w:val="a1"/>
    <w:rsid w:val="00DE0BFA"/>
  </w:style>
  <w:style w:type="character" w:customStyle="1" w:styleId="forumlink1">
    <w:name w:val="forumlink1"/>
    <w:rsid w:val="00DE0BFA"/>
    <w:rPr>
      <w:b/>
      <w:bCs/>
      <w:strike w:val="0"/>
      <w:dstrike w:val="0"/>
      <w:color w:val="043698"/>
      <w:sz w:val="24"/>
      <w:szCs w:val="24"/>
      <w:u w:val="none"/>
      <w:effect w:val="none"/>
    </w:rPr>
  </w:style>
  <w:style w:type="paragraph" w:styleId="af1">
    <w:name w:val="List Paragraph"/>
    <w:basedOn w:val="a0"/>
    <w:link w:val="Char6"/>
    <w:uiPriority w:val="34"/>
    <w:qFormat/>
    <w:rsid w:val="00DE0BFA"/>
    <w:pPr>
      <w:bidi/>
      <w:ind w:left="720"/>
      <w:contextualSpacing/>
    </w:pPr>
  </w:style>
  <w:style w:type="character" w:styleId="af2">
    <w:name w:val="FollowedHyperlink"/>
    <w:uiPriority w:val="99"/>
    <w:unhideWhenUsed/>
    <w:rsid w:val="00DE0BFA"/>
    <w:rPr>
      <w:color w:val="800080"/>
      <w:u w:val="single"/>
    </w:rPr>
  </w:style>
  <w:style w:type="paragraph" w:styleId="af3">
    <w:name w:val="List Bullet"/>
    <w:basedOn w:val="a0"/>
    <w:rsid w:val="00DE0BFA"/>
    <w:pPr>
      <w:tabs>
        <w:tab w:val="num" w:pos="360"/>
      </w:tabs>
      <w:bidi/>
      <w:spacing w:line="240" w:lineRule="auto"/>
      <w:ind w:left="360" w:hanging="360"/>
      <w:jc w:val="left"/>
    </w:pPr>
    <w:rPr>
      <w:lang w:bidi="ar-SA"/>
    </w:rPr>
  </w:style>
  <w:style w:type="paragraph" w:styleId="af4">
    <w:name w:val="Document Map"/>
    <w:basedOn w:val="a0"/>
    <w:link w:val="Char7"/>
    <w:rsid w:val="00DE0BFA"/>
    <w:pPr>
      <w:shd w:val="clear" w:color="auto" w:fill="000080"/>
      <w:bidi/>
      <w:spacing w:line="240" w:lineRule="auto"/>
      <w:ind w:left="0" w:firstLine="0"/>
      <w:jc w:val="left"/>
    </w:pPr>
    <w:rPr>
      <w:rFonts w:ascii="Tahoma" w:hAnsi="Tahoma" w:cs="Tahoma"/>
    </w:rPr>
  </w:style>
  <w:style w:type="character" w:customStyle="1" w:styleId="Char7">
    <w:name w:val="خريطة المستند Char"/>
    <w:basedOn w:val="a1"/>
    <w:link w:val="af4"/>
    <w:rsid w:val="00DE0BFA"/>
    <w:rPr>
      <w:rFonts w:ascii="Tahoma" w:eastAsia="Times New Roman" w:hAnsi="Tahoma" w:cs="Tahoma"/>
      <w:sz w:val="24"/>
      <w:szCs w:val="24"/>
      <w:shd w:val="clear" w:color="auto" w:fill="000080"/>
      <w:lang w:bidi="ar-JO"/>
    </w:rPr>
  </w:style>
  <w:style w:type="character" w:styleId="af5">
    <w:name w:val="Strong"/>
    <w:uiPriority w:val="22"/>
    <w:qFormat/>
    <w:rsid w:val="00DE0BFA"/>
    <w:rPr>
      <w:rFonts w:cs="Traditional Arabic"/>
      <w:b/>
      <w:bCs/>
      <w:lang w:bidi="ar-SA"/>
    </w:rPr>
  </w:style>
  <w:style w:type="table" w:styleId="af6">
    <w:name w:val="Table Grid"/>
    <w:basedOn w:val="a2"/>
    <w:uiPriority w:val="39"/>
    <w:rsid w:val="00DE0BF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7">
    <w:name w:val="No Spacing"/>
    <w:link w:val="Char8"/>
    <w:uiPriority w:val="99"/>
    <w:qFormat/>
    <w:rsid w:val="00DE0BFA"/>
    <w:pPr>
      <w:spacing w:after="0" w:line="240" w:lineRule="auto"/>
    </w:pPr>
    <w:rPr>
      <w:rFonts w:ascii="Calibri" w:eastAsia="Calibri" w:hAnsi="Calibri" w:cs="Arial"/>
    </w:rPr>
  </w:style>
  <w:style w:type="paragraph" w:styleId="af8">
    <w:name w:val="Revision"/>
    <w:hidden/>
    <w:uiPriority w:val="99"/>
    <w:semiHidden/>
    <w:rsid w:val="00DE0BFA"/>
    <w:pPr>
      <w:spacing w:after="0" w:line="240" w:lineRule="auto"/>
    </w:pPr>
    <w:rPr>
      <w:rFonts w:ascii="Calibri" w:eastAsia="Calibri" w:hAnsi="Calibri" w:cs="Arial"/>
    </w:rPr>
  </w:style>
  <w:style w:type="character" w:customStyle="1" w:styleId="style11">
    <w:name w:val="style11"/>
    <w:rsid w:val="00DE0BFA"/>
    <w:rPr>
      <w:rFonts w:cs="Traditional Arabic" w:hint="cs"/>
      <w:b w:val="0"/>
      <w:bCs w:val="0"/>
      <w:color w:val="000000"/>
      <w:sz w:val="36"/>
      <w:szCs w:val="36"/>
    </w:rPr>
  </w:style>
  <w:style w:type="character" w:customStyle="1" w:styleId="srch1">
    <w:name w:val="srch1"/>
    <w:rsid w:val="00DE0BFA"/>
    <w:rPr>
      <w:rFonts w:cs="Traditional Arabic" w:hint="cs"/>
      <w:b w:val="0"/>
      <w:bCs w:val="0"/>
      <w:color w:val="FF0000"/>
      <w:sz w:val="36"/>
      <w:szCs w:val="36"/>
    </w:rPr>
  </w:style>
  <w:style w:type="numbering" w:customStyle="1" w:styleId="NoList1">
    <w:name w:val="No List1"/>
    <w:next w:val="a3"/>
    <w:semiHidden/>
    <w:rsid w:val="00DE0BFA"/>
  </w:style>
  <w:style w:type="character" w:styleId="af9">
    <w:name w:val="annotation reference"/>
    <w:uiPriority w:val="99"/>
    <w:rsid w:val="00DE0BFA"/>
    <w:rPr>
      <w:rFonts w:cs="Times New Roman"/>
      <w:sz w:val="16"/>
      <w:szCs w:val="16"/>
    </w:rPr>
  </w:style>
  <w:style w:type="paragraph" w:styleId="afa">
    <w:name w:val="annotation text"/>
    <w:basedOn w:val="a0"/>
    <w:link w:val="Char9"/>
    <w:uiPriority w:val="99"/>
    <w:rsid w:val="00DE0BFA"/>
    <w:pPr>
      <w:widowControl w:val="0"/>
      <w:bidi/>
      <w:spacing w:line="360" w:lineRule="auto"/>
      <w:ind w:left="0" w:firstLine="567"/>
      <w:jc w:val="lowKashida"/>
    </w:pPr>
    <w:rPr>
      <w:sz w:val="20"/>
      <w:szCs w:val="20"/>
      <w:lang w:bidi="ar-SA"/>
    </w:rPr>
  </w:style>
  <w:style w:type="character" w:customStyle="1" w:styleId="Char9">
    <w:name w:val="نص تعليق Char"/>
    <w:basedOn w:val="a1"/>
    <w:link w:val="afa"/>
    <w:uiPriority w:val="99"/>
    <w:rsid w:val="00DE0BFA"/>
    <w:rPr>
      <w:rFonts w:ascii="Times New Roman" w:eastAsia="Times New Roman" w:hAnsi="Times New Roman" w:cs="Times New Roman"/>
      <w:sz w:val="20"/>
      <w:szCs w:val="20"/>
    </w:rPr>
  </w:style>
  <w:style w:type="paragraph" w:styleId="afb">
    <w:name w:val="annotation subject"/>
    <w:basedOn w:val="afa"/>
    <w:next w:val="afa"/>
    <w:link w:val="Chara"/>
    <w:uiPriority w:val="99"/>
    <w:rsid w:val="00DE0BFA"/>
    <w:rPr>
      <w:b/>
      <w:bCs/>
    </w:rPr>
  </w:style>
  <w:style w:type="character" w:customStyle="1" w:styleId="Chara">
    <w:name w:val="موضوع تعليق Char"/>
    <w:basedOn w:val="Char9"/>
    <w:link w:val="afb"/>
    <w:uiPriority w:val="99"/>
    <w:rsid w:val="00DE0BFA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hps">
    <w:name w:val="hps"/>
    <w:basedOn w:val="a1"/>
    <w:rsid w:val="00DE0BFA"/>
  </w:style>
  <w:style w:type="character" w:customStyle="1" w:styleId="hpsatn">
    <w:name w:val="hps atn"/>
    <w:basedOn w:val="a1"/>
    <w:rsid w:val="00DE0BFA"/>
  </w:style>
  <w:style w:type="character" w:customStyle="1" w:styleId="shorttext">
    <w:name w:val="short_text"/>
    <w:basedOn w:val="a1"/>
    <w:rsid w:val="00DE0BFA"/>
  </w:style>
  <w:style w:type="numbering" w:customStyle="1" w:styleId="a">
    <w:name w:val="(أ)"/>
    <w:rsid w:val="00DE0BFA"/>
    <w:pPr>
      <w:numPr>
        <w:numId w:val="1"/>
      </w:numPr>
    </w:pPr>
  </w:style>
  <w:style w:type="character" w:customStyle="1" w:styleId="CharCharCharChar">
    <w:name w:val="نص أساسي بمسافة بادئة Char Char Char Char"/>
    <w:rsid w:val="00DE0BFA"/>
    <w:rPr>
      <w:rFonts w:cs="Traditional Arabic"/>
      <w:b/>
      <w:bCs/>
      <w:snapToGrid w:val="0"/>
      <w:sz w:val="36"/>
      <w:szCs w:val="36"/>
      <w:lang w:val="en-US" w:eastAsia="ar-SA" w:bidi="ar-SA"/>
    </w:rPr>
  </w:style>
  <w:style w:type="table" w:styleId="afc">
    <w:name w:val="Table Contemporary"/>
    <w:basedOn w:val="a2"/>
    <w:rsid w:val="00DE0BFA"/>
    <w:pPr>
      <w:bidi/>
      <w:spacing w:after="0" w:line="240" w:lineRule="auto"/>
    </w:pPr>
    <w:rPr>
      <w:rFonts w:ascii="Calibri" w:eastAsia="Calibri" w:hAnsi="Calibri" w:cs="Arial"/>
    </w:r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10">
    <w:name w:val="Table Columns 1"/>
    <w:basedOn w:val="a2"/>
    <w:rsid w:val="00DE0BFA"/>
    <w:pPr>
      <w:bidi/>
      <w:spacing w:after="0" w:line="240" w:lineRule="auto"/>
    </w:pPr>
    <w:rPr>
      <w:rFonts w:ascii="Calibri" w:eastAsia="Calibri" w:hAnsi="Calibri" w:cs="Arial"/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d">
    <w:name w:val="Table Elegant"/>
    <w:basedOn w:val="a2"/>
    <w:rsid w:val="00DE0BFA"/>
    <w:pPr>
      <w:bidi/>
      <w:spacing w:after="0" w:line="240" w:lineRule="auto"/>
    </w:pPr>
    <w:rPr>
      <w:rFonts w:ascii="Calibri" w:eastAsia="Calibri" w:hAnsi="Calibri" w:cs="Arial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11">
    <w:name w:val="نمط الجدول1"/>
    <w:basedOn w:val="afc"/>
    <w:rsid w:val="00DE0BFA"/>
    <w:tblPr/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paragraph" w:styleId="afe">
    <w:name w:val="caption"/>
    <w:basedOn w:val="a0"/>
    <w:next w:val="a0"/>
    <w:uiPriority w:val="99"/>
    <w:qFormat/>
    <w:rsid w:val="00DE0BFA"/>
    <w:pPr>
      <w:bidi/>
      <w:spacing w:before="120" w:after="120" w:line="240" w:lineRule="auto"/>
      <w:ind w:left="0" w:firstLine="0"/>
      <w:jc w:val="left"/>
    </w:pPr>
    <w:rPr>
      <w:rFonts w:cs="Traditional Arabic"/>
      <w:b/>
      <w:bCs/>
      <w:sz w:val="20"/>
      <w:szCs w:val="20"/>
      <w:lang w:bidi="ar-SA"/>
    </w:rPr>
  </w:style>
  <w:style w:type="character" w:customStyle="1" w:styleId="tag86e">
    <w:name w:val="tag86e"/>
    <w:basedOn w:val="a1"/>
    <w:rsid w:val="00DE0BFA"/>
  </w:style>
  <w:style w:type="table" w:styleId="12">
    <w:name w:val="Table Grid 1"/>
    <w:basedOn w:val="a2"/>
    <w:rsid w:val="00DE0BFA"/>
    <w:pPr>
      <w:bidi/>
      <w:spacing w:after="0" w:line="240" w:lineRule="auto"/>
    </w:pPr>
    <w:rPr>
      <w:rFonts w:ascii="Calibri" w:eastAsia="Calibri" w:hAnsi="Calibri" w:cs="Arial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">
    <w:name w:val="table of figures"/>
    <w:basedOn w:val="a0"/>
    <w:next w:val="a0"/>
    <w:uiPriority w:val="99"/>
    <w:rsid w:val="00DE0BFA"/>
    <w:pPr>
      <w:bidi/>
      <w:spacing w:line="240" w:lineRule="auto"/>
      <w:ind w:left="0" w:firstLine="0"/>
      <w:jc w:val="left"/>
    </w:pPr>
    <w:rPr>
      <w:rFonts w:cs="Traditional Arabic"/>
      <w:sz w:val="20"/>
      <w:szCs w:val="20"/>
      <w:lang w:bidi="ar-SA"/>
    </w:rPr>
  </w:style>
  <w:style w:type="paragraph" w:customStyle="1" w:styleId="13">
    <w:name w:val="سرد الفقرات1"/>
    <w:basedOn w:val="a0"/>
    <w:uiPriority w:val="34"/>
    <w:qFormat/>
    <w:rsid w:val="00DE0BFA"/>
    <w:pPr>
      <w:bidi/>
      <w:spacing w:line="240" w:lineRule="auto"/>
      <w:ind w:left="720" w:firstLine="0"/>
      <w:contextualSpacing/>
      <w:jc w:val="left"/>
    </w:pPr>
    <w:rPr>
      <w:rFonts w:cs="Traditional Arabic"/>
      <w:sz w:val="20"/>
      <w:szCs w:val="20"/>
      <w:lang w:bidi="ar-SA"/>
    </w:rPr>
  </w:style>
  <w:style w:type="paragraph" w:styleId="aff0">
    <w:name w:val="Plain Text"/>
    <w:basedOn w:val="a0"/>
    <w:link w:val="Charb"/>
    <w:rsid w:val="00DE0BFA"/>
    <w:rPr>
      <w:rFonts w:ascii="Courier New" w:hAnsi="Courier New" w:cs="Courier New"/>
      <w:sz w:val="20"/>
      <w:szCs w:val="20"/>
    </w:rPr>
  </w:style>
  <w:style w:type="character" w:customStyle="1" w:styleId="Charb">
    <w:name w:val="نص عادي Char"/>
    <w:basedOn w:val="a1"/>
    <w:link w:val="aff0"/>
    <w:rsid w:val="00DE0BFA"/>
    <w:rPr>
      <w:rFonts w:ascii="Courier New" w:eastAsia="Times New Roman" w:hAnsi="Courier New" w:cs="Courier New"/>
      <w:sz w:val="20"/>
      <w:szCs w:val="20"/>
      <w:lang w:bidi="ar-JO"/>
    </w:rPr>
  </w:style>
  <w:style w:type="character" w:styleId="HTML">
    <w:name w:val="HTML Cite"/>
    <w:uiPriority w:val="99"/>
    <w:unhideWhenUsed/>
    <w:rsid w:val="00DE0BFA"/>
    <w:rPr>
      <w:i/>
      <w:iCs/>
    </w:rPr>
  </w:style>
  <w:style w:type="character" w:customStyle="1" w:styleId="tag120e">
    <w:name w:val="tag120e"/>
    <w:rsid w:val="00DE0BFA"/>
  </w:style>
  <w:style w:type="character" w:styleId="aff1">
    <w:name w:val="Emphasis"/>
    <w:uiPriority w:val="20"/>
    <w:qFormat/>
    <w:rsid w:val="00DE0BFA"/>
    <w:rPr>
      <w:rFonts w:ascii="Calibri" w:hAnsi="Calibri" w:cs="Calibri" w:hint="default"/>
      <w:b/>
      <w:bCs w:val="0"/>
      <w:i/>
      <w:iCs/>
    </w:rPr>
  </w:style>
  <w:style w:type="paragraph" w:styleId="aff2">
    <w:name w:val="Subtitle"/>
    <w:basedOn w:val="a0"/>
    <w:next w:val="a0"/>
    <w:link w:val="Charc"/>
    <w:uiPriority w:val="11"/>
    <w:qFormat/>
    <w:rsid w:val="00DE0BFA"/>
    <w:pPr>
      <w:spacing w:after="60" w:line="240" w:lineRule="auto"/>
      <w:ind w:left="0" w:firstLine="0"/>
      <w:jc w:val="center"/>
      <w:outlineLvl w:val="1"/>
    </w:pPr>
    <w:rPr>
      <w:rFonts w:ascii="Cambria" w:hAnsi="Cambria"/>
      <w:lang w:bidi="en-US"/>
    </w:rPr>
  </w:style>
  <w:style w:type="character" w:customStyle="1" w:styleId="Charc">
    <w:name w:val="عنوان فرعي Char"/>
    <w:basedOn w:val="a1"/>
    <w:link w:val="aff2"/>
    <w:uiPriority w:val="11"/>
    <w:rsid w:val="00DE0BFA"/>
    <w:rPr>
      <w:rFonts w:ascii="Cambria" w:eastAsia="Times New Roman" w:hAnsi="Cambria" w:cs="Times New Roman"/>
      <w:sz w:val="24"/>
      <w:szCs w:val="24"/>
      <w:lang w:bidi="en-US"/>
    </w:rPr>
  </w:style>
  <w:style w:type="paragraph" w:styleId="aff3">
    <w:name w:val="Quote"/>
    <w:basedOn w:val="a0"/>
    <w:next w:val="a0"/>
    <w:link w:val="Chard"/>
    <w:uiPriority w:val="29"/>
    <w:qFormat/>
    <w:rsid w:val="00DE0BFA"/>
    <w:pPr>
      <w:spacing w:line="240" w:lineRule="auto"/>
      <w:ind w:left="0" w:firstLine="0"/>
      <w:jc w:val="left"/>
    </w:pPr>
    <w:rPr>
      <w:rFonts w:ascii="Calibri" w:hAnsi="Calibri"/>
      <w:i/>
      <w:lang w:bidi="en-US"/>
    </w:rPr>
  </w:style>
  <w:style w:type="character" w:customStyle="1" w:styleId="Chard">
    <w:name w:val="اقتباس Char"/>
    <w:basedOn w:val="a1"/>
    <w:link w:val="aff3"/>
    <w:uiPriority w:val="29"/>
    <w:rsid w:val="00DE0BFA"/>
    <w:rPr>
      <w:rFonts w:ascii="Calibri" w:eastAsia="Times New Roman" w:hAnsi="Calibri" w:cs="Times New Roman"/>
      <w:i/>
      <w:sz w:val="24"/>
      <w:szCs w:val="24"/>
      <w:lang w:bidi="en-US"/>
    </w:rPr>
  </w:style>
  <w:style w:type="paragraph" w:styleId="aff4">
    <w:name w:val="Intense Quote"/>
    <w:basedOn w:val="a0"/>
    <w:next w:val="a0"/>
    <w:link w:val="Chare"/>
    <w:uiPriority w:val="30"/>
    <w:qFormat/>
    <w:rsid w:val="00DE0BFA"/>
    <w:pPr>
      <w:spacing w:line="240" w:lineRule="auto"/>
      <w:ind w:left="720" w:right="720" w:firstLine="0"/>
      <w:jc w:val="left"/>
    </w:pPr>
    <w:rPr>
      <w:rFonts w:ascii="Calibri" w:hAnsi="Calibri"/>
      <w:b/>
      <w:i/>
      <w:szCs w:val="20"/>
      <w:lang w:bidi="en-US"/>
    </w:rPr>
  </w:style>
  <w:style w:type="character" w:customStyle="1" w:styleId="Chare">
    <w:name w:val="اقتباس مكثف Char"/>
    <w:basedOn w:val="a1"/>
    <w:link w:val="aff4"/>
    <w:uiPriority w:val="30"/>
    <w:rsid w:val="00DE0BFA"/>
    <w:rPr>
      <w:rFonts w:ascii="Calibri" w:eastAsia="Times New Roman" w:hAnsi="Calibri" w:cs="Times New Roman"/>
      <w:b/>
      <w:i/>
      <w:sz w:val="24"/>
      <w:szCs w:val="20"/>
      <w:lang w:bidi="en-US"/>
    </w:rPr>
  </w:style>
  <w:style w:type="paragraph" w:styleId="aff5">
    <w:name w:val="TOC Heading"/>
    <w:basedOn w:val="1"/>
    <w:next w:val="a0"/>
    <w:uiPriority w:val="99"/>
    <w:semiHidden/>
    <w:unhideWhenUsed/>
    <w:qFormat/>
    <w:rsid w:val="00DE0BFA"/>
    <w:pPr>
      <w:bidi w:val="0"/>
      <w:spacing w:before="240" w:after="60" w:line="240" w:lineRule="auto"/>
      <w:ind w:left="0" w:firstLine="0"/>
      <w:jc w:val="left"/>
      <w:outlineLvl w:val="9"/>
    </w:pPr>
    <w:rPr>
      <w:rFonts w:ascii="Cambria" w:hAnsi="Cambria" w:cs="Times New Roman"/>
      <w:kern w:val="32"/>
      <w:sz w:val="32"/>
      <w:szCs w:val="32"/>
      <w:lang w:bidi="en-US"/>
    </w:rPr>
  </w:style>
  <w:style w:type="paragraph" w:customStyle="1" w:styleId="msolistparagraph0">
    <w:name w:val="msolistparagraph"/>
    <w:basedOn w:val="a0"/>
    <w:rsid w:val="00DE0BFA"/>
    <w:pPr>
      <w:spacing w:after="200" w:line="276" w:lineRule="auto"/>
      <w:ind w:left="720" w:firstLine="0"/>
      <w:jc w:val="left"/>
    </w:pPr>
    <w:rPr>
      <w:rFonts w:ascii="Calibri" w:hAnsi="Calibri" w:cs="Arial"/>
      <w:sz w:val="22"/>
      <w:szCs w:val="22"/>
      <w:lang w:bidi="ar-SA"/>
    </w:rPr>
  </w:style>
  <w:style w:type="paragraph" w:customStyle="1" w:styleId="SimplifiedArabic15">
    <w:name w:val="عادي + (العربية وغيرها) Simplified Arabic، ‏15 نقطة، كشيدة صغيرة، تباعد الأسط..."/>
    <w:basedOn w:val="a0"/>
    <w:rsid w:val="00DE0BFA"/>
    <w:pPr>
      <w:spacing w:line="360" w:lineRule="auto"/>
      <w:ind w:left="0" w:firstLine="0"/>
      <w:jc w:val="lowKashida"/>
    </w:pPr>
    <w:rPr>
      <w:rFonts w:cs="Simplified Arabic"/>
      <w:sz w:val="30"/>
      <w:szCs w:val="30"/>
    </w:rPr>
  </w:style>
  <w:style w:type="character" w:styleId="aff6">
    <w:name w:val="Subtle Emphasis"/>
    <w:uiPriority w:val="19"/>
    <w:qFormat/>
    <w:rsid w:val="00DE0BFA"/>
    <w:rPr>
      <w:i/>
      <w:iCs w:val="0"/>
      <w:color w:val="5A5A5A"/>
    </w:rPr>
  </w:style>
  <w:style w:type="character" w:styleId="aff7">
    <w:name w:val="Intense Emphasis"/>
    <w:uiPriority w:val="21"/>
    <w:qFormat/>
    <w:rsid w:val="00DE0BFA"/>
    <w:rPr>
      <w:b/>
      <w:bCs w:val="0"/>
      <w:i/>
      <w:iCs w:val="0"/>
      <w:sz w:val="24"/>
      <w:szCs w:val="24"/>
      <w:u w:val="single"/>
    </w:rPr>
  </w:style>
  <w:style w:type="character" w:styleId="aff8">
    <w:name w:val="Subtle Reference"/>
    <w:uiPriority w:val="31"/>
    <w:qFormat/>
    <w:rsid w:val="00DE0BFA"/>
    <w:rPr>
      <w:sz w:val="24"/>
      <w:szCs w:val="24"/>
      <w:u w:val="single"/>
    </w:rPr>
  </w:style>
  <w:style w:type="character" w:styleId="aff9">
    <w:name w:val="Intense Reference"/>
    <w:uiPriority w:val="99"/>
    <w:qFormat/>
    <w:rsid w:val="00DE0BFA"/>
    <w:rPr>
      <w:b/>
      <w:bCs w:val="0"/>
      <w:sz w:val="24"/>
      <w:u w:val="single"/>
    </w:rPr>
  </w:style>
  <w:style w:type="character" w:styleId="affa">
    <w:name w:val="Book Title"/>
    <w:uiPriority w:val="33"/>
    <w:qFormat/>
    <w:rsid w:val="00DE0BFA"/>
    <w:rPr>
      <w:rFonts w:ascii="Cambria" w:eastAsia="Times New Roman" w:hAnsi="Cambria" w:hint="default"/>
      <w:b/>
      <w:bCs w:val="0"/>
      <w:i/>
      <w:iCs w:val="0"/>
      <w:sz w:val="24"/>
      <w:szCs w:val="24"/>
    </w:rPr>
  </w:style>
  <w:style w:type="character" w:customStyle="1" w:styleId="Charf">
    <w:name w:val="رأس الصفحة Char"/>
    <w:uiPriority w:val="99"/>
    <w:rsid w:val="00DE0BFA"/>
    <w:rPr>
      <w:rFonts w:ascii="Calibri" w:eastAsia="Times New Roman" w:hAnsi="Calibri" w:cs="Times New Roman" w:hint="default"/>
      <w:sz w:val="24"/>
      <w:szCs w:val="24"/>
      <w:lang w:bidi="en-US"/>
    </w:rPr>
  </w:style>
  <w:style w:type="character" w:customStyle="1" w:styleId="Charf0">
    <w:name w:val="تذييل الصفحة Char"/>
    <w:uiPriority w:val="99"/>
    <w:locked/>
    <w:rsid w:val="00DE0BFA"/>
    <w:rPr>
      <w:rFonts w:ascii="Times New Roman" w:eastAsia="Times New Roman" w:hAnsi="Times New Roman" w:cs="Times New Roman" w:hint="default"/>
      <w:sz w:val="24"/>
      <w:szCs w:val="24"/>
      <w:lang w:bidi="en-US"/>
    </w:rPr>
  </w:style>
  <w:style w:type="character" w:customStyle="1" w:styleId="Char11">
    <w:name w:val="نص في بالون Char1"/>
    <w:uiPriority w:val="99"/>
    <w:semiHidden/>
    <w:locked/>
    <w:rsid w:val="00DE0BFA"/>
    <w:rPr>
      <w:rFonts w:ascii="Tahoma" w:hAnsi="Tahoma" w:cs="Tahoma"/>
      <w:sz w:val="16"/>
      <w:szCs w:val="16"/>
    </w:rPr>
  </w:style>
  <w:style w:type="character" w:customStyle="1" w:styleId="Char12">
    <w:name w:val="نص تعليق ختامي Char1"/>
    <w:uiPriority w:val="99"/>
    <w:semiHidden/>
    <w:locked/>
    <w:rsid w:val="00DE0BFA"/>
    <w:rPr>
      <w:rFonts w:cs="Arial"/>
    </w:rPr>
  </w:style>
  <w:style w:type="character" w:customStyle="1" w:styleId="EndnoteTextChar1">
    <w:name w:val="Endnote Text Char1"/>
    <w:uiPriority w:val="99"/>
    <w:semiHidden/>
    <w:rsid w:val="00DE0BFA"/>
    <w:rPr>
      <w:rFonts w:ascii="Calibri" w:eastAsia="Times New Roman" w:hAnsi="Calibri" w:cs="Times New Roman" w:hint="default"/>
      <w:sz w:val="20"/>
      <w:szCs w:val="20"/>
      <w:lang w:bidi="en-US"/>
    </w:rPr>
  </w:style>
  <w:style w:type="character" w:customStyle="1" w:styleId="apple-converted-space">
    <w:name w:val="apple-converted-space"/>
    <w:basedOn w:val="a1"/>
    <w:uiPriority w:val="99"/>
    <w:rsid w:val="00DE0BFA"/>
  </w:style>
  <w:style w:type="character" w:customStyle="1" w:styleId="st">
    <w:name w:val="st"/>
    <w:basedOn w:val="a1"/>
    <w:rsid w:val="00D43B10"/>
  </w:style>
  <w:style w:type="paragraph" w:customStyle="1" w:styleId="msonormal0">
    <w:name w:val="msonormal"/>
    <w:basedOn w:val="a0"/>
    <w:uiPriority w:val="99"/>
    <w:rsid w:val="00967004"/>
    <w:pPr>
      <w:spacing w:before="100" w:beforeAutospacing="1" w:after="100" w:afterAutospacing="1" w:line="240" w:lineRule="auto"/>
      <w:ind w:left="0" w:firstLine="0"/>
      <w:jc w:val="left"/>
    </w:pPr>
    <w:rPr>
      <w:lang w:bidi="ar-SA"/>
    </w:rPr>
  </w:style>
  <w:style w:type="table" w:customStyle="1" w:styleId="-11">
    <w:name w:val="شبكة فاتحة - تمييز 11"/>
    <w:basedOn w:val="a2"/>
    <w:uiPriority w:val="62"/>
    <w:rsid w:val="00967004"/>
    <w:pPr>
      <w:spacing w:after="0" w:line="240" w:lineRule="auto"/>
    </w:pPr>
    <w:rPr>
      <w:rFonts w:ascii="Calibri" w:eastAsia="Times New Roman" w:hAnsi="Calibri" w:cs="Arial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Lines="0" w:beforeAutospacing="1" w:afterLines="0" w:afterAutospacing="1" w:line="240" w:lineRule="auto"/>
      </w:pPr>
      <w:rPr>
        <w:rFonts w:ascii="Cambria" w:eastAsia="Times New Roman" w:hAnsi="Cambria" w:cs="Times New Roman" w:hint="default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Lines="0" w:beforeAutospacing="1" w:afterLines="0" w:afterAutospacing="1" w:line="240" w:lineRule="auto"/>
      </w:pPr>
      <w:rPr>
        <w:rFonts w:ascii="Cambria" w:eastAsia="Times New Roman" w:hAnsi="Cambria" w:cs="Times New Roman" w:hint="default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mbria" w:eastAsia="Times New Roman" w:hAnsi="Cambria" w:cs="Times New Roman" w:hint="default"/>
        <w:b/>
        <w:bCs/>
      </w:rPr>
    </w:tblStylePr>
    <w:tblStylePr w:type="lastCol">
      <w:rPr>
        <w:rFonts w:ascii="Cambria" w:eastAsia="Times New Roman" w:hAnsi="Cambria" w:cs="Times New Roman" w:hint="default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-113">
    <w:name w:val="شبكة فاتحة - تمييز 113"/>
    <w:basedOn w:val="a2"/>
    <w:uiPriority w:val="62"/>
    <w:rsid w:val="00967004"/>
    <w:pPr>
      <w:spacing w:after="0" w:line="240" w:lineRule="auto"/>
    </w:pPr>
    <w:rPr>
      <w:rFonts w:eastAsia="Times New Roman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Lines="0" w:beforeAutospacing="1" w:afterLines="0" w:afterAutospacing="1" w:line="240" w:lineRule="auto"/>
      </w:pPr>
      <w:rPr>
        <w:rFonts w:ascii="Cambria" w:eastAsia="Times New Roman" w:hAnsi="Cambria" w:cs="Times New Roman" w:hint="default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Lines="0" w:beforeAutospacing="1" w:afterLines="0" w:afterAutospacing="1" w:line="240" w:lineRule="auto"/>
      </w:pPr>
      <w:rPr>
        <w:rFonts w:ascii="Cambria" w:eastAsia="Times New Roman" w:hAnsi="Cambria" w:cs="Times New Roman" w:hint="default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mbria" w:eastAsia="Times New Roman" w:hAnsi="Cambria" w:cs="Times New Roman" w:hint="default"/>
        <w:b/>
        <w:bCs/>
      </w:rPr>
    </w:tblStylePr>
    <w:tblStylePr w:type="lastCol">
      <w:rPr>
        <w:rFonts w:ascii="Cambria" w:eastAsia="Times New Roman" w:hAnsi="Cambria" w:cs="Times New Roman" w:hint="default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-1111">
    <w:name w:val="شبكة فاتحة - تمييز 1111"/>
    <w:basedOn w:val="a2"/>
    <w:uiPriority w:val="62"/>
    <w:rsid w:val="00967004"/>
    <w:pPr>
      <w:spacing w:after="0" w:line="240" w:lineRule="auto"/>
    </w:pPr>
    <w:rPr>
      <w:rFonts w:eastAsia="Times New Roman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Lines="0" w:beforeAutospacing="1" w:afterLines="0" w:afterAutospacing="1" w:line="240" w:lineRule="auto"/>
      </w:pPr>
      <w:rPr>
        <w:rFonts w:ascii="Cambria" w:eastAsia="Times New Roman" w:hAnsi="Cambria" w:cs="Times New Roman" w:hint="default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Lines="0" w:beforeAutospacing="1" w:afterLines="0" w:afterAutospacing="1" w:line="240" w:lineRule="auto"/>
      </w:pPr>
      <w:rPr>
        <w:rFonts w:ascii="Cambria" w:eastAsia="Times New Roman" w:hAnsi="Cambria" w:cs="Times New Roman" w:hint="default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mbria" w:eastAsia="Times New Roman" w:hAnsi="Cambria" w:cs="Times New Roman" w:hint="default"/>
        <w:b/>
        <w:bCs/>
      </w:rPr>
    </w:tblStylePr>
    <w:tblStylePr w:type="lastCol">
      <w:rPr>
        <w:rFonts w:ascii="Cambria" w:eastAsia="Times New Roman" w:hAnsi="Cambria" w:cs="Times New Roman" w:hint="default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-114">
    <w:name w:val="شبكة فاتحة - تمييز 114"/>
    <w:basedOn w:val="a2"/>
    <w:uiPriority w:val="62"/>
    <w:rsid w:val="00967004"/>
    <w:pPr>
      <w:spacing w:after="0" w:line="240" w:lineRule="auto"/>
    </w:pPr>
    <w:rPr>
      <w:rFonts w:eastAsia="Times New Roman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Lines="0" w:beforeAutospacing="1" w:afterLines="0" w:afterAutospacing="1" w:line="240" w:lineRule="auto"/>
      </w:pPr>
      <w:rPr>
        <w:rFonts w:ascii="Cambria" w:eastAsia="Times New Roman" w:hAnsi="Cambria" w:cs="Times New Roman" w:hint="default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Lines="0" w:beforeAutospacing="1" w:afterLines="0" w:afterAutospacing="1" w:line="240" w:lineRule="auto"/>
      </w:pPr>
      <w:rPr>
        <w:rFonts w:ascii="Cambria" w:eastAsia="Times New Roman" w:hAnsi="Cambria" w:cs="Times New Roman" w:hint="default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mbria" w:eastAsia="Times New Roman" w:hAnsi="Cambria" w:cs="Times New Roman" w:hint="default"/>
        <w:b/>
        <w:bCs/>
      </w:rPr>
    </w:tblStylePr>
    <w:tblStylePr w:type="lastCol">
      <w:rPr>
        <w:rFonts w:ascii="Cambria" w:eastAsia="Times New Roman" w:hAnsi="Cambria" w:cs="Times New Roman" w:hint="default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-1122">
    <w:name w:val="شبكة فاتحة - تمييز 1122"/>
    <w:basedOn w:val="a2"/>
    <w:uiPriority w:val="62"/>
    <w:rsid w:val="00967004"/>
    <w:pPr>
      <w:spacing w:after="0" w:line="240" w:lineRule="auto"/>
    </w:pPr>
    <w:rPr>
      <w:rFonts w:eastAsia="Times New Roman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Lines="0" w:beforeAutospacing="1" w:afterLines="0" w:afterAutospacing="1" w:line="240" w:lineRule="auto"/>
      </w:pPr>
      <w:rPr>
        <w:rFonts w:ascii="Cambria" w:eastAsia="Times New Roman" w:hAnsi="Cambria" w:cs="Times New Roman" w:hint="default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Lines="0" w:beforeAutospacing="1" w:afterLines="0" w:afterAutospacing="1" w:line="240" w:lineRule="auto"/>
      </w:pPr>
      <w:rPr>
        <w:rFonts w:ascii="Cambria" w:eastAsia="Times New Roman" w:hAnsi="Cambria" w:cs="Times New Roman" w:hint="default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mbria" w:eastAsia="Times New Roman" w:hAnsi="Cambria" w:cs="Times New Roman" w:hint="default"/>
        <w:b/>
        <w:bCs/>
      </w:rPr>
    </w:tblStylePr>
    <w:tblStylePr w:type="lastCol">
      <w:rPr>
        <w:rFonts w:ascii="Cambria" w:eastAsia="Times New Roman" w:hAnsi="Cambria" w:cs="Times New Roman" w:hint="default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-1112">
    <w:name w:val="شبكة فاتحة - تمييز 1112"/>
    <w:basedOn w:val="a2"/>
    <w:uiPriority w:val="62"/>
    <w:rsid w:val="00967004"/>
    <w:pPr>
      <w:spacing w:after="0" w:line="240" w:lineRule="auto"/>
    </w:pPr>
    <w:rPr>
      <w:rFonts w:eastAsia="Times New Roman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Lines="0" w:beforeAutospacing="1" w:afterLines="0" w:afterAutospacing="1" w:line="240" w:lineRule="auto"/>
      </w:pPr>
      <w:rPr>
        <w:rFonts w:ascii="Cambria" w:eastAsia="Times New Roman" w:hAnsi="Cambria" w:cs="Times New Roman" w:hint="default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Lines="0" w:beforeAutospacing="1" w:afterLines="0" w:afterAutospacing="1" w:line="240" w:lineRule="auto"/>
      </w:pPr>
      <w:rPr>
        <w:rFonts w:ascii="Cambria" w:eastAsia="Times New Roman" w:hAnsi="Cambria" w:cs="Times New Roman" w:hint="default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mbria" w:eastAsia="Times New Roman" w:hAnsi="Cambria" w:cs="Times New Roman" w:hint="default"/>
        <w:b/>
        <w:bCs/>
      </w:rPr>
    </w:tblStylePr>
    <w:tblStylePr w:type="lastCol">
      <w:rPr>
        <w:rFonts w:ascii="Cambria" w:eastAsia="Times New Roman" w:hAnsi="Cambria" w:cs="Times New Roman" w:hint="default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-1123">
    <w:name w:val="شبكة فاتحة - تمييز 1123"/>
    <w:basedOn w:val="a2"/>
    <w:uiPriority w:val="62"/>
    <w:rsid w:val="00967004"/>
    <w:pPr>
      <w:spacing w:after="0" w:line="240" w:lineRule="auto"/>
    </w:pPr>
    <w:rPr>
      <w:rFonts w:eastAsia="Times New Roman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Lines="0" w:beforeAutospacing="1" w:afterLines="0" w:afterAutospacing="1" w:line="240" w:lineRule="auto"/>
      </w:pPr>
      <w:rPr>
        <w:rFonts w:ascii="Cambria" w:eastAsia="Times New Roman" w:hAnsi="Cambria" w:cs="Times New Roman" w:hint="default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Lines="0" w:beforeAutospacing="1" w:afterLines="0" w:afterAutospacing="1" w:line="240" w:lineRule="auto"/>
      </w:pPr>
      <w:rPr>
        <w:rFonts w:ascii="Cambria" w:eastAsia="Times New Roman" w:hAnsi="Cambria" w:cs="Times New Roman" w:hint="default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mbria" w:eastAsia="Times New Roman" w:hAnsi="Cambria" w:cs="Times New Roman" w:hint="default"/>
        <w:b/>
        <w:bCs/>
      </w:rPr>
    </w:tblStylePr>
    <w:tblStylePr w:type="lastCol">
      <w:rPr>
        <w:rFonts w:ascii="Cambria" w:eastAsia="Times New Roman" w:hAnsi="Cambria" w:cs="Times New Roman" w:hint="default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-1113">
    <w:name w:val="شبكة فاتحة - تمييز 1113"/>
    <w:basedOn w:val="a2"/>
    <w:uiPriority w:val="62"/>
    <w:rsid w:val="00967004"/>
    <w:pPr>
      <w:spacing w:after="0" w:line="240" w:lineRule="auto"/>
    </w:pPr>
    <w:rPr>
      <w:rFonts w:eastAsia="Times New Roman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Lines="0" w:beforeAutospacing="1" w:afterLines="0" w:afterAutospacing="1" w:line="240" w:lineRule="auto"/>
      </w:pPr>
      <w:rPr>
        <w:rFonts w:ascii="Cambria" w:eastAsia="Times New Roman" w:hAnsi="Cambria" w:cs="Times New Roman" w:hint="default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Lines="0" w:beforeAutospacing="1" w:afterLines="0" w:afterAutospacing="1" w:line="240" w:lineRule="auto"/>
      </w:pPr>
      <w:rPr>
        <w:rFonts w:ascii="Cambria" w:eastAsia="Times New Roman" w:hAnsi="Cambria" w:cs="Times New Roman" w:hint="default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mbria" w:eastAsia="Times New Roman" w:hAnsi="Cambria" w:cs="Times New Roman" w:hint="default"/>
        <w:b/>
        <w:bCs/>
      </w:rPr>
    </w:tblStylePr>
    <w:tblStylePr w:type="lastCol">
      <w:rPr>
        <w:rFonts w:ascii="Cambria" w:eastAsia="Times New Roman" w:hAnsi="Cambria" w:cs="Times New Roman" w:hint="default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-1132">
    <w:name w:val="شبكة فاتحة - تمييز 1132"/>
    <w:basedOn w:val="a2"/>
    <w:uiPriority w:val="62"/>
    <w:rsid w:val="00967004"/>
    <w:pPr>
      <w:spacing w:after="0" w:line="240" w:lineRule="auto"/>
    </w:pPr>
    <w:rPr>
      <w:rFonts w:ascii="Calibri" w:eastAsia="Times New Roman" w:hAnsi="Calibri" w:cs="Arial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Lines="0" w:beforeAutospacing="1" w:afterLines="0" w:afterAutospacing="1" w:line="240" w:lineRule="auto"/>
      </w:pPr>
      <w:rPr>
        <w:rFonts w:ascii="Cambria" w:eastAsia="Times New Roman" w:hAnsi="Cambria" w:cs="Times New Roman" w:hint="default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Lines="0" w:beforeAutospacing="1" w:afterLines="0" w:afterAutospacing="1" w:line="240" w:lineRule="auto"/>
      </w:pPr>
      <w:rPr>
        <w:rFonts w:ascii="Cambria" w:eastAsia="Times New Roman" w:hAnsi="Cambria" w:cs="Times New Roman" w:hint="default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mbria" w:eastAsia="Times New Roman" w:hAnsi="Cambria" w:cs="Times New Roman" w:hint="default"/>
        <w:b/>
        <w:bCs/>
      </w:rPr>
    </w:tblStylePr>
    <w:tblStylePr w:type="lastCol">
      <w:rPr>
        <w:rFonts w:ascii="Cambria" w:eastAsia="Times New Roman" w:hAnsi="Cambria" w:cs="Times New Roman" w:hint="default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-1114">
    <w:name w:val="شبكة فاتحة - تمييز 1114"/>
    <w:basedOn w:val="a2"/>
    <w:uiPriority w:val="62"/>
    <w:rsid w:val="00967004"/>
    <w:pPr>
      <w:spacing w:after="0" w:line="240" w:lineRule="auto"/>
    </w:pPr>
    <w:rPr>
      <w:rFonts w:ascii="Calibri" w:eastAsia="Times New Roman" w:hAnsi="Calibri" w:cs="Arial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Lines="0" w:beforeAutospacing="1" w:afterLines="0" w:afterAutospacing="1" w:line="240" w:lineRule="auto"/>
      </w:pPr>
      <w:rPr>
        <w:rFonts w:ascii="Cambria" w:eastAsia="Times New Roman" w:hAnsi="Cambria" w:cs="Times New Roman" w:hint="default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Lines="0" w:beforeAutospacing="1" w:afterLines="0" w:afterAutospacing="1" w:line="240" w:lineRule="auto"/>
      </w:pPr>
      <w:rPr>
        <w:rFonts w:ascii="Cambria" w:eastAsia="Times New Roman" w:hAnsi="Cambria" w:cs="Times New Roman" w:hint="default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mbria" w:eastAsia="Times New Roman" w:hAnsi="Cambria" w:cs="Times New Roman" w:hint="default"/>
        <w:b/>
        <w:bCs/>
      </w:rPr>
    </w:tblStylePr>
    <w:tblStylePr w:type="lastCol">
      <w:rPr>
        <w:rFonts w:ascii="Cambria" w:eastAsia="Times New Roman" w:hAnsi="Cambria" w:cs="Times New Roman" w:hint="default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-1133">
    <w:name w:val="شبكة فاتحة - تمييز 1133"/>
    <w:basedOn w:val="a2"/>
    <w:uiPriority w:val="62"/>
    <w:rsid w:val="00967004"/>
    <w:pPr>
      <w:spacing w:after="0" w:line="240" w:lineRule="auto"/>
    </w:pPr>
    <w:rPr>
      <w:rFonts w:eastAsia="Times New Roman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Lines="0" w:beforeAutospacing="0" w:afterLines="0" w:afterAutospacing="0" w:line="240" w:lineRule="auto"/>
      </w:pPr>
      <w:rPr>
        <w:rFonts w:ascii="Cambria" w:eastAsia="Times New Roman" w:hAnsi="Cambria" w:cs="Times New Roman" w:hint="default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Lines="0" w:beforeAutospacing="0" w:afterLines="0" w:afterAutospacing="0" w:line="240" w:lineRule="auto"/>
      </w:pPr>
      <w:rPr>
        <w:rFonts w:ascii="Cambria" w:eastAsia="Times New Roman" w:hAnsi="Cambria" w:cs="Times New Roman" w:hint="default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mbria" w:eastAsia="Times New Roman" w:hAnsi="Cambria" w:cs="Times New Roman" w:hint="default"/>
        <w:b/>
        <w:bCs/>
      </w:rPr>
    </w:tblStylePr>
    <w:tblStylePr w:type="lastCol">
      <w:rPr>
        <w:rFonts w:ascii="Cambria" w:eastAsia="Times New Roman" w:hAnsi="Cambria" w:cs="Times New Roman" w:hint="default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paragraph" w:customStyle="1" w:styleId="Default">
    <w:name w:val="Default"/>
    <w:uiPriority w:val="99"/>
    <w:rsid w:val="00B04E4D"/>
    <w:pPr>
      <w:autoSpaceDE w:val="0"/>
      <w:autoSpaceDN w:val="0"/>
      <w:adjustRightInd w:val="0"/>
      <w:spacing w:after="0" w:line="240" w:lineRule="auto"/>
    </w:pPr>
    <w:rPr>
      <w:rFonts w:ascii="Arial" w:eastAsiaTheme="minorEastAsia" w:hAnsi="Arial" w:cs="Arial"/>
      <w:color w:val="000000"/>
      <w:sz w:val="24"/>
      <w:szCs w:val="24"/>
      <w:lang w:bidi="en-US"/>
    </w:rPr>
  </w:style>
  <w:style w:type="paragraph" w:customStyle="1" w:styleId="affb">
    <w:name w:val="ج"/>
    <w:basedOn w:val="a0"/>
    <w:uiPriority w:val="99"/>
    <w:rsid w:val="008C2B74"/>
    <w:pPr>
      <w:overflowPunct w:val="0"/>
      <w:autoSpaceDE w:val="0"/>
      <w:autoSpaceDN w:val="0"/>
      <w:bidi/>
      <w:adjustRightInd w:val="0"/>
      <w:spacing w:before="160" w:line="480" w:lineRule="atLeast"/>
      <w:ind w:left="0" w:firstLine="0"/>
      <w:jc w:val="center"/>
    </w:pPr>
    <w:rPr>
      <w:rFonts w:cs="Arial"/>
      <w:b/>
      <w:bCs/>
      <w:szCs w:val="28"/>
      <w:lang w:eastAsia="zh-CN" w:bidi="ar-SA"/>
    </w:rPr>
  </w:style>
  <w:style w:type="paragraph" w:customStyle="1" w:styleId="14">
    <w:name w:val="سرد الفقرات1"/>
    <w:basedOn w:val="a0"/>
    <w:uiPriority w:val="34"/>
    <w:qFormat/>
    <w:rsid w:val="008C2B74"/>
    <w:pPr>
      <w:bidi/>
      <w:spacing w:after="200" w:line="276" w:lineRule="auto"/>
      <w:ind w:left="720" w:firstLine="0"/>
      <w:contextualSpacing/>
      <w:jc w:val="left"/>
    </w:pPr>
    <w:rPr>
      <w:rFonts w:ascii="Calibri" w:eastAsia="Calibri" w:hAnsi="Calibri" w:cs="Arial"/>
      <w:sz w:val="22"/>
      <w:szCs w:val="22"/>
      <w:lang w:bidi="ar-SA"/>
    </w:rPr>
  </w:style>
  <w:style w:type="character" w:customStyle="1" w:styleId="Headerorfooter">
    <w:name w:val="Header or footer_"/>
    <w:basedOn w:val="a1"/>
    <w:link w:val="Headerorfooter0"/>
    <w:locked/>
    <w:rsid w:val="008C2B74"/>
    <w:rPr>
      <w:rFonts w:ascii="Arial" w:eastAsia="Arial" w:hAnsi="Arial" w:cs="Arial"/>
      <w:b/>
      <w:bCs/>
      <w:sz w:val="28"/>
      <w:szCs w:val="28"/>
      <w:shd w:val="clear" w:color="auto" w:fill="FFFFFF"/>
    </w:rPr>
  </w:style>
  <w:style w:type="paragraph" w:customStyle="1" w:styleId="Headerorfooter0">
    <w:name w:val="Header or footer"/>
    <w:basedOn w:val="a0"/>
    <w:link w:val="Headerorfooter"/>
    <w:rsid w:val="008C2B74"/>
    <w:pPr>
      <w:widowControl w:val="0"/>
      <w:shd w:val="clear" w:color="auto" w:fill="FFFFFF"/>
      <w:bidi/>
      <w:spacing w:line="0" w:lineRule="atLeast"/>
      <w:ind w:left="0" w:firstLine="0"/>
      <w:jc w:val="left"/>
    </w:pPr>
    <w:rPr>
      <w:rFonts w:ascii="Arial" w:eastAsia="Arial" w:hAnsi="Arial" w:cs="Arial"/>
      <w:b/>
      <w:bCs/>
      <w:sz w:val="28"/>
      <w:szCs w:val="28"/>
      <w:lang w:bidi="ar-SA"/>
    </w:rPr>
  </w:style>
  <w:style w:type="character" w:customStyle="1" w:styleId="Bodytext2">
    <w:name w:val="Body text (2)_"/>
    <w:basedOn w:val="a1"/>
    <w:link w:val="Bodytext20"/>
    <w:locked/>
    <w:rsid w:val="008C2B74"/>
    <w:rPr>
      <w:rFonts w:ascii="Arial" w:eastAsia="Arial" w:hAnsi="Arial" w:cs="Arial"/>
      <w:sz w:val="28"/>
      <w:szCs w:val="28"/>
      <w:shd w:val="clear" w:color="auto" w:fill="FFFFFF"/>
    </w:rPr>
  </w:style>
  <w:style w:type="paragraph" w:customStyle="1" w:styleId="Bodytext20">
    <w:name w:val="Body text (2)"/>
    <w:basedOn w:val="a0"/>
    <w:link w:val="Bodytext2"/>
    <w:rsid w:val="008C2B74"/>
    <w:pPr>
      <w:widowControl w:val="0"/>
      <w:shd w:val="clear" w:color="auto" w:fill="FFFFFF"/>
      <w:bidi/>
      <w:spacing w:after="60" w:line="355" w:lineRule="exact"/>
      <w:ind w:left="0" w:hanging="760"/>
      <w:jc w:val="center"/>
    </w:pPr>
    <w:rPr>
      <w:rFonts w:ascii="Arial" w:eastAsia="Arial" w:hAnsi="Arial" w:cs="Arial"/>
      <w:sz w:val="28"/>
      <w:szCs w:val="28"/>
      <w:lang w:bidi="ar-SA"/>
    </w:rPr>
  </w:style>
  <w:style w:type="character" w:customStyle="1" w:styleId="Heading6">
    <w:name w:val="Heading #6_"/>
    <w:basedOn w:val="a1"/>
    <w:link w:val="Heading60"/>
    <w:locked/>
    <w:rsid w:val="008C2B74"/>
    <w:rPr>
      <w:rFonts w:ascii="Arial" w:eastAsia="Arial" w:hAnsi="Arial" w:cs="Arial"/>
      <w:b/>
      <w:bCs/>
      <w:sz w:val="28"/>
      <w:szCs w:val="28"/>
      <w:shd w:val="clear" w:color="auto" w:fill="FFFFFF"/>
    </w:rPr>
  </w:style>
  <w:style w:type="paragraph" w:customStyle="1" w:styleId="Heading60">
    <w:name w:val="Heading #6"/>
    <w:basedOn w:val="a0"/>
    <w:link w:val="Heading6"/>
    <w:rsid w:val="008C2B74"/>
    <w:pPr>
      <w:widowControl w:val="0"/>
      <w:shd w:val="clear" w:color="auto" w:fill="FFFFFF"/>
      <w:bidi/>
      <w:spacing w:after="480" w:line="0" w:lineRule="atLeast"/>
      <w:ind w:left="0" w:firstLine="0"/>
      <w:outlineLvl w:val="5"/>
    </w:pPr>
    <w:rPr>
      <w:rFonts w:ascii="Arial" w:eastAsia="Arial" w:hAnsi="Arial" w:cs="Arial"/>
      <w:b/>
      <w:bCs/>
      <w:sz w:val="28"/>
      <w:szCs w:val="28"/>
      <w:lang w:bidi="ar-SA"/>
    </w:rPr>
  </w:style>
  <w:style w:type="character" w:customStyle="1" w:styleId="Headerorfooter13pt">
    <w:name w:val="Header or footer + 13 pt"/>
    <w:basedOn w:val="Headerorfooter"/>
    <w:rsid w:val="008C2B74"/>
    <w:rPr>
      <w:rFonts w:ascii="Arial" w:eastAsia="Arial" w:hAnsi="Arial" w:cs="Arial"/>
      <w:b/>
      <w:bCs/>
      <w:color w:val="000000"/>
      <w:spacing w:val="0"/>
      <w:w w:val="100"/>
      <w:position w:val="0"/>
      <w:sz w:val="26"/>
      <w:szCs w:val="26"/>
      <w:shd w:val="clear" w:color="auto" w:fill="FFFFFF"/>
      <w:lang w:val="ar-SA" w:eastAsia="ar-SA" w:bidi="ar-SA"/>
    </w:rPr>
  </w:style>
  <w:style w:type="character" w:customStyle="1" w:styleId="namesclass">
    <w:name w:val="namesclass"/>
    <w:basedOn w:val="a1"/>
    <w:rsid w:val="008C2B74"/>
  </w:style>
  <w:style w:type="character" w:customStyle="1" w:styleId="Char8">
    <w:name w:val="بلا تباعد Char"/>
    <w:basedOn w:val="a1"/>
    <w:link w:val="af7"/>
    <w:uiPriority w:val="1"/>
    <w:locked/>
    <w:rsid w:val="00306D10"/>
    <w:rPr>
      <w:rFonts w:ascii="Calibri" w:eastAsia="Calibri" w:hAnsi="Calibri" w:cs="Arial"/>
    </w:rPr>
  </w:style>
  <w:style w:type="paragraph" w:styleId="affc">
    <w:name w:val="Bibliography"/>
    <w:basedOn w:val="a0"/>
    <w:next w:val="a0"/>
    <w:uiPriority w:val="37"/>
    <w:semiHidden/>
    <w:unhideWhenUsed/>
    <w:rsid w:val="00306D10"/>
    <w:pPr>
      <w:spacing w:after="200" w:line="276" w:lineRule="auto"/>
      <w:ind w:left="0" w:firstLine="0"/>
      <w:jc w:val="left"/>
    </w:pPr>
    <w:rPr>
      <w:rFonts w:asciiTheme="minorHAnsi" w:eastAsiaTheme="minorHAnsi" w:hAnsiTheme="minorHAnsi" w:cstheme="minorBidi"/>
      <w:sz w:val="22"/>
      <w:szCs w:val="22"/>
      <w:lang w:bidi="ar-SA"/>
    </w:rPr>
  </w:style>
  <w:style w:type="paragraph" w:customStyle="1" w:styleId="FootnoteText1">
    <w:name w:val="Footnote Text1"/>
    <w:basedOn w:val="a0"/>
    <w:next w:val="ad"/>
    <w:uiPriority w:val="99"/>
    <w:semiHidden/>
    <w:rsid w:val="00306D10"/>
    <w:pPr>
      <w:spacing w:line="240" w:lineRule="auto"/>
      <w:ind w:left="0" w:firstLine="0"/>
      <w:jc w:val="left"/>
    </w:pPr>
    <w:rPr>
      <w:rFonts w:ascii="Calibri" w:eastAsia="Calibri" w:hAnsi="Calibri" w:cs="Arial"/>
      <w:sz w:val="20"/>
      <w:szCs w:val="20"/>
      <w:lang w:bidi="ar-SA"/>
    </w:rPr>
  </w:style>
  <w:style w:type="character" w:customStyle="1" w:styleId="reference-text">
    <w:name w:val="reference-text"/>
    <w:basedOn w:val="a1"/>
    <w:rsid w:val="00E13919"/>
  </w:style>
  <w:style w:type="table" w:styleId="affd">
    <w:name w:val="Table Theme"/>
    <w:basedOn w:val="a2"/>
    <w:rsid w:val="00E1391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google-src-text1">
    <w:name w:val="google-src-text1"/>
    <w:rsid w:val="00E13919"/>
    <w:rPr>
      <w:vanish/>
      <w:webHidden w:val="0"/>
      <w:specVanish w:val="0"/>
    </w:rPr>
  </w:style>
  <w:style w:type="character" w:customStyle="1" w:styleId="Char6">
    <w:name w:val="سرد الفقرات Char"/>
    <w:link w:val="af1"/>
    <w:uiPriority w:val="34"/>
    <w:rsid w:val="00E13919"/>
    <w:rPr>
      <w:rFonts w:ascii="Times New Roman" w:eastAsia="Times New Roman" w:hAnsi="Times New Roman" w:cs="Times New Roman"/>
      <w:sz w:val="24"/>
      <w:szCs w:val="24"/>
      <w:lang w:bidi="ar-JO"/>
    </w:rPr>
  </w:style>
  <w:style w:type="character" w:customStyle="1" w:styleId="UnresolvedMention1">
    <w:name w:val="Unresolved Mention1"/>
    <w:basedOn w:val="a1"/>
    <w:uiPriority w:val="99"/>
    <w:semiHidden/>
    <w:unhideWhenUsed/>
    <w:rsid w:val="00EF723E"/>
    <w:rPr>
      <w:color w:val="605E5C"/>
      <w:shd w:val="clear" w:color="auto" w:fill="E1DFDD"/>
    </w:rPr>
  </w:style>
  <w:style w:type="table" w:styleId="affe">
    <w:name w:val="Light Shading"/>
    <w:basedOn w:val="a2"/>
    <w:uiPriority w:val="60"/>
    <w:rsid w:val="005F1758"/>
    <w:pPr>
      <w:spacing w:after="0" w:line="240" w:lineRule="auto"/>
    </w:pPr>
    <w:rPr>
      <w:rFonts w:eastAsiaTheme="minorEastAsia"/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210">
    <w:name w:val="جدول عادي 21"/>
    <w:basedOn w:val="a2"/>
    <w:uiPriority w:val="42"/>
    <w:rsid w:val="00827635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1-11">
    <w:name w:val="جدول شبكة 1 فاتح - تمييز 11"/>
    <w:basedOn w:val="a2"/>
    <w:uiPriority w:val="46"/>
    <w:rsid w:val="00827635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2-21">
    <w:name w:val="جدول شبكة 2 - تمييز 21"/>
    <w:basedOn w:val="a2"/>
    <w:uiPriority w:val="47"/>
    <w:rsid w:val="00827635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customStyle="1" w:styleId="4-31">
    <w:name w:val="جدول شبكة 4 - تمييز 31"/>
    <w:basedOn w:val="a2"/>
    <w:uiPriority w:val="49"/>
    <w:rsid w:val="00827635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110">
    <w:name w:val="جدول شبكة 1 فاتح1"/>
    <w:basedOn w:val="a2"/>
    <w:uiPriority w:val="46"/>
    <w:rsid w:val="00827635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texhtml">
    <w:name w:val="texhtml"/>
    <w:basedOn w:val="a1"/>
    <w:rsid w:val="00827635"/>
  </w:style>
  <w:style w:type="character" w:customStyle="1" w:styleId="Hyperlink1">
    <w:name w:val="Hyperlink1"/>
    <w:basedOn w:val="a1"/>
    <w:uiPriority w:val="99"/>
    <w:rsid w:val="002D38E3"/>
    <w:rPr>
      <w:color w:val="0563C1"/>
      <w:u w:val="single"/>
    </w:rPr>
  </w:style>
  <w:style w:type="character" w:customStyle="1" w:styleId="15">
    <w:name w:val="إشارة لم يتم حلها1"/>
    <w:basedOn w:val="a1"/>
    <w:uiPriority w:val="99"/>
    <w:semiHidden/>
    <w:rsid w:val="002D38E3"/>
    <w:rPr>
      <w:color w:val="605E5C"/>
      <w:shd w:val="clear" w:color="auto" w:fill="E1DFDD"/>
    </w:rPr>
  </w:style>
  <w:style w:type="character" w:customStyle="1" w:styleId="22">
    <w:name w:val="إشارة لم يتم حلها2"/>
    <w:basedOn w:val="a1"/>
    <w:uiPriority w:val="99"/>
    <w:semiHidden/>
    <w:rsid w:val="002D38E3"/>
    <w:rPr>
      <w:color w:val="605E5C"/>
      <w:shd w:val="clear" w:color="auto" w:fill="E1DFDD"/>
    </w:rPr>
  </w:style>
  <w:style w:type="table" w:styleId="-6">
    <w:name w:val="Light Grid Accent 6"/>
    <w:basedOn w:val="a2"/>
    <w:uiPriority w:val="62"/>
    <w:semiHidden/>
    <w:unhideWhenUsed/>
    <w:rsid w:val="00090058"/>
    <w:pPr>
      <w:spacing w:after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paragraph" w:styleId="HTML0">
    <w:name w:val="HTML Preformatted"/>
    <w:basedOn w:val="a0"/>
    <w:link w:val="HTMLChar"/>
    <w:uiPriority w:val="99"/>
    <w:semiHidden/>
    <w:unhideWhenUsed/>
    <w:rsid w:val="00A70FA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/>
      <w:spacing w:line="240" w:lineRule="auto"/>
      <w:ind w:left="0" w:firstLine="0"/>
      <w:jc w:val="left"/>
    </w:pPr>
    <w:rPr>
      <w:rFonts w:ascii="Consolas" w:eastAsia="Calibri" w:hAnsi="Consolas" w:cs="Arial"/>
      <w:sz w:val="20"/>
      <w:szCs w:val="20"/>
      <w:lang w:bidi="ar-SA"/>
    </w:rPr>
  </w:style>
  <w:style w:type="character" w:customStyle="1" w:styleId="HTMLChar">
    <w:name w:val="بتنسيق HTML مسبق Char"/>
    <w:basedOn w:val="a1"/>
    <w:link w:val="HTML0"/>
    <w:uiPriority w:val="99"/>
    <w:semiHidden/>
    <w:rsid w:val="00A70FA2"/>
    <w:rPr>
      <w:rFonts w:ascii="Consolas" w:eastAsia="Calibri" w:hAnsi="Consolas" w:cs="Arial"/>
      <w:sz w:val="20"/>
      <w:szCs w:val="20"/>
    </w:rPr>
  </w:style>
  <w:style w:type="paragraph" w:styleId="16">
    <w:name w:val="toc 1"/>
    <w:basedOn w:val="a0"/>
    <w:next w:val="a0"/>
    <w:autoRedefine/>
    <w:uiPriority w:val="99"/>
    <w:semiHidden/>
    <w:unhideWhenUsed/>
    <w:rsid w:val="00A70FA2"/>
    <w:pPr>
      <w:tabs>
        <w:tab w:val="right" w:leader="dot" w:pos="8323"/>
      </w:tabs>
      <w:bidi/>
      <w:spacing w:after="100" w:line="276" w:lineRule="auto"/>
      <w:ind w:left="0" w:firstLine="0"/>
      <w:jc w:val="left"/>
    </w:pPr>
    <w:rPr>
      <w:rFonts w:ascii="Calibri" w:eastAsia="Calibri" w:hAnsi="Calibri" w:cs="Arial"/>
      <w:b/>
      <w:bCs/>
      <w:noProof/>
      <w:sz w:val="28"/>
      <w:szCs w:val="28"/>
    </w:rPr>
  </w:style>
  <w:style w:type="paragraph" w:styleId="23">
    <w:name w:val="toc 2"/>
    <w:basedOn w:val="a0"/>
    <w:next w:val="a0"/>
    <w:autoRedefine/>
    <w:uiPriority w:val="99"/>
    <w:semiHidden/>
    <w:unhideWhenUsed/>
    <w:rsid w:val="00A70FA2"/>
    <w:pPr>
      <w:bidi/>
      <w:spacing w:after="100" w:line="276" w:lineRule="auto"/>
      <w:ind w:left="220" w:firstLine="0"/>
      <w:jc w:val="left"/>
    </w:pPr>
    <w:rPr>
      <w:rFonts w:ascii="Calibri" w:eastAsia="Calibri" w:hAnsi="Calibri" w:cs="Arial"/>
      <w:sz w:val="22"/>
      <w:szCs w:val="22"/>
      <w:lang w:bidi="ar-SA"/>
    </w:rPr>
  </w:style>
  <w:style w:type="character" w:customStyle="1" w:styleId="4Char0">
    <w:name w:val="نمط4 Char"/>
    <w:link w:val="40"/>
    <w:uiPriority w:val="99"/>
    <w:locked/>
    <w:rsid w:val="00A70FA2"/>
    <w:rPr>
      <w:rFonts w:ascii="Times New Roman" w:eastAsia="Times New Roman" w:hAnsi="Times New Roman" w:cs="PT Bold Heading"/>
      <w:b/>
      <w:bCs/>
      <w:sz w:val="28"/>
      <w:szCs w:val="28"/>
    </w:rPr>
  </w:style>
  <w:style w:type="paragraph" w:customStyle="1" w:styleId="40">
    <w:name w:val="نمط4"/>
    <w:basedOn w:val="a0"/>
    <w:link w:val="4Char0"/>
    <w:uiPriority w:val="99"/>
    <w:rsid w:val="00A70FA2"/>
    <w:pPr>
      <w:bidi/>
      <w:spacing w:line="240" w:lineRule="auto"/>
      <w:ind w:left="223" w:hanging="180"/>
      <w:jc w:val="center"/>
    </w:pPr>
    <w:rPr>
      <w:rFonts w:cs="PT Bold Heading"/>
      <w:b/>
      <w:bCs/>
      <w:sz w:val="28"/>
      <w:szCs w:val="28"/>
      <w:lang w:bidi="ar-SA"/>
    </w:rPr>
  </w:style>
  <w:style w:type="character" w:customStyle="1" w:styleId="CommentTextChar1">
    <w:name w:val="Comment Text Char1"/>
    <w:basedOn w:val="a1"/>
    <w:uiPriority w:val="99"/>
    <w:semiHidden/>
    <w:rsid w:val="00A70FA2"/>
  </w:style>
  <w:style w:type="character" w:customStyle="1" w:styleId="CommentSubjectChar1">
    <w:name w:val="Comment Subject Char1"/>
    <w:basedOn w:val="CommentTextChar1"/>
    <w:uiPriority w:val="99"/>
    <w:semiHidden/>
    <w:rsid w:val="00A70FA2"/>
    <w:rPr>
      <w:b/>
      <w:bCs/>
    </w:rPr>
  </w:style>
  <w:style w:type="character" w:customStyle="1" w:styleId="BalloonTextChar1">
    <w:name w:val="Balloon Text Char1"/>
    <w:basedOn w:val="a1"/>
    <w:uiPriority w:val="99"/>
    <w:semiHidden/>
    <w:rsid w:val="00A70FA2"/>
    <w:rPr>
      <w:rFonts w:ascii="Segoe UI" w:hAnsi="Segoe UI" w:cs="Segoe UI" w:hint="default"/>
      <w:sz w:val="18"/>
      <w:szCs w:val="18"/>
    </w:rPr>
  </w:style>
  <w:style w:type="character" w:customStyle="1" w:styleId="UnresolvedMention10">
    <w:name w:val="Unresolved Mention1"/>
    <w:basedOn w:val="a1"/>
    <w:uiPriority w:val="99"/>
    <w:semiHidden/>
    <w:rsid w:val="00A70FA2"/>
    <w:rPr>
      <w:color w:val="605E5C"/>
      <w:shd w:val="clear" w:color="auto" w:fill="E1DFDD"/>
    </w:rPr>
  </w:style>
  <w:style w:type="character" w:customStyle="1" w:styleId="apple-style-span">
    <w:name w:val="apple-style-span"/>
    <w:basedOn w:val="a1"/>
    <w:rsid w:val="00A70FA2"/>
  </w:style>
  <w:style w:type="character" w:customStyle="1" w:styleId="quran">
    <w:name w:val="quran"/>
    <w:basedOn w:val="a1"/>
    <w:rsid w:val="00A70FA2"/>
  </w:style>
  <w:style w:type="paragraph" w:customStyle="1" w:styleId="TableParagraph">
    <w:name w:val="Table Paragraph"/>
    <w:basedOn w:val="a0"/>
    <w:uiPriority w:val="1"/>
    <w:qFormat/>
    <w:rsid w:val="00D03EA2"/>
    <w:pPr>
      <w:widowControl w:val="0"/>
      <w:autoSpaceDE w:val="0"/>
      <w:autoSpaceDN w:val="0"/>
      <w:spacing w:before="19" w:line="240" w:lineRule="auto"/>
      <w:ind w:left="107" w:firstLine="0"/>
      <w:jc w:val="left"/>
    </w:pPr>
    <w:rPr>
      <w:sz w:val="22"/>
      <w:szCs w:val="22"/>
      <w:lang w:bidi="ar-SA"/>
    </w:rPr>
  </w:style>
  <w:style w:type="character" w:customStyle="1" w:styleId="afff">
    <w:name w:val="a"/>
    <w:basedOn w:val="a1"/>
    <w:rsid w:val="00D03EA2"/>
  </w:style>
  <w:style w:type="character" w:customStyle="1" w:styleId="ref-journal">
    <w:name w:val="ref-journal"/>
    <w:basedOn w:val="a1"/>
    <w:rsid w:val="00D03EA2"/>
  </w:style>
  <w:style w:type="character" w:customStyle="1" w:styleId="ref-vol">
    <w:name w:val="ref-vol"/>
    <w:basedOn w:val="a1"/>
    <w:rsid w:val="00D03EA2"/>
  </w:style>
  <w:style w:type="paragraph" w:customStyle="1" w:styleId="Articletitle">
    <w:name w:val="Article title"/>
    <w:basedOn w:val="a0"/>
    <w:next w:val="a0"/>
    <w:qFormat/>
    <w:rsid w:val="002D2120"/>
    <w:pPr>
      <w:spacing w:after="120" w:line="360" w:lineRule="auto"/>
      <w:ind w:left="0" w:firstLine="0"/>
      <w:jc w:val="left"/>
    </w:pPr>
    <w:rPr>
      <w:b/>
      <w:sz w:val="28"/>
      <w:lang w:val="en-GB" w:eastAsia="en-GB" w:bidi="ar-SA"/>
    </w:rPr>
  </w:style>
  <w:style w:type="character" w:customStyle="1" w:styleId="32">
    <w:name w:val="إشارة لم يتم حلها3"/>
    <w:basedOn w:val="a1"/>
    <w:uiPriority w:val="99"/>
    <w:semiHidden/>
    <w:unhideWhenUsed/>
    <w:rsid w:val="0081466F"/>
    <w:rPr>
      <w:color w:val="605E5C"/>
      <w:shd w:val="clear" w:color="auto" w:fill="E1DFDD"/>
    </w:rPr>
  </w:style>
  <w:style w:type="character" w:styleId="HTMLCode">
    <w:name w:val="HTML Code"/>
    <w:basedOn w:val="a1"/>
    <w:uiPriority w:val="99"/>
    <w:semiHidden/>
    <w:unhideWhenUsed/>
    <w:rsid w:val="00D66FEA"/>
    <w:rPr>
      <w:rFonts w:ascii="Courier New" w:eastAsiaTheme="minorEastAsia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3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3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2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2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6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5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7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3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7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4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6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5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9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2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2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5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6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7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0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6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5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0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6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37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8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62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75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33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61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54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15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43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4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2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96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73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28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21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06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04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54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06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71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0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5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27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05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94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56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33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14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31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93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35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98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14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45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4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08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94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41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34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24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51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97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75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3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7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04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30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16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39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25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80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86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63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71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1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73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36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7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25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83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94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1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33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87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6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19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50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04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9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45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36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71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0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56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10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73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05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8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76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15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52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5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80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04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42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76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15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34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28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13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34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8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50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08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23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61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24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62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97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21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67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75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0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27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24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03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27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86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7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73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8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6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29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41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1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94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22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1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7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46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46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13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17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22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73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6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51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21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53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1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1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8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8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18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8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1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3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45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06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26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43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32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83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0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85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01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90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12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19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7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2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75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93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52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36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80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93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7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4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16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20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11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16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75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55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99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73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5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67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36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57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89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16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44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04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93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75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55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29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58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60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18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56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23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54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58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36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08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3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43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33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11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07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1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34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70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09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5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63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06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76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43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91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42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78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5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7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97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1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81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70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63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53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49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7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86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2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8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84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23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2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83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76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5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94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8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44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1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30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43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74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3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28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45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83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04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34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0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71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95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31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14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79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3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63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1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75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34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47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02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22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8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9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2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7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2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12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0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44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68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38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50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2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20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3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60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87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69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42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25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33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06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2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1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31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8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68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40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03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58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40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0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37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83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63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8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77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8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5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2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15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75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13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71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15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8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70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71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82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83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28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44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95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65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1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62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89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4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51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0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3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32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10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87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76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45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55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79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1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6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93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2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57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31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85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04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2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29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34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0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89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69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72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37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13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63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09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74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5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3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18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12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3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85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96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50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55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40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7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92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0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78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26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65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55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1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6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48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42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83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22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6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48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86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8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8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1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8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13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7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29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52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5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8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85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2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03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0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28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52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14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79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68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rcid.org/0009-0001-3622-2073" TargetMode="External" /><Relationship Id="rId13" Type="http://schemas.openxmlformats.org/officeDocument/2006/relationships/header" Target="header3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12" Type="http://schemas.openxmlformats.org/officeDocument/2006/relationships/footer" Target="footer2.xml" /><Relationship Id="rId2" Type="http://schemas.openxmlformats.org/officeDocument/2006/relationships/numbering" Target="numbering.xml" /><Relationship Id="rId16" Type="http://schemas.openxmlformats.org/officeDocument/2006/relationships/theme" Target="theme/theme1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footer" Target="footer1.xml" /><Relationship Id="rId5" Type="http://schemas.openxmlformats.org/officeDocument/2006/relationships/webSettings" Target="webSettings.xml" /><Relationship Id="rId15" Type="http://schemas.openxmlformats.org/officeDocument/2006/relationships/fontTable" Target="fontTable.xml" /><Relationship Id="rId10" Type="http://schemas.openxmlformats.org/officeDocument/2006/relationships/header" Target="header2.xml" /><Relationship Id="rId4" Type="http://schemas.openxmlformats.org/officeDocument/2006/relationships/settings" Target="settings.xml" /><Relationship Id="rId9" Type="http://schemas.openxmlformats.org/officeDocument/2006/relationships/header" Target="header1.xml" /><Relationship Id="rId14" Type="http://schemas.openxmlformats.org/officeDocument/2006/relationships/footer" Target="footer3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7EA2AB-D4B4-4DD1-B08F-3286260AC4D2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36</Pages>
  <Words>7482</Words>
  <Characters>42654</Characters>
  <Application>Microsoft Office Word</Application>
  <DocSecurity>0</DocSecurity>
  <Lines>355</Lines>
  <Paragraphs>100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 (C)</Company>
  <LinksUpToDate>false</LinksUpToDate>
  <CharactersWithSpaces>50036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Sana' Al-Daghely</dc:creator>
  <cp:lastModifiedBy>thamer.7.ta@gmail.com</cp:lastModifiedBy>
  <cp:revision>2</cp:revision>
  <cp:lastPrinted>2025-11-19T13:35:00Z</cp:lastPrinted>
  <dcterms:created xsi:type="dcterms:W3CDTF">2025-12-03T21:55:00Z</dcterms:created>
  <dcterms:modified xsi:type="dcterms:W3CDTF">2025-12-03T21:55:00Z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cc3a2d4829dbc48bb8a94180feb64f4eaac3cbc3433ac496bdb71e768cdea118</vt:lpwstr>
  </property>
</Properties>
</file>