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Backlog Grooming Meeting Minutes - Sprint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4:20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Refined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Push Notifications for Validation. Refined to include "In-App Toast" notifications instead of just system-level ones for a better user experience.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2.6: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 Page Trending Logic. Prioritized "Most Tagged Team of the Hour" to keep the content hyper-relevant to live games.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Status Update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user stories below are completed as of this grooming session: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2.1: Camera UI Implementation.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2.4: Backend Video Validation (initial logic).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New Priority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decided to move "User Watermarking" from Sprint 4 to Sprint 3 to protect the FIU-exclusive content as early as possible.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