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Sprint Review Meeting Minutes - Sprint 6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3:30 PM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4:15 PM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After a show and tell presentation, the implementation of the following user stories were accepted by the product owners: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All.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Accepted User Stories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User Story 6.1: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Real-time Direct Messaging.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User Story 6.2: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Verified Badge System.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User Story 6.3: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Team "Huddles" (Group Chats).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User Story 6.4: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Rich Push Notifications.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Demonstration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Xavier showed a real-time conversation between two devices, demonstrating the "Typing..." indicators and read receipts. Richard demonstrated a "Rich Notification" appearing on a locked screen with a video thumbnail from an FIU Football post. Zerong showed how the Verified Badge appears next to official accounts in the search results.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Feedback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team noted that the Huddle header integration with live scores (from Sprint 5) is a unique feature that adds high value for sports fans.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