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Planning Meeting Minutes - Sprint 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4:50 PM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After discussion, the velocity of the team was estimated to be </w:t>
      </w:r>
      <w:r w:rsidDel="00000000" w:rsidR="00000000" w:rsidRPr="00000000">
        <w:rPr>
          <w:b w:val="1"/>
          <w:bCs w:val="1"/>
          <w:rtl w:val="0"/>
        </w:rPr>
        <w:t xml:space="preserve">32 Story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Selected User Stories (Sprint 7)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7.1:</w:t>
      </w:r>
      <w:r w:rsidDel="00000000" w:rsidR="00000000" w:rsidRPr="00000000">
        <w:rPr>
          <w:rtl w:val="0"/>
        </w:rPr>
        <w:t xml:space="preserve"> Interactive Live Game Polls (Real-time voting system for active sports events).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7.2:</w:t>
      </w:r>
      <w:r w:rsidDel="00000000" w:rsidR="00000000" w:rsidRPr="00000000">
        <w:rPr>
          <w:rtl w:val="0"/>
        </w:rPr>
        <w:t xml:space="preserve"> Performance Monitoring &amp; Error Logging (Integration of AWS CloudWatch RUM and Sentry for real-time crash reporting).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7.3:</w:t>
      </w:r>
      <w:r w:rsidDel="00000000" w:rsidR="00000000" w:rsidRPr="00000000">
        <w:rPr>
          <w:rtl w:val="0"/>
        </w:rPr>
        <w:t xml:space="preserve"> Accessibility Audit &amp; Implementation (Full support for VoiceOver, Dynamic Type, and high-contrast modes).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7.4:</w:t>
      </w:r>
      <w:r w:rsidDel="00000000" w:rsidR="00000000" w:rsidRPr="00000000">
        <w:rPr>
          <w:rtl w:val="0"/>
        </w:rPr>
        <w:t xml:space="preserve"> Personalized Recommendation Engine (Refining the viral algorithm with individual user interest vectors).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Assignments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7.2 &amp; 7.4 (Lead). Architecture for error logging and the mathematical refinement of the recommendation weights.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7.1. Alejandro will design the AppSync schema for live poll synchronization; Richard will build the Lambda-based poll results aggregator.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7.1 &amp; 7.3. Jordan will build the interactive poll UI components and animations; Zerong will lead the Accessibility audit and implement VoiceOver labels across the app.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