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Consolas" w:hAnsi="Consolas"/>
          <w:color w:val="FF6699"/>
          <w:sz w:val="72"/>
          <w:szCs w:val="72"/>
        </w:rPr>
      </w:pPr>
      <w:r>
        <w:rPr>
          <w:rFonts w:ascii="Consolas" w:hAnsi="Consolas"/>
          <w:color w:val="FF6699"/>
          <w:sz w:val="72"/>
          <w:szCs w:val="72"/>
        </w:rPr>
        <w:t xml:space="preserve">Write-Up </w:t>
      </w:r>
      <w:r>
        <w:rPr>
          <w:rFonts w:ascii="Consolas" w:hAnsi="Consolas"/>
          <w:color w:val="FF6699"/>
          <w:sz w:val="72"/>
          <w:szCs w:val="72"/>
        </w:rPr>
        <w:t>Bashed</w:t>
      </w:r>
    </w:p>
    <w:p>
      <w:pPr>
        <w:pStyle w:val="Normal"/>
        <w:rPr>
          <w:color w:themeColor="text1" w:themeTint="80" w:val="7F7F7F"/>
          <w:sz w:val="20"/>
          <w:szCs w:val="20"/>
        </w:rPr>
      </w:pPr>
      <w:r>
        <w:rPr>
          <w:color w:themeColor="text1" w:themeTint="80" w:val="7F7F7F"/>
          <w:sz w:val="20"/>
          <w:szCs w:val="20"/>
        </w:rPr>
        <w:t>By: Samuraii Code</w:t>
      </w:r>
    </w:p>
    <w:p>
      <w:pPr>
        <w:pStyle w:val="Normal"/>
        <w:rPr>
          <w:color w:themeColor="text1" w:themeTint="80" w:val="7F7F7F"/>
          <w:sz w:val="20"/>
          <w:szCs w:val="20"/>
        </w:rPr>
      </w:pPr>
      <w:r>
        <w:rPr>
          <w:color w:themeColor="text1" w:themeTint="80" w:val="7F7F7F"/>
          <w:sz w:val="20"/>
          <w:szCs w:val="20"/>
        </w:rPr>
      </w:r>
    </w:p>
    <w:p>
      <w:pPr>
        <w:pStyle w:val="Normal"/>
        <w:rPr>
          <w:color w:themeColor="text1" w:themeTint="80" w:val="7F7F7F"/>
          <w:sz w:val="20"/>
          <w:szCs w:val="20"/>
        </w:rPr>
      </w:pPr>
      <w:r>
        <w:rPr>
          <w:color w:themeColor="text1" w:themeTint="80" w:val="7F7F7F"/>
          <w:sz w:val="20"/>
          <w:szCs w:val="20"/>
        </w:rPr>
      </w:r>
    </w:p>
    <w:p>
      <w:pPr>
        <w:pStyle w:val="Heading2"/>
        <w:rPr/>
      </w:pPr>
      <w:r>
        <w:rPr/>
      </w:r>
    </w:p>
    <w:p>
      <w:pPr>
        <w:pStyle w:val="Heading2"/>
        <w:rPr>
          <w:bCs/>
        </w:rPr>
      </w:pPr>
      <w:r>
        <w:rPr>
          <w:bCs/>
        </w:rPr>
        <w:t xml:space="preserve">Settings up </w:t>
      </w:r>
    </w:p>
    <w:p>
      <w:pPr>
        <w:pStyle w:val="Normal"/>
        <w:rPr>
          <w:shd w:fill="FFFFFF" w:val="clear"/>
        </w:rPr>
      </w:pPr>
      <w:r>
        <w:rPr/>
      </w:r>
    </w:p>
    <w:p>
      <w:pPr>
        <w:pStyle w:val="Normal"/>
        <w:rPr/>
      </w:pPr>
      <w:r>
        <w:rPr>
          <w:shd w:fill="FFFFFF" w:val="clear"/>
        </w:rPr>
        <w:t>Como configuración inicial debemos conectarnos a la VPN de Hack The Box. Descargaremos el archivo .ovpn de la web oficial y ejecutaremos el siguiente comando:</w:t>
      </w:r>
    </w:p>
    <w:p>
      <w:pPr>
        <w:pStyle w:val="Normal"/>
        <w:rPr/>
      </w:pPr>
      <w:r>
        <w:rPr>
          <w:shd w:fill="FFFFFF" w:val="clear"/>
        </w:rPr>
        <w:t xml:space="preserve">- sudo openvpn lab_SamuraiCode.ovpn </w:t>
      </w:r>
    </w:p>
    <w:p>
      <w:pPr>
        <w:pStyle w:val="Normal"/>
        <w:rPr>
          <w:shd w:fill="FFFFFF" w:val="clear"/>
        </w:rPr>
      </w:pPr>
      <w:r>
        <w:rPr>
          <w:shd w:fill="FFFFFF" w:val="clear"/>
        </w:rPr>
        <w:t>Luego activaremos la maquina Bashed para empezar a trabajar.</w:t>
      </w:r>
    </w:p>
    <w:p>
      <w:pPr>
        <w:pStyle w:val="Heading2"/>
        <w:rPr>
          <w:bCs/>
        </w:rPr>
      </w:pPr>
      <w:r>
        <w:rPr>
          <w:bCs/>
          <w:shd w:fill="FFFFFF" w:val="clear"/>
        </w:rPr>
        <w:t>Nmap</w:t>
      </w:r>
    </w:p>
    <w:p>
      <w:pPr>
        <w:pStyle w:val="Normal"/>
        <w:rPr>
          <w:bCs/>
        </w:rPr>
      </w:pPr>
      <w:r>
        <w:rPr/>
      </w:r>
    </w:p>
    <w:p>
      <w:pPr>
        <w:pStyle w:val="Normal"/>
        <w:rPr>
          <w:bCs/>
        </w:rPr>
      </w:pPr>
      <w:r>
        <w:rPr>
          <w:bCs/>
          <w:shd w:fill="FFFFFF" w:val="clear"/>
        </w:rPr>
        <w:t>Iniciaremos comprobando que la maquina este encendida haciendo un ping y esperando una respuesta:</w:t>
      </w:r>
    </w:p>
    <w:p>
      <w:pPr>
        <w:pStyle w:val="Normal"/>
        <w:rPr>
          <w:bCs/>
        </w:rPr>
      </w:pPr>
      <w:r>
        <w:rPr>
          <w:bCs/>
          <w:shd w:fill="FFFFFF" w:val="clear"/>
        </w:rPr>
        <w:t>- ping -c 1 10.10.10.68</w:t>
      </w:r>
    </w:p>
    <w:p>
      <w:pPr>
        <w:pStyle w:val="Normal"/>
        <w:rPr>
          <w:shd w:fill="FFFFFF" w:val="clear"/>
        </w:rPr>
      </w:pPr>
      <w:r>
        <w:rPr>
          <w:shd w:fill="FFFFFF"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2570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00040" cy="2570480"/>
                    </a:xfrm>
                    <a:prstGeom prst="rect">
                      <a:avLst/>
                    </a:prstGeom>
                  </pic:spPr>
                </pic:pic>
              </a:graphicData>
            </a:graphic>
          </wp:anchor>
        </w:drawing>
      </w:r>
    </w:p>
    <w:p>
      <w:pPr>
        <w:pStyle w:val="Normal"/>
        <w:rPr>
          <w:shd w:fill="FFFFFF" w:val="clear"/>
        </w:rPr>
      </w:pPr>
      <w:r>
        <w:rPr/>
      </w:r>
    </w:p>
    <w:p>
      <w:pPr>
        <w:pStyle w:val="Normal"/>
        <w:rPr>
          <w:shd w:fill="FFFFFF" w:val="clear"/>
        </w:rPr>
      </w:pPr>
      <w:r>
        <w:rPr>
          <w:shd w:fill="FFFFFF" w:val="clear"/>
        </w:rPr>
        <w:t>Una vez que se verifique que la maquina esta online procederemos a hacer un escaneo para la identificacion de puertos abiertos, tecnologias empleadas, etc.</w:t>
      </w:r>
    </w:p>
    <w:p>
      <w:pPr>
        <w:pStyle w:val="Normal"/>
        <w:rPr>
          <w:shd w:fill="FFFFFF" w:val="clear"/>
        </w:rPr>
      </w:pPr>
      <w:r>
        <w:rPr>
          <w:shd w:fill="FFFFFF" w:val="clear"/>
        </w:rPr>
        <w:t>- nmap -p- --open --min-rate 5000 -sS -vvv -n -Pn 10.10.10.68 -oG allPorts</w:t>
      </w:r>
    </w:p>
    <w:p>
      <w:pPr>
        <w:pStyle w:val="Normal"/>
        <w:rPr>
          <w:shd w:fill="FFFFFF" w:val="clear"/>
        </w:rPr>
      </w:pPr>
      <w:r>
        <w:rPr>
          <w:shd w:fill="FFFFFF"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2861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040" cy="2861310"/>
                    </a:xfrm>
                    <a:prstGeom prst="rect">
                      <a:avLst/>
                    </a:prstGeom>
                  </pic:spPr>
                </pic:pic>
              </a:graphicData>
            </a:graphic>
          </wp:anchor>
        </w:drawing>
      </w:r>
    </w:p>
    <w:p>
      <w:pPr>
        <w:pStyle w:val="Normal"/>
        <w:rPr>
          <w:shd w:fill="FFFFFF" w:val="clear"/>
        </w:rPr>
      </w:pPr>
      <w:r>
        <w:rPr>
          <w:shd w:fill="FFFFFF" w:val="clear"/>
        </w:rPr>
        <w:t xml:space="preserve">Podemos identificar por consola un puerto que se encuentra abierto que es el puerto 80/tcp, usaremos un </w:t>
      </w:r>
      <w:r>
        <w:rPr>
          <w:shd w:fill="FFFFFF" w:val="clear"/>
        </w:rPr>
        <w:t>conjunto de scripts basicos de reconocimiento para conocer mas sobre nuestra maquina victima.</w:t>
      </w:r>
    </w:p>
    <w:p>
      <w:pPr>
        <w:pStyle w:val="Normal"/>
        <w:rPr>
          <w:shd w:fill="FFFFFF" w:val="clear"/>
        </w:rPr>
      </w:pPr>
      <w:r>
        <w:rPr>
          <w:shd w:fill="FFFFFF" w:val="clear"/>
        </w:rPr>
        <w:t>Extraemos los puetos abiertos de la captura allPorts usando la funcion extractPorts</w:t>
      </w:r>
    </w:p>
    <w:p>
      <w:pPr>
        <w:pStyle w:val="Normal"/>
        <w:rPr>
          <w:shd w:fill="FFFFFF" w:val="clear"/>
        </w:rPr>
      </w:pPr>
      <w:r>
        <w:rPr>
          <w:shd w:fill="FFFFFF" w:val="clear"/>
        </w:rPr>
        <w:t>- extractPorts allPorts</w:t>
      </w:r>
    </w:p>
    <w:p>
      <w:pPr>
        <w:pStyle w:val="Normal"/>
        <w:rPr>
          <w:shd w:fill="FFFFFF" w:val="clear"/>
        </w:rPr>
      </w:pPr>
      <w:r>
        <w:rPr>
          <w:shd w:fill="FFFFFF" w:val="clear"/>
        </w:rPr>
      </w:r>
    </w:p>
    <w:p>
      <w:pPr>
        <w:pStyle w:val="Normal"/>
        <w:rPr>
          <w:shd w:fill="FFFFFF" w:val="clear"/>
        </w:rPr>
      </w:pPr>
      <w:r>
        <w:rPr>
          <w:shd w:fill="FFFFFF"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2877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00040" cy="2877820"/>
                    </a:xfrm>
                    <a:prstGeom prst="rect">
                      <a:avLst/>
                    </a:prstGeom>
                  </pic:spPr>
                </pic:pic>
              </a:graphicData>
            </a:graphic>
          </wp:anchor>
        </w:drawing>
      </w:r>
    </w:p>
    <w:p>
      <w:pPr>
        <w:pStyle w:val="Normal"/>
        <w:rPr>
          <w:shd w:fill="FFFFFF" w:val="clear"/>
        </w:rPr>
      </w:pPr>
      <w:r>
        <w:rPr>
          <w:shd w:fill="FFFFFF" w:val="clear"/>
        </w:rPr>
        <w:t>Entonces ya prodremos usar estos puertos para lanzar el escaneo de servicios.</w:t>
      </w:r>
    </w:p>
    <w:p>
      <w:pPr>
        <w:pStyle w:val="Normal"/>
        <w:rPr>
          <w:shd w:fill="FFFFFF" w:val="clear"/>
        </w:rPr>
      </w:pPr>
      <w:r>
        <w:rPr>
          <w:shd w:fill="FFFFFF" w:val="clear"/>
        </w:rPr>
        <w:t>- sudo nmap -sC -sV -p80 10.10.10.68 -oN targeted</w:t>
      </w:r>
    </w:p>
    <w:p>
      <w:pPr>
        <w:pStyle w:val="Normal"/>
        <w:rPr>
          <w:shd w:fill="FFFFFF" w:val="clear"/>
        </w:rPr>
      </w:pPr>
      <w:r>
        <w:rPr>
          <w:shd w:fill="FFFFFF" w:val="clea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00040" cy="18764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00040" cy="1876425"/>
                    </a:xfrm>
                    <a:prstGeom prst="rect">
                      <a:avLst/>
                    </a:prstGeom>
                  </pic:spPr>
                </pic:pic>
              </a:graphicData>
            </a:graphic>
          </wp:anchor>
        </w:drawing>
      </w:r>
    </w:p>
    <w:p>
      <w:pPr>
        <w:pStyle w:val="Normal"/>
        <w:rPr>
          <w:shd w:fill="FFFFFF" w:val="clear"/>
        </w:rPr>
      </w:pPr>
      <w:r>
        <w:rPr>
          <w:shd w:fill="FFFFFF" w:val="clear"/>
        </w:rPr>
        <w:t>Ahora sabemos que por el pueto 80 esta corriendo un servicio http con version Apache/2.4.18 (Ubuntu). Sabemos que esta corriendo un servicio tipo sitio web por lo tanto podemos ver un poco mas de información de este sitio usando whatweb.</w:t>
      </w:r>
    </w:p>
    <w:p>
      <w:pPr>
        <w:pStyle w:val="Normal"/>
        <w:rPr>
          <w:shd w:fill="FFFFFF" w:val="clear"/>
        </w:rPr>
      </w:pPr>
      <w:r>
        <w:rPr>
          <w:shd w:fill="FFFFFF" w:val="clear"/>
        </w:rPr>
        <w:t xml:space="preserve">- </w:t>
      </w:r>
      <w:r>
        <w:rPr>
          <w:shd w:fill="FFFFFF" w:val="clear"/>
        </w:rPr>
        <w:t>whatweb http:// 10.10.10.68</w:t>
      </w:r>
    </w:p>
    <w:p>
      <w:pPr>
        <w:pStyle w:val="Normal"/>
        <w:rPr>
          <w:shd w:fill="FFFFFF" w:val="clear"/>
        </w:rPr>
      </w:pPr>
      <w:r>
        <w:rPr>
          <w:shd w:fill="FFFFFF" w:val="clea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00040" cy="3873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00040" cy="387350"/>
                    </a:xfrm>
                    <a:prstGeom prst="rect">
                      <a:avLst/>
                    </a:prstGeom>
                  </pic:spPr>
                </pic:pic>
              </a:graphicData>
            </a:graphic>
          </wp:anchor>
        </w:drawing>
      </w:r>
    </w:p>
    <w:p>
      <w:pPr>
        <w:pStyle w:val="Normal"/>
        <w:rPr>
          <w:shd w:fill="FFFFFF" w:val="clear"/>
        </w:rPr>
      </w:pPr>
      <w:r>
        <w:rPr>
          <w:shd w:fill="FFFFFF" w:val="clear"/>
        </w:rPr>
        <w:t>Podemos dar un paso mas alla y ver el sitio web.</w:t>
      </w:r>
    </w:p>
    <w:p>
      <w:pPr>
        <w:pStyle w:val="Normal"/>
        <w:rPr>
          <w:shd w:fill="FFFFFF" w:val="clea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00040" cy="27609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00040" cy="2760980"/>
                    </a:xfrm>
                    <a:prstGeom prst="rect">
                      <a:avLst/>
                    </a:prstGeom>
                  </pic:spPr>
                </pic:pic>
              </a:graphicData>
            </a:graphic>
          </wp:anchor>
        </w:drawing>
      </w:r>
    </w:p>
    <w:p>
      <w:pPr>
        <w:pStyle w:val="Normal"/>
        <w:rPr>
          <w:shd w:fill="FFFFFF" w:val="clear"/>
        </w:rPr>
      </w:pPr>
      <w:r>
        <w:rPr>
          <w:shd w:fill="FFFFFF" w:val="clear"/>
        </w:rPr>
        <w:t>Haciendo uso de la extension wappalyzer podremos tener un poco mas de informacion.</w:t>
      </w:r>
    </w:p>
    <w:p>
      <w:pPr>
        <w:pStyle w:val="Normal"/>
        <w:rPr>
          <w:shd w:fill="FFFFFF" w:val="clear"/>
        </w:rPr>
      </w:pPr>
      <w:r>
        <w:rPr>
          <w:shd w:fill="FFFFFF" w:val="clear"/>
        </w:rPr>
        <w:t>Si hacemos un directory listing podremos encontrar algunas cosas interesantes usaremos una herramienta de fuzzing. Me gusta usar gobuster pero wfuzz es igual de buena (Nota: programas de escaneo de vulnerabilidades como nikto o owasp zap que tambien funciona como proxie hacen este directory listing).</w:t>
      </w:r>
    </w:p>
    <w:p>
      <w:pPr>
        <w:pStyle w:val="Normal"/>
        <w:rPr>
          <w:shd w:fill="FFFFFF" w:val="clear"/>
        </w:rPr>
      </w:pPr>
      <w:r>
        <w:rPr>
          <w:shd w:fill="FFFFFF" w:val="clear"/>
        </w:rPr>
        <w:t>- gobuster dir -u http://10.10.10.68/ -w /home/samuraii/Documents/SecLists/Discovery/Web-Content/directory-list-2.3-medium.txt -t 200</w:t>
      </w:r>
    </w:p>
    <w:p>
      <w:pPr>
        <w:pStyle w:val="Normal"/>
        <w:rPr>
          <w:shd w:fill="FFFFFF" w:val="clea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00040" cy="22561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00040" cy="2256155"/>
                    </a:xfrm>
                    <a:prstGeom prst="rect">
                      <a:avLst/>
                    </a:prstGeom>
                  </pic:spPr>
                </pic:pic>
              </a:graphicData>
            </a:graphic>
          </wp:anchor>
        </w:drawing>
      </w:r>
    </w:p>
    <w:p>
      <w:pPr>
        <w:pStyle w:val="Heading2"/>
        <w:rPr>
          <w:shd w:fill="FFFFFF" w:val="clear"/>
        </w:rPr>
      </w:pPr>
      <w:r>
        <w:rPr>
          <w:shd w:fill="FFFFFF" w:val="clear"/>
        </w:rPr>
        <w:t>Exploitation</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shd w:fill="FFFFFF" w:val="clear"/>
        </w:rPr>
      </w:r>
    </w:p>
    <w:p>
      <w:pPr>
        <w:pStyle w:val="Normal"/>
        <w:rPr>
          <w:bCs/>
          <w:color w:themeColor="text1" w:themeTint="80" w:val="7F7F7F"/>
          <w:sz w:val="20"/>
          <w:szCs w:val="20"/>
        </w:rPr>
      </w:pPr>
      <w:r>
        <w:rPr>
          <w:bCs/>
          <w:color w:themeColor="text1" w:themeTint="80" w:val="7F7F7F"/>
          <w:sz w:val="20"/>
          <w:szCs w:val="20"/>
        </w:rPr>
      </w:r>
    </w:p>
    <w:p>
      <w:pPr>
        <w:pStyle w:val="Normal"/>
        <w:rPr>
          <w:color w:themeColor="text1" w:themeTint="80" w:val="7F7F7F"/>
          <w:sz w:val="20"/>
          <w:szCs w:val="20"/>
        </w:rPr>
      </w:pPr>
      <w:r>
        <w:rPr>
          <w:color w:themeColor="text1" w:themeTint="80" w:val="7F7F7F"/>
          <w:sz w:val="20"/>
          <w:szCs w:val="20"/>
        </w:rPr>
      </w:r>
    </w:p>
    <w:p>
      <w:pPr>
        <w:pStyle w:val="Heading2"/>
        <w:rPr/>
      </w:pPr>
      <w:r>
        <w:rPr/>
        <w:t>Type attack</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p>
      <w:pPr>
        <w:pStyle w:val="Heading2"/>
        <w:rPr/>
      </w:pPr>
      <w:r>
        <w:rPr/>
        <w:t>vulnerabilities</w:t>
      </w:r>
    </w:p>
    <w:p>
      <w:pPr>
        <w:pStyle w:val="Normal"/>
        <w:rPr/>
      </w:pPr>
      <w:r>
        <w:rPr/>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shd w:fill="FFFFFF" w:val="clear"/>
        </w:rPr>
      </w:pPr>
      <w:r>
        <w:rPr/>
        <w:t>Lorem Ipsum</w:t>
      </w:r>
      <w:r>
        <w:rPr>
          <w:shd w:fill="FFFFFF" w:val="clea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even" r:id="rId9"/>
      <w:headerReference w:type="default" r:id="rId10"/>
      <w:headerReference w:type="first" r:id="rId11"/>
      <w:type w:val="nextPage"/>
      <w:pgSz w:w="11906" w:h="16838"/>
      <w:pgMar w:left="1701" w:right="1701" w:gutter="0" w:header="708" w:top="1417" w:footer="0"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Calibri Light">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252"/>
        <w:tab w:val="clear" w:pos="8504"/>
        <w:tab w:val="left" w:pos="2100" w:leader="none"/>
      </w:tabs>
      <w:rPr>
        <w:color w:themeColor="text1" w:themeTint="a6" w:val="595959"/>
        <w:sz w:val="20"/>
        <w:szCs w:val="20"/>
      </w:rPr>
    </w:pPr>
    <w:r>
      <w:rPr>
        <w:color w:themeColor="text1" w:themeTint="a6" w:val="595959"/>
        <w:sz w:val="20"/>
        <w:szCs w:val="20"/>
      </w:rPr>
      <w:tab/>
    </w:r>
  </w:p>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36fb"/>
    <w:pPr>
      <w:widowControl/>
      <w:suppressAutoHyphens w:val="true"/>
      <w:bidi w:val="0"/>
      <w:spacing w:lineRule="auto" w:line="259" w:before="0" w:after="160"/>
      <w:jc w:val="left"/>
    </w:pPr>
    <w:rPr>
      <w:rFonts w:ascii="Consolas" w:hAnsi="Consolas" w:eastAsia="Calibri" w:cs="" w:cstheme="minorBidi" w:eastAsiaTheme="minorHAnsi"/>
      <w:b/>
      <w:color w:val="auto"/>
      <w:kern w:val="0"/>
      <w:sz w:val="22"/>
      <w:szCs w:val="22"/>
      <w:lang w:val="es-EC" w:eastAsia="en-US" w:bidi="ar-SA"/>
    </w:rPr>
  </w:style>
  <w:style w:type="paragraph" w:styleId="Heading1">
    <w:name w:val="Heading 1"/>
    <w:basedOn w:val="Normal"/>
    <w:next w:val="Normal"/>
    <w:link w:val="Ttulo1Car"/>
    <w:uiPriority w:val="9"/>
    <w:qFormat/>
    <w:rsid w:val="00c236fb"/>
    <w:pPr>
      <w:keepNext w:val="true"/>
      <w:keepLines/>
      <w:spacing w:before="240" w:after="0"/>
      <w:outlineLvl w:val="0"/>
    </w:pPr>
    <w:rPr>
      <w:rFonts w:eastAsia="" w:cs="" w:cstheme="majorBidi" w:eastAsiaTheme="majorEastAsia"/>
      <w:color w:val="FF6699"/>
      <w:sz w:val="72"/>
      <w:szCs w:val="32"/>
    </w:rPr>
  </w:style>
  <w:style w:type="paragraph" w:styleId="Heading2">
    <w:name w:val="Heading 2"/>
    <w:basedOn w:val="Normal"/>
    <w:next w:val="Normal"/>
    <w:link w:val="Ttulo2Car"/>
    <w:uiPriority w:val="9"/>
    <w:unhideWhenUsed/>
    <w:qFormat/>
    <w:rsid w:val="00aa5be4"/>
    <w:pPr>
      <w:keepNext w:val="true"/>
      <w:keepLines/>
      <w:spacing w:before="40" w:after="0"/>
      <w:outlineLvl w:val="1"/>
    </w:pPr>
    <w:rPr>
      <w:rFonts w:eastAsia="" w:cs="" w:cstheme="majorBidi" w:eastAsiaTheme="majorEastAsia"/>
      <w:color w:val="FF6699"/>
      <w:sz w:val="28"/>
      <w:szCs w:val="26"/>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Header"/>
    <w:uiPriority w:val="99"/>
    <w:qFormat/>
    <w:rsid w:val="00c236fb"/>
    <w:rPr/>
  </w:style>
  <w:style w:type="character" w:styleId="PiedepginaCar" w:customStyle="1">
    <w:name w:val="Pie de página Car"/>
    <w:basedOn w:val="DefaultParagraphFont"/>
    <w:link w:val="Footer"/>
    <w:uiPriority w:val="99"/>
    <w:qFormat/>
    <w:rsid w:val="00c236fb"/>
    <w:rPr/>
  </w:style>
  <w:style w:type="character" w:styleId="TtuloCar" w:customStyle="1">
    <w:name w:val="Título Car"/>
    <w:basedOn w:val="DefaultParagraphFont"/>
    <w:link w:val="Title"/>
    <w:uiPriority w:val="10"/>
    <w:qFormat/>
    <w:rsid w:val="00c236fb"/>
    <w:rPr>
      <w:rFonts w:ascii="Calibri Light" w:hAnsi="Calibri Light" w:eastAsia="" w:cs="" w:asciiTheme="majorHAnsi" w:cstheme="majorBidi" w:eastAsiaTheme="majorEastAsia" w:hAnsiTheme="majorHAnsi"/>
      <w:spacing w:val="-10"/>
      <w:kern w:val="2"/>
      <w:sz w:val="56"/>
      <w:szCs w:val="56"/>
    </w:rPr>
  </w:style>
  <w:style w:type="character" w:styleId="Ttulo1Car" w:customStyle="1">
    <w:name w:val="Título 1 Car"/>
    <w:basedOn w:val="DefaultParagraphFont"/>
    <w:link w:val="Heading1"/>
    <w:uiPriority w:val="9"/>
    <w:qFormat/>
    <w:rsid w:val="00c236fb"/>
    <w:rPr>
      <w:rFonts w:ascii="Consolas" w:hAnsi="Consolas" w:eastAsia="" w:cs="" w:cstheme="majorBidi" w:eastAsiaTheme="majorEastAsia"/>
      <w:color w:val="FF6699"/>
      <w:sz w:val="72"/>
      <w:szCs w:val="32"/>
    </w:rPr>
  </w:style>
  <w:style w:type="character" w:styleId="Ttulo2Car" w:customStyle="1">
    <w:name w:val="Título 2 Car"/>
    <w:basedOn w:val="DefaultParagraphFont"/>
    <w:link w:val="Heading2"/>
    <w:uiPriority w:val="9"/>
    <w:qFormat/>
    <w:rsid w:val="00aa5be4"/>
    <w:rPr>
      <w:rFonts w:ascii="Consolas" w:hAnsi="Consolas" w:eastAsia="" w:cs="" w:cstheme="majorBidi" w:eastAsiaTheme="majorEastAsia"/>
      <w:b/>
      <w:color w:val="FF6699"/>
      <w:sz w:val="28"/>
      <w:szCs w:val="26"/>
    </w:rPr>
  </w:style>
  <w:style w:type="character" w:styleId="Strong">
    <w:name w:val="Strong"/>
    <w:basedOn w:val="DefaultParagraphFont"/>
    <w:uiPriority w:val="22"/>
    <w:qFormat/>
    <w:rsid w:val="00c236fb"/>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cabezadoCar"/>
    <w:uiPriority w:val="99"/>
    <w:unhideWhenUsed/>
    <w:rsid w:val="00c236fb"/>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236fb"/>
    <w:pPr>
      <w:tabs>
        <w:tab w:val="clear" w:pos="708"/>
        <w:tab w:val="center" w:pos="4252" w:leader="none"/>
        <w:tab w:val="right" w:pos="8504" w:leader="none"/>
      </w:tabs>
      <w:spacing w:lineRule="auto" w:line="240" w:before="0" w:after="0"/>
    </w:pPr>
    <w:rPr/>
  </w:style>
  <w:style w:type="paragraph" w:styleId="Title">
    <w:name w:val="Title"/>
    <w:basedOn w:val="Normal"/>
    <w:next w:val="Normal"/>
    <w:link w:val="TtuloCar"/>
    <w:uiPriority w:val="10"/>
    <w:qFormat/>
    <w:rsid w:val="00c236f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LibreOffice/24.2.3.2$Linux_X86_64 LibreOffice_project/420$Build-2</Application>
  <AppVersion>15.0000</AppVersion>
  <Pages>7</Pages>
  <Words>1297</Words>
  <Characters>7001</Characters>
  <CharactersWithSpaces>8263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2023-01-17T20:20:00Z</dcterms:created>
  <dc:creator>WELMAR ANDRES CHAVERRA MONTOYA</dc:creator>
  <dc:description/>
  <dc:language>en-US</dc:language>
  <cp:lastModifiedBy/>
  <dcterms:modified xsi:type="dcterms:W3CDTF">2024-06-14T00:34:01Z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