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3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0"/>
        <w:gridCol w:w="3246"/>
      </w:tblGrid>
      <w:tr w:rsidR="00B2178D" w:rsidRPr="00EB6E27" w14:paraId="3CA8F88F" w14:textId="77777777" w:rsidTr="00EE071F">
        <w:tc>
          <w:tcPr>
            <w:tcW w:w="10536" w:type="dxa"/>
            <w:gridSpan w:val="2"/>
            <w:shd w:val="clear" w:color="auto" w:fill="FFFFFF" w:themeFill="background1"/>
          </w:tcPr>
          <w:p w14:paraId="6F9B8778" w14:textId="77777777" w:rsidR="00B2178D" w:rsidRPr="00EB6E27" w:rsidRDefault="00B2178D" w:rsidP="00B2178D">
            <w:pPr>
              <w:pStyle w:val="CommentText"/>
              <w:spacing w:before="240" w:after="240"/>
              <w:rPr>
                <w:rFonts w:ascii="Arial Armenian" w:hAnsi="Arial Armenian"/>
                <w:i/>
                <w:sz w:val="24"/>
                <w:szCs w:val="24"/>
              </w:rPr>
            </w:pPr>
            <w:r w:rsidRPr="00EB6E27">
              <w:rPr>
                <w:rFonts w:ascii="Arial" w:hAnsi="Arial" w:cs="Arial"/>
                <w:i/>
                <w:sz w:val="24"/>
                <w:szCs w:val="24"/>
              </w:rPr>
              <w:t>Ընտրիր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նշվածներից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="00AA2C1E" w:rsidRPr="00EB6E27">
              <w:rPr>
                <w:rFonts w:ascii="Arial" w:hAnsi="Arial" w:cs="Arial"/>
                <w:i/>
                <w:sz w:val="24"/>
                <w:szCs w:val="24"/>
                <w:u w:val="single"/>
              </w:rPr>
              <w:t>ՃԻՇՏ</w:t>
            </w:r>
            <w:r w:rsidR="00AA2C1E"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</w:p>
        </w:tc>
      </w:tr>
      <w:tr w:rsidR="00B2178D" w:rsidRPr="00EB6E27" w14:paraId="7683C7B0" w14:textId="77777777" w:rsidTr="00EE071F">
        <w:tc>
          <w:tcPr>
            <w:tcW w:w="10536" w:type="dxa"/>
            <w:gridSpan w:val="2"/>
            <w:shd w:val="clear" w:color="auto" w:fill="FFFFFF" w:themeFill="background1"/>
          </w:tcPr>
          <w:p w14:paraId="39546A6E" w14:textId="77777777" w:rsidR="00B2178D" w:rsidRPr="00EB6E27" w:rsidRDefault="00B2178D" w:rsidP="00B2178D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 w:cs="Arial"/>
                <w:i/>
                <w:color w:val="000000"/>
                <w:sz w:val="24"/>
                <w:szCs w:val="24"/>
                <w:lang w:val="hy-AM"/>
              </w:rPr>
            </w:pPr>
            <w:r w:rsidRPr="00EB6E27">
              <w:rPr>
                <w:rFonts w:ascii="Arial" w:hAnsi="Arial" w:cs="Arial"/>
                <w:i/>
                <w:color w:val="000000"/>
                <w:sz w:val="24"/>
                <w:szCs w:val="24"/>
                <w:lang w:val="hy-AM"/>
              </w:rPr>
              <w:t>Ի՞նչ</w:t>
            </w:r>
            <w:r w:rsidRPr="00EB6E27">
              <w:rPr>
                <w:rFonts w:ascii="Arial Armenian" w:hAnsi="Arial Armenian" w:cs="Arial"/>
                <w:i/>
                <w:color w:val="000000"/>
                <w:sz w:val="24"/>
                <w:szCs w:val="24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i/>
                <w:color w:val="000000"/>
                <w:sz w:val="24"/>
                <w:szCs w:val="24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i/>
                <w:color w:val="000000"/>
                <w:sz w:val="24"/>
                <w:szCs w:val="24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i/>
                <w:color w:val="000000"/>
                <w:sz w:val="24"/>
                <w:szCs w:val="24"/>
                <w:lang w:val="hy-AM"/>
              </w:rPr>
              <w:t>սեռը</w:t>
            </w:r>
            <w:r w:rsidRPr="00EB6E27">
              <w:rPr>
                <w:rFonts w:ascii="Arial Armenian" w:hAnsi="Arial Armenian" w:cs="Arial"/>
                <w:i/>
                <w:color w:val="000000"/>
                <w:sz w:val="24"/>
                <w:szCs w:val="24"/>
                <w:lang w:val="hy-AM"/>
              </w:rPr>
              <w:t xml:space="preserve">: </w:t>
            </w:r>
          </w:p>
        </w:tc>
      </w:tr>
      <w:tr w:rsidR="00AA2C1E" w:rsidRPr="00EB6E27" w14:paraId="5C3B1EE1" w14:textId="77777777" w:rsidTr="00EE071F">
        <w:tc>
          <w:tcPr>
            <w:tcW w:w="7290" w:type="dxa"/>
            <w:shd w:val="clear" w:color="auto" w:fill="FFFFFF" w:themeFill="background1"/>
          </w:tcPr>
          <w:p w14:paraId="3890A0F3" w14:textId="77777777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ա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</w:t>
            </w:r>
            <w:r w:rsidRPr="00EB6E27">
              <w:rPr>
                <w:rFonts w:ascii="Arial" w:hAnsi="Arial" w:cs="Arial"/>
                <w:sz w:val="24"/>
                <w:szCs w:val="24"/>
              </w:rPr>
              <w:t>սեռերին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բնորոշ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կենսաբանական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հատկանիշները</w:t>
            </w:r>
          </w:p>
        </w:tc>
        <w:tc>
          <w:tcPr>
            <w:tcW w:w="3246" w:type="dxa"/>
            <w:shd w:val="clear" w:color="auto" w:fill="FBD4B4" w:themeFill="accent6" w:themeFillTint="66"/>
          </w:tcPr>
          <w:p w14:paraId="1F7B676A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  <w:tr w:rsidR="00AA2C1E" w:rsidRPr="00EB6E27" w14:paraId="7FBE216C" w14:textId="77777777" w:rsidTr="00EE071F">
        <w:tc>
          <w:tcPr>
            <w:tcW w:w="7290" w:type="dxa"/>
            <w:shd w:val="clear" w:color="auto" w:fill="FFFFFF" w:themeFill="background1"/>
          </w:tcPr>
          <w:p w14:paraId="631C819E" w14:textId="77777777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բ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</w:t>
            </w:r>
            <w:r w:rsidRPr="00EB6E27">
              <w:rPr>
                <w:rFonts w:ascii="Arial" w:hAnsi="Arial" w:cs="Arial"/>
                <w:sz w:val="24"/>
                <w:szCs w:val="24"/>
              </w:rPr>
              <w:t>սեռերին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բնորոշ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առանձնահատկությունները</w:t>
            </w:r>
          </w:p>
        </w:tc>
        <w:tc>
          <w:tcPr>
            <w:tcW w:w="3246" w:type="dxa"/>
            <w:shd w:val="clear" w:color="auto" w:fill="FFFFFF" w:themeFill="background1"/>
          </w:tcPr>
          <w:p w14:paraId="57A5691B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  <w:tr w:rsidR="00AA2C1E" w:rsidRPr="00EB6E27" w14:paraId="46AC1E39" w14:textId="77777777" w:rsidTr="00EE071F">
        <w:tc>
          <w:tcPr>
            <w:tcW w:w="7290" w:type="dxa"/>
            <w:shd w:val="clear" w:color="auto" w:fill="FFFFFF" w:themeFill="background1"/>
          </w:tcPr>
          <w:p w14:paraId="3C152CA9" w14:textId="77777777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գ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</w:t>
            </w:r>
            <w:r w:rsidRPr="00EB6E27">
              <w:rPr>
                <w:rFonts w:ascii="Arial" w:hAnsi="Arial" w:cs="Arial"/>
                <w:sz w:val="24"/>
                <w:szCs w:val="24"/>
              </w:rPr>
              <w:t>սեռերին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բնորոշ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վարքագիծը</w:t>
            </w:r>
          </w:p>
        </w:tc>
        <w:tc>
          <w:tcPr>
            <w:tcW w:w="3246" w:type="dxa"/>
            <w:shd w:val="clear" w:color="auto" w:fill="FFFFFF" w:themeFill="background1"/>
          </w:tcPr>
          <w:p w14:paraId="135F3620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  <w:tr w:rsidR="00AA2C1E" w:rsidRPr="00EB6E27" w14:paraId="142CD027" w14:textId="77777777" w:rsidTr="00EE071F">
        <w:tc>
          <w:tcPr>
            <w:tcW w:w="7290" w:type="dxa"/>
            <w:shd w:val="clear" w:color="auto" w:fill="FFFFFF" w:themeFill="background1"/>
          </w:tcPr>
          <w:p w14:paraId="54105E2D" w14:textId="77777777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դ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 </w:t>
            </w:r>
            <w:r w:rsidRPr="00EB6E27">
              <w:rPr>
                <w:rFonts w:ascii="Arial" w:hAnsi="Arial" w:cs="Arial"/>
                <w:sz w:val="24"/>
                <w:szCs w:val="24"/>
              </w:rPr>
              <w:t>սեռերին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բնորոշ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արտաքին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առանձնահատկությունները</w:t>
            </w:r>
          </w:p>
        </w:tc>
        <w:tc>
          <w:tcPr>
            <w:tcW w:w="3246" w:type="dxa"/>
            <w:shd w:val="clear" w:color="auto" w:fill="FFFFFF" w:themeFill="background1"/>
          </w:tcPr>
          <w:p w14:paraId="12F9CCA7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  <w:tr w:rsidR="00B2178D" w:rsidRPr="00EB6E27" w14:paraId="4FBBE9AC" w14:textId="77777777" w:rsidTr="00EE071F">
        <w:trPr>
          <w:trHeight w:val="242"/>
        </w:trPr>
        <w:tc>
          <w:tcPr>
            <w:tcW w:w="10536" w:type="dxa"/>
            <w:gridSpan w:val="2"/>
            <w:shd w:val="clear" w:color="auto" w:fill="FFFFFF" w:themeFill="background1"/>
          </w:tcPr>
          <w:p w14:paraId="163A2576" w14:textId="77777777" w:rsidR="00B2178D" w:rsidRPr="00EB6E27" w:rsidRDefault="00B2178D" w:rsidP="00B2178D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 w:cs="Arial"/>
                <w:i/>
                <w:color w:val="000000"/>
                <w:sz w:val="24"/>
                <w:lang w:val="hy-AM"/>
              </w:rPr>
            </w:pPr>
            <w:r w:rsidRPr="00EB6E27">
              <w:rPr>
                <w:rFonts w:ascii="Arial" w:hAnsi="Arial" w:cs="Arial"/>
                <w:i/>
                <w:color w:val="000000"/>
                <w:sz w:val="24"/>
                <w:lang w:val="hy-AM"/>
              </w:rPr>
              <w:t>Ի՞նչ</w:t>
            </w:r>
            <w:r w:rsidRPr="00EB6E27">
              <w:rPr>
                <w:rFonts w:ascii="Arial Armenian" w:hAnsi="Arial Armenian" w:cs="Arial"/>
                <w:i/>
                <w:color w:val="000000"/>
                <w:sz w:val="24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i/>
                <w:color w:val="000000"/>
                <w:sz w:val="24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i/>
                <w:color w:val="000000"/>
                <w:sz w:val="24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i/>
                <w:color w:val="000000"/>
                <w:sz w:val="24"/>
                <w:lang w:val="hy-AM"/>
              </w:rPr>
              <w:t>գենդերը</w:t>
            </w:r>
            <w:r w:rsidRPr="00EB6E27">
              <w:rPr>
                <w:rFonts w:ascii="Arial Armenian" w:hAnsi="Arial Armenian" w:cs="Arial"/>
                <w:i/>
                <w:color w:val="000000"/>
                <w:sz w:val="24"/>
                <w:lang w:val="hy-AM"/>
              </w:rPr>
              <w:t xml:space="preserve">: </w:t>
            </w:r>
          </w:p>
        </w:tc>
      </w:tr>
      <w:tr w:rsidR="00AA2C1E" w:rsidRPr="00EB6E27" w14:paraId="4A5278D1" w14:textId="77777777" w:rsidTr="00EE071F">
        <w:tc>
          <w:tcPr>
            <w:tcW w:w="7290" w:type="dxa"/>
            <w:shd w:val="clear" w:color="auto" w:fill="FFFFFF" w:themeFill="background1"/>
          </w:tcPr>
          <w:p w14:paraId="77004219" w14:textId="141F7613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ա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</w:t>
            </w:r>
            <w:r w:rsidRPr="00EB6E27">
              <w:rPr>
                <w:rFonts w:ascii="Arial" w:hAnsi="Arial" w:cs="Arial"/>
                <w:sz w:val="24"/>
                <w:szCs w:val="24"/>
              </w:rPr>
              <w:t>սեռերին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բնորո</w:t>
            </w:r>
            <w:r w:rsidR="00763CCB">
              <w:rPr>
                <w:rFonts w:ascii="Arial" w:hAnsi="Arial" w:cs="Arial"/>
                <w:sz w:val="24"/>
                <w:szCs w:val="24"/>
              </w:rPr>
              <w:t>շ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կենսաբանական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առանձնահատկությունները</w:t>
            </w:r>
          </w:p>
        </w:tc>
        <w:tc>
          <w:tcPr>
            <w:tcW w:w="3246" w:type="dxa"/>
            <w:shd w:val="clear" w:color="auto" w:fill="FFFFFF" w:themeFill="background1"/>
          </w:tcPr>
          <w:p w14:paraId="5FF4B862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  <w:tr w:rsidR="00AA2C1E" w:rsidRPr="00EB6E27" w14:paraId="470E2A12" w14:textId="77777777" w:rsidTr="00EE071F">
        <w:tc>
          <w:tcPr>
            <w:tcW w:w="7290" w:type="dxa"/>
            <w:shd w:val="clear" w:color="auto" w:fill="FFFFFF" w:themeFill="background1"/>
          </w:tcPr>
          <w:p w14:paraId="58F1D55F" w14:textId="77777777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բ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</w:t>
            </w:r>
            <w:r w:rsidRPr="00EB6E27">
              <w:rPr>
                <w:rFonts w:ascii="Arial" w:hAnsi="Arial" w:cs="Arial"/>
                <w:sz w:val="24"/>
                <w:szCs w:val="24"/>
              </w:rPr>
              <w:t>հասարակության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կողմից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սեռին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վերագրվող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դերերն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ու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հատկանիշները</w:t>
            </w:r>
          </w:p>
        </w:tc>
        <w:tc>
          <w:tcPr>
            <w:tcW w:w="3246" w:type="dxa"/>
            <w:shd w:val="clear" w:color="auto" w:fill="FBD4B4" w:themeFill="accent6" w:themeFillTint="66"/>
          </w:tcPr>
          <w:p w14:paraId="5093897C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  <w:tr w:rsidR="00AA2C1E" w:rsidRPr="00EB6E27" w14:paraId="0A098C7A" w14:textId="77777777" w:rsidTr="00EE071F">
        <w:tc>
          <w:tcPr>
            <w:tcW w:w="7290" w:type="dxa"/>
            <w:shd w:val="clear" w:color="auto" w:fill="FFFFFF" w:themeFill="background1"/>
          </w:tcPr>
          <w:p w14:paraId="0570CE15" w14:textId="160175B2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գ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</w:t>
            </w:r>
            <w:r w:rsidRPr="00EB6E27">
              <w:rPr>
                <w:rFonts w:ascii="Arial" w:hAnsi="Arial" w:cs="Arial"/>
                <w:sz w:val="24"/>
                <w:szCs w:val="24"/>
              </w:rPr>
              <w:t>նույնասեռականություն</w:t>
            </w:r>
            <w:r w:rsidR="00763CCB">
              <w:rPr>
                <w:rFonts w:ascii="Arial" w:hAnsi="Arial" w:cs="Arial"/>
                <w:sz w:val="24"/>
                <w:szCs w:val="24"/>
              </w:rPr>
              <w:t xml:space="preserve"> և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երկսեռականություն</w:t>
            </w:r>
          </w:p>
        </w:tc>
        <w:tc>
          <w:tcPr>
            <w:tcW w:w="3246" w:type="dxa"/>
            <w:shd w:val="clear" w:color="auto" w:fill="FFFFFF" w:themeFill="background1"/>
          </w:tcPr>
          <w:p w14:paraId="539EB16D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  <w:tr w:rsidR="00AA2C1E" w:rsidRPr="00EB6E27" w14:paraId="03AF352F" w14:textId="77777777" w:rsidTr="00EE071F">
        <w:tc>
          <w:tcPr>
            <w:tcW w:w="7290" w:type="dxa"/>
            <w:shd w:val="clear" w:color="auto" w:fill="FFFFFF" w:themeFill="background1"/>
          </w:tcPr>
          <w:p w14:paraId="2B5ECAAF" w14:textId="77777777" w:rsidR="00AA2C1E" w:rsidRPr="00EB6E27" w:rsidRDefault="00AA2C1E" w:rsidP="00B2178D">
            <w:pPr>
              <w:pStyle w:val="CommentText"/>
              <w:ind w:left="720"/>
              <w:rPr>
                <w:rFonts w:ascii="Arial Armenian" w:hAnsi="Arial Armenian" w:cs="Arial"/>
                <w:sz w:val="24"/>
                <w:szCs w:val="24"/>
              </w:rPr>
            </w:pPr>
            <w:r w:rsidRPr="00EB6E27">
              <w:rPr>
                <w:rFonts w:ascii="Arial" w:hAnsi="Arial" w:cs="Arial"/>
                <w:sz w:val="24"/>
                <w:szCs w:val="24"/>
              </w:rPr>
              <w:t>դ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/ </w:t>
            </w:r>
            <w:r w:rsidRPr="00EB6E27">
              <w:rPr>
                <w:rFonts w:ascii="Arial" w:hAnsi="Arial" w:cs="Arial"/>
                <w:sz w:val="24"/>
                <w:szCs w:val="24"/>
              </w:rPr>
              <w:t>կանանց</w:t>
            </w:r>
            <w:r w:rsidRPr="00EB6E27">
              <w:rPr>
                <w:rFonts w:ascii="Arial Armenian" w:hAnsi="Arial Armenian" w:cs="Arial"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sz w:val="24"/>
                <w:szCs w:val="24"/>
              </w:rPr>
              <w:t>գերիշխանություն</w:t>
            </w:r>
          </w:p>
        </w:tc>
        <w:tc>
          <w:tcPr>
            <w:tcW w:w="3246" w:type="dxa"/>
            <w:shd w:val="clear" w:color="auto" w:fill="FFFFFF" w:themeFill="background1"/>
          </w:tcPr>
          <w:p w14:paraId="6E927569" w14:textId="77777777" w:rsidR="00AA2C1E" w:rsidRPr="00EB6E27" w:rsidRDefault="00AA2C1E" w:rsidP="00EE071F">
            <w:pPr>
              <w:pStyle w:val="CommentText"/>
              <w:numPr>
                <w:ilvl w:val="2"/>
                <w:numId w:val="1"/>
              </w:numPr>
              <w:ind w:left="990"/>
              <w:jc w:val="center"/>
              <w:rPr>
                <w:rFonts w:ascii="Arial Armenian" w:hAnsi="Arial Armenian" w:cs="Arial"/>
                <w:sz w:val="24"/>
                <w:szCs w:val="24"/>
              </w:rPr>
            </w:pPr>
          </w:p>
        </w:tc>
      </w:tr>
    </w:tbl>
    <w:p w14:paraId="7397FF3F" w14:textId="77777777" w:rsidR="00FC7316" w:rsidRPr="00EB6E27" w:rsidRDefault="00FC7316">
      <w:pPr>
        <w:rPr>
          <w:rFonts w:ascii="Arial Armenian" w:hAnsi="Arial Armenian"/>
        </w:rPr>
      </w:pPr>
    </w:p>
    <w:tbl>
      <w:tblPr>
        <w:tblW w:w="1053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0D9" w:themeFill="accent4" w:themeFillTint="66"/>
        <w:tblLook w:val="0000" w:firstRow="0" w:lastRow="0" w:firstColumn="0" w:lastColumn="0" w:noHBand="0" w:noVBand="0"/>
      </w:tblPr>
      <w:tblGrid>
        <w:gridCol w:w="811"/>
        <w:gridCol w:w="7294"/>
        <w:gridCol w:w="2431"/>
      </w:tblGrid>
      <w:tr w:rsidR="00B2178D" w:rsidRPr="00EB6E27" w14:paraId="01F0A42C" w14:textId="77777777" w:rsidTr="00EB6426">
        <w:tc>
          <w:tcPr>
            <w:tcW w:w="10536" w:type="dxa"/>
            <w:gridSpan w:val="3"/>
            <w:shd w:val="clear" w:color="auto" w:fill="CCC0D9" w:themeFill="accent4" w:themeFillTint="66"/>
            <w:vAlign w:val="center"/>
          </w:tcPr>
          <w:p w14:paraId="2928166A" w14:textId="4AF6036A" w:rsidR="00B2178D" w:rsidRPr="00EB6426" w:rsidRDefault="00B2178D" w:rsidP="00B05C3C">
            <w:pPr>
              <w:pStyle w:val="CommentText"/>
              <w:spacing w:before="240" w:after="240"/>
              <w:rPr>
                <w:rFonts w:ascii="Sylfaen" w:hAnsi="Sylfaen"/>
                <w:i/>
                <w:sz w:val="24"/>
                <w:szCs w:val="24"/>
              </w:rPr>
            </w:pPr>
            <w:r w:rsidRPr="00EB6426">
              <w:rPr>
                <w:rFonts w:ascii="Sylfaen" w:hAnsi="Sylfaen" w:cs="Arial"/>
                <w:i/>
                <w:sz w:val="24"/>
                <w:szCs w:val="24"/>
              </w:rPr>
              <w:t>Գնահատիր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EB6426">
              <w:rPr>
                <w:rFonts w:ascii="Sylfaen" w:hAnsi="Sylfaen" w:cs="Arial"/>
                <w:i/>
                <w:sz w:val="24"/>
                <w:szCs w:val="24"/>
              </w:rPr>
              <w:t>նշված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EB6426">
              <w:rPr>
                <w:rFonts w:ascii="Sylfaen" w:hAnsi="Sylfaen" w:cs="Arial"/>
                <w:i/>
                <w:sz w:val="24"/>
                <w:szCs w:val="24"/>
              </w:rPr>
              <w:t>պնդումները</w:t>
            </w:r>
            <w:r w:rsidR="00763CCB" w:rsidRPr="00EB6426">
              <w:rPr>
                <w:rFonts w:ascii="Sylfaen" w:hAnsi="Sylfaen" w:cs="Arial"/>
                <w:i/>
                <w:sz w:val="24"/>
                <w:szCs w:val="24"/>
              </w:rPr>
              <w:t>, որտեղ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1</w:t>
            </w:r>
            <w:r w:rsidR="00763CCB" w:rsidRPr="00EB6426">
              <w:rPr>
                <w:rFonts w:ascii="Sylfaen" w:hAnsi="Sylfaen"/>
                <w:i/>
                <w:sz w:val="24"/>
                <w:szCs w:val="24"/>
              </w:rPr>
              <w:t>-</w:t>
            </w:r>
            <w:r w:rsidR="00763CCB" w:rsidRPr="00EB6426">
              <w:rPr>
                <w:rFonts w:ascii="Sylfaen" w:hAnsi="Sylfaen" w:cs="Arial"/>
                <w:i/>
                <w:sz w:val="24"/>
                <w:szCs w:val="24"/>
              </w:rPr>
              <w:t>ը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EB6426">
              <w:rPr>
                <w:rFonts w:ascii="Sylfaen" w:hAnsi="Sylfaen" w:cs="Arial"/>
                <w:i/>
                <w:sz w:val="24"/>
                <w:szCs w:val="24"/>
              </w:rPr>
              <w:t>ընդհանրապես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EB6426">
              <w:rPr>
                <w:rFonts w:ascii="Sylfaen" w:hAnsi="Sylfaen" w:cs="Arial"/>
                <w:i/>
                <w:sz w:val="24"/>
                <w:szCs w:val="24"/>
              </w:rPr>
              <w:t>համաձայն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EB6426">
              <w:rPr>
                <w:rFonts w:ascii="Sylfaen" w:hAnsi="Sylfaen" w:cs="Arial"/>
                <w:i/>
                <w:sz w:val="24"/>
                <w:szCs w:val="24"/>
              </w:rPr>
              <w:t>չեմ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EB6426">
              <w:rPr>
                <w:rFonts w:ascii="Sylfaen" w:hAnsi="Sylfaen" w:cs="Arial"/>
                <w:i/>
                <w:sz w:val="24"/>
                <w:szCs w:val="24"/>
              </w:rPr>
              <w:t>և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10</w:t>
            </w:r>
            <w:r w:rsidR="00B05C3C" w:rsidRPr="00EB6426">
              <w:rPr>
                <w:rFonts w:ascii="Sylfaen" w:hAnsi="Sylfaen"/>
                <w:i/>
                <w:sz w:val="24"/>
                <w:szCs w:val="24"/>
              </w:rPr>
              <w:t>-ը</w:t>
            </w:r>
            <w:r w:rsidR="00B05C3C" w:rsidRPr="00EB6426">
              <w:rPr>
                <w:rFonts w:ascii="Sylfaen" w:hAnsi="Sylfaen" w:cs="Arial"/>
                <w:i/>
                <w:sz w:val="24"/>
                <w:szCs w:val="24"/>
              </w:rPr>
              <w:t xml:space="preserve"> լիովին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Pr="00EB6426">
              <w:rPr>
                <w:rFonts w:ascii="Sylfaen" w:hAnsi="Sylfaen" w:cs="Arial"/>
                <w:i/>
                <w:sz w:val="24"/>
                <w:szCs w:val="24"/>
              </w:rPr>
              <w:t>համաձայն</w:t>
            </w:r>
            <w:r w:rsidRPr="00EB6426">
              <w:rPr>
                <w:rFonts w:ascii="Sylfaen" w:hAnsi="Sylfaen"/>
                <w:i/>
                <w:sz w:val="24"/>
                <w:szCs w:val="24"/>
              </w:rPr>
              <w:t xml:space="preserve"> </w:t>
            </w:r>
            <w:r w:rsidR="00763CCB" w:rsidRPr="00EB6426">
              <w:rPr>
                <w:rFonts w:ascii="Sylfaen" w:hAnsi="Sylfaen" w:cs="Arial"/>
                <w:i/>
                <w:sz w:val="24"/>
                <w:szCs w:val="24"/>
              </w:rPr>
              <w:t>ե</w:t>
            </w:r>
            <w:r w:rsidR="00B05C3C" w:rsidRPr="00EB6426">
              <w:rPr>
                <w:rFonts w:ascii="Sylfaen" w:hAnsi="Sylfaen" w:cs="Arial"/>
                <w:i/>
                <w:sz w:val="24"/>
                <w:szCs w:val="24"/>
              </w:rPr>
              <w:t xml:space="preserve">մ պատասխաններն են: </w:t>
            </w:r>
          </w:p>
        </w:tc>
      </w:tr>
      <w:tr w:rsidR="00EB6426" w:rsidRPr="00EB6E27" w14:paraId="39EF576C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07D6E04A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5967221E" w14:textId="67DBCB37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Կանայք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պետք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նստեն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տանը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և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երեխաներ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մեծացնեն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6494C250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2F4B7D64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2DF99457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5ABC99BB" w14:textId="0DDFE3CC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106289C1" w14:textId="05404691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</w:p>
        </w:tc>
      </w:tr>
      <w:tr w:rsidR="00EB6426" w:rsidRPr="00EB6E27" w14:paraId="2AB0A61D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7E163BB8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35FDEC3E" w14:textId="02291DAB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Տղաներին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վայել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չէ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զգացմունքային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լինելը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695CDDAA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0AF08E79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55E17AD4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4631FE1E" w14:textId="599999AB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Նորմալ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չէ</w:t>
            </w:r>
            <w:r w:rsidRPr="00EB6426">
              <w:rPr>
                <w:lang w:val="hy-AM"/>
              </w:rPr>
              <w:t xml:space="preserve">, </w:t>
            </w:r>
            <w:r w:rsidRPr="00EB6426">
              <w:rPr>
                <w:rFonts w:ascii="Arial" w:hAnsi="Arial" w:cs="Arial"/>
                <w:lang w:val="hy-AM"/>
              </w:rPr>
              <w:t>երբ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տղամարդը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չի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ամուսնանում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06EE9C58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598558F8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49967BC4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2D16F6CE" w14:textId="14930656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Իսկական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տղամարդ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չէ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նա</w:t>
            </w:r>
            <w:r w:rsidRPr="00EB6426">
              <w:rPr>
                <w:lang w:val="hy-AM"/>
              </w:rPr>
              <w:t xml:space="preserve">, </w:t>
            </w:r>
            <w:r w:rsidRPr="00EB6426">
              <w:rPr>
                <w:rFonts w:ascii="Arial" w:hAnsi="Arial" w:cs="Arial"/>
                <w:lang w:val="hy-AM"/>
              </w:rPr>
              <w:t>ով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թույլ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տալիս</w:t>
            </w:r>
            <w:r w:rsidRPr="00EB6426">
              <w:rPr>
                <w:lang w:val="hy-AM"/>
              </w:rPr>
              <w:t xml:space="preserve">, </w:t>
            </w:r>
            <w:r w:rsidRPr="00EB6426">
              <w:rPr>
                <w:rFonts w:ascii="Arial" w:hAnsi="Arial" w:cs="Arial"/>
                <w:lang w:val="hy-AM"/>
              </w:rPr>
              <w:t>որ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կինն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աշխատի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65070630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38477FC0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6BB313C2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5009E85F" w14:textId="6CF19460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Տղամարդը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պետք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տան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գլխավորը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լինի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272457C2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6756668E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29FCAD29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5D8BD183" w14:textId="5210D9C2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Տնային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գործերը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միայն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կնոջ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պարտականությունն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են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57F183B4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6AB58CC8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78A95170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12A63F8F" w14:textId="7815FA3E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Ֆիզիկական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վարժությունները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և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սպորտը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ավելի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կարևոր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են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տղաների</w:t>
            </w:r>
            <w:r w:rsidRPr="00EB6426">
              <w:rPr>
                <w:lang w:val="hy-AM"/>
              </w:rPr>
              <w:t xml:space="preserve">, </w:t>
            </w:r>
            <w:r w:rsidRPr="00EB6426">
              <w:rPr>
                <w:rFonts w:ascii="Arial" w:hAnsi="Arial" w:cs="Arial"/>
                <w:lang w:val="hy-AM"/>
              </w:rPr>
              <w:t>քան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աղջիկների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համար</w:t>
            </w:r>
            <w:r w:rsidRPr="00EB6426">
              <w:rPr>
                <w:lang w:val="hy-AM"/>
              </w:rPr>
              <w:t xml:space="preserve">: 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0EE10CD2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3EC05F70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51E6D336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1F419071" w14:textId="48AC6D5A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Ընտանիքի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ֆինանսական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հարցերը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պետք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տղամարդը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տնօրինի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314F0004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0436AB26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751A1830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051ED4BD" w14:textId="0E258BDB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Մեքենա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վարելը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կանանց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խելքի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բանը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չէ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0AD40E56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3843AE3E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4050833B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6BC751A3" w14:textId="43F5E460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Կանանց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վայել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չէ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առանց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տղամարդու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ուղեկցության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հասարակական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վայրեր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այցելելը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5893C6EF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1122A1C3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17805E30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32AA0CDD" w14:textId="7D792F42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Տղամարդը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պետք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պաշտպանի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կանանց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40BC4151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6AFC9CFB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78A46770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56213D54" w14:textId="62245357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  <w:r w:rsidRPr="00EB6426">
              <w:rPr>
                <w:rFonts w:ascii="Arial" w:hAnsi="Arial" w:cs="Arial"/>
                <w:lang w:val="hy-AM"/>
              </w:rPr>
              <w:t>Երբ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տղամարդը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խոսում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է</w:t>
            </w:r>
            <w:r w:rsidRPr="00EB6426">
              <w:rPr>
                <w:lang w:val="hy-AM"/>
              </w:rPr>
              <w:t xml:space="preserve">, </w:t>
            </w:r>
            <w:r w:rsidRPr="00EB6426">
              <w:rPr>
                <w:rFonts w:ascii="Arial" w:hAnsi="Arial" w:cs="Arial"/>
                <w:lang w:val="hy-AM"/>
              </w:rPr>
              <w:t>կինը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պետք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է</w:t>
            </w:r>
            <w:r w:rsidRPr="00EB6426">
              <w:rPr>
                <w:lang w:val="hy-AM"/>
              </w:rPr>
              <w:t xml:space="preserve"> </w:t>
            </w:r>
            <w:r w:rsidRPr="00EB6426">
              <w:rPr>
                <w:rFonts w:ascii="Arial" w:hAnsi="Arial" w:cs="Arial"/>
                <w:lang w:val="hy-AM"/>
              </w:rPr>
              <w:t>լռի</w:t>
            </w:r>
            <w:r w:rsidRPr="00EB6426">
              <w:rPr>
                <w:lang w:val="hy-AM"/>
              </w:rPr>
              <w:t>:</w:t>
            </w: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543AB347" w14:textId="77777777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  <w:r w:rsidRPr="00EB6426">
              <w:rPr>
                <w:rFonts w:ascii="Sylfaen" w:hAnsi="Sylfaen"/>
                <w:color w:val="000000"/>
                <w:lang w:val="hy-AM"/>
              </w:rPr>
              <w:t>1 2 3 4 5</w:t>
            </w:r>
            <w:r w:rsidRPr="00EB6426">
              <w:rPr>
                <w:rFonts w:ascii="Sylfaen" w:hAnsi="Sylfaen"/>
                <w:color w:val="000000"/>
              </w:rPr>
              <w:t xml:space="preserve"> 6 7 8 9 10</w:t>
            </w:r>
          </w:p>
        </w:tc>
      </w:tr>
      <w:tr w:rsidR="00EB6426" w:rsidRPr="00EB6E27" w14:paraId="7F9479A3" w14:textId="77777777" w:rsidTr="00EB6426">
        <w:tc>
          <w:tcPr>
            <w:tcW w:w="811" w:type="dxa"/>
            <w:shd w:val="clear" w:color="auto" w:fill="CCC0D9" w:themeFill="accent4" w:themeFillTint="66"/>
            <w:vAlign w:val="center"/>
          </w:tcPr>
          <w:p w14:paraId="781F427D" w14:textId="77777777" w:rsidR="00EB6426" w:rsidRPr="00EB6426" w:rsidRDefault="00EB6426" w:rsidP="00EB6426">
            <w:pPr>
              <w:numPr>
                <w:ilvl w:val="0"/>
                <w:numId w:val="3"/>
              </w:numPr>
              <w:spacing w:after="0" w:line="240" w:lineRule="auto"/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7294" w:type="dxa"/>
            <w:shd w:val="clear" w:color="auto" w:fill="CCC0D9" w:themeFill="accent4" w:themeFillTint="66"/>
          </w:tcPr>
          <w:p w14:paraId="6246B89C" w14:textId="74486357" w:rsidR="00EB6426" w:rsidRPr="00EB6426" w:rsidRDefault="00EB6426" w:rsidP="00EB6426">
            <w:pPr>
              <w:rPr>
                <w:rFonts w:ascii="Sylfaen" w:hAnsi="Sylfaen"/>
                <w:color w:val="000000"/>
                <w:lang w:val="hy-AM"/>
              </w:rPr>
            </w:pPr>
          </w:p>
        </w:tc>
        <w:tc>
          <w:tcPr>
            <w:tcW w:w="2431" w:type="dxa"/>
            <w:shd w:val="clear" w:color="auto" w:fill="CCC0D9" w:themeFill="accent4" w:themeFillTint="66"/>
            <w:vAlign w:val="center"/>
          </w:tcPr>
          <w:p w14:paraId="4E25149C" w14:textId="6132C8A6" w:rsidR="00EB6426" w:rsidRPr="00EB6426" w:rsidRDefault="00EB6426" w:rsidP="00EB6426">
            <w:pPr>
              <w:rPr>
                <w:rFonts w:ascii="Sylfaen" w:hAnsi="Sylfaen"/>
                <w:color w:val="000000"/>
              </w:rPr>
            </w:pPr>
          </w:p>
        </w:tc>
      </w:tr>
    </w:tbl>
    <w:p w14:paraId="7E0B61AA" w14:textId="77777777" w:rsidR="00B2178D" w:rsidRPr="00EB6E27" w:rsidRDefault="00B2178D">
      <w:pPr>
        <w:rPr>
          <w:rFonts w:ascii="Arial Armenian" w:hAnsi="Arial Armenian"/>
        </w:rPr>
      </w:pPr>
    </w:p>
    <w:tbl>
      <w:tblPr>
        <w:tblpPr w:leftFromText="180" w:rightFromText="180" w:vertAnchor="text" w:horzAnchor="margin" w:tblpX="-252" w:tblpY="18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8"/>
        <w:gridCol w:w="1170"/>
        <w:gridCol w:w="1260"/>
      </w:tblGrid>
      <w:tr w:rsidR="00B2178D" w:rsidRPr="00EB6E27" w14:paraId="6A858EEC" w14:textId="77777777" w:rsidTr="00EE071F">
        <w:tc>
          <w:tcPr>
            <w:tcW w:w="10548" w:type="dxa"/>
            <w:gridSpan w:val="3"/>
          </w:tcPr>
          <w:p w14:paraId="15AEB5EA" w14:textId="77777777" w:rsidR="00B2178D" w:rsidRPr="00EB6E27" w:rsidRDefault="00B2178D" w:rsidP="00EE071F">
            <w:pPr>
              <w:pStyle w:val="CommentText"/>
              <w:spacing w:before="240" w:after="240"/>
              <w:rPr>
                <w:rFonts w:ascii="Arial Armenian" w:hAnsi="Arial Armenian"/>
                <w:i/>
                <w:sz w:val="24"/>
                <w:szCs w:val="24"/>
              </w:rPr>
            </w:pPr>
            <w:r w:rsidRPr="00EB6E27">
              <w:rPr>
                <w:rFonts w:ascii="Arial" w:hAnsi="Arial" w:cs="Arial"/>
                <w:i/>
                <w:sz w:val="24"/>
                <w:szCs w:val="24"/>
              </w:rPr>
              <w:t>Գնահատեք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նշված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պնդումները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ընտրելով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  <w:u w:val="single"/>
              </w:rPr>
              <w:t>ՃԻՇՏ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ճիշտ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և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  <w:u w:val="single"/>
              </w:rPr>
              <w:t>ՍԽԱԼ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սխալ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>:</w:t>
            </w:r>
          </w:p>
        </w:tc>
      </w:tr>
      <w:tr w:rsidR="00B2178D" w:rsidRPr="00EB6E27" w14:paraId="20B52D6E" w14:textId="77777777" w:rsidTr="00B2178D">
        <w:tc>
          <w:tcPr>
            <w:tcW w:w="8118" w:type="dxa"/>
          </w:tcPr>
          <w:p w14:paraId="20C8E76D" w14:textId="77777777" w:rsidR="00B2178D" w:rsidRPr="00EB6E27" w:rsidRDefault="00B2178D" w:rsidP="00EE071F">
            <w:pPr>
              <w:jc w:val="both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170" w:type="dxa"/>
          </w:tcPr>
          <w:p w14:paraId="56630575" w14:textId="77777777" w:rsidR="00B2178D" w:rsidRPr="00EB6E27" w:rsidRDefault="00B2178D" w:rsidP="00EE071F">
            <w:pPr>
              <w:jc w:val="both"/>
              <w:rPr>
                <w:rFonts w:ascii="Arial Armenian" w:hAnsi="Arial Armenian"/>
                <w:color w:val="000000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ÖÇßï</w:t>
            </w:r>
            <w:r w:rsidRPr="00EB6E27">
              <w:rPr>
                <w:rFonts w:ascii="Arial Armenian" w:hAnsi="Arial Armenian"/>
                <w:color w:val="000000"/>
              </w:rPr>
              <w:t xml:space="preserve"> (1)</w:t>
            </w:r>
          </w:p>
        </w:tc>
        <w:tc>
          <w:tcPr>
            <w:tcW w:w="1260" w:type="dxa"/>
          </w:tcPr>
          <w:p w14:paraId="2FD53092" w14:textId="77777777" w:rsidR="00B2178D" w:rsidRPr="00EB6E27" w:rsidRDefault="00B2178D" w:rsidP="00EE071F">
            <w:pPr>
              <w:jc w:val="both"/>
              <w:rPr>
                <w:rFonts w:ascii="Arial Armenian" w:hAnsi="Arial Armenian"/>
                <w:color w:val="000000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êË³É</w:t>
            </w:r>
            <w:r w:rsidRPr="00EB6E27">
              <w:rPr>
                <w:rFonts w:ascii="Arial Armenian" w:hAnsi="Arial Armenian"/>
                <w:color w:val="000000"/>
              </w:rPr>
              <w:t xml:space="preserve"> (0)</w:t>
            </w:r>
          </w:p>
        </w:tc>
      </w:tr>
      <w:tr w:rsidR="00B2178D" w:rsidRPr="00EB6E27" w14:paraId="7E7971EE" w14:textId="77777777" w:rsidTr="00B2178D">
        <w:tc>
          <w:tcPr>
            <w:tcW w:w="8118" w:type="dxa"/>
          </w:tcPr>
          <w:p w14:paraId="619C8703" w14:textId="77777777" w:rsidR="00B2178D" w:rsidRPr="00EB6E27" w:rsidRDefault="00B2178D" w:rsidP="00B2178D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Ð³ëáõÝ³óÙ³Ý ßñç³ÝáõÙ ï»ÕÇ »Ý áõÝ»ÝáõÙ ÙÇ³ÛÝ ýÇ½ÇáÉá·Ç³Ï³Ý ÷á÷áËáõÃÛáõÝÝ»ñ:</w:t>
            </w:r>
          </w:p>
        </w:tc>
        <w:tc>
          <w:tcPr>
            <w:tcW w:w="1170" w:type="dxa"/>
            <w:vAlign w:val="center"/>
          </w:tcPr>
          <w:p w14:paraId="4CF464D1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56CC80E3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EB6E27" w14:paraId="3FB81934" w14:textId="77777777" w:rsidTr="00B2178D">
        <w:tc>
          <w:tcPr>
            <w:tcW w:w="8118" w:type="dxa"/>
          </w:tcPr>
          <w:p w14:paraId="1414C621" w14:textId="77777777" w:rsidR="00B2178D" w:rsidRPr="00EB6E27" w:rsidRDefault="00B2178D" w:rsidP="00B2178D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Ð³ëáõÝ³óÙ³Ý ßñç³ÝáõÙ ï»ÕÇ »Ý áõÝ»ÝáõÙ ýÇ½ÇáÉá·Ç³Ï³Ý ¨ Ñá·»µ³Ý³Ï³Ý ÷á÷áËáõÃÛáõÝÝ»ñ: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7C018D77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60" w:type="dxa"/>
            <w:vAlign w:val="center"/>
          </w:tcPr>
          <w:p w14:paraId="629D183F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1763C140" w14:textId="77777777" w:rsidTr="00B2178D">
        <w:tc>
          <w:tcPr>
            <w:tcW w:w="8118" w:type="dxa"/>
          </w:tcPr>
          <w:p w14:paraId="14ABC473" w14:textId="77777777" w:rsidR="00B2178D" w:rsidRPr="00EB6E27" w:rsidRDefault="00B2178D" w:rsidP="00B2178D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²ÕçÇÏÝ»ñÇ ë»é³Ï³Ý Ñ³ëáõÝ³óáõÙÝ ëÏëáõÙ ¿ 10-14 ï³ñ»Ï³ÝÇó: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9C1A1D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60" w:type="dxa"/>
            <w:shd w:val="clear" w:color="auto" w:fill="FBD4B4" w:themeFill="accent6" w:themeFillTint="66"/>
            <w:vAlign w:val="center"/>
          </w:tcPr>
          <w:p w14:paraId="2BA29610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EB6E27" w14:paraId="4898B6C0" w14:textId="77777777" w:rsidTr="00B2178D">
        <w:tc>
          <w:tcPr>
            <w:tcW w:w="8118" w:type="dxa"/>
          </w:tcPr>
          <w:p w14:paraId="68F97B21" w14:textId="77777777" w:rsidR="00B2178D" w:rsidRPr="00EB6E27" w:rsidRDefault="00B2178D" w:rsidP="00B2178D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bCs/>
                <w:color w:val="000000"/>
                <w:lang w:val="hy-AM"/>
              </w:rPr>
              <w:t>²ÕçÇÏÝ»ñÇ ë»é³Ï³Ý Ñ³ëáõÝ³óÙ³Ý Ï³ñ¨áñ Çñ³¹³ñÓáõÃÛáõÝÝ»ñÇó ¿ ³é³çÇÝ ¹³ßï³ÝÁ:</w:t>
            </w:r>
          </w:p>
        </w:tc>
        <w:tc>
          <w:tcPr>
            <w:tcW w:w="1170" w:type="dxa"/>
            <w:shd w:val="clear" w:color="auto" w:fill="FBD4B4" w:themeFill="accent6" w:themeFillTint="66"/>
            <w:vAlign w:val="center"/>
          </w:tcPr>
          <w:p w14:paraId="45F59ABF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14:paraId="7A3E7197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</w:tbl>
    <w:p w14:paraId="25A7B832" w14:textId="77777777" w:rsidR="00AA2C1E" w:rsidRPr="00EB6E27" w:rsidRDefault="00AA2C1E">
      <w:pPr>
        <w:rPr>
          <w:rFonts w:ascii="Arial Armenian" w:hAnsi="Arial Armenian"/>
        </w:rPr>
      </w:pPr>
    </w:p>
    <w:tbl>
      <w:tblPr>
        <w:tblpPr w:leftFromText="180" w:rightFromText="180" w:vertAnchor="text" w:horzAnchor="margin" w:tblpX="-252" w:tblpY="18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3"/>
        <w:gridCol w:w="1356"/>
        <w:gridCol w:w="1259"/>
      </w:tblGrid>
      <w:tr w:rsidR="00AA2C1E" w:rsidRPr="00EB6E27" w14:paraId="205C1B4F" w14:textId="77777777" w:rsidTr="00EE071F">
        <w:tc>
          <w:tcPr>
            <w:tcW w:w="10548" w:type="dxa"/>
            <w:gridSpan w:val="3"/>
          </w:tcPr>
          <w:p w14:paraId="2E5224D7" w14:textId="77777777" w:rsidR="00AA2C1E" w:rsidRPr="00EB6E27" w:rsidRDefault="00AA2C1E" w:rsidP="00AA2C1E">
            <w:pPr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" w:hAnsi="Arial" w:cs="Arial"/>
                <w:i/>
                <w:sz w:val="24"/>
                <w:szCs w:val="24"/>
              </w:rPr>
              <w:t>Գնահատեք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նշված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պնդումները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ընտրելով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  <w:u w:val="single"/>
              </w:rPr>
              <w:t>ՃԻՇՏ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ճիշտ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և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  <w:u w:val="single"/>
              </w:rPr>
              <w:t>ՍԽԱԼ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սխալ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>:</w:t>
            </w:r>
          </w:p>
        </w:tc>
      </w:tr>
      <w:tr w:rsidR="00AA2C1E" w:rsidRPr="00EB6E27" w14:paraId="58DC30DF" w14:textId="77777777" w:rsidTr="00EE071F">
        <w:tc>
          <w:tcPr>
            <w:tcW w:w="7933" w:type="dxa"/>
          </w:tcPr>
          <w:p w14:paraId="089058F4" w14:textId="77777777" w:rsidR="00AA2C1E" w:rsidRPr="00EB6E27" w:rsidRDefault="00AA2C1E" w:rsidP="00AA2C1E">
            <w:pPr>
              <w:jc w:val="both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356" w:type="dxa"/>
            <w:shd w:val="clear" w:color="auto" w:fill="auto"/>
          </w:tcPr>
          <w:p w14:paraId="24B14569" w14:textId="77777777" w:rsidR="00AA2C1E" w:rsidRPr="00EB6E27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ÖÇßï</w:t>
            </w:r>
            <w:r w:rsidRPr="00EB6E27">
              <w:rPr>
                <w:rFonts w:ascii="Arial Armenian" w:hAnsi="Arial Armenian"/>
                <w:color w:val="000000"/>
              </w:rPr>
              <w:t xml:space="preserve"> (1)</w:t>
            </w:r>
          </w:p>
        </w:tc>
        <w:tc>
          <w:tcPr>
            <w:tcW w:w="1259" w:type="dxa"/>
            <w:shd w:val="clear" w:color="auto" w:fill="FBD4B4" w:themeFill="accent6" w:themeFillTint="66"/>
          </w:tcPr>
          <w:p w14:paraId="3FC08C89" w14:textId="77777777" w:rsidR="00AA2C1E" w:rsidRPr="00EB6E27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êË³É</w:t>
            </w:r>
            <w:r w:rsidRPr="00EB6E27">
              <w:rPr>
                <w:rFonts w:ascii="Arial Armenian" w:hAnsi="Arial Armenian"/>
                <w:color w:val="000000"/>
              </w:rPr>
              <w:t xml:space="preserve"> (0)</w:t>
            </w:r>
          </w:p>
        </w:tc>
      </w:tr>
      <w:tr w:rsidR="00B2178D" w:rsidRPr="00EB6E27" w14:paraId="039D5A7B" w14:textId="77777777" w:rsidTr="00AA2C1E">
        <w:tc>
          <w:tcPr>
            <w:tcW w:w="7933" w:type="dxa"/>
          </w:tcPr>
          <w:p w14:paraId="124BB155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>¸³ßï³ÝÁ ëáíáñ³µ³ñ ëÏëíáõÙ ¿ 16-18 ï³ñ»Ï³ÝáõÙ: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CDEC6F1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14:paraId="09830D2E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EB6E27" w14:paraId="535638A4" w14:textId="77777777" w:rsidTr="00AA2C1E">
        <w:trPr>
          <w:trHeight w:val="768"/>
        </w:trPr>
        <w:tc>
          <w:tcPr>
            <w:tcW w:w="7933" w:type="dxa"/>
          </w:tcPr>
          <w:p w14:paraId="46A4E013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>16 ï³ñ»Ï³ÝÇó</w:t>
            </w:r>
            <w:r w:rsidRPr="006A2277">
              <w:rPr>
                <w:rFonts w:ascii="Arial LatArm" w:hAnsi="Arial LatArm"/>
                <w:color w:val="000000"/>
                <w:lang w:val="hy-AM"/>
              </w:rPr>
              <w:t xml:space="preserve"> µ³ñÓñ ï³ñÇùáõÙ ¹³ßï³ÝÇ µ³ó³Ï³ÛáõÃÛ³Ý ¹»åùáõÙ å»ïù ¿ ³Ýå³ÛÙ³Ý ¹ÇÙ»É µÅßÏÇ: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3E350601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13342AAF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472AA28B" w14:textId="77777777" w:rsidTr="00AA2C1E">
        <w:trPr>
          <w:trHeight w:val="768"/>
        </w:trPr>
        <w:tc>
          <w:tcPr>
            <w:tcW w:w="7933" w:type="dxa"/>
          </w:tcPr>
          <w:p w14:paraId="2DC7C6D8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bCs/>
                <w:color w:val="000000"/>
                <w:lang w:val="hy-AM"/>
              </w:rPr>
            </w:pPr>
            <w:r w:rsidRPr="006A2277">
              <w:rPr>
                <w:rFonts w:ascii="Arial" w:hAnsi="Arial" w:cs="Arial"/>
                <w:color w:val="000000"/>
                <w:lang w:val="hy-AM"/>
              </w:rPr>
              <w:t>Դ</w:t>
            </w:r>
            <w:r w:rsidRPr="006A2277">
              <w:rPr>
                <w:rFonts w:ascii="Arial LatArm" w:hAnsi="Arial LatArm"/>
                <w:color w:val="000000"/>
                <w:lang w:val="hy-AM"/>
              </w:rPr>
              <w:t>³ßï³Ý³ÛÇÝ å³ñµ»ñ³ßñç³Ý</w:t>
            </w:r>
            <w:r w:rsidRPr="006A2277">
              <w:rPr>
                <w:rFonts w:ascii="Arial" w:hAnsi="Arial" w:cs="Arial"/>
                <w:color w:val="000000"/>
                <w:lang w:val="hy-AM"/>
              </w:rPr>
              <w:t>ը</w:t>
            </w:r>
            <w:r w:rsidRPr="006A2277">
              <w:rPr>
                <w:rFonts w:ascii="Arial LatArm" w:hAnsi="Arial LatArm"/>
                <w:color w:val="000000"/>
                <w:lang w:val="hy-AM"/>
              </w:rPr>
              <w:t xml:space="preserve"> ëáíáñ³µ³ñ ï¨áõÙ ¿ Ùáï Ù»Ï ³ÙÇë: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64240915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557D68CF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2BE939B9" w14:textId="77777777" w:rsidTr="00AA2C1E">
        <w:trPr>
          <w:trHeight w:val="768"/>
        </w:trPr>
        <w:tc>
          <w:tcPr>
            <w:tcW w:w="7933" w:type="dxa"/>
          </w:tcPr>
          <w:p w14:paraId="49AA8410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bCs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color w:val="000000"/>
                <w:lang w:val="hy-AM"/>
              </w:rPr>
              <w:t xml:space="preserve">ºÃ» å³ñµ»ñ³ßñç³ÝÁ ï¨áõÙ ¿ 21 ûñÇó ³í»ÉÇ ùÇã Ï³Ù 35 ûñÇó »ñÏ³ñª å»ïù 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>¿ ¹ÇÙ»É µÅßÏÇ: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2D994449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6BDD82A1" w14:textId="77777777" w:rsidR="00B2178D" w:rsidRPr="00EB6E27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</w:tbl>
    <w:p w14:paraId="2D5842F4" w14:textId="77777777" w:rsidR="00AA2C1E" w:rsidRPr="00EB6E27" w:rsidRDefault="00AA2C1E">
      <w:pPr>
        <w:rPr>
          <w:rFonts w:ascii="Arial Armenian" w:hAnsi="Arial Armenian"/>
        </w:rPr>
      </w:pPr>
    </w:p>
    <w:p w14:paraId="2E0D4ED4" w14:textId="77777777" w:rsidR="00AA2C1E" w:rsidRPr="00EB6E27" w:rsidRDefault="00AA2C1E">
      <w:pPr>
        <w:rPr>
          <w:rFonts w:ascii="Arial Armenian" w:hAnsi="Arial Armenian"/>
        </w:rPr>
      </w:pPr>
    </w:p>
    <w:p w14:paraId="4F95D9BB" w14:textId="77777777" w:rsidR="00AA2C1E" w:rsidRPr="00EB6E27" w:rsidRDefault="00AA2C1E">
      <w:pPr>
        <w:rPr>
          <w:rFonts w:ascii="Arial Armenian" w:hAnsi="Arial Armenian"/>
        </w:rPr>
      </w:pPr>
    </w:p>
    <w:p w14:paraId="42CEB60C" w14:textId="77777777" w:rsidR="00AA2C1E" w:rsidRPr="00EB6E27" w:rsidRDefault="00AA2C1E">
      <w:pPr>
        <w:rPr>
          <w:rFonts w:ascii="Arial Armenian" w:hAnsi="Arial Armenian"/>
        </w:rPr>
      </w:pPr>
    </w:p>
    <w:p w14:paraId="0F2ABF68" w14:textId="77777777" w:rsidR="00AA2C1E" w:rsidRPr="00EB6E27" w:rsidRDefault="00AA2C1E">
      <w:pPr>
        <w:rPr>
          <w:rFonts w:ascii="Arial Armenian" w:hAnsi="Arial Armenian"/>
        </w:rPr>
      </w:pPr>
    </w:p>
    <w:tbl>
      <w:tblPr>
        <w:tblpPr w:leftFromText="180" w:rightFromText="180" w:vertAnchor="text" w:horzAnchor="margin" w:tblpX="-252" w:tblpY="18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3"/>
        <w:gridCol w:w="1356"/>
        <w:gridCol w:w="1259"/>
      </w:tblGrid>
      <w:tr w:rsidR="00AA2C1E" w:rsidRPr="007245F4" w14:paraId="20B4C6EB" w14:textId="77777777" w:rsidTr="00EE071F">
        <w:trPr>
          <w:trHeight w:val="768"/>
        </w:trPr>
        <w:tc>
          <w:tcPr>
            <w:tcW w:w="10548" w:type="dxa"/>
            <w:gridSpan w:val="3"/>
          </w:tcPr>
          <w:p w14:paraId="75FDB279" w14:textId="77777777" w:rsidR="00AA2C1E" w:rsidRPr="007245F4" w:rsidRDefault="00AA2C1E" w:rsidP="00AA2C1E">
            <w:p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" w:hAnsi="Arial" w:cs="Arial"/>
                <w:i/>
                <w:sz w:val="24"/>
                <w:szCs w:val="24"/>
              </w:rPr>
              <w:lastRenderedPageBreak/>
              <w:t>Գնահատեք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նշված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պնդումները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ընտրելով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  <w:u w:val="single"/>
              </w:rPr>
              <w:t>ՃԻՇՏ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ճիշտ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և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  <w:u w:val="single"/>
              </w:rPr>
              <w:t>ՍԽԱԼ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սխալ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>:</w:t>
            </w:r>
          </w:p>
        </w:tc>
      </w:tr>
      <w:tr w:rsidR="00AA2C1E" w:rsidRPr="007245F4" w14:paraId="3704E79F" w14:textId="77777777" w:rsidTr="00C57593">
        <w:trPr>
          <w:trHeight w:val="672"/>
        </w:trPr>
        <w:tc>
          <w:tcPr>
            <w:tcW w:w="7933" w:type="dxa"/>
          </w:tcPr>
          <w:p w14:paraId="523FDBB1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356" w:type="dxa"/>
            <w:shd w:val="clear" w:color="auto" w:fill="FBD4B4" w:themeFill="accent6" w:themeFillTint="66"/>
          </w:tcPr>
          <w:p w14:paraId="76DC0996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ÖÇßï</w:t>
            </w:r>
            <w:r w:rsidRPr="007245F4">
              <w:rPr>
                <w:rFonts w:ascii="Arial Armenian" w:hAnsi="Arial Armenian"/>
                <w:color w:val="000000"/>
              </w:rPr>
              <w:t xml:space="preserve"> (1)</w:t>
            </w:r>
          </w:p>
        </w:tc>
        <w:tc>
          <w:tcPr>
            <w:tcW w:w="1259" w:type="dxa"/>
            <w:shd w:val="clear" w:color="auto" w:fill="FFFFFF" w:themeFill="background1"/>
          </w:tcPr>
          <w:p w14:paraId="7268BC18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êË³É</w:t>
            </w:r>
            <w:r w:rsidRPr="007245F4">
              <w:rPr>
                <w:rFonts w:ascii="Arial Armenian" w:hAnsi="Arial Armenian"/>
                <w:color w:val="000000"/>
              </w:rPr>
              <w:t xml:space="preserve"> (0)</w:t>
            </w:r>
          </w:p>
        </w:tc>
      </w:tr>
      <w:tr w:rsidR="00B2178D" w:rsidRPr="007245F4" w14:paraId="28D8C0DC" w14:textId="77777777" w:rsidTr="00FC2605">
        <w:trPr>
          <w:trHeight w:val="425"/>
        </w:trPr>
        <w:tc>
          <w:tcPr>
            <w:tcW w:w="7933" w:type="dxa"/>
          </w:tcPr>
          <w:p w14:paraId="52367ED3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LatArm" w:hAnsi="Arial LatArm"/>
                <w:bCs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>¸³ßï³ÝÁ ëáíáñ³µ³ñ ï¨áõÙ ¿ »ñÏáõëÇó ÙÇÝã¨ ÛáÃ ûñ: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0FAC4A1C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5FA3C566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7245F4" w14:paraId="0B71DA7F" w14:textId="77777777" w:rsidTr="00AA2C1E">
        <w:trPr>
          <w:trHeight w:val="386"/>
        </w:trPr>
        <w:tc>
          <w:tcPr>
            <w:tcW w:w="7933" w:type="dxa"/>
          </w:tcPr>
          <w:p w14:paraId="1E6B737E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 LatArm" w:hAnsi="Arial LatArm"/>
                <w:bCs/>
                <w:color w:val="000000"/>
                <w:lang w:val="hy-AM"/>
              </w:rPr>
            </w:pP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Եթե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դաշտանը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մնում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է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անկանոն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ապա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պետք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չէ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 xml:space="preserve"> </w:t>
            </w:r>
            <w:r w:rsidRPr="006A2277">
              <w:rPr>
                <w:rFonts w:ascii="Arial" w:hAnsi="Arial" w:cs="Arial"/>
                <w:bCs/>
                <w:color w:val="000000"/>
                <w:lang w:val="hy-AM"/>
              </w:rPr>
              <w:t>անհանգստանալ</w:t>
            </w: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>:</w:t>
            </w: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14:paraId="1B3A6BC3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14:paraId="2B44DA27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7245F4" w14:paraId="32816A78" w14:textId="77777777" w:rsidTr="00AA2C1E">
        <w:tc>
          <w:tcPr>
            <w:tcW w:w="7933" w:type="dxa"/>
          </w:tcPr>
          <w:p w14:paraId="29D7E2D3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color w:val="000000"/>
                <w:lang w:val="hy-AM"/>
              </w:rPr>
              <w:t xml:space="preserve">îÕ³Ý»ñÇ ë»é³Ï³Ý Ñ³ëáõÝ³óáõÙÝ ëÏëáõÙ ¿ 8-12 ï³ñ»Ï³ÝÇó 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A258454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14:paraId="6C5275E3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7245F4" w14:paraId="25A8D95C" w14:textId="77777777" w:rsidTr="00AA2C1E">
        <w:tc>
          <w:tcPr>
            <w:tcW w:w="7933" w:type="dxa"/>
          </w:tcPr>
          <w:p w14:paraId="29DE51BD" w14:textId="77777777" w:rsidR="00B2178D" w:rsidRPr="007245F4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" w:hAnsi="Arial" w:cs="Arial"/>
                <w:color w:val="000000"/>
                <w:lang w:val="hy-AM"/>
              </w:rPr>
              <w:t>Տղաների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սեռական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հասունացումը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հաճախ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զուգորդվում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է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երազխաբությամբ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>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50F298D3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05DDB657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</w:tbl>
    <w:p w14:paraId="59A76946" w14:textId="77777777" w:rsidR="00B2178D" w:rsidRPr="007245F4" w:rsidRDefault="00B2178D">
      <w:pPr>
        <w:rPr>
          <w:rFonts w:ascii="Arial Armenian" w:hAnsi="Arial Armenian"/>
        </w:rPr>
      </w:pPr>
    </w:p>
    <w:tbl>
      <w:tblPr>
        <w:tblpPr w:leftFromText="180" w:rightFromText="180" w:vertAnchor="text" w:horzAnchor="margin" w:tblpX="-252" w:tblpY="18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3"/>
        <w:gridCol w:w="1356"/>
        <w:gridCol w:w="1259"/>
      </w:tblGrid>
      <w:tr w:rsidR="00AA2C1E" w:rsidRPr="007245F4" w14:paraId="4015B659" w14:textId="77777777" w:rsidTr="00EE071F">
        <w:tc>
          <w:tcPr>
            <w:tcW w:w="10548" w:type="dxa"/>
            <w:gridSpan w:val="3"/>
          </w:tcPr>
          <w:p w14:paraId="067E8DE1" w14:textId="77777777" w:rsidR="00AA2C1E" w:rsidRPr="007245F4" w:rsidRDefault="00AA2C1E" w:rsidP="00AA2C1E">
            <w:p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" w:hAnsi="Arial" w:cs="Arial"/>
                <w:i/>
                <w:sz w:val="24"/>
                <w:szCs w:val="24"/>
              </w:rPr>
              <w:t>Գնահատեք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նշված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պնդումները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ընտրելով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  <w:u w:val="single"/>
              </w:rPr>
              <w:t>ՃԻՇՏ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ճիշտ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և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  <w:u w:val="single"/>
              </w:rPr>
              <w:t>ՍԽԱԼ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սխալ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>:</w:t>
            </w:r>
          </w:p>
        </w:tc>
      </w:tr>
      <w:tr w:rsidR="00AA2C1E" w:rsidRPr="007245F4" w14:paraId="357D180C" w14:textId="77777777" w:rsidTr="00EE071F">
        <w:tc>
          <w:tcPr>
            <w:tcW w:w="7933" w:type="dxa"/>
          </w:tcPr>
          <w:p w14:paraId="1C01445C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356" w:type="dxa"/>
            <w:shd w:val="clear" w:color="auto" w:fill="FFFFFF" w:themeFill="background1"/>
          </w:tcPr>
          <w:p w14:paraId="77A83098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ÖÇßï</w:t>
            </w:r>
            <w:r w:rsidRPr="007245F4">
              <w:rPr>
                <w:rFonts w:ascii="Arial Armenian" w:hAnsi="Arial Armenian"/>
                <w:color w:val="000000"/>
              </w:rPr>
              <w:t xml:space="preserve"> (1)</w:t>
            </w:r>
          </w:p>
        </w:tc>
        <w:tc>
          <w:tcPr>
            <w:tcW w:w="1259" w:type="dxa"/>
            <w:shd w:val="clear" w:color="auto" w:fill="FBD4B4" w:themeFill="accent6" w:themeFillTint="66"/>
          </w:tcPr>
          <w:p w14:paraId="0A5D39BF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êË³É</w:t>
            </w:r>
            <w:r w:rsidRPr="007245F4">
              <w:rPr>
                <w:rFonts w:ascii="Arial Armenian" w:hAnsi="Arial Armenian"/>
                <w:color w:val="000000"/>
              </w:rPr>
              <w:t xml:space="preserve"> (0)</w:t>
            </w:r>
          </w:p>
        </w:tc>
      </w:tr>
      <w:tr w:rsidR="00B2178D" w:rsidRPr="007245F4" w14:paraId="53675CD3" w14:textId="77777777" w:rsidTr="00AA2C1E">
        <w:tc>
          <w:tcPr>
            <w:tcW w:w="7933" w:type="dxa"/>
          </w:tcPr>
          <w:p w14:paraId="1B105F06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 w:cs="Arial"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bCs/>
                <w:color w:val="000000"/>
                <w:lang w:val="hy-AM"/>
              </w:rPr>
              <w:t>²éÝ³Ý¹³ÙÇ ¨ ³ÙáñÓÇÝ»ñÇ Ù»Í³óáõÙÁ ëÏëíáõÙ ¿ 14 ï³ñ»Ï³ÝÇó ¨, áñå»ë Ï³ÝáÝ, ³í³ñïíáõÙ ¿ 20 ï³ñ»Ï³ÝáõÙ:</w:t>
            </w: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14:paraId="5E1A3AC6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14:paraId="2F4DB6B7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7245F4" w14:paraId="1D8612BF" w14:textId="77777777" w:rsidTr="00763CCB">
        <w:tc>
          <w:tcPr>
            <w:tcW w:w="7933" w:type="dxa"/>
          </w:tcPr>
          <w:p w14:paraId="3F60FC65" w14:textId="01A800A9" w:rsidR="00B2178D" w:rsidRPr="006A2277" w:rsidRDefault="00CB6B36" w:rsidP="00CB6B36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color w:val="000000"/>
                <w:lang w:val="hy-AM"/>
              </w:rPr>
              <w:t>îÕ³Ý»ñÇ ·ñ»Ã» 5%-Á ÍÝíáõÙ ¿ ³ÙáñÓÇÝ»ñÇ áñ¨¿ ³ÝÏ³ÝáÝáõÃÛ³Ùµ, ûñÇÝ³Ïª µ³ó³Ï³ÛáõÙ ¿ Ù»Ï ³ÙáñÓÇÝ:</w:t>
            </w:r>
            <w:r>
              <w:rPr>
                <w:rFonts w:ascii="Arial LatArm" w:hAnsi="Arial LatArm"/>
                <w:color w:val="000000"/>
                <w:lang w:val="en-US"/>
              </w:rPr>
              <w:t xml:space="preserve"> 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06BF7E32" w14:textId="2B4115EB" w:rsidR="00B2178D" w:rsidRPr="007245F4" w:rsidRDefault="00763CCB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7B58ECEC" w14:textId="42FAD16D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7245F4" w14:paraId="6C3A986A" w14:textId="77777777" w:rsidTr="00763CCB">
        <w:tc>
          <w:tcPr>
            <w:tcW w:w="7933" w:type="dxa"/>
          </w:tcPr>
          <w:p w14:paraId="3B89EA5A" w14:textId="252E0825" w:rsidR="00B2178D" w:rsidRPr="006A2277" w:rsidRDefault="00CB6B36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color w:val="000000"/>
                <w:lang w:val="hy-AM"/>
              </w:rPr>
              <w:t>²é³çÇÝ ë»é³Ï³Ý Ñ³ñ³µ»ñáõÃÛáõÝÁ ãÇ Ï³ñáÕ Ñ³Ý·»óÝ»É ÑÕÇáõÃÛ³Ý:</w:t>
            </w: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14:paraId="34F044AE" w14:textId="0A86A889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14:paraId="008793B8" w14:textId="6AFC4591" w:rsidR="00B2178D" w:rsidRPr="007245F4" w:rsidRDefault="00763CCB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7245F4" w14:paraId="268F31BF" w14:textId="77777777" w:rsidTr="00763CCB">
        <w:tc>
          <w:tcPr>
            <w:tcW w:w="7933" w:type="dxa"/>
          </w:tcPr>
          <w:p w14:paraId="1EF5F88C" w14:textId="77777777" w:rsidR="00B2178D" w:rsidRPr="006A227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LatArm" w:hAnsi="Arial LatArm"/>
                <w:color w:val="000000"/>
                <w:lang w:val="hy-AM"/>
              </w:rPr>
            </w:pPr>
            <w:r w:rsidRPr="006A2277">
              <w:rPr>
                <w:rFonts w:ascii="Arial LatArm" w:hAnsi="Arial LatArm"/>
                <w:color w:val="000000"/>
                <w:lang w:val="hy-AM"/>
              </w:rPr>
              <w:t>ºÃ» ¹»é³Ñ³ëÁ Ï»Ýë³µ³Ýáñ»Ý Ñ³ëáõÝ ¿, Ý³ å³ïñ³ëï ¿ ÍÝáÕ ¹³éÝ³Éáõ Ñ³Ù³ñ:</w:t>
            </w:r>
          </w:p>
        </w:tc>
        <w:tc>
          <w:tcPr>
            <w:tcW w:w="1356" w:type="dxa"/>
            <w:shd w:val="clear" w:color="auto" w:fill="FFFFFF" w:themeFill="background1"/>
            <w:vAlign w:val="center"/>
          </w:tcPr>
          <w:p w14:paraId="5D4CD060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259" w:type="dxa"/>
            <w:shd w:val="clear" w:color="auto" w:fill="FBD4B4" w:themeFill="accent6" w:themeFillTint="66"/>
            <w:vAlign w:val="center"/>
          </w:tcPr>
          <w:p w14:paraId="66E2D195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</w:tbl>
    <w:p w14:paraId="5E744673" w14:textId="77777777" w:rsidR="00B2178D" w:rsidRPr="007245F4" w:rsidRDefault="00B2178D">
      <w:pPr>
        <w:rPr>
          <w:rFonts w:ascii="Arial Armenian" w:hAnsi="Arial Armenian"/>
        </w:rPr>
      </w:pPr>
    </w:p>
    <w:p w14:paraId="2DBF905B" w14:textId="77777777" w:rsidR="00AA2C1E" w:rsidRPr="007245F4" w:rsidRDefault="00AA2C1E">
      <w:pPr>
        <w:rPr>
          <w:rFonts w:ascii="Arial Armenian" w:hAnsi="Arial Armenian"/>
        </w:rPr>
      </w:pPr>
    </w:p>
    <w:tbl>
      <w:tblPr>
        <w:tblpPr w:leftFromText="180" w:rightFromText="180" w:vertAnchor="text" w:horzAnchor="margin" w:tblpX="-252" w:tblpY="18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3"/>
        <w:gridCol w:w="1356"/>
        <w:gridCol w:w="1259"/>
      </w:tblGrid>
      <w:tr w:rsidR="00AA2C1E" w:rsidRPr="007245F4" w14:paraId="2902DB58" w14:textId="77777777" w:rsidTr="00EE071F">
        <w:tc>
          <w:tcPr>
            <w:tcW w:w="10548" w:type="dxa"/>
            <w:gridSpan w:val="3"/>
          </w:tcPr>
          <w:p w14:paraId="2911C016" w14:textId="77777777" w:rsidR="00AA2C1E" w:rsidRPr="007245F4" w:rsidRDefault="00AA2C1E" w:rsidP="00AA2C1E">
            <w:p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" w:hAnsi="Arial" w:cs="Arial"/>
                <w:i/>
                <w:sz w:val="24"/>
                <w:szCs w:val="24"/>
              </w:rPr>
              <w:t>Գնահատեք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նշված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պնդումները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ընտրելով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  <w:u w:val="single"/>
              </w:rPr>
              <w:t>ՃԻՇՏ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ճիշտ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և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  <w:u w:val="single"/>
              </w:rPr>
              <w:t>ՍԽԱԼ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եթե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պնդումը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սխալ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7245F4">
              <w:rPr>
                <w:rFonts w:ascii="Arial" w:hAnsi="Arial" w:cs="Arial"/>
                <w:i/>
                <w:sz w:val="24"/>
                <w:szCs w:val="24"/>
              </w:rPr>
              <w:t>է</w:t>
            </w:r>
            <w:r w:rsidRPr="007245F4">
              <w:rPr>
                <w:rFonts w:ascii="Arial Armenian" w:hAnsi="Arial Armenian"/>
                <w:i/>
                <w:sz w:val="24"/>
                <w:szCs w:val="24"/>
              </w:rPr>
              <w:t>:</w:t>
            </w:r>
          </w:p>
        </w:tc>
      </w:tr>
      <w:tr w:rsidR="00AA2C1E" w:rsidRPr="007245F4" w14:paraId="4357BCCE" w14:textId="77777777" w:rsidTr="00EE071F">
        <w:tc>
          <w:tcPr>
            <w:tcW w:w="7933" w:type="dxa"/>
          </w:tcPr>
          <w:p w14:paraId="6DA58027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  <w:lang w:val="hy-AM"/>
              </w:rPr>
            </w:pPr>
          </w:p>
        </w:tc>
        <w:tc>
          <w:tcPr>
            <w:tcW w:w="1356" w:type="dxa"/>
            <w:shd w:val="clear" w:color="auto" w:fill="FBD4B4" w:themeFill="accent6" w:themeFillTint="66"/>
          </w:tcPr>
          <w:p w14:paraId="0132596C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ÖÇßï</w:t>
            </w:r>
            <w:r w:rsidRPr="007245F4">
              <w:rPr>
                <w:rFonts w:ascii="Arial Armenian" w:hAnsi="Arial Armenian"/>
                <w:color w:val="000000"/>
              </w:rPr>
              <w:t xml:space="preserve"> (1)</w:t>
            </w:r>
          </w:p>
        </w:tc>
        <w:tc>
          <w:tcPr>
            <w:tcW w:w="1259" w:type="dxa"/>
          </w:tcPr>
          <w:p w14:paraId="039D4474" w14:textId="77777777" w:rsidR="00AA2C1E" w:rsidRPr="007245F4" w:rsidRDefault="00AA2C1E" w:rsidP="00AA2C1E">
            <w:pPr>
              <w:jc w:val="both"/>
              <w:rPr>
                <w:rFonts w:ascii="Arial Armenian" w:hAnsi="Arial Armenian"/>
                <w:color w:val="000000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êË³É</w:t>
            </w:r>
            <w:r w:rsidRPr="007245F4">
              <w:rPr>
                <w:rFonts w:ascii="Arial Armenian" w:hAnsi="Arial Armenian"/>
                <w:color w:val="000000"/>
              </w:rPr>
              <w:t xml:space="preserve"> (0)</w:t>
            </w:r>
          </w:p>
        </w:tc>
      </w:tr>
      <w:tr w:rsidR="00B2178D" w:rsidRPr="007245F4" w14:paraId="46F1F1CB" w14:textId="77777777" w:rsidTr="00B2178D">
        <w:tc>
          <w:tcPr>
            <w:tcW w:w="7933" w:type="dxa"/>
          </w:tcPr>
          <w:p w14:paraId="17F305AF" w14:textId="77777777" w:rsidR="00B2178D" w:rsidRPr="007245F4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ºñ»Ë³ áõÝ»Ý³Éáõ Ñ³Ù³ñ å³Ñ³ÝçíáõÙ ¿ áã ÙÇ³ÛÝ Ï»Ýë³µ³Ý³Ï³Ý ³ÛÉ¨ Ñá·»µ³Ý³Ï³Ý ¨ ëáóÇ³É³Ï³Ý Ñ³ëáõÝ³óÙ³Ý Ù³Ï³ñ¹³Ï: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612DD2CE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vAlign w:val="center"/>
          </w:tcPr>
          <w:p w14:paraId="35FD0692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7245F4" w14:paraId="19EA124D" w14:textId="77777777" w:rsidTr="00B2178D">
        <w:tc>
          <w:tcPr>
            <w:tcW w:w="7933" w:type="dxa"/>
          </w:tcPr>
          <w:p w14:paraId="4AD5E205" w14:textId="77777777" w:rsidR="00B2178D" w:rsidRPr="007245F4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ÈÇ³Ï³ï³ñ Ñá·»µ³Ý³Ï³Ý, ëáóÇ³É³Ï³Ý Ñ³ëáõÝ³óÙ³Ý »ñÇï³ë³ñ¹Ý»ñÁ Ñ³ëÝáõÙ »Ý 21-25 ï³ñ»Ï³ÝáõÙ: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0A4CBB87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vAlign w:val="center"/>
          </w:tcPr>
          <w:p w14:paraId="3CC2D820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AA2C1E" w:rsidRPr="007245F4" w14:paraId="3113E3DF" w14:textId="77777777" w:rsidTr="00AA2C1E">
        <w:tc>
          <w:tcPr>
            <w:tcW w:w="7933" w:type="dxa"/>
          </w:tcPr>
          <w:p w14:paraId="43CCE32C" w14:textId="77777777" w:rsidR="00AA2C1E" w:rsidRPr="007245F4" w:rsidRDefault="00AA2C1E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" w:hAnsi="Arial" w:cs="Arial"/>
                <w:color w:val="000000"/>
                <w:lang w:val="hy-AM"/>
              </w:rPr>
              <w:t>Անձնական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հիգիենան</w:t>
            </w:r>
            <w:r w:rsidRPr="007245F4">
              <w:rPr>
                <w:rFonts w:ascii="Arial Armenian" w:hAnsi="Arial Armenian"/>
                <w:color w:val="000000"/>
                <w:lang w:val="en-US"/>
              </w:rPr>
              <w:t xml:space="preserve"> </w:t>
            </w:r>
            <w:r w:rsidRPr="007245F4">
              <w:rPr>
                <w:rFonts w:ascii="Arial Armenian" w:hAnsi="Arial Armenian" w:cs="Arial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որոշակի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կաննոնների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համախումբ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է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որը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օգնում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է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մեզ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պահպանել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անձնական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մաքրություն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և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մարմի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color w:val="000000"/>
                <w:lang w:val="hy-AM"/>
              </w:rPr>
              <w:t>առողջություն</w:t>
            </w:r>
          </w:p>
        </w:tc>
        <w:tc>
          <w:tcPr>
            <w:tcW w:w="1356" w:type="dxa"/>
            <w:shd w:val="clear" w:color="auto" w:fill="FBD4B4" w:themeFill="accent6" w:themeFillTint="66"/>
          </w:tcPr>
          <w:p w14:paraId="2633E89A" w14:textId="77777777" w:rsidR="00AA2C1E" w:rsidRPr="007245F4" w:rsidRDefault="00AA2C1E" w:rsidP="00AA2C1E">
            <w:pPr>
              <w:pStyle w:val="ListParagraph"/>
              <w:ind w:left="360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en-US"/>
              </w:rPr>
              <w:t xml:space="preserve">  </w:t>
            </w: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</w:tcPr>
          <w:p w14:paraId="306F18B7" w14:textId="77777777" w:rsidR="00AA2C1E" w:rsidRPr="007245F4" w:rsidRDefault="00AA2C1E" w:rsidP="00AA2C1E">
            <w:pPr>
              <w:pStyle w:val="ListParagraph"/>
              <w:ind w:left="36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7245F4" w14:paraId="3C70F477" w14:textId="77777777" w:rsidTr="00B2178D">
        <w:tc>
          <w:tcPr>
            <w:tcW w:w="7933" w:type="dxa"/>
          </w:tcPr>
          <w:p w14:paraId="6319AF1C" w14:textId="77777777" w:rsidR="00B2178D" w:rsidRPr="007245F4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" w:hAnsi="Arial" w:cs="Arial"/>
                <w:bCs/>
                <w:color w:val="000000"/>
                <w:lang w:val="hy-AM"/>
              </w:rPr>
              <w:t>Կարևոր</w:t>
            </w:r>
            <w:r w:rsidRPr="007245F4">
              <w:rPr>
                <w:rFonts w:ascii="Arial Armenian" w:hAnsi="Arial Armenian" w:cs="Arial"/>
                <w:bCs/>
                <w:color w:val="000000"/>
                <w:lang w:val="hy-AM"/>
              </w:rPr>
              <w:t xml:space="preserve"> </w:t>
            </w:r>
            <w:r w:rsidRPr="007245F4">
              <w:rPr>
                <w:rFonts w:ascii="Arial Armenian" w:hAnsi="Arial Armenian"/>
                <w:lang w:val="hy-AM"/>
              </w:rPr>
              <w:t xml:space="preserve"> </w:t>
            </w:r>
            <w:r w:rsidRPr="007245F4">
              <w:rPr>
                <w:rFonts w:ascii="Arial" w:hAnsi="Arial" w:cs="Arial"/>
                <w:bCs/>
                <w:color w:val="000000"/>
                <w:lang w:val="hy-AM"/>
              </w:rPr>
              <w:t>է</w:t>
            </w:r>
            <w:r w:rsidRPr="007245F4">
              <w:rPr>
                <w:rFonts w:ascii="Arial Armenian" w:hAnsi="Arial Armenian" w:cs="Arial"/>
                <w:bCs/>
                <w:color w:val="000000"/>
                <w:lang w:val="hy-AM"/>
              </w:rPr>
              <w:t xml:space="preserve"> </w:t>
            </w:r>
            <w:r w:rsidRPr="007245F4">
              <w:rPr>
                <w:rFonts w:ascii="Arial Armenian" w:hAnsi="Arial Armenian"/>
                <w:bCs/>
                <w:color w:val="000000"/>
                <w:lang w:val="hy-AM"/>
              </w:rPr>
              <w:t>áñ ³Ù»ÝûñÛ³ Éá·³ÝùÝ áõ ë»é³Ï³Ý ûñ·³ÝÝ»ñÇ Éí³óáõÙÁ ¹³éÝ³Ý ëáíá</w:t>
            </w:r>
            <w:r w:rsidRPr="007245F4">
              <w:rPr>
                <w:rFonts w:ascii="Arial Armenian" w:hAnsi="Arial Armenian"/>
                <w:bCs/>
                <w:color w:val="000000"/>
                <w:lang w:val="hy-AM"/>
              </w:rPr>
              <w:softHyphen/>
              <w:t>ñáõ</w:t>
            </w:r>
            <w:r w:rsidRPr="007245F4">
              <w:rPr>
                <w:rFonts w:ascii="Arial Armenian" w:hAnsi="Arial Armenian"/>
                <w:bCs/>
                <w:color w:val="000000"/>
                <w:lang w:val="hy-AM"/>
              </w:rPr>
              <w:softHyphen/>
              <w:t>ÃÛáõÝ Ûáõñ³ù³ÝãÛáõñ å³ï³Ýáõ ¨ ³ÕçÏ³ Ñ³Ù³ñ:</w:t>
            </w:r>
          </w:p>
        </w:tc>
        <w:tc>
          <w:tcPr>
            <w:tcW w:w="1356" w:type="dxa"/>
            <w:shd w:val="clear" w:color="auto" w:fill="FBD4B4" w:themeFill="accent6" w:themeFillTint="66"/>
            <w:vAlign w:val="center"/>
          </w:tcPr>
          <w:p w14:paraId="6B5FC1DA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  <w:r w:rsidRPr="007245F4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  <w:tc>
          <w:tcPr>
            <w:tcW w:w="1259" w:type="dxa"/>
            <w:shd w:val="clear" w:color="auto" w:fill="FFFFFF" w:themeFill="background1"/>
            <w:vAlign w:val="center"/>
          </w:tcPr>
          <w:p w14:paraId="539CABA0" w14:textId="77777777" w:rsidR="00B2178D" w:rsidRPr="007245F4" w:rsidRDefault="00B2178D" w:rsidP="00EE071F">
            <w:pPr>
              <w:jc w:val="center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</w:tbl>
    <w:p w14:paraId="3E293932" w14:textId="77777777" w:rsidR="00B2178D" w:rsidRPr="00EB6E27" w:rsidRDefault="00B2178D">
      <w:pPr>
        <w:rPr>
          <w:rFonts w:ascii="Arial Armenian" w:hAnsi="Arial Armenian"/>
        </w:rPr>
      </w:pPr>
    </w:p>
    <w:tbl>
      <w:tblPr>
        <w:tblpPr w:leftFromText="180" w:rightFromText="180" w:vertAnchor="text" w:horzAnchor="margin" w:tblpX="-252" w:tblpY="18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3"/>
        <w:gridCol w:w="2615"/>
      </w:tblGrid>
      <w:tr w:rsidR="00B2178D" w:rsidRPr="00EB6E27" w14:paraId="3A80B635" w14:textId="77777777" w:rsidTr="00B2178D">
        <w:trPr>
          <w:trHeight w:val="443"/>
        </w:trPr>
        <w:tc>
          <w:tcPr>
            <w:tcW w:w="10548" w:type="dxa"/>
            <w:gridSpan w:val="2"/>
          </w:tcPr>
          <w:p w14:paraId="4E840A01" w14:textId="77777777" w:rsidR="00B2178D" w:rsidRPr="00EB6E27" w:rsidRDefault="00B2178D" w:rsidP="00B2178D">
            <w:pPr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" w:hAnsi="Arial" w:cs="Arial"/>
                <w:i/>
                <w:sz w:val="24"/>
                <w:szCs w:val="24"/>
              </w:rPr>
              <w:lastRenderedPageBreak/>
              <w:t>Ընտրիր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նշվածներից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 Armenian" w:hAnsi="Arial Armenian"/>
                <w:i/>
                <w:sz w:val="24"/>
                <w:szCs w:val="24"/>
                <w:u w:val="single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  <w:u w:val="single"/>
              </w:rPr>
              <w:t>ՃԻՇՏ</w:t>
            </w:r>
            <w:r w:rsidRPr="00EB6E27">
              <w:rPr>
                <w:rFonts w:ascii="Arial Armenian" w:hAnsi="Arial Armenian"/>
                <w:i/>
                <w:sz w:val="24"/>
                <w:szCs w:val="24"/>
              </w:rPr>
              <w:t xml:space="preserve"> </w:t>
            </w:r>
            <w:r w:rsidRPr="00EB6E27">
              <w:rPr>
                <w:rFonts w:ascii="Arial" w:hAnsi="Arial" w:cs="Arial"/>
                <w:i/>
                <w:sz w:val="24"/>
                <w:szCs w:val="24"/>
              </w:rPr>
              <w:t>տարբերակը</w:t>
            </w:r>
          </w:p>
        </w:tc>
      </w:tr>
      <w:tr w:rsidR="00B2178D" w:rsidRPr="00EB6E27" w14:paraId="48D0BC82" w14:textId="77777777" w:rsidTr="00B2178D">
        <w:trPr>
          <w:trHeight w:val="287"/>
        </w:trPr>
        <w:tc>
          <w:tcPr>
            <w:tcW w:w="10548" w:type="dxa"/>
            <w:gridSpan w:val="2"/>
          </w:tcPr>
          <w:p w14:paraId="76DAF408" w14:textId="77777777" w:rsidR="00B2178D" w:rsidRPr="00EB6E2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 w:cs="Arial"/>
                <w:color w:val="000000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Անհրաժեշտ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դիմել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բժշկի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, </w:t>
            </w:r>
            <w:r w:rsidRPr="00EB6E27">
              <w:rPr>
                <w:rFonts w:ascii="Arial" w:hAnsi="Arial" w:cs="Arial"/>
                <w:lang w:val="hy-AM"/>
              </w:rPr>
              <w:t>եթե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դեռահասության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տարիքում</w:t>
            </w:r>
            <w:r w:rsidRPr="00EB6E27">
              <w:rPr>
                <w:rFonts w:ascii="Arial Armenian" w:hAnsi="Arial Armenian" w:cs="Arial"/>
                <w:lang w:val="hy-AM"/>
              </w:rPr>
              <w:t>.</w:t>
            </w:r>
          </w:p>
        </w:tc>
      </w:tr>
      <w:tr w:rsidR="00B2178D" w:rsidRPr="00EB6E27" w14:paraId="7390172A" w14:textId="77777777" w:rsidTr="00B2178D">
        <w:trPr>
          <w:trHeight w:val="386"/>
        </w:trPr>
        <w:tc>
          <w:tcPr>
            <w:tcW w:w="7933" w:type="dxa"/>
          </w:tcPr>
          <w:p w14:paraId="0ADCACC2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տղան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երազախաբություն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ունենում</w:t>
            </w:r>
          </w:p>
        </w:tc>
        <w:tc>
          <w:tcPr>
            <w:tcW w:w="2615" w:type="dxa"/>
            <w:shd w:val="clear" w:color="auto" w:fill="FFFFFF" w:themeFill="background1"/>
          </w:tcPr>
          <w:p w14:paraId="4EDC46AC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 w:cs="Arial"/>
                <w:color w:val="000000"/>
                <w:lang w:val="hy-AM"/>
              </w:rPr>
            </w:pPr>
          </w:p>
        </w:tc>
      </w:tr>
      <w:tr w:rsidR="00B2178D" w:rsidRPr="00EB6E27" w14:paraId="5AC45339" w14:textId="77777777" w:rsidTr="00B2178D">
        <w:trPr>
          <w:trHeight w:val="386"/>
        </w:trPr>
        <w:tc>
          <w:tcPr>
            <w:tcW w:w="7933" w:type="dxa"/>
          </w:tcPr>
          <w:p w14:paraId="79D5888F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բ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տղայի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կրծքագեղձերը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ցավում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են</w:t>
            </w:r>
          </w:p>
        </w:tc>
        <w:tc>
          <w:tcPr>
            <w:tcW w:w="2615" w:type="dxa"/>
            <w:shd w:val="clear" w:color="auto" w:fill="FFFFFF" w:themeFill="background1"/>
          </w:tcPr>
          <w:p w14:paraId="0FE4E225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 w:cs="Arial"/>
                <w:color w:val="000000"/>
                <w:lang w:val="hy-AM"/>
              </w:rPr>
            </w:pPr>
          </w:p>
        </w:tc>
      </w:tr>
      <w:tr w:rsidR="00B2178D" w:rsidRPr="00EB6E27" w14:paraId="5483C0C7" w14:textId="77777777" w:rsidTr="00B2178D">
        <w:trPr>
          <w:trHeight w:val="386"/>
        </w:trPr>
        <w:tc>
          <w:tcPr>
            <w:tcW w:w="7933" w:type="dxa"/>
          </w:tcPr>
          <w:p w14:paraId="38B98ADF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highlight w:val="yellow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գ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տղայի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ամորձիները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մեծացած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չեն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մինչև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14 </w:t>
            </w:r>
            <w:r w:rsidRPr="00EB6E27">
              <w:rPr>
                <w:rFonts w:ascii="Arial" w:hAnsi="Arial" w:cs="Arial"/>
                <w:lang w:val="hy-AM"/>
              </w:rPr>
              <w:t>տարեկանը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 </w:t>
            </w:r>
          </w:p>
        </w:tc>
        <w:tc>
          <w:tcPr>
            <w:tcW w:w="2615" w:type="dxa"/>
            <w:shd w:val="clear" w:color="auto" w:fill="FBD4B4" w:themeFill="accent6" w:themeFillTint="66"/>
          </w:tcPr>
          <w:p w14:paraId="41116CB2" w14:textId="77777777" w:rsidR="00B2178D" w:rsidRPr="00EB6E27" w:rsidRDefault="00B2178D" w:rsidP="00B2178D">
            <w:pPr>
              <w:ind w:left="1260"/>
              <w:rPr>
                <w:rFonts w:ascii="Arial Armenian" w:hAnsi="Arial Armenian" w:cs="Arial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EB6E27" w14:paraId="7D2C9B74" w14:textId="77777777" w:rsidTr="00B2178D">
        <w:trPr>
          <w:trHeight w:val="386"/>
        </w:trPr>
        <w:tc>
          <w:tcPr>
            <w:tcW w:w="7933" w:type="dxa"/>
          </w:tcPr>
          <w:p w14:paraId="5D878382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highlight w:val="yellow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դ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դեմքին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, </w:t>
            </w:r>
            <w:r w:rsidRPr="00EB6E27">
              <w:rPr>
                <w:rFonts w:ascii="Arial" w:hAnsi="Arial" w:cs="Arial"/>
                <w:lang w:val="hy-AM"/>
              </w:rPr>
              <w:t>ցայլքին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և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անութափոսերում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մազեր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են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հայտ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գալիս</w:t>
            </w:r>
          </w:p>
        </w:tc>
        <w:tc>
          <w:tcPr>
            <w:tcW w:w="2615" w:type="dxa"/>
            <w:shd w:val="clear" w:color="auto" w:fill="FFFFFF" w:themeFill="background1"/>
          </w:tcPr>
          <w:p w14:paraId="32CCFDAD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 w:cs="Arial"/>
                <w:color w:val="000000"/>
                <w:lang w:val="hy-AM"/>
              </w:rPr>
            </w:pPr>
          </w:p>
        </w:tc>
      </w:tr>
      <w:tr w:rsidR="00B2178D" w:rsidRPr="00EB6E27" w14:paraId="51ABBF95" w14:textId="77777777" w:rsidTr="00B2178D">
        <w:trPr>
          <w:trHeight w:val="386"/>
        </w:trPr>
        <w:tc>
          <w:tcPr>
            <w:tcW w:w="10548" w:type="dxa"/>
            <w:gridSpan w:val="2"/>
          </w:tcPr>
          <w:p w14:paraId="3354A787" w14:textId="77777777" w:rsidR="00B2178D" w:rsidRPr="00EB6E2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Անհրաժեշտ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դիմել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բժշկի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, </w:t>
            </w:r>
            <w:r w:rsidRPr="00EB6E27">
              <w:rPr>
                <w:rFonts w:ascii="Arial" w:hAnsi="Arial" w:cs="Arial"/>
                <w:lang w:val="hy-AM"/>
              </w:rPr>
              <w:t>եթե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դեռահասության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տարիքում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տղայի</w:t>
            </w:r>
            <w:r w:rsidRPr="00EB6E27">
              <w:rPr>
                <w:rFonts w:ascii="Arial Armenian" w:hAnsi="Arial Armenian" w:cs="Arial"/>
                <w:lang w:val="hy-AM"/>
              </w:rPr>
              <w:t>.</w:t>
            </w:r>
          </w:p>
        </w:tc>
      </w:tr>
      <w:tr w:rsidR="00B2178D" w:rsidRPr="00EB6E27" w14:paraId="4E854A34" w14:textId="77777777" w:rsidTr="00B2178D">
        <w:trPr>
          <w:trHeight w:val="386"/>
        </w:trPr>
        <w:tc>
          <w:tcPr>
            <w:tcW w:w="7933" w:type="dxa"/>
          </w:tcPr>
          <w:p w14:paraId="44E1934A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DF7D56">
              <w:rPr>
                <w:rFonts w:ascii="Arial" w:hAnsi="Arial" w:cs="Arial"/>
                <w:lang w:val="hy-AM"/>
              </w:rPr>
              <w:t>կրծքագեղծերը</w:t>
            </w:r>
            <w:r w:rsidRPr="00DF7D56">
              <w:rPr>
                <w:rFonts w:ascii="Arial Armenian" w:hAnsi="Arial Armenian" w:cs="Arial"/>
                <w:lang w:val="hy-AM"/>
              </w:rPr>
              <w:t xml:space="preserve"> </w:t>
            </w:r>
            <w:r w:rsidRPr="00DF7D56">
              <w:rPr>
                <w:rFonts w:ascii="Arial" w:hAnsi="Arial" w:cs="Arial"/>
                <w:lang w:val="hy-AM"/>
              </w:rPr>
              <w:t>ցավում</w:t>
            </w:r>
            <w:r w:rsidRPr="00DF7D56">
              <w:rPr>
                <w:rFonts w:ascii="Arial Armenian" w:hAnsi="Arial Armenian" w:cs="Arial"/>
                <w:lang w:val="hy-AM"/>
              </w:rPr>
              <w:t xml:space="preserve"> </w:t>
            </w:r>
            <w:r w:rsidRPr="00DF7D56">
              <w:rPr>
                <w:rFonts w:ascii="Arial" w:hAnsi="Arial" w:cs="Arial"/>
                <w:lang w:val="hy-AM"/>
              </w:rPr>
              <w:t>են</w:t>
            </w:r>
            <w:r w:rsidRPr="00DF7D56">
              <w:rPr>
                <w:rFonts w:ascii="Arial Armenian" w:hAnsi="Arial Armenian" w:cs="Arial"/>
                <w:lang w:val="hy-AM"/>
              </w:rPr>
              <w:t xml:space="preserve"> 1-2 </w:t>
            </w:r>
            <w:r w:rsidRPr="00DF7D56">
              <w:rPr>
                <w:rFonts w:ascii="Arial" w:hAnsi="Arial" w:cs="Arial"/>
                <w:lang w:val="hy-AM"/>
              </w:rPr>
              <w:t>ամիս</w:t>
            </w:r>
          </w:p>
        </w:tc>
        <w:tc>
          <w:tcPr>
            <w:tcW w:w="2615" w:type="dxa"/>
            <w:shd w:val="clear" w:color="auto" w:fill="FFFFFF" w:themeFill="background1"/>
          </w:tcPr>
          <w:p w14:paraId="1CDC67C2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 w:cs="Arial"/>
                <w:color w:val="000000"/>
                <w:lang w:val="hy-AM"/>
              </w:rPr>
            </w:pPr>
          </w:p>
        </w:tc>
      </w:tr>
      <w:tr w:rsidR="00B2178D" w:rsidRPr="00EB6E27" w14:paraId="0D9764B4" w14:textId="77777777" w:rsidTr="00B2178D">
        <w:trPr>
          <w:trHeight w:val="386"/>
        </w:trPr>
        <w:tc>
          <w:tcPr>
            <w:tcW w:w="7933" w:type="dxa"/>
          </w:tcPr>
          <w:p w14:paraId="6A7C86BA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բ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մինչև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15-16 </w:t>
            </w:r>
            <w:r w:rsidRPr="00EB6E27">
              <w:rPr>
                <w:rFonts w:ascii="Arial" w:hAnsi="Arial" w:cs="Arial"/>
                <w:lang w:val="hy-AM"/>
              </w:rPr>
              <w:t>տարեկանը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երազախաբություն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տեղի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չի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ունենում</w:t>
            </w:r>
          </w:p>
        </w:tc>
        <w:tc>
          <w:tcPr>
            <w:tcW w:w="2615" w:type="dxa"/>
            <w:shd w:val="clear" w:color="auto" w:fill="FBD4B4" w:themeFill="accent6" w:themeFillTint="66"/>
          </w:tcPr>
          <w:p w14:paraId="4649859B" w14:textId="77777777" w:rsidR="00B2178D" w:rsidRPr="00EB6E27" w:rsidRDefault="00B2178D" w:rsidP="00B2178D">
            <w:pPr>
              <w:ind w:left="1260"/>
              <w:rPr>
                <w:rFonts w:ascii="Arial Armenian" w:hAnsi="Arial Armenian" w:cs="Arial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EB6E27" w14:paraId="73B0041F" w14:textId="77777777" w:rsidTr="00B2178D">
        <w:trPr>
          <w:trHeight w:val="386"/>
        </w:trPr>
        <w:tc>
          <w:tcPr>
            <w:tcW w:w="7933" w:type="dxa"/>
          </w:tcPr>
          <w:p w14:paraId="03FEF542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գ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թլիփը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հետ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քաշվում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և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հնարավոր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բերել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գլխիկը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ծածկող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դիրքի</w:t>
            </w:r>
          </w:p>
        </w:tc>
        <w:tc>
          <w:tcPr>
            <w:tcW w:w="2615" w:type="dxa"/>
            <w:shd w:val="clear" w:color="auto" w:fill="FFFFFF" w:themeFill="background1"/>
          </w:tcPr>
          <w:p w14:paraId="67138A5D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 w:cs="Arial"/>
                <w:color w:val="000000"/>
                <w:lang w:val="hy-AM"/>
              </w:rPr>
            </w:pPr>
          </w:p>
        </w:tc>
      </w:tr>
      <w:tr w:rsidR="00B2178D" w:rsidRPr="00EB6E27" w14:paraId="740F27E6" w14:textId="77777777" w:rsidTr="00B2178D">
        <w:trPr>
          <w:trHeight w:val="386"/>
        </w:trPr>
        <w:tc>
          <w:tcPr>
            <w:tcW w:w="7933" w:type="dxa"/>
          </w:tcPr>
          <w:p w14:paraId="429B2082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դ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սեռական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օրգանները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մեծանում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են</w:t>
            </w:r>
          </w:p>
        </w:tc>
        <w:tc>
          <w:tcPr>
            <w:tcW w:w="2615" w:type="dxa"/>
            <w:shd w:val="clear" w:color="auto" w:fill="auto"/>
          </w:tcPr>
          <w:p w14:paraId="543AEFD2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6CEE5ED0" w14:textId="77777777" w:rsidTr="00B2178D">
        <w:trPr>
          <w:trHeight w:val="386"/>
        </w:trPr>
        <w:tc>
          <w:tcPr>
            <w:tcW w:w="10548" w:type="dxa"/>
            <w:gridSpan w:val="2"/>
          </w:tcPr>
          <w:p w14:paraId="047A8FE1" w14:textId="77777777" w:rsidR="00B2178D" w:rsidRPr="00EB6E2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Անհրաժեշտ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դիմել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բժշկի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, </w:t>
            </w:r>
            <w:r w:rsidRPr="00EB6E27">
              <w:rPr>
                <w:rFonts w:ascii="Arial" w:hAnsi="Arial" w:cs="Arial"/>
                <w:lang w:val="hy-AM"/>
              </w:rPr>
              <w:t>եթե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դեռահասության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տարիքում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աղջկա</w:t>
            </w:r>
            <w:r w:rsidRPr="00EB6E27">
              <w:rPr>
                <w:rFonts w:ascii="Arial Armenian" w:hAnsi="Arial Armenian" w:cs="Arial"/>
                <w:lang w:val="hy-AM"/>
              </w:rPr>
              <w:t>.</w:t>
            </w:r>
          </w:p>
        </w:tc>
      </w:tr>
      <w:tr w:rsidR="00B2178D" w:rsidRPr="00EB6E27" w14:paraId="062D4C0B" w14:textId="77777777" w:rsidTr="00B2178D">
        <w:trPr>
          <w:trHeight w:val="386"/>
        </w:trPr>
        <w:tc>
          <w:tcPr>
            <w:tcW w:w="7933" w:type="dxa"/>
          </w:tcPr>
          <w:p w14:paraId="0FB8349F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կրծքագեղծերը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ցավում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են</w:t>
            </w:r>
          </w:p>
        </w:tc>
        <w:tc>
          <w:tcPr>
            <w:tcW w:w="2615" w:type="dxa"/>
            <w:shd w:val="clear" w:color="auto" w:fill="FFFFFF" w:themeFill="background1"/>
          </w:tcPr>
          <w:p w14:paraId="28C77056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28219B98" w14:textId="77777777" w:rsidTr="00B2178D">
        <w:trPr>
          <w:trHeight w:val="386"/>
        </w:trPr>
        <w:tc>
          <w:tcPr>
            <w:tcW w:w="7933" w:type="dxa"/>
          </w:tcPr>
          <w:p w14:paraId="12CAE956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բ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ցայլքին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և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անութափոսերում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մազեր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են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հայտ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գալիս</w:t>
            </w:r>
          </w:p>
        </w:tc>
        <w:tc>
          <w:tcPr>
            <w:tcW w:w="2615" w:type="dxa"/>
            <w:shd w:val="clear" w:color="auto" w:fill="FFFFFF" w:themeFill="background1"/>
          </w:tcPr>
          <w:p w14:paraId="0D664995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100DBB2F" w14:textId="77777777" w:rsidTr="00B2178D">
        <w:trPr>
          <w:trHeight w:val="386"/>
        </w:trPr>
        <w:tc>
          <w:tcPr>
            <w:tcW w:w="7933" w:type="dxa"/>
          </w:tcPr>
          <w:p w14:paraId="2C5ACE1E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գ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դաշտանը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տևում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2 </w:t>
            </w:r>
            <w:r w:rsidRPr="00EB6E27">
              <w:rPr>
                <w:rFonts w:ascii="Arial" w:hAnsi="Arial" w:cs="Arial"/>
                <w:lang w:val="hy-AM"/>
              </w:rPr>
              <w:t>օրից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պակաս</w:t>
            </w:r>
          </w:p>
        </w:tc>
        <w:tc>
          <w:tcPr>
            <w:tcW w:w="2615" w:type="dxa"/>
            <w:shd w:val="clear" w:color="auto" w:fill="FBD4B4" w:themeFill="accent6" w:themeFillTint="66"/>
          </w:tcPr>
          <w:p w14:paraId="32A21BB5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en-US"/>
              </w:rPr>
              <w:t xml:space="preserve">   </w:t>
            </w: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EB6E27" w14:paraId="1214D26D" w14:textId="77777777" w:rsidTr="00B2178D">
        <w:trPr>
          <w:trHeight w:val="386"/>
        </w:trPr>
        <w:tc>
          <w:tcPr>
            <w:tcW w:w="7933" w:type="dxa"/>
          </w:tcPr>
          <w:p w14:paraId="79D2B809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դ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դաշտանը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սկսվել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10 </w:t>
            </w:r>
            <w:r w:rsidRPr="00EB6E27">
              <w:rPr>
                <w:rFonts w:ascii="Arial" w:hAnsi="Arial" w:cs="Arial"/>
                <w:lang w:val="hy-AM"/>
              </w:rPr>
              <w:t>տարեկանում</w:t>
            </w:r>
          </w:p>
        </w:tc>
        <w:tc>
          <w:tcPr>
            <w:tcW w:w="2615" w:type="dxa"/>
            <w:shd w:val="clear" w:color="auto" w:fill="FFFFFF" w:themeFill="background1"/>
          </w:tcPr>
          <w:p w14:paraId="23EB39CA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3E3563D9" w14:textId="77777777" w:rsidTr="00B2178D">
        <w:trPr>
          <w:trHeight w:val="386"/>
        </w:trPr>
        <w:tc>
          <w:tcPr>
            <w:tcW w:w="7933" w:type="dxa"/>
          </w:tcPr>
          <w:p w14:paraId="43D9637C" w14:textId="77777777" w:rsidR="00B2178D" w:rsidRPr="00EB6E27" w:rsidRDefault="00B2178D" w:rsidP="00AA2C1E">
            <w:pPr>
              <w:pStyle w:val="ListParagraph"/>
              <w:numPr>
                <w:ilvl w:val="0"/>
                <w:numId w:val="3"/>
              </w:numPr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Անհրաժեշտ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դիմել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բժշկի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, </w:t>
            </w:r>
            <w:r w:rsidRPr="00EB6E27">
              <w:rPr>
                <w:rFonts w:ascii="Arial" w:hAnsi="Arial" w:cs="Arial"/>
                <w:lang w:val="hy-AM"/>
              </w:rPr>
              <w:t>եթե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դեռահասության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տարիքում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 </w:t>
            </w:r>
            <w:r w:rsidRPr="00EB6E27">
              <w:rPr>
                <w:rFonts w:ascii="Arial" w:hAnsi="Arial" w:cs="Arial"/>
                <w:lang w:val="hy-AM"/>
              </w:rPr>
              <w:t>աղջիկը</w:t>
            </w:r>
            <w:r w:rsidRPr="00EB6E27">
              <w:rPr>
                <w:rFonts w:ascii="Arial Armenian" w:hAnsi="Arial Armenian" w:cs="Arial"/>
                <w:lang w:val="hy-AM"/>
              </w:rPr>
              <w:t>.</w:t>
            </w:r>
          </w:p>
        </w:tc>
        <w:tc>
          <w:tcPr>
            <w:tcW w:w="2615" w:type="dxa"/>
            <w:shd w:val="clear" w:color="auto" w:fill="FFFFFF" w:themeFill="background1"/>
          </w:tcPr>
          <w:p w14:paraId="05CA5541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7FF50E1A" w14:textId="77777777" w:rsidTr="00B2178D">
        <w:trPr>
          <w:trHeight w:val="386"/>
        </w:trPr>
        <w:tc>
          <w:tcPr>
            <w:tcW w:w="7933" w:type="dxa"/>
          </w:tcPr>
          <w:p w14:paraId="21444F61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ա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դաշտանի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ժամանակ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ունենում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թեթև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որովայնի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ցավ</w:t>
            </w:r>
          </w:p>
        </w:tc>
        <w:tc>
          <w:tcPr>
            <w:tcW w:w="2615" w:type="dxa"/>
            <w:shd w:val="clear" w:color="auto" w:fill="FFFFFF" w:themeFill="background1"/>
          </w:tcPr>
          <w:p w14:paraId="54A60405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7DE3A12B" w14:textId="77777777" w:rsidTr="00B2178D">
        <w:trPr>
          <w:trHeight w:val="386"/>
        </w:trPr>
        <w:tc>
          <w:tcPr>
            <w:tcW w:w="7933" w:type="dxa"/>
          </w:tcPr>
          <w:p w14:paraId="772AF6ED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բ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3 </w:t>
            </w:r>
            <w:r w:rsidRPr="00EB6E27">
              <w:rPr>
                <w:rFonts w:ascii="Arial" w:hAnsi="Arial" w:cs="Arial"/>
                <w:lang w:val="hy-AM"/>
              </w:rPr>
              <w:t>ամսում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նկատվում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միայն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մեկ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կրծքի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մեծացում</w:t>
            </w:r>
          </w:p>
        </w:tc>
        <w:tc>
          <w:tcPr>
            <w:tcW w:w="2615" w:type="dxa"/>
            <w:shd w:val="clear" w:color="auto" w:fill="FFFFFF" w:themeFill="background1"/>
          </w:tcPr>
          <w:p w14:paraId="464FC920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  <w:tr w:rsidR="00B2178D" w:rsidRPr="00EB6E27" w14:paraId="23F06E86" w14:textId="77777777" w:rsidTr="00B2178D">
        <w:trPr>
          <w:trHeight w:val="386"/>
        </w:trPr>
        <w:tc>
          <w:tcPr>
            <w:tcW w:w="7933" w:type="dxa"/>
          </w:tcPr>
          <w:p w14:paraId="20AAF8F1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գ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դաշտանը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տևում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7 </w:t>
            </w:r>
            <w:r w:rsidRPr="00EB6E27">
              <w:rPr>
                <w:rFonts w:ascii="Arial" w:hAnsi="Arial" w:cs="Arial"/>
                <w:lang w:val="hy-AM"/>
              </w:rPr>
              <w:t>օրից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ավել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</w:p>
        </w:tc>
        <w:tc>
          <w:tcPr>
            <w:tcW w:w="2615" w:type="dxa"/>
            <w:shd w:val="clear" w:color="auto" w:fill="FBD4B4" w:themeFill="accent6" w:themeFillTint="66"/>
          </w:tcPr>
          <w:p w14:paraId="5A1CF504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  <w:r w:rsidRPr="00EB6E27">
              <w:rPr>
                <w:rFonts w:ascii="Arial Armenian" w:hAnsi="Arial Armenian"/>
                <w:color w:val="000000"/>
                <w:lang w:val="en-US"/>
              </w:rPr>
              <w:t xml:space="preserve">  </w:t>
            </w:r>
            <w:r w:rsidRPr="00EB6E27">
              <w:rPr>
                <w:rFonts w:ascii="Arial Armenian" w:hAnsi="Arial Armenian"/>
                <w:color w:val="000000"/>
                <w:lang w:val="hy-AM"/>
              </w:rPr>
              <w:t>v</w:t>
            </w:r>
          </w:p>
        </w:tc>
      </w:tr>
      <w:tr w:rsidR="00B2178D" w:rsidRPr="00EB6E27" w14:paraId="4496F974" w14:textId="77777777" w:rsidTr="00B2178D">
        <w:trPr>
          <w:trHeight w:val="386"/>
        </w:trPr>
        <w:tc>
          <w:tcPr>
            <w:tcW w:w="7933" w:type="dxa"/>
          </w:tcPr>
          <w:p w14:paraId="59CCDCE0" w14:textId="77777777" w:rsidR="00B2178D" w:rsidRPr="00EB6E27" w:rsidRDefault="00B2178D" w:rsidP="00B2178D">
            <w:pPr>
              <w:ind w:left="514"/>
              <w:rPr>
                <w:rFonts w:ascii="Arial Armenian" w:hAnsi="Arial Armenian" w:cs="Arial"/>
                <w:lang w:val="hy-AM"/>
              </w:rPr>
            </w:pPr>
            <w:r w:rsidRPr="00EB6E27">
              <w:rPr>
                <w:rFonts w:ascii="Arial" w:hAnsi="Arial" w:cs="Arial"/>
                <w:lang w:val="hy-AM"/>
              </w:rPr>
              <w:t>դ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/ </w:t>
            </w:r>
            <w:r w:rsidRPr="00EB6E27">
              <w:rPr>
                <w:rFonts w:ascii="Arial" w:hAnsi="Arial" w:cs="Arial"/>
                <w:lang w:val="hy-AM"/>
              </w:rPr>
              <w:t>դաշտանը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տևում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</w:t>
            </w:r>
            <w:r w:rsidRPr="00EB6E27">
              <w:rPr>
                <w:rFonts w:ascii="Arial" w:hAnsi="Arial" w:cs="Arial"/>
                <w:lang w:val="hy-AM"/>
              </w:rPr>
              <w:t>է</w:t>
            </w:r>
            <w:r w:rsidRPr="00EB6E27">
              <w:rPr>
                <w:rFonts w:ascii="Arial Armenian" w:hAnsi="Arial Armenian" w:cs="Arial"/>
                <w:lang w:val="hy-AM"/>
              </w:rPr>
              <w:t xml:space="preserve"> 5 </w:t>
            </w:r>
            <w:r w:rsidRPr="00EB6E27">
              <w:rPr>
                <w:rFonts w:ascii="Arial" w:hAnsi="Arial" w:cs="Arial"/>
                <w:lang w:val="hy-AM"/>
              </w:rPr>
              <w:t>օր</w:t>
            </w:r>
          </w:p>
        </w:tc>
        <w:tc>
          <w:tcPr>
            <w:tcW w:w="2615" w:type="dxa"/>
            <w:shd w:val="clear" w:color="auto" w:fill="FFFFFF" w:themeFill="background1"/>
          </w:tcPr>
          <w:p w14:paraId="2342612E" w14:textId="77777777" w:rsidR="00B2178D" w:rsidRPr="00EB6E27" w:rsidRDefault="00B2178D" w:rsidP="00B2178D">
            <w:pPr>
              <w:pStyle w:val="ListParagraph"/>
              <w:spacing w:after="200" w:line="276" w:lineRule="auto"/>
              <w:ind w:left="990"/>
              <w:rPr>
                <w:rFonts w:ascii="Arial Armenian" w:hAnsi="Arial Armenian"/>
                <w:color w:val="000000"/>
                <w:lang w:val="hy-AM"/>
              </w:rPr>
            </w:pPr>
          </w:p>
        </w:tc>
      </w:tr>
    </w:tbl>
    <w:p w14:paraId="6EECA583" w14:textId="77777777" w:rsidR="00AA2C1E" w:rsidRPr="00EB6E27" w:rsidRDefault="00AA2C1E">
      <w:pPr>
        <w:rPr>
          <w:rFonts w:ascii="Arial Armenian" w:hAnsi="Arial Armenian"/>
        </w:rPr>
      </w:pPr>
    </w:p>
    <w:p w14:paraId="016BD034" w14:textId="7A29AE5B" w:rsidR="00B2178D" w:rsidRDefault="00B2178D">
      <w:pPr>
        <w:rPr>
          <w:rFonts w:ascii="Arial Armenian" w:hAnsi="Arial Armenian"/>
        </w:rPr>
      </w:pPr>
      <w:bookmarkStart w:id="0" w:name="_GoBack"/>
      <w:bookmarkEnd w:id="0"/>
    </w:p>
    <w:p w14:paraId="2C12C961" w14:textId="77777777" w:rsidR="007872EC" w:rsidRDefault="007872EC">
      <w:pPr>
        <w:rPr>
          <w:rFonts w:ascii="Arial Armenian" w:hAnsi="Arial Armenian"/>
        </w:rPr>
      </w:pPr>
    </w:p>
    <w:p w14:paraId="67C44C80" w14:textId="77777777" w:rsidR="007872EC" w:rsidRDefault="007872EC">
      <w:pPr>
        <w:rPr>
          <w:rFonts w:ascii="Arial Armenian" w:hAnsi="Arial Armenian"/>
        </w:rPr>
      </w:pPr>
    </w:p>
    <w:p w14:paraId="577D3BD7" w14:textId="3168FF68" w:rsidR="007872EC" w:rsidRPr="007872EC" w:rsidRDefault="00BA09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7872EC" w:rsidRPr="007872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6DFE2" w14:textId="77777777" w:rsidR="00940E6C" w:rsidRDefault="00940E6C" w:rsidP="00B2178D">
      <w:pPr>
        <w:spacing w:after="0" w:line="240" w:lineRule="auto"/>
      </w:pPr>
      <w:r>
        <w:separator/>
      </w:r>
    </w:p>
  </w:endnote>
  <w:endnote w:type="continuationSeparator" w:id="0">
    <w:p w14:paraId="7204527E" w14:textId="77777777" w:rsidR="00940E6C" w:rsidRDefault="00940E6C" w:rsidP="00B2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763E9" w14:textId="77777777" w:rsidR="00940E6C" w:rsidRDefault="00940E6C" w:rsidP="00B2178D">
      <w:pPr>
        <w:spacing w:after="0" w:line="240" w:lineRule="auto"/>
      </w:pPr>
      <w:r>
        <w:separator/>
      </w:r>
    </w:p>
  </w:footnote>
  <w:footnote w:type="continuationSeparator" w:id="0">
    <w:p w14:paraId="5A903190" w14:textId="77777777" w:rsidR="00940E6C" w:rsidRDefault="00940E6C" w:rsidP="00B2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64C3F" w14:textId="77777777" w:rsidR="00EE071F" w:rsidRPr="00950507" w:rsidRDefault="00EE071F" w:rsidP="00B2178D">
    <w:pPr>
      <w:pStyle w:val="Header"/>
      <w:jc w:val="center"/>
      <w:rPr>
        <w:b/>
        <w:sz w:val="28"/>
      </w:rPr>
    </w:pPr>
    <w:r w:rsidRPr="00950507">
      <w:rPr>
        <w:b/>
        <w:sz w:val="28"/>
      </w:rPr>
      <w:t xml:space="preserve">8 </w:t>
    </w:r>
    <w:r w:rsidRPr="00950507">
      <w:rPr>
        <w:rFonts w:ascii="Arial" w:hAnsi="Arial" w:cs="Arial"/>
        <w:b/>
        <w:sz w:val="28"/>
      </w:rPr>
      <w:t>դասարան</w:t>
    </w:r>
  </w:p>
  <w:p w14:paraId="1E4815A2" w14:textId="77777777" w:rsidR="00EE071F" w:rsidRDefault="00EE07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B740C"/>
    <w:multiLevelType w:val="hybridMultilevel"/>
    <w:tmpl w:val="9372FF28"/>
    <w:lvl w:ilvl="0" w:tplc="ABA8B87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325FF"/>
    <w:multiLevelType w:val="hybridMultilevel"/>
    <w:tmpl w:val="FF340876"/>
    <w:lvl w:ilvl="0" w:tplc="748242DC">
      <w:start w:val="1"/>
      <w:numFmt w:val="bullet"/>
      <w:lvlText w:val="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242DC">
      <w:start w:val="1"/>
      <w:numFmt w:val="bullet"/>
      <w:lvlText w:val=""/>
      <w:lvlJc w:val="left"/>
      <w:pPr>
        <w:ind w:left="16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11F4"/>
    <w:multiLevelType w:val="hybridMultilevel"/>
    <w:tmpl w:val="A7A054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jIyMTU3MTIxMTFW0lEKTi0uzszPAykwqgUAswcoXSwAAAA="/>
  </w:docVars>
  <w:rsids>
    <w:rsidRoot w:val="00B2178D"/>
    <w:rsid w:val="0008633E"/>
    <w:rsid w:val="00204EB5"/>
    <w:rsid w:val="00301EFD"/>
    <w:rsid w:val="00351139"/>
    <w:rsid w:val="0035227A"/>
    <w:rsid w:val="003A4A87"/>
    <w:rsid w:val="00443BC0"/>
    <w:rsid w:val="006828F7"/>
    <w:rsid w:val="006A1FCF"/>
    <w:rsid w:val="006A2277"/>
    <w:rsid w:val="007245F4"/>
    <w:rsid w:val="00763CCB"/>
    <w:rsid w:val="007872EC"/>
    <w:rsid w:val="007B7201"/>
    <w:rsid w:val="008079DD"/>
    <w:rsid w:val="009256A0"/>
    <w:rsid w:val="00940E6C"/>
    <w:rsid w:val="00AA2C1E"/>
    <w:rsid w:val="00B01D1B"/>
    <w:rsid w:val="00B05C3C"/>
    <w:rsid w:val="00B2178D"/>
    <w:rsid w:val="00BA099B"/>
    <w:rsid w:val="00C57593"/>
    <w:rsid w:val="00CB6B36"/>
    <w:rsid w:val="00DB0458"/>
    <w:rsid w:val="00DD7D2C"/>
    <w:rsid w:val="00DF7D56"/>
    <w:rsid w:val="00E83E29"/>
    <w:rsid w:val="00EB6426"/>
    <w:rsid w:val="00EB6E27"/>
    <w:rsid w:val="00ED7879"/>
    <w:rsid w:val="00EE071F"/>
    <w:rsid w:val="00EF36F7"/>
    <w:rsid w:val="00F70531"/>
    <w:rsid w:val="00F85EE5"/>
    <w:rsid w:val="00FC2605"/>
    <w:rsid w:val="00FC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8C28"/>
  <w15:docId w15:val="{03D5AF8D-737A-44E3-B8B5-ABAEB4B6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78D"/>
  </w:style>
  <w:style w:type="paragraph" w:styleId="Footer">
    <w:name w:val="footer"/>
    <w:basedOn w:val="Normal"/>
    <w:link w:val="FooterChar"/>
    <w:uiPriority w:val="99"/>
    <w:unhideWhenUsed/>
    <w:rsid w:val="00B21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78D"/>
  </w:style>
  <w:style w:type="paragraph" w:styleId="CommentText">
    <w:name w:val="annotation text"/>
    <w:basedOn w:val="Normal"/>
    <w:link w:val="CommentTextChar"/>
    <w:uiPriority w:val="99"/>
    <w:unhideWhenUsed/>
    <w:rsid w:val="00B2178D"/>
    <w:pPr>
      <w:spacing w:after="0" w:line="240" w:lineRule="auto"/>
    </w:pPr>
    <w:rPr>
      <w:rFonts w:ascii="Times Armenian" w:eastAsia="Times New Roman" w:hAnsi="Times Armeni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178D"/>
    <w:rPr>
      <w:rFonts w:ascii="Times Armenian" w:eastAsia="Times New Roman" w:hAnsi="Times Armeni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2178D"/>
    <w:pPr>
      <w:spacing w:after="0" w:line="240" w:lineRule="auto"/>
      <w:ind w:left="720"/>
      <w:contextualSpacing/>
    </w:pPr>
    <w:rPr>
      <w:rFonts w:ascii="Times New Roman" w:hAnsi="Times New Roman" w:cs="Times New Roman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B2178D"/>
    <w:rPr>
      <w:rFonts w:ascii="Times New Roman" w:hAnsi="Times New Roman" w:cs="Times New Roman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053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531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531"/>
    <w:rPr>
      <w:rFonts w:ascii="Times Armenian" w:eastAsia="Times New Roman" w:hAnsi="Times Armeni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A2AA3-21DD-499A-9433-E95BC188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Monsters</dc:creator>
  <cp:lastModifiedBy>Anush</cp:lastModifiedBy>
  <cp:revision>6</cp:revision>
  <dcterms:created xsi:type="dcterms:W3CDTF">2018-08-26T20:40:00Z</dcterms:created>
  <dcterms:modified xsi:type="dcterms:W3CDTF">2018-10-07T19:26:00Z</dcterms:modified>
</cp:coreProperties>
</file>