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noProof/>
          <w:lang w:val="hy-AM"/>
        </w:rPr>
        <w:id w:val="1703513104"/>
        <w:docPartObj>
          <w:docPartGallery w:val="Cover Pages"/>
          <w:docPartUnique/>
        </w:docPartObj>
      </w:sdtPr>
      <w:sdtContent>
        <w:p w14:paraId="0E67E249" w14:textId="4715FE20" w:rsidR="000878AA" w:rsidRPr="0053684E" w:rsidRDefault="000878AA">
          <w:pPr>
            <w:rPr>
              <w:noProof/>
              <w:lang w:val="hy-AM"/>
            </w:rPr>
          </w:pPr>
          <w:r w:rsidRPr="0053684E">
            <w:rPr>
              <w:noProof/>
              <w:lang w:val="hy-AM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4260CBA2" wp14:editId="691016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2EACF4" id="Group 149" o:spid="_x0000_s1026" style="position:absolute;margin-left:0;margin-top:0;width:8in;height:95.7pt;z-index:2516582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684E">
            <w:rPr>
              <w:noProof/>
              <w:lang w:val="hy-AM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B7A220B" wp14:editId="293E4B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B265E" w14:textId="5DCFBB4C" w:rsidR="00396326" w:rsidRDefault="0039632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Սեղմագիր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35B9E38" w14:textId="77777777" w:rsidR="00396326" w:rsidRDefault="003963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B7A22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5DB265E" w14:textId="5DCFBB4C" w:rsidR="00396326" w:rsidRDefault="0039632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Սեղմագիր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35B9E38" w14:textId="77777777" w:rsidR="00396326" w:rsidRDefault="003963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684E">
            <w:rPr>
              <w:noProof/>
              <w:lang w:val="hy-AM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F52DA8F" wp14:editId="55EE1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675005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005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41FE2" w14:textId="42EDB14A" w:rsidR="00396326" w:rsidRPr="000878AA" w:rsidRDefault="00396326">
                                <w:pPr>
                                  <w:jc w:val="right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878AA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Հայաստանում վերարտադրողական առողջության էլեկտրոնային ուսուցման Ծրագրի ընթացքի գնահատման հա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շվետվություն</w:t>
                                    </w:r>
                                  </w:sdtContent>
                                </w:sdt>
                              </w:p>
                              <w:p w14:paraId="5087C391" w14:textId="7CE98BF1" w:rsidR="00396326" w:rsidRDefault="0039632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52DA8F" id="Text Box 154" o:spid="_x0000_s1027" type="#_x0000_t202" style="position:absolute;margin-left:0;margin-top:0;width:531.5pt;height:287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" filled="f" stroked="f" strokeweight=".5pt">
                    <v:textbox inset="126pt,0,54pt,0">
                      <w:txbxContent>
                        <w:p w14:paraId="00441FE2" w14:textId="42EDB14A" w:rsidR="00396326" w:rsidRPr="000878AA" w:rsidRDefault="00396326">
                          <w:pPr>
                            <w:jc w:val="right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878AA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Հայաստանում վերարտադրողական առողջության էլեկտրոնային ուսուցման Ծրագրի ընթացքի գնահատման հա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շվետվություն</w:t>
                              </w:r>
                            </w:sdtContent>
                          </w:sdt>
                        </w:p>
                        <w:p w14:paraId="5087C391" w14:textId="7CE98BF1" w:rsidR="00396326" w:rsidRDefault="0039632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091B8B" w14:textId="05EE1291" w:rsidR="000878AA" w:rsidRPr="0053684E" w:rsidRDefault="000878AA" w:rsidP="000878AA">
          <w:pPr>
            <w:pStyle w:val="NoSpacing"/>
            <w:jc w:val="right"/>
            <w:rPr>
              <w:rFonts w:eastAsiaTheme="minorHAnsi"/>
              <w:noProof/>
              <w:color w:val="595959" w:themeColor="text1" w:themeTint="A6"/>
              <w:sz w:val="28"/>
              <w:szCs w:val="28"/>
              <w:lang w:val="hy-AM"/>
            </w:rPr>
          </w:pPr>
          <w:r w:rsidRPr="0053684E">
            <w:rPr>
              <w:noProof/>
              <w:color w:val="595959" w:themeColor="text1" w:themeTint="A6"/>
              <w:sz w:val="28"/>
              <w:szCs w:val="28"/>
              <w:lang w:val="hy-AM"/>
            </w:rPr>
            <w:t>Սամվել Մխիթարյան</w:t>
          </w:r>
        </w:p>
        <w:p w14:paraId="0CD6A3AE" w14:textId="2151F2AD" w:rsidR="003F09AD" w:rsidRPr="0053684E" w:rsidRDefault="000878AA" w:rsidP="003F09AD">
          <w:pPr>
            <w:pStyle w:val="NoSpacing"/>
            <w:jc w:val="center"/>
            <w:rPr>
              <w:rFonts w:eastAsiaTheme="minorHAnsi"/>
              <w:noProof/>
              <w:color w:val="595959" w:themeColor="text1" w:themeTint="A6"/>
              <w:sz w:val="28"/>
              <w:szCs w:val="28"/>
              <w:lang w:val="hy-AM"/>
            </w:rPr>
          </w:pPr>
          <w:r w:rsidRPr="0053684E">
            <w:rPr>
              <w:noProof/>
              <w:lang w:val="hy-AM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CE715A" wp14:editId="2AF691BB">
                    <wp:simplePos x="0" y="0"/>
                    <wp:positionH relativeFrom="margin">
                      <wp:posOffset>4267200</wp:posOffset>
                    </wp:positionH>
                    <wp:positionV relativeFrom="paragraph">
                      <wp:posOffset>7574280</wp:posOffset>
                    </wp:positionV>
                    <wp:extent cx="1666875" cy="304800"/>
                    <wp:effectExtent l="0" t="0" r="28575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668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C717B45" w14:textId="5573FB6A" w:rsidR="00396326" w:rsidRPr="000878AA" w:rsidRDefault="00396326">
                                <w:p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0878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Անուշ Ալեքսանյան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CE715A" id="Text Box 1" o:spid="_x0000_s1028" type="#_x0000_t202" style="position:absolute;left:0;text-align:left;margin-left:336pt;margin-top:596.4pt;width:131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" fillcolor="white [3201]" strokecolor="white [3212]" strokeweight=".5pt">
                    <v:textbox>
                      <w:txbxContent>
                        <w:p w14:paraId="0C717B45" w14:textId="5573FB6A" w:rsidR="00396326" w:rsidRPr="000878AA" w:rsidRDefault="00396326">
                          <w:p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0878A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Անուշ Ալեքսանյան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53684E">
            <w:rPr>
              <w:noProof/>
              <w:lang w:val="hy-AM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25F4532" wp14:editId="504178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8763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76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9B2E06" w14:textId="6BB2E424" w:rsidR="00396326" w:rsidRDefault="003963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Սամվել Մխիթարյան</w:t>
                                    </w:r>
                                  </w:p>
                                </w:sdtContent>
                              </w:sdt>
                              <w:p w14:paraId="754190EA" w14:textId="08469BEF" w:rsidR="00396326" w:rsidRDefault="003963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5F4532" id="Text Box 152" o:spid="_x0000_s1029" type="#_x0000_t202" style="position:absolute;left:0;text-align:left;margin-left:0;margin-top:0;width:8in;height:69pt;z-index:251656192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9B2E06" w14:textId="6BB2E424" w:rsidR="00396326" w:rsidRDefault="003963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Սամվել Մխիթարյան</w:t>
                              </w:r>
                            </w:p>
                          </w:sdtContent>
                        </w:sdt>
                        <w:p w14:paraId="754190EA" w14:textId="08469BEF" w:rsidR="00396326" w:rsidRDefault="003963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684E">
            <w:rPr>
              <w:noProof/>
              <w:lang w:val="hy-AM"/>
            </w:rPr>
            <w:br w:type="page"/>
          </w:r>
        </w:p>
      </w:sdtContent>
    </w:sdt>
    <w:p w14:paraId="392F3A5B" w14:textId="0CA5C7D5" w:rsidR="001D42E7" w:rsidRPr="0053684E" w:rsidRDefault="008D4227">
      <w:pPr>
        <w:rPr>
          <w:b/>
          <w:bCs/>
          <w:noProof/>
          <w:sz w:val="24"/>
          <w:szCs w:val="24"/>
          <w:lang w:val="hy-AM"/>
        </w:rPr>
      </w:pPr>
      <w:r w:rsidRPr="0053684E">
        <w:rPr>
          <w:b/>
          <w:bCs/>
          <w:noProof/>
          <w:sz w:val="24"/>
          <w:szCs w:val="24"/>
          <w:lang w:val="hy-AM"/>
        </w:rPr>
        <w:lastRenderedPageBreak/>
        <w:t>Ներածություն</w:t>
      </w:r>
    </w:p>
    <w:p w14:paraId="4EEFE2F6" w14:textId="63E2D420" w:rsidR="00BD7EA0" w:rsidRPr="0053684E" w:rsidRDefault="00BD7EA0">
      <w:pPr>
        <w:rPr>
          <w:b/>
          <w:bCs/>
          <w:noProof/>
          <w:sz w:val="24"/>
          <w:szCs w:val="24"/>
          <w:lang w:val="hy-AM"/>
        </w:rPr>
      </w:pPr>
      <w:r w:rsidRPr="0053684E">
        <w:rPr>
          <w:b/>
          <w:bCs/>
          <w:noProof/>
          <w:sz w:val="24"/>
          <w:szCs w:val="24"/>
          <w:lang w:val="hy-AM"/>
        </w:rPr>
        <w:br w:type="page"/>
      </w:r>
    </w:p>
    <w:p w14:paraId="60477A44" w14:textId="3831F598" w:rsidR="00CD5AED" w:rsidRPr="0053684E" w:rsidRDefault="00F52AD5">
      <w:pPr>
        <w:rPr>
          <w:b/>
          <w:bCs/>
          <w:noProof/>
          <w:sz w:val="24"/>
          <w:szCs w:val="24"/>
          <w:lang w:val="hy-AM"/>
        </w:rPr>
      </w:pPr>
      <w:r>
        <w:rPr>
          <w:b/>
          <w:bCs/>
          <w:noProof/>
          <w:sz w:val="24"/>
          <w:szCs w:val="24"/>
        </w:rPr>
        <w:lastRenderedPageBreak/>
        <w:t>1</w:t>
      </w:r>
      <w:r w:rsidR="004E1687">
        <w:rPr>
          <w:b/>
          <w:bCs/>
          <w:noProof/>
          <w:sz w:val="24"/>
          <w:szCs w:val="24"/>
        </w:rPr>
        <w:t xml:space="preserve">. </w:t>
      </w:r>
      <w:r w:rsidR="008D4227" w:rsidRPr="0053684E">
        <w:rPr>
          <w:b/>
          <w:bCs/>
          <w:noProof/>
          <w:sz w:val="24"/>
          <w:szCs w:val="24"/>
          <w:lang w:val="hy-AM"/>
        </w:rPr>
        <w:t>Վերարտադրողական առողջության էլեկտրոնային ուսուցման ծրագիր</w:t>
      </w:r>
    </w:p>
    <w:p w14:paraId="1694C06D" w14:textId="77777777" w:rsidR="00BD7EA0" w:rsidRPr="0053684E" w:rsidRDefault="00BD7EA0">
      <w:pPr>
        <w:rPr>
          <w:b/>
          <w:bCs/>
          <w:noProof/>
          <w:sz w:val="24"/>
          <w:szCs w:val="24"/>
          <w:lang w:val="hy-AM"/>
        </w:rPr>
      </w:pPr>
      <w:r w:rsidRPr="0053684E">
        <w:rPr>
          <w:b/>
          <w:bCs/>
          <w:noProof/>
          <w:sz w:val="24"/>
          <w:szCs w:val="24"/>
          <w:lang w:val="hy-AM"/>
        </w:rPr>
        <w:br w:type="page"/>
      </w:r>
    </w:p>
    <w:p w14:paraId="189828E5" w14:textId="21E5FED5" w:rsidR="00BD7EA0" w:rsidRPr="0053684E" w:rsidRDefault="004E1687" w:rsidP="005345FC">
      <w:pPr>
        <w:jc w:val="both"/>
        <w:rPr>
          <w:b/>
          <w:bCs/>
          <w:noProof/>
          <w:sz w:val="24"/>
          <w:szCs w:val="24"/>
          <w:lang w:val="hy-AM"/>
        </w:rPr>
      </w:pPr>
      <w:r>
        <w:rPr>
          <w:b/>
          <w:bCs/>
          <w:noProof/>
          <w:sz w:val="24"/>
          <w:szCs w:val="24"/>
        </w:rPr>
        <w:lastRenderedPageBreak/>
        <w:t xml:space="preserve">2. </w:t>
      </w:r>
      <w:r w:rsidR="008D4227" w:rsidRPr="0053684E">
        <w:rPr>
          <w:b/>
          <w:bCs/>
          <w:noProof/>
          <w:sz w:val="24"/>
          <w:szCs w:val="24"/>
          <w:lang w:val="hy-AM"/>
        </w:rPr>
        <w:t>Ընթացքի գնահատման մեթոդաբանություն</w:t>
      </w:r>
    </w:p>
    <w:p w14:paraId="4F346FD4" w14:textId="0AAD4600" w:rsidR="00435E0B" w:rsidRPr="0053684E" w:rsidRDefault="00435E0B" w:rsidP="005345FC">
      <w:pPr>
        <w:ind w:firstLine="720"/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>Էլեկտրոնային ուսուցման</w:t>
      </w:r>
      <w:r w:rsidR="00AD3C8C">
        <w:rPr>
          <w:noProof/>
          <w:sz w:val="24"/>
          <w:szCs w:val="24"/>
        </w:rPr>
        <w:t xml:space="preserve"> ծրագրի</w:t>
      </w:r>
      <w:r w:rsidRPr="0053684E">
        <w:rPr>
          <w:noProof/>
          <w:sz w:val="24"/>
          <w:szCs w:val="24"/>
          <w:lang w:val="hy-AM"/>
        </w:rPr>
        <w:t xml:space="preserve"> ընթացքի գնահատման նպատակն է </w:t>
      </w:r>
      <w:r w:rsidR="0042015F">
        <w:rPr>
          <w:noProof/>
          <w:sz w:val="24"/>
          <w:szCs w:val="24"/>
        </w:rPr>
        <w:t>ուսումնասիրել</w:t>
      </w:r>
      <w:r w:rsidRPr="0053684E">
        <w:rPr>
          <w:noProof/>
          <w:sz w:val="24"/>
          <w:szCs w:val="24"/>
          <w:lang w:val="hy-AM"/>
        </w:rPr>
        <w:t xml:space="preserve"> ուսուցման ընթացքը:</w:t>
      </w:r>
      <w:r w:rsidR="005C0BA9" w:rsidRPr="0053684E">
        <w:rPr>
          <w:noProof/>
          <w:sz w:val="24"/>
          <w:szCs w:val="24"/>
          <w:lang w:val="hy-AM"/>
        </w:rPr>
        <w:t xml:space="preserve"> էլեկտրոնային ուսուցման </w:t>
      </w:r>
      <w:r w:rsidR="002D581D">
        <w:rPr>
          <w:noProof/>
          <w:sz w:val="24"/>
          <w:szCs w:val="24"/>
        </w:rPr>
        <w:t>ծրագիրը</w:t>
      </w:r>
      <w:r w:rsidR="005C0BA9" w:rsidRPr="0053684E">
        <w:rPr>
          <w:noProof/>
          <w:sz w:val="24"/>
          <w:szCs w:val="24"/>
          <w:lang w:val="hy-AM"/>
        </w:rPr>
        <w:t xml:space="preserve"> կարելի է բաժանել 4 փողկապակցված քայլերի՝</w:t>
      </w:r>
    </w:p>
    <w:p w14:paraId="7096C60D" w14:textId="05A06B37" w:rsidR="005C0BA9" w:rsidRPr="0053684E" w:rsidRDefault="005C0BA9" w:rsidP="005345F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 xml:space="preserve"> գրանցում</w:t>
      </w:r>
    </w:p>
    <w:p w14:paraId="4674736A" w14:textId="79C8B5B7" w:rsidR="005C0BA9" w:rsidRPr="0053684E" w:rsidRDefault="005C0BA9" w:rsidP="005345F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 xml:space="preserve"> նախաթեստ</w:t>
      </w:r>
    </w:p>
    <w:p w14:paraId="2EB3D2C3" w14:textId="4F8B6A87" w:rsidR="005C0BA9" w:rsidRPr="0053684E" w:rsidRDefault="005C0BA9" w:rsidP="005345F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 xml:space="preserve"> ուսումնական գործողությունների իրականացում</w:t>
      </w:r>
    </w:p>
    <w:p w14:paraId="01E6639B" w14:textId="49C80F67" w:rsidR="005C0BA9" w:rsidRPr="0053684E" w:rsidRDefault="005C0BA9" w:rsidP="005345F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 xml:space="preserve"> հետ</w:t>
      </w:r>
      <w:r w:rsidR="00B578B7">
        <w:rPr>
          <w:noProof/>
          <w:sz w:val="24"/>
          <w:szCs w:val="24"/>
        </w:rPr>
        <w:t xml:space="preserve">թեստի </w:t>
      </w:r>
      <w:r w:rsidR="00C7793E" w:rsidRPr="0053684E">
        <w:rPr>
          <w:noProof/>
          <w:sz w:val="24"/>
          <w:szCs w:val="24"/>
          <w:lang w:val="hy-AM"/>
        </w:rPr>
        <w:t>լրացում</w:t>
      </w:r>
    </w:p>
    <w:p w14:paraId="419C9DD4" w14:textId="7815A51B" w:rsidR="005C0BA9" w:rsidRPr="0053684E" w:rsidRDefault="005C0BA9" w:rsidP="005345FC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 xml:space="preserve"> </w:t>
      </w:r>
      <w:r w:rsidR="002E70D2">
        <w:rPr>
          <w:noProof/>
          <w:sz w:val="24"/>
          <w:szCs w:val="24"/>
        </w:rPr>
        <w:t>ու</w:t>
      </w:r>
      <w:r w:rsidRPr="0053684E">
        <w:rPr>
          <w:noProof/>
          <w:sz w:val="24"/>
          <w:szCs w:val="24"/>
          <w:lang w:val="hy-AM"/>
        </w:rPr>
        <w:t xml:space="preserve">սուցման </w:t>
      </w:r>
      <w:r w:rsidR="00215AC9" w:rsidRPr="0053684E">
        <w:rPr>
          <w:noProof/>
          <w:sz w:val="24"/>
          <w:szCs w:val="24"/>
          <w:lang w:val="hy-AM"/>
        </w:rPr>
        <w:t>ծրագրի</w:t>
      </w:r>
      <w:r w:rsidRPr="0053684E">
        <w:rPr>
          <w:noProof/>
          <w:sz w:val="24"/>
          <w:szCs w:val="24"/>
          <w:lang w:val="hy-AM"/>
        </w:rPr>
        <w:t xml:space="preserve"> գնահատման հարցաթերթի լրացում</w:t>
      </w:r>
      <w:r w:rsidR="00C7793E" w:rsidRPr="0053684E">
        <w:rPr>
          <w:noProof/>
          <w:sz w:val="24"/>
          <w:szCs w:val="24"/>
          <w:lang w:val="hy-AM"/>
        </w:rPr>
        <w:t>:</w:t>
      </w:r>
    </w:p>
    <w:p w14:paraId="1C7CD33B" w14:textId="1EB171E3" w:rsidR="00F07694" w:rsidRPr="0053684E" w:rsidRDefault="00F07694" w:rsidP="005345FC">
      <w:pPr>
        <w:ind w:firstLine="720"/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>Ընթացքի գնահատման մեթոդաբանությունը կառուցվել է վերոնշյալ քայլերի շուրջ:</w:t>
      </w:r>
      <w:r w:rsidR="00F31C76" w:rsidRPr="0053684E">
        <w:rPr>
          <w:noProof/>
          <w:sz w:val="24"/>
          <w:szCs w:val="24"/>
          <w:lang w:val="hy-AM"/>
        </w:rPr>
        <w:t xml:space="preserve"> Գնահատման համար նախատեսված ամբողջ գործիքակազմը ստեղծվել է Python </w:t>
      </w:r>
      <w:r w:rsidR="005363CC" w:rsidRPr="0053684E">
        <w:rPr>
          <w:noProof/>
          <w:sz w:val="24"/>
          <w:szCs w:val="24"/>
          <w:lang w:val="hy-AM"/>
        </w:rPr>
        <w:t xml:space="preserve">3.7.2 </w:t>
      </w:r>
      <w:r w:rsidR="00F31C76" w:rsidRPr="0053684E">
        <w:rPr>
          <w:noProof/>
          <w:sz w:val="24"/>
          <w:szCs w:val="24"/>
          <w:lang w:val="hy-AM"/>
        </w:rPr>
        <w:t>ծրագրով: Այդ գործիքակազմը հասանելի է հետևյալ հասցեով {}:</w:t>
      </w:r>
    </w:p>
    <w:p w14:paraId="2CA8116D" w14:textId="5682C238" w:rsidR="005C0BA9" w:rsidRPr="0053684E" w:rsidRDefault="004E1687" w:rsidP="004E1687">
      <w:pPr>
        <w:ind w:firstLine="720"/>
        <w:jc w:val="both"/>
        <w:rPr>
          <w:b/>
          <w:bCs/>
          <w:noProof/>
          <w:sz w:val="24"/>
          <w:szCs w:val="24"/>
          <w:lang w:val="hy-AM"/>
        </w:rPr>
      </w:pPr>
      <w:r>
        <w:rPr>
          <w:rFonts w:ascii="Sylfaen" w:hAnsi="Sylfaen"/>
          <w:b/>
          <w:bCs/>
          <w:noProof/>
          <w:sz w:val="24"/>
          <w:szCs w:val="24"/>
        </w:rPr>
        <w:t xml:space="preserve">2.1 </w:t>
      </w:r>
      <w:r w:rsidR="00E60B41" w:rsidRPr="0053684E">
        <w:rPr>
          <w:b/>
          <w:bCs/>
          <w:noProof/>
          <w:sz w:val="24"/>
          <w:szCs w:val="24"/>
          <w:lang w:val="hy-AM"/>
        </w:rPr>
        <w:t>Տվյալների հավաքագրման ընթացակարգը</w:t>
      </w:r>
    </w:p>
    <w:p w14:paraId="3B9F6972" w14:textId="13AE6784" w:rsidR="005B1171" w:rsidRPr="0053684E" w:rsidRDefault="00E60B41" w:rsidP="005345FC">
      <w:pPr>
        <w:ind w:firstLine="720"/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>Էլեկտրոնային ուսուցման ծրագ</w:t>
      </w:r>
      <w:r w:rsidR="002665CA" w:rsidRPr="0053684E">
        <w:rPr>
          <w:noProof/>
          <w:sz w:val="24"/>
          <w:szCs w:val="24"/>
          <w:lang w:val="hy-AM"/>
        </w:rPr>
        <w:t>րի համար անհրաժեշտ ըն</w:t>
      </w:r>
      <w:r w:rsidR="00A458BE">
        <w:rPr>
          <w:noProof/>
          <w:sz w:val="24"/>
          <w:szCs w:val="24"/>
        </w:rPr>
        <w:t>տ</w:t>
      </w:r>
      <w:r w:rsidR="002665CA" w:rsidRPr="0053684E">
        <w:rPr>
          <w:noProof/>
          <w:sz w:val="24"/>
          <w:szCs w:val="24"/>
          <w:lang w:val="hy-AM"/>
        </w:rPr>
        <w:t xml:space="preserve">րանքը կազմվել է </w:t>
      </w:r>
      <w:r w:rsidR="00974BF3" w:rsidRPr="0053684E">
        <w:rPr>
          <w:noProof/>
          <w:sz w:val="24"/>
          <w:szCs w:val="24"/>
          <w:lang w:val="hy-AM"/>
        </w:rPr>
        <w:t>հաշվի առնելով</w:t>
      </w:r>
      <w:r w:rsidR="008027E6" w:rsidRPr="0053684E">
        <w:rPr>
          <w:noProof/>
          <w:sz w:val="24"/>
          <w:szCs w:val="24"/>
          <w:lang w:val="hy-AM"/>
        </w:rPr>
        <w:t xml:space="preserve"> մարզերում առկա դպրոցների քանակ</w:t>
      </w:r>
      <w:r w:rsidR="00974BF3" w:rsidRPr="0053684E">
        <w:rPr>
          <w:noProof/>
          <w:sz w:val="24"/>
          <w:szCs w:val="24"/>
          <w:lang w:val="hy-AM"/>
        </w:rPr>
        <w:t>ը</w:t>
      </w:r>
      <w:r w:rsidR="008027E6" w:rsidRPr="0053684E">
        <w:rPr>
          <w:noProof/>
          <w:sz w:val="24"/>
          <w:szCs w:val="24"/>
          <w:lang w:val="hy-AM"/>
        </w:rPr>
        <w:t xml:space="preserve"> ինչպես նաև ծրագրին հատկացված ֆինանսական ռեսուրսներ</w:t>
      </w:r>
      <w:r w:rsidR="00974BF3" w:rsidRPr="0053684E">
        <w:rPr>
          <w:noProof/>
          <w:sz w:val="24"/>
          <w:szCs w:val="24"/>
          <w:lang w:val="hy-AM"/>
        </w:rPr>
        <w:t>ը</w:t>
      </w:r>
      <w:r w:rsidR="008027E6" w:rsidRPr="0053684E">
        <w:rPr>
          <w:noProof/>
          <w:sz w:val="24"/>
          <w:szCs w:val="24"/>
          <w:lang w:val="hy-AM"/>
        </w:rPr>
        <w:t>:</w:t>
      </w:r>
      <w:r w:rsidR="002665CA" w:rsidRPr="0053684E">
        <w:rPr>
          <w:noProof/>
          <w:sz w:val="24"/>
          <w:szCs w:val="24"/>
          <w:lang w:val="hy-AM"/>
        </w:rPr>
        <w:t xml:space="preserve"> ՄԱԲՀ հայաստանյան գրասենյակը նախապես հայցել էր</w:t>
      </w:r>
      <w:r w:rsidR="00612589">
        <w:rPr>
          <w:noProof/>
          <w:sz w:val="24"/>
          <w:szCs w:val="24"/>
        </w:rPr>
        <w:t>,</w:t>
      </w:r>
      <w:r w:rsidR="002665CA" w:rsidRPr="0053684E">
        <w:rPr>
          <w:noProof/>
          <w:sz w:val="24"/>
          <w:szCs w:val="24"/>
          <w:lang w:val="hy-AM"/>
        </w:rPr>
        <w:t xml:space="preserve"> որպեսզի</w:t>
      </w:r>
      <w:r w:rsidR="007106CD" w:rsidRPr="0053684E">
        <w:rPr>
          <w:noProof/>
          <w:sz w:val="24"/>
          <w:szCs w:val="24"/>
          <w:lang w:val="hy-AM"/>
        </w:rPr>
        <w:t xml:space="preserve"> գնահատում</w:t>
      </w:r>
      <w:r w:rsidR="00C00667">
        <w:rPr>
          <w:noProof/>
          <w:sz w:val="24"/>
          <w:szCs w:val="24"/>
        </w:rPr>
        <w:t>ն</w:t>
      </w:r>
      <w:r w:rsidR="007106CD" w:rsidRPr="0053684E">
        <w:rPr>
          <w:noProof/>
          <w:sz w:val="24"/>
          <w:szCs w:val="24"/>
          <w:lang w:val="hy-AM"/>
        </w:rPr>
        <w:t xml:space="preserve"> իրականացվի երեք մարզերում և</w:t>
      </w:r>
      <w:r w:rsidR="002665CA" w:rsidRPr="0053684E">
        <w:rPr>
          <w:noProof/>
          <w:sz w:val="24"/>
          <w:szCs w:val="24"/>
          <w:lang w:val="hy-AM"/>
        </w:rPr>
        <w:t xml:space="preserve"> դպրոցների քանակը չգերազանցի 100-ը: Միտում ունենալով ապահովել հնարավորինս բարձր ներկայացուցչականություն</w:t>
      </w:r>
      <w:r w:rsidR="00525782" w:rsidRPr="0053684E">
        <w:rPr>
          <w:noProof/>
          <w:sz w:val="24"/>
          <w:szCs w:val="24"/>
          <w:lang w:val="hy-AM"/>
        </w:rPr>
        <w:t xml:space="preserve"> </w:t>
      </w:r>
      <w:r w:rsidR="00612589">
        <w:rPr>
          <w:noProof/>
          <w:sz w:val="24"/>
          <w:szCs w:val="24"/>
        </w:rPr>
        <w:t xml:space="preserve">միառժամանակ պահպանելով ծախսարդյունավետությունը </w:t>
      </w:r>
      <w:r w:rsidR="00525782" w:rsidRPr="0053684E">
        <w:rPr>
          <w:noProof/>
          <w:sz w:val="24"/>
          <w:szCs w:val="24"/>
          <w:lang w:val="hy-AM"/>
        </w:rPr>
        <w:t>ընտրանքը կազմվել է մի քանի փուլով: Առաջին փուլում պատահականության սկզբունքով ընտրվել է երեք մարզ</w:t>
      </w:r>
      <w:r w:rsidR="00612C1E" w:rsidRPr="0053684E">
        <w:rPr>
          <w:noProof/>
          <w:sz w:val="24"/>
          <w:szCs w:val="24"/>
          <w:lang w:val="hy-AM"/>
        </w:rPr>
        <w:t xml:space="preserve"> առկա 1</w:t>
      </w:r>
      <w:r w:rsidR="002E5941" w:rsidRPr="0053684E">
        <w:rPr>
          <w:noProof/>
          <w:sz w:val="24"/>
          <w:szCs w:val="24"/>
          <w:lang w:val="hy-AM"/>
        </w:rPr>
        <w:t>1</w:t>
      </w:r>
      <w:r w:rsidR="00612C1E" w:rsidRPr="0053684E">
        <w:rPr>
          <w:noProof/>
          <w:sz w:val="24"/>
          <w:szCs w:val="24"/>
          <w:lang w:val="hy-AM"/>
        </w:rPr>
        <w:t xml:space="preserve"> մարզերից</w:t>
      </w:r>
      <w:r w:rsidR="002E5941" w:rsidRPr="0053684E">
        <w:rPr>
          <w:noProof/>
          <w:sz w:val="24"/>
          <w:szCs w:val="24"/>
          <w:lang w:val="hy-AM"/>
        </w:rPr>
        <w:t xml:space="preserve"> (ներառյալ Երևանը)</w:t>
      </w:r>
      <w:r w:rsidR="00525782" w:rsidRPr="0053684E">
        <w:rPr>
          <w:noProof/>
          <w:sz w:val="24"/>
          <w:szCs w:val="24"/>
          <w:lang w:val="hy-AM"/>
        </w:rPr>
        <w:t>: Պատահականությունը համաչափ է եղել մարզերում առկա դպրոցների թվին: Հաջորդիվ, նույն սկզբումնքով ընտրվել են համայնքները:</w:t>
      </w:r>
      <w:r w:rsidR="001A5879" w:rsidRPr="0053684E">
        <w:rPr>
          <w:noProof/>
          <w:sz w:val="24"/>
          <w:szCs w:val="24"/>
          <w:lang w:val="hy-AM"/>
        </w:rPr>
        <w:t xml:space="preserve"> Համայնքներում առկա բոլոր դպրոցները</w:t>
      </w:r>
      <w:r w:rsidR="00525782" w:rsidRPr="0053684E">
        <w:rPr>
          <w:noProof/>
          <w:sz w:val="24"/>
          <w:szCs w:val="24"/>
          <w:lang w:val="hy-AM"/>
        </w:rPr>
        <w:t xml:space="preserve"> </w:t>
      </w:r>
      <w:r w:rsidR="001A5879" w:rsidRPr="0053684E">
        <w:rPr>
          <w:noProof/>
          <w:sz w:val="24"/>
          <w:szCs w:val="24"/>
          <w:lang w:val="hy-AM"/>
        </w:rPr>
        <w:t xml:space="preserve">որոնք ունեն 8-ից մինչև 11-րդ դասարաններ ընտրվել են դասընթացի փորձարկմանը մասնակցելու համար: </w:t>
      </w:r>
      <w:r w:rsidR="008D3C43" w:rsidRPr="0053684E">
        <w:rPr>
          <w:noProof/>
          <w:sz w:val="24"/>
          <w:szCs w:val="24"/>
          <w:lang w:val="hy-AM"/>
        </w:rPr>
        <w:t xml:space="preserve">Արդյունքում, </w:t>
      </w:r>
      <w:r w:rsidR="002665CA" w:rsidRPr="0053684E">
        <w:rPr>
          <w:noProof/>
          <w:sz w:val="24"/>
          <w:szCs w:val="24"/>
          <w:lang w:val="hy-AM"/>
        </w:rPr>
        <w:t>ընտրվել են հայաստանի երեք մարզեր՝ Շիրակ, Արմավիր և Սյունիք</w:t>
      </w:r>
      <w:r w:rsidR="004812BF" w:rsidRPr="0053684E">
        <w:rPr>
          <w:noProof/>
          <w:sz w:val="24"/>
          <w:szCs w:val="24"/>
          <w:lang w:val="hy-AM"/>
        </w:rPr>
        <w:t>: Վերջնական ընտրանքը ներառել է 100 դպրոց 65 համայնքներից</w:t>
      </w:r>
      <w:r w:rsidR="006419C2" w:rsidRPr="0053684E">
        <w:rPr>
          <w:noProof/>
          <w:sz w:val="24"/>
          <w:szCs w:val="24"/>
          <w:lang w:val="hy-AM"/>
        </w:rPr>
        <w:t xml:space="preserve"> (տե</w:t>
      </w:r>
      <w:r w:rsidR="00C00667">
        <w:rPr>
          <w:noProof/>
          <w:sz w:val="24"/>
          <w:szCs w:val="24"/>
        </w:rPr>
        <w:t>՛</w:t>
      </w:r>
      <w:r w:rsidR="006419C2" w:rsidRPr="0053684E">
        <w:rPr>
          <w:noProof/>
          <w:sz w:val="24"/>
          <w:szCs w:val="24"/>
          <w:lang w:val="hy-AM"/>
        </w:rPr>
        <w:t>ս աղյուսակ 1):</w:t>
      </w:r>
      <w:r w:rsidR="00B214D3" w:rsidRPr="0053684E">
        <w:rPr>
          <w:noProof/>
          <w:sz w:val="24"/>
          <w:szCs w:val="24"/>
          <w:lang w:val="hy-AM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8"/>
        <w:gridCol w:w="2199"/>
        <w:gridCol w:w="2199"/>
      </w:tblGrid>
      <w:tr w:rsidR="006419C2" w:rsidRPr="0053684E" w14:paraId="7D867BD9" w14:textId="77777777" w:rsidTr="005E5B91">
        <w:trPr>
          <w:trHeight w:val="292"/>
          <w:jc w:val="center"/>
        </w:trPr>
        <w:tc>
          <w:tcPr>
            <w:tcW w:w="2198" w:type="dxa"/>
            <w:shd w:val="clear" w:color="auto" w:fill="D9E2F3" w:themeFill="accent1" w:themeFillTint="33"/>
          </w:tcPr>
          <w:p w14:paraId="72E064B7" w14:textId="5CDA1C73" w:rsidR="006419C2" w:rsidRPr="0053684E" w:rsidRDefault="006419C2" w:rsidP="005345FC">
            <w:pPr>
              <w:jc w:val="both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53684E">
              <w:rPr>
                <w:b/>
                <w:bCs/>
                <w:noProof/>
                <w:sz w:val="24"/>
                <w:szCs w:val="24"/>
                <w:lang w:val="hy-AM"/>
              </w:rPr>
              <w:t>Մարզ</w:t>
            </w:r>
          </w:p>
        </w:tc>
        <w:tc>
          <w:tcPr>
            <w:tcW w:w="2199" w:type="dxa"/>
            <w:shd w:val="clear" w:color="auto" w:fill="D9E2F3" w:themeFill="accent1" w:themeFillTint="33"/>
          </w:tcPr>
          <w:p w14:paraId="2584A629" w14:textId="3014BE47" w:rsidR="006419C2" w:rsidRPr="0053684E" w:rsidRDefault="006419C2" w:rsidP="007D60B6">
            <w:pPr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53684E">
              <w:rPr>
                <w:b/>
                <w:bCs/>
                <w:noProof/>
                <w:sz w:val="24"/>
                <w:szCs w:val="24"/>
                <w:lang w:val="hy-AM"/>
              </w:rPr>
              <w:t>Համայնք</w:t>
            </w:r>
          </w:p>
        </w:tc>
        <w:tc>
          <w:tcPr>
            <w:tcW w:w="2199" w:type="dxa"/>
            <w:shd w:val="clear" w:color="auto" w:fill="D9E2F3" w:themeFill="accent1" w:themeFillTint="33"/>
          </w:tcPr>
          <w:p w14:paraId="6CE7391A" w14:textId="1048E69C" w:rsidR="006419C2" w:rsidRPr="0053684E" w:rsidRDefault="006419C2" w:rsidP="007D60B6">
            <w:pPr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53684E">
              <w:rPr>
                <w:b/>
                <w:bCs/>
                <w:noProof/>
                <w:sz w:val="24"/>
                <w:szCs w:val="24"/>
                <w:lang w:val="hy-AM"/>
              </w:rPr>
              <w:t>Դպրոց</w:t>
            </w:r>
          </w:p>
        </w:tc>
      </w:tr>
      <w:tr w:rsidR="006419C2" w:rsidRPr="0053684E" w14:paraId="453DFF74" w14:textId="77777777" w:rsidTr="00AE09BA">
        <w:trPr>
          <w:trHeight w:val="292"/>
          <w:jc w:val="center"/>
        </w:trPr>
        <w:tc>
          <w:tcPr>
            <w:tcW w:w="2198" w:type="dxa"/>
          </w:tcPr>
          <w:p w14:paraId="2B4A3922" w14:textId="6D54C90C" w:rsidR="006419C2" w:rsidRPr="0053684E" w:rsidRDefault="005B04E4" w:rsidP="005345FC">
            <w:pPr>
              <w:jc w:val="both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Արմավիր</w:t>
            </w:r>
          </w:p>
        </w:tc>
        <w:tc>
          <w:tcPr>
            <w:tcW w:w="2199" w:type="dxa"/>
          </w:tcPr>
          <w:p w14:paraId="597E8639" w14:textId="1319C4C5" w:rsidR="006419C2" w:rsidRPr="0053684E" w:rsidRDefault="005B04E4" w:rsidP="007D60B6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30</w:t>
            </w:r>
          </w:p>
        </w:tc>
        <w:tc>
          <w:tcPr>
            <w:tcW w:w="2199" w:type="dxa"/>
          </w:tcPr>
          <w:p w14:paraId="65F00D60" w14:textId="422412D6" w:rsidR="006419C2" w:rsidRPr="0053684E" w:rsidRDefault="005B04E4" w:rsidP="007D60B6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30</w:t>
            </w:r>
          </w:p>
        </w:tc>
      </w:tr>
      <w:tr w:rsidR="006419C2" w:rsidRPr="0053684E" w14:paraId="2DD6C7F1" w14:textId="77777777" w:rsidTr="00AE09BA">
        <w:trPr>
          <w:trHeight w:val="305"/>
          <w:jc w:val="center"/>
        </w:trPr>
        <w:tc>
          <w:tcPr>
            <w:tcW w:w="2198" w:type="dxa"/>
          </w:tcPr>
          <w:p w14:paraId="767DEE56" w14:textId="04C0D4E4" w:rsidR="006419C2" w:rsidRPr="0053684E" w:rsidRDefault="005B04E4" w:rsidP="005345FC">
            <w:pPr>
              <w:jc w:val="both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Շիրակ</w:t>
            </w:r>
          </w:p>
        </w:tc>
        <w:tc>
          <w:tcPr>
            <w:tcW w:w="2199" w:type="dxa"/>
          </w:tcPr>
          <w:p w14:paraId="582D5A58" w14:textId="5E9E7A3B" w:rsidR="006419C2" w:rsidRPr="0053684E" w:rsidRDefault="005B04E4" w:rsidP="007D60B6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5</w:t>
            </w:r>
          </w:p>
        </w:tc>
        <w:tc>
          <w:tcPr>
            <w:tcW w:w="2199" w:type="dxa"/>
          </w:tcPr>
          <w:p w14:paraId="5EEFBA9B" w14:textId="20914238" w:rsidR="006419C2" w:rsidRPr="0053684E" w:rsidRDefault="005B04E4" w:rsidP="007D60B6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33</w:t>
            </w:r>
          </w:p>
        </w:tc>
      </w:tr>
      <w:tr w:rsidR="006419C2" w:rsidRPr="0053684E" w14:paraId="7E86A923" w14:textId="77777777" w:rsidTr="00AE09BA">
        <w:trPr>
          <w:trHeight w:val="292"/>
          <w:jc w:val="center"/>
        </w:trPr>
        <w:tc>
          <w:tcPr>
            <w:tcW w:w="2198" w:type="dxa"/>
          </w:tcPr>
          <w:p w14:paraId="23C13727" w14:textId="7D0D9E49" w:rsidR="006419C2" w:rsidRPr="0053684E" w:rsidRDefault="005B04E4" w:rsidP="005345FC">
            <w:pPr>
              <w:jc w:val="both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Սյունիք</w:t>
            </w:r>
          </w:p>
        </w:tc>
        <w:tc>
          <w:tcPr>
            <w:tcW w:w="2199" w:type="dxa"/>
          </w:tcPr>
          <w:p w14:paraId="466D9B66" w14:textId="7CC98E90" w:rsidR="006419C2" w:rsidRPr="0053684E" w:rsidRDefault="005B04E4" w:rsidP="007D60B6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30</w:t>
            </w:r>
          </w:p>
        </w:tc>
        <w:tc>
          <w:tcPr>
            <w:tcW w:w="2199" w:type="dxa"/>
          </w:tcPr>
          <w:p w14:paraId="75EF75C9" w14:textId="256D4444" w:rsidR="006419C2" w:rsidRPr="0053684E" w:rsidRDefault="005B04E4" w:rsidP="007D60B6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37</w:t>
            </w:r>
          </w:p>
        </w:tc>
      </w:tr>
      <w:tr w:rsidR="006419C2" w:rsidRPr="0053684E" w14:paraId="1BF73398" w14:textId="77777777" w:rsidTr="00AE09BA">
        <w:trPr>
          <w:trHeight w:val="292"/>
          <w:jc w:val="center"/>
        </w:trPr>
        <w:tc>
          <w:tcPr>
            <w:tcW w:w="2198" w:type="dxa"/>
          </w:tcPr>
          <w:p w14:paraId="0F138D24" w14:textId="3DC18E94" w:rsidR="006419C2" w:rsidRPr="0018392A" w:rsidRDefault="005B04E4" w:rsidP="005345FC">
            <w:pPr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18392A">
              <w:rPr>
                <w:b/>
                <w:bCs/>
                <w:noProof/>
                <w:sz w:val="24"/>
                <w:szCs w:val="24"/>
                <w:lang w:val="hy-AM"/>
              </w:rPr>
              <w:t>Ընդհամենը</w:t>
            </w:r>
            <w:r w:rsidR="0018392A">
              <w:rPr>
                <w:b/>
                <w:bCs/>
                <w:noProof/>
                <w:sz w:val="24"/>
                <w:szCs w:val="24"/>
              </w:rPr>
              <w:t>՝</w:t>
            </w:r>
          </w:p>
        </w:tc>
        <w:tc>
          <w:tcPr>
            <w:tcW w:w="2199" w:type="dxa"/>
          </w:tcPr>
          <w:p w14:paraId="7C1A676E" w14:textId="4F830C7C" w:rsidR="006419C2" w:rsidRPr="0018392A" w:rsidRDefault="005B04E4" w:rsidP="007D60B6">
            <w:pPr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18392A">
              <w:rPr>
                <w:b/>
                <w:bCs/>
                <w:noProof/>
                <w:sz w:val="24"/>
                <w:szCs w:val="24"/>
                <w:lang w:val="hy-AM"/>
              </w:rPr>
              <w:t>65</w:t>
            </w:r>
          </w:p>
        </w:tc>
        <w:tc>
          <w:tcPr>
            <w:tcW w:w="2199" w:type="dxa"/>
          </w:tcPr>
          <w:p w14:paraId="1BFEE07F" w14:textId="7E2AF5B8" w:rsidR="006419C2" w:rsidRPr="0018392A" w:rsidRDefault="005B04E4" w:rsidP="007D60B6">
            <w:pPr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18392A">
              <w:rPr>
                <w:b/>
                <w:bCs/>
                <w:noProof/>
                <w:sz w:val="24"/>
                <w:szCs w:val="24"/>
                <w:lang w:val="hy-AM"/>
              </w:rPr>
              <w:t>100</w:t>
            </w:r>
          </w:p>
        </w:tc>
      </w:tr>
    </w:tbl>
    <w:p w14:paraId="3533FE88" w14:textId="69C9398D" w:rsidR="00FC7148" w:rsidRPr="0053684E" w:rsidRDefault="00FC7148" w:rsidP="005345FC">
      <w:pPr>
        <w:spacing w:before="240" w:after="0"/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 xml:space="preserve"> </w:t>
      </w:r>
      <w:r w:rsidR="009514A5" w:rsidRPr="0053684E">
        <w:rPr>
          <w:noProof/>
          <w:sz w:val="24"/>
          <w:szCs w:val="24"/>
          <w:lang w:val="hy-AM"/>
        </w:rPr>
        <w:tab/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 1:</w:t>
      </w:r>
      <w:r w:rsidRPr="0053684E">
        <w:rPr>
          <w:noProof/>
          <w:sz w:val="24"/>
          <w:szCs w:val="24"/>
          <w:lang w:val="hy-AM"/>
        </w:rPr>
        <w:t xml:space="preserve"> </w:t>
      </w:r>
      <w:r w:rsidR="0024149F" w:rsidRPr="0053684E">
        <w:rPr>
          <w:noProof/>
          <w:sz w:val="24"/>
          <w:szCs w:val="24"/>
          <w:lang w:val="hy-AM"/>
        </w:rPr>
        <w:t>Ներգրավված մ</w:t>
      </w:r>
      <w:r w:rsidRPr="0053684E">
        <w:rPr>
          <w:noProof/>
          <w:sz w:val="24"/>
          <w:szCs w:val="24"/>
          <w:lang w:val="hy-AM"/>
        </w:rPr>
        <w:t>արզերում ընտրված համայնքների և դպրոցների թիվը:</w:t>
      </w:r>
    </w:p>
    <w:p w14:paraId="087A2A93" w14:textId="0BBE47A8" w:rsidR="00D977C8" w:rsidRPr="00BE5E65" w:rsidRDefault="00B164AB" w:rsidP="00D977C8">
      <w:pPr>
        <w:spacing w:before="240" w:after="0"/>
        <w:ind w:firstLine="720"/>
        <w:jc w:val="both"/>
        <w:rPr>
          <w:noProof/>
          <w:sz w:val="24"/>
          <w:szCs w:val="24"/>
        </w:rPr>
      </w:pPr>
      <w:r w:rsidRPr="0053684E">
        <w:rPr>
          <w:noProof/>
          <w:sz w:val="24"/>
          <w:szCs w:val="24"/>
          <w:lang w:val="hy-AM"/>
        </w:rPr>
        <w:t>Դասընթացի փորձարկման</w:t>
      </w:r>
      <w:r w:rsidR="001778D1" w:rsidRPr="0053684E">
        <w:rPr>
          <w:noProof/>
          <w:sz w:val="24"/>
          <w:szCs w:val="24"/>
          <w:lang w:val="hy-AM"/>
        </w:rPr>
        <w:t>ը</w:t>
      </w:r>
      <w:r w:rsidRPr="0053684E">
        <w:rPr>
          <w:noProof/>
          <w:sz w:val="24"/>
          <w:szCs w:val="24"/>
          <w:lang w:val="hy-AM"/>
        </w:rPr>
        <w:t xml:space="preserve"> ներգրավելու համար ընտրված դպրոցներից մեկ ուսուցիչ և երկու ուսանող հրավիրվել են մասնակցելու մեկօրյա սեմինարի: Սեմինարի ընթացքում ՄԱԲՀ հայաստանյան գրասենյակի ներկայացուցիչը ծրագրի փորձագետ</w:t>
      </w:r>
      <w:r w:rsidR="00A651CC" w:rsidRPr="0053684E">
        <w:rPr>
          <w:noProof/>
          <w:sz w:val="24"/>
          <w:szCs w:val="24"/>
          <w:lang w:val="hy-AM"/>
        </w:rPr>
        <w:t>ի հետ միասին</w:t>
      </w:r>
      <w:r w:rsidRPr="0053684E">
        <w:rPr>
          <w:noProof/>
          <w:sz w:val="24"/>
          <w:szCs w:val="24"/>
          <w:lang w:val="hy-AM"/>
        </w:rPr>
        <w:t xml:space="preserve"> քննարկում են անցկացրել առողջ ապրելակերպ առարկայի վերաբերյալ և </w:t>
      </w:r>
      <w:r w:rsidRPr="0053684E">
        <w:rPr>
          <w:noProof/>
          <w:sz w:val="24"/>
          <w:szCs w:val="24"/>
          <w:lang w:val="hy-AM"/>
        </w:rPr>
        <w:lastRenderedPageBreak/>
        <w:t>ներկայացրել են էլեկտրոնային ուսուցման ծրագիրը:</w:t>
      </w:r>
      <w:r w:rsidR="00335556" w:rsidRPr="0053684E">
        <w:rPr>
          <w:noProof/>
          <w:sz w:val="24"/>
          <w:szCs w:val="24"/>
          <w:lang w:val="hy-AM"/>
        </w:rPr>
        <w:t xml:space="preserve"> Հանդիպման ժամանակ բավական մեծ ժամանակ է տրամադրվել մասնակիցների վերաբերմունքը դասընթացի վերաբերյալ վերհանելուն: </w:t>
      </w:r>
      <w:r w:rsidR="00BE5E65">
        <w:rPr>
          <w:noProof/>
          <w:sz w:val="24"/>
          <w:szCs w:val="24"/>
        </w:rPr>
        <w:t>Սեմնարին մասնակցելուց անմիջապես հետո ներառված դպրոցներին տրամադրվել է երկու շաբաթ</w:t>
      </w:r>
      <w:r w:rsidR="00C00667">
        <w:rPr>
          <w:noProof/>
          <w:sz w:val="24"/>
          <w:szCs w:val="24"/>
        </w:rPr>
        <w:t>՝</w:t>
      </w:r>
      <w:r w:rsidR="00BE5E65">
        <w:rPr>
          <w:noProof/>
          <w:sz w:val="24"/>
          <w:szCs w:val="24"/>
        </w:rPr>
        <w:t xml:space="preserve"> էլեկտրոնային դասընթացն անցնելու համար: </w:t>
      </w:r>
      <w:r w:rsidR="00D977C8">
        <w:rPr>
          <w:noProof/>
          <w:sz w:val="24"/>
          <w:szCs w:val="24"/>
        </w:rPr>
        <w:t>Այսպիսով ամբողջ փորձարկում</w:t>
      </w:r>
      <w:r w:rsidR="00FB3269">
        <w:rPr>
          <w:noProof/>
          <w:sz w:val="24"/>
          <w:szCs w:val="24"/>
        </w:rPr>
        <w:t>ն</w:t>
      </w:r>
      <w:r w:rsidR="00D977C8">
        <w:rPr>
          <w:noProof/>
          <w:sz w:val="24"/>
          <w:szCs w:val="24"/>
        </w:rPr>
        <w:t xml:space="preserve"> իրականացվել է հունիսի 6-ից մինչև հուլիսի 1-ը: </w:t>
      </w:r>
    </w:p>
    <w:p w14:paraId="3754C674" w14:textId="703DCEF0" w:rsidR="005C25C9" w:rsidRPr="0053684E" w:rsidRDefault="009617D7" w:rsidP="009617D7">
      <w:pPr>
        <w:spacing w:before="240"/>
        <w:ind w:firstLine="720"/>
        <w:rPr>
          <w:b/>
          <w:bCs/>
          <w:noProof/>
          <w:sz w:val="24"/>
          <w:szCs w:val="24"/>
          <w:lang w:val="hy-AM"/>
        </w:rPr>
      </w:pPr>
      <w:r>
        <w:rPr>
          <w:rFonts w:ascii="Sylfaen" w:hAnsi="Sylfaen"/>
          <w:b/>
          <w:bCs/>
          <w:noProof/>
          <w:sz w:val="24"/>
          <w:szCs w:val="24"/>
        </w:rPr>
        <w:t xml:space="preserve">2.2 </w:t>
      </w:r>
      <w:r w:rsidR="005C25C9" w:rsidRPr="0053684E">
        <w:rPr>
          <w:b/>
          <w:bCs/>
          <w:noProof/>
          <w:sz w:val="24"/>
          <w:szCs w:val="24"/>
          <w:lang w:val="hy-AM"/>
        </w:rPr>
        <w:t>Ընթացքի գնահատման չափելի ցուցիչներ</w:t>
      </w:r>
    </w:p>
    <w:p w14:paraId="4DEB49A9" w14:textId="6AE8C7BE" w:rsidR="00421076" w:rsidRPr="0053684E" w:rsidRDefault="00111D15" w:rsidP="00795F41">
      <w:pPr>
        <w:spacing w:before="240"/>
        <w:ind w:firstLine="720"/>
        <w:jc w:val="both"/>
        <w:rPr>
          <w:noProof/>
          <w:sz w:val="24"/>
          <w:szCs w:val="24"/>
          <w:lang w:val="hy-AM"/>
        </w:rPr>
      </w:pPr>
      <w:r w:rsidRPr="0053684E">
        <w:rPr>
          <w:noProof/>
          <w:sz w:val="24"/>
          <w:szCs w:val="24"/>
          <w:lang w:val="hy-AM"/>
        </w:rPr>
        <w:t xml:space="preserve">Ընթացքի գնահատման ցուցիչները կարելի է դիտարկել երկու խմբով՝ ուղղակի և անուղղակի: Ուղղակի ցուցիչները ներառում </w:t>
      </w:r>
      <w:r w:rsidR="00AA35FD" w:rsidRPr="0053684E">
        <w:rPr>
          <w:noProof/>
          <w:sz w:val="24"/>
          <w:szCs w:val="24"/>
          <w:lang w:val="hy-AM"/>
        </w:rPr>
        <w:t>են</w:t>
      </w:r>
      <w:r w:rsidRPr="0053684E">
        <w:rPr>
          <w:noProof/>
          <w:sz w:val="24"/>
          <w:szCs w:val="24"/>
          <w:lang w:val="hy-AM"/>
        </w:rPr>
        <w:t xml:space="preserve"> հարցերի չորս </w:t>
      </w:r>
      <w:r w:rsidR="0006507D" w:rsidRPr="0053684E">
        <w:rPr>
          <w:noProof/>
          <w:sz w:val="24"/>
          <w:szCs w:val="24"/>
          <w:lang w:val="hy-AM"/>
        </w:rPr>
        <w:t xml:space="preserve">թեմատիկ </w:t>
      </w:r>
      <w:r w:rsidR="00F135EB" w:rsidRPr="0053684E">
        <w:rPr>
          <w:noProof/>
          <w:sz w:val="24"/>
          <w:szCs w:val="24"/>
          <w:lang w:val="hy-AM"/>
        </w:rPr>
        <w:t>ոլորտ</w:t>
      </w:r>
      <w:r w:rsidR="00E410F6" w:rsidRPr="0053684E">
        <w:rPr>
          <w:noProof/>
          <w:sz w:val="24"/>
          <w:szCs w:val="24"/>
          <w:lang w:val="hy-AM"/>
        </w:rPr>
        <w:t>ներ</w:t>
      </w:r>
      <w:r w:rsidR="00F135EB" w:rsidRPr="0053684E">
        <w:rPr>
          <w:noProof/>
          <w:sz w:val="24"/>
          <w:szCs w:val="24"/>
          <w:lang w:val="hy-AM"/>
        </w:rPr>
        <w:t xml:space="preserve"> </w:t>
      </w:r>
      <w:r w:rsidRPr="0053684E">
        <w:rPr>
          <w:noProof/>
          <w:sz w:val="24"/>
          <w:szCs w:val="24"/>
          <w:lang w:val="hy-AM"/>
        </w:rPr>
        <w:t>որոնք ներառված են եղել դասընթացի գնահատման հարցաթերթում</w:t>
      </w:r>
      <w:r w:rsidR="00421076" w:rsidRPr="0053684E">
        <w:rPr>
          <w:noProof/>
          <w:sz w:val="24"/>
          <w:szCs w:val="24"/>
          <w:lang w:val="hy-AM"/>
        </w:rPr>
        <w:t xml:space="preserve"> (տե</w:t>
      </w:r>
      <w:r w:rsidR="00C00667">
        <w:rPr>
          <w:noProof/>
          <w:sz w:val="24"/>
          <w:szCs w:val="24"/>
        </w:rPr>
        <w:t>՛</w:t>
      </w:r>
      <w:r w:rsidR="00421076" w:rsidRPr="0053684E">
        <w:rPr>
          <w:noProof/>
          <w:sz w:val="24"/>
          <w:szCs w:val="24"/>
          <w:lang w:val="hy-AM"/>
        </w:rPr>
        <w:t>ս աղյուսակ 2)</w:t>
      </w:r>
      <w:r w:rsidRPr="0053684E">
        <w:rPr>
          <w:noProof/>
          <w:sz w:val="24"/>
          <w:szCs w:val="24"/>
          <w:lang w:val="hy-AM"/>
        </w:rPr>
        <w:t xml:space="preserve">: </w:t>
      </w:r>
      <w:r w:rsidR="00421076" w:rsidRPr="0053684E">
        <w:rPr>
          <w:noProof/>
          <w:sz w:val="24"/>
          <w:szCs w:val="24"/>
          <w:lang w:val="hy-AM"/>
        </w:rPr>
        <w:t>Դասընթացի գնահատման հարցաթերթը միտում ուներ գնահատել մասնակիցների</w:t>
      </w:r>
      <w:r w:rsidR="00795F41" w:rsidRPr="0053684E">
        <w:rPr>
          <w:noProof/>
          <w:sz w:val="24"/>
          <w:szCs w:val="24"/>
          <w:lang w:val="hy-AM"/>
        </w:rPr>
        <w:t xml:space="preserve"> վերաբերմունքը</w:t>
      </w:r>
      <w:r w:rsidR="00421076" w:rsidRPr="0053684E">
        <w:rPr>
          <w:noProof/>
          <w:sz w:val="24"/>
          <w:szCs w:val="24"/>
          <w:lang w:val="hy-AM"/>
        </w:rPr>
        <w:t xml:space="preserve"> դասընթացի բովանդակությ</w:t>
      </w:r>
      <w:r w:rsidR="00795F41" w:rsidRPr="0053684E">
        <w:rPr>
          <w:noProof/>
          <w:sz w:val="24"/>
          <w:szCs w:val="24"/>
          <w:lang w:val="hy-AM"/>
        </w:rPr>
        <w:t>ան և մեթոդաբանության վերաբերյալ: Ի հավելումն, հարցաթերթը ներառել է հարցեր</w:t>
      </w:r>
      <w:r w:rsidR="00056E4D" w:rsidRPr="0053684E">
        <w:rPr>
          <w:noProof/>
          <w:sz w:val="24"/>
          <w:szCs w:val="24"/>
          <w:lang w:val="hy-AM"/>
        </w:rPr>
        <w:t xml:space="preserve"> գնահատելու</w:t>
      </w:r>
      <w:r w:rsidR="00AC0801" w:rsidRPr="0053684E">
        <w:rPr>
          <w:noProof/>
          <w:sz w:val="24"/>
          <w:szCs w:val="24"/>
          <w:lang w:val="hy-AM"/>
        </w:rPr>
        <w:t xml:space="preserve"> </w:t>
      </w:r>
      <w:r w:rsidR="00795F41" w:rsidRPr="0053684E">
        <w:rPr>
          <w:noProof/>
          <w:sz w:val="24"/>
          <w:szCs w:val="24"/>
          <w:lang w:val="hy-AM"/>
        </w:rPr>
        <w:t>դասընթացի</w:t>
      </w:r>
      <w:r w:rsidR="00421076" w:rsidRPr="0053684E">
        <w:rPr>
          <w:noProof/>
          <w:sz w:val="24"/>
          <w:szCs w:val="24"/>
          <w:lang w:val="hy-AM"/>
        </w:rPr>
        <w:t xml:space="preserve"> տեխնիկական հասանելիության աստիճանը</w:t>
      </w:r>
      <w:r w:rsidR="009F5DD4" w:rsidRPr="0053684E">
        <w:rPr>
          <w:noProof/>
          <w:sz w:val="24"/>
          <w:szCs w:val="24"/>
          <w:lang w:val="hy-AM"/>
        </w:rPr>
        <w:t xml:space="preserve"> աշակերտների համա</w:t>
      </w:r>
      <w:r w:rsidR="00586673" w:rsidRPr="0053684E">
        <w:rPr>
          <w:noProof/>
          <w:sz w:val="24"/>
          <w:szCs w:val="24"/>
          <w:lang w:val="hy-AM"/>
        </w:rPr>
        <w:t>ր</w:t>
      </w:r>
      <w:r w:rsidR="00091555" w:rsidRPr="0053684E">
        <w:rPr>
          <w:noProof/>
          <w:sz w:val="24"/>
          <w:szCs w:val="24"/>
          <w:lang w:val="hy-AM"/>
        </w:rPr>
        <w:t xml:space="preserve"> և դասընթացի</w:t>
      </w:r>
      <w:r w:rsidR="00AD2582">
        <w:rPr>
          <w:noProof/>
          <w:sz w:val="24"/>
          <w:szCs w:val="24"/>
        </w:rPr>
        <w:t>ց</w:t>
      </w:r>
      <w:r w:rsidR="00091555" w:rsidRPr="0053684E">
        <w:rPr>
          <w:noProof/>
          <w:sz w:val="24"/>
          <w:szCs w:val="24"/>
          <w:lang w:val="hy-AM"/>
        </w:rPr>
        <w:t xml:space="preserve"> </w:t>
      </w:r>
      <w:r w:rsidR="00AD2582">
        <w:rPr>
          <w:noProof/>
          <w:sz w:val="24"/>
          <w:szCs w:val="24"/>
        </w:rPr>
        <w:t xml:space="preserve">աշակերտների բավարարվածության </w:t>
      </w:r>
      <w:r w:rsidR="00091555" w:rsidRPr="0053684E">
        <w:rPr>
          <w:noProof/>
          <w:sz w:val="24"/>
          <w:szCs w:val="24"/>
          <w:lang w:val="hy-AM"/>
        </w:rPr>
        <w:t>աստիճանը</w:t>
      </w:r>
      <w:r w:rsidR="00056E4D" w:rsidRPr="0053684E">
        <w:rPr>
          <w:noProof/>
          <w:sz w:val="24"/>
          <w:szCs w:val="24"/>
          <w:lang w:val="hy-AM"/>
        </w:rPr>
        <w:t>:</w:t>
      </w:r>
    </w:p>
    <w:tbl>
      <w:tblPr>
        <w:tblW w:w="9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7433"/>
      </w:tblGrid>
      <w:tr w:rsidR="00C4128B" w:rsidRPr="0053684E" w14:paraId="00BC3EC7" w14:textId="77777777" w:rsidTr="00B72C67">
        <w:trPr>
          <w:trHeight w:val="290"/>
          <w:tblHeader/>
          <w:jc w:val="center"/>
        </w:trPr>
        <w:tc>
          <w:tcPr>
            <w:tcW w:w="2515" w:type="dxa"/>
            <w:shd w:val="clear" w:color="auto" w:fill="D9E2F3" w:themeFill="accent1" w:themeFillTint="33"/>
          </w:tcPr>
          <w:p w14:paraId="5EAA2A88" w14:textId="2C4685C8" w:rsidR="00C4128B" w:rsidRPr="0053684E" w:rsidRDefault="00C4128B" w:rsidP="00823B66">
            <w:pPr>
              <w:spacing w:after="0" w:line="240" w:lineRule="auto"/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53684E">
              <w:rPr>
                <w:b/>
                <w:bCs/>
                <w:noProof/>
                <w:sz w:val="24"/>
                <w:szCs w:val="24"/>
                <w:lang w:val="hy-AM"/>
              </w:rPr>
              <w:t>Խումբ</w:t>
            </w:r>
          </w:p>
        </w:tc>
        <w:tc>
          <w:tcPr>
            <w:tcW w:w="7433" w:type="dxa"/>
            <w:shd w:val="clear" w:color="auto" w:fill="D9E2F3" w:themeFill="accent1" w:themeFillTint="33"/>
          </w:tcPr>
          <w:p w14:paraId="6449DD50" w14:textId="7F579989" w:rsidR="00C4128B" w:rsidRPr="0053684E" w:rsidRDefault="00C4128B" w:rsidP="00823B66">
            <w:pPr>
              <w:spacing w:after="0" w:line="240" w:lineRule="auto"/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53684E">
              <w:rPr>
                <w:b/>
                <w:bCs/>
                <w:noProof/>
                <w:sz w:val="24"/>
                <w:szCs w:val="24"/>
                <w:lang w:val="hy-AM"/>
              </w:rPr>
              <w:t>Հարցեր</w:t>
            </w:r>
          </w:p>
        </w:tc>
      </w:tr>
      <w:tr w:rsidR="00797732" w:rsidRPr="0053684E" w14:paraId="16C28F34" w14:textId="77777777" w:rsidTr="00B72C67">
        <w:trPr>
          <w:trHeight w:val="488"/>
          <w:jc w:val="center"/>
        </w:trPr>
        <w:tc>
          <w:tcPr>
            <w:tcW w:w="2515" w:type="dxa"/>
            <w:vMerge w:val="restart"/>
            <w:vAlign w:val="center"/>
          </w:tcPr>
          <w:p w14:paraId="3358FF97" w14:textId="7A684B81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7433" w:type="dxa"/>
          </w:tcPr>
          <w:p w14:paraId="50C0FD4F" w14:textId="3D108185" w:rsidR="00797732" w:rsidRPr="007E6BDF" w:rsidRDefault="00797732" w:rsidP="002B6B44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Դասի նպատակները պարզ էին ինձ համար</w:t>
            </w:r>
          </w:p>
        </w:tc>
      </w:tr>
      <w:tr w:rsidR="00797732" w:rsidRPr="0053684E" w14:paraId="2FB2B387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7E366AC5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40FC721E" w14:textId="3624CE70" w:rsidR="00797732" w:rsidRPr="007E6BDF" w:rsidRDefault="00797732" w:rsidP="002B6B44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Դասի բովանդակությունը համապատասխանում էր իմ սպասելիքներին</w:t>
            </w:r>
          </w:p>
        </w:tc>
      </w:tr>
      <w:tr w:rsidR="00797732" w:rsidRPr="0053684E" w14:paraId="4D220477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21030899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759E1895" w14:textId="2612B134" w:rsidR="00797732" w:rsidRPr="007E6BDF" w:rsidRDefault="00797732" w:rsidP="002B6B44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Դասերի հերթականությունը ճիշտ էր ընտրված</w:t>
            </w:r>
          </w:p>
        </w:tc>
      </w:tr>
      <w:tr w:rsidR="00797732" w:rsidRPr="0053684E" w14:paraId="069570AD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6E56197E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781CDE9F" w14:textId="4DF0B313" w:rsidR="00797732" w:rsidRPr="007E6BDF" w:rsidRDefault="00797732" w:rsidP="00C2308A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Դասի նյութերը համապատասխանում էին դասի նպատակներին</w:t>
            </w:r>
          </w:p>
        </w:tc>
      </w:tr>
      <w:tr w:rsidR="00797732" w:rsidRPr="0053684E" w14:paraId="2E46262C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2E105A84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446D403C" w14:textId="1881FDC2" w:rsidR="00797732" w:rsidRPr="007E6BDF" w:rsidRDefault="00797732" w:rsidP="00C2308A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Օրինակները և վարժությունները բավարար էին դասը լավ յուրացնելու համար</w:t>
            </w:r>
          </w:p>
        </w:tc>
      </w:tr>
      <w:tr w:rsidR="00797732" w:rsidRPr="0053684E" w14:paraId="1F30D11F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543340CC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4D49B1A4" w14:textId="26A4BA0B" w:rsidR="00797732" w:rsidRPr="007E6BDF" w:rsidRDefault="00797732" w:rsidP="00C630ED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Տեքստերն ու թեմաները հասկանալի էին</w:t>
            </w:r>
          </w:p>
        </w:tc>
      </w:tr>
      <w:tr w:rsidR="00797732" w:rsidRPr="0053684E" w14:paraId="2A3A4DD6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60FEF851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2D121848" w14:textId="478DD156" w:rsidR="00797732" w:rsidRPr="007E6BDF" w:rsidRDefault="00797732" w:rsidP="00C630ED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Դասընթացի վարժությունները հասկանալի էին</w:t>
            </w:r>
          </w:p>
        </w:tc>
      </w:tr>
      <w:tr w:rsidR="00797732" w:rsidRPr="0053684E" w14:paraId="47D6DDC1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1AB04D73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19C8CFC1" w14:textId="13B95A2F" w:rsidR="00797732" w:rsidRPr="007E6BDF" w:rsidRDefault="00797732" w:rsidP="00C630ED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Տրվող հրահանգները հասկանալի էին</w:t>
            </w:r>
          </w:p>
        </w:tc>
      </w:tr>
      <w:tr w:rsidR="00797732" w:rsidRPr="0053684E" w14:paraId="311582E1" w14:textId="77777777" w:rsidTr="00B72C67">
        <w:trPr>
          <w:trHeight w:val="488"/>
          <w:jc w:val="center"/>
        </w:trPr>
        <w:tc>
          <w:tcPr>
            <w:tcW w:w="2515" w:type="dxa"/>
            <w:vMerge/>
            <w:vAlign w:val="center"/>
          </w:tcPr>
          <w:p w14:paraId="4C7B3445" w14:textId="77777777" w:rsidR="00797732" w:rsidRPr="0053684E" w:rsidRDefault="00797732" w:rsidP="003E7C60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2D910FBD" w14:textId="48C57DBD" w:rsidR="00797732" w:rsidRPr="007E6BDF" w:rsidRDefault="00797732" w:rsidP="00C630ED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Նախաթեստը և հետթեստը համապատասխանում էր դասերին</w:t>
            </w:r>
          </w:p>
        </w:tc>
      </w:tr>
      <w:tr w:rsidR="007751A2" w:rsidRPr="0053684E" w14:paraId="63DA025A" w14:textId="77777777" w:rsidTr="00B72C67">
        <w:trPr>
          <w:trHeight w:val="488"/>
          <w:jc w:val="center"/>
        </w:trPr>
        <w:tc>
          <w:tcPr>
            <w:tcW w:w="2515" w:type="dxa"/>
            <w:vAlign w:val="center"/>
          </w:tcPr>
          <w:p w14:paraId="2CD23E28" w14:textId="641A5E7D" w:rsidR="007751A2" w:rsidRPr="00A3040A" w:rsidRDefault="007751A2" w:rsidP="007751A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7433" w:type="dxa"/>
          </w:tcPr>
          <w:p w14:paraId="18A743A0" w14:textId="64B77AB7" w:rsidR="007751A2" w:rsidRPr="0053684E" w:rsidRDefault="007751A2" w:rsidP="007751A2">
            <w:pPr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Ընդհանուր առմամբ ես բավարարված եմ դասընթացից</w:t>
            </w:r>
          </w:p>
        </w:tc>
      </w:tr>
      <w:tr w:rsidR="007751A2" w:rsidRPr="0053684E" w14:paraId="1A6F2002" w14:textId="77777777" w:rsidTr="0010039B">
        <w:trPr>
          <w:trHeight w:val="1612"/>
          <w:jc w:val="center"/>
        </w:trPr>
        <w:tc>
          <w:tcPr>
            <w:tcW w:w="2515" w:type="dxa"/>
            <w:vMerge w:val="restart"/>
            <w:vAlign w:val="center"/>
          </w:tcPr>
          <w:p w14:paraId="5EDA4F03" w14:textId="71362110" w:rsidR="007751A2" w:rsidRPr="0053684E" w:rsidRDefault="007751A2" w:rsidP="007751A2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7433" w:type="dxa"/>
          </w:tcPr>
          <w:p w14:paraId="3F0ABFDC" w14:textId="5B758C22" w:rsidR="007751A2" w:rsidRPr="007E6BDF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Դասընթացի ժամանակ ես բացահայտեցի ինձ համար նոր գիտելիքներ</w:t>
            </w:r>
          </w:p>
        </w:tc>
      </w:tr>
      <w:tr w:rsidR="007751A2" w:rsidRPr="0053684E" w14:paraId="092FCDB0" w14:textId="77777777" w:rsidTr="007751A2">
        <w:trPr>
          <w:trHeight w:val="60"/>
          <w:jc w:val="center"/>
        </w:trPr>
        <w:tc>
          <w:tcPr>
            <w:tcW w:w="2515" w:type="dxa"/>
            <w:vMerge/>
            <w:vAlign w:val="center"/>
          </w:tcPr>
          <w:p w14:paraId="0E32E494" w14:textId="77777777" w:rsidR="007751A2" w:rsidRPr="0053684E" w:rsidRDefault="007751A2" w:rsidP="007751A2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4AB7D33E" w14:textId="3D459532" w:rsidR="007751A2" w:rsidRPr="007E6BDF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Ընդհանուր առմամբ դասընթացը արդյունավետ էր</w:t>
            </w:r>
          </w:p>
        </w:tc>
      </w:tr>
      <w:tr w:rsidR="007751A2" w:rsidRPr="0053684E" w14:paraId="67C96EEA" w14:textId="77777777" w:rsidTr="00B72C67">
        <w:trPr>
          <w:trHeight w:val="801"/>
          <w:jc w:val="center"/>
        </w:trPr>
        <w:tc>
          <w:tcPr>
            <w:tcW w:w="2515" w:type="dxa"/>
            <w:vMerge w:val="restart"/>
            <w:vAlign w:val="center"/>
          </w:tcPr>
          <w:p w14:paraId="5C06BA5C" w14:textId="7D92C041" w:rsidR="007751A2" w:rsidRPr="0053684E" w:rsidRDefault="007751A2" w:rsidP="007751A2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7433" w:type="dxa"/>
          </w:tcPr>
          <w:p w14:paraId="09283D6F" w14:textId="3309FA31" w:rsidR="007751A2" w:rsidRPr="007E6BDF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Ուղեկցող մարդուկների հրահանգները հասկանալի էին և օգնող</w:t>
            </w:r>
          </w:p>
        </w:tc>
      </w:tr>
      <w:tr w:rsidR="007751A2" w:rsidRPr="0053684E" w14:paraId="7D9F04D2" w14:textId="77777777" w:rsidTr="00B72C67">
        <w:trPr>
          <w:trHeight w:val="801"/>
          <w:jc w:val="center"/>
        </w:trPr>
        <w:tc>
          <w:tcPr>
            <w:tcW w:w="2515" w:type="dxa"/>
            <w:vMerge/>
            <w:vAlign w:val="center"/>
          </w:tcPr>
          <w:p w14:paraId="4ABC4BF5" w14:textId="77777777" w:rsidR="007751A2" w:rsidRPr="0053684E" w:rsidRDefault="007751A2" w:rsidP="007751A2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34BACEDF" w14:textId="20D00AC3" w:rsidR="007751A2" w:rsidRPr="007E6BDF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Դասընթացն անցնելիս հասկանալի էին առաջարկվող գործողությունները (ինչ կոճակ սեղմել)</w:t>
            </w:r>
          </w:p>
        </w:tc>
      </w:tr>
      <w:tr w:rsidR="007751A2" w:rsidRPr="0053684E" w14:paraId="5373DE7B" w14:textId="77777777" w:rsidTr="00B72C67">
        <w:trPr>
          <w:trHeight w:val="801"/>
          <w:jc w:val="center"/>
        </w:trPr>
        <w:tc>
          <w:tcPr>
            <w:tcW w:w="2515" w:type="dxa"/>
            <w:vMerge/>
            <w:vAlign w:val="center"/>
          </w:tcPr>
          <w:p w14:paraId="45A91B0D" w14:textId="5330DAC5" w:rsidR="007751A2" w:rsidRPr="0053684E" w:rsidRDefault="007751A2" w:rsidP="007751A2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037FA89A" w14:textId="68398FF6" w:rsidR="007751A2" w:rsidRPr="007E6BDF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Նախաթեստը և հետթեստը անհրաժեշտ էր և օգնում էր յուրացնել նյութը, պարզել գիտելիքների բացերը</w:t>
            </w:r>
          </w:p>
        </w:tc>
      </w:tr>
      <w:tr w:rsidR="007751A2" w:rsidRPr="0053684E" w14:paraId="0E6BA178" w14:textId="77777777" w:rsidTr="00B72C67">
        <w:trPr>
          <w:trHeight w:val="579"/>
          <w:jc w:val="center"/>
        </w:trPr>
        <w:tc>
          <w:tcPr>
            <w:tcW w:w="2515" w:type="dxa"/>
            <w:vMerge/>
            <w:vAlign w:val="center"/>
          </w:tcPr>
          <w:p w14:paraId="1F2AF9EA" w14:textId="77777777" w:rsidR="007751A2" w:rsidRPr="0053684E" w:rsidRDefault="007751A2" w:rsidP="007751A2">
            <w:pPr>
              <w:jc w:val="center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4EC248B2" w14:textId="66933110" w:rsidR="007751A2" w:rsidRPr="007E6BDF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Նախաթեստը և հետթեստը իր ծավալով համապատասխանում էր իմ ակնկալիքներին</w:t>
            </w:r>
          </w:p>
        </w:tc>
      </w:tr>
      <w:tr w:rsidR="007751A2" w:rsidRPr="0053684E" w14:paraId="3B971BC0" w14:textId="77777777" w:rsidTr="00B72C67">
        <w:trPr>
          <w:trHeight w:val="476"/>
          <w:jc w:val="center"/>
        </w:trPr>
        <w:tc>
          <w:tcPr>
            <w:tcW w:w="2515" w:type="dxa"/>
            <w:vMerge w:val="restart"/>
            <w:vAlign w:val="center"/>
          </w:tcPr>
          <w:p w14:paraId="60C14AF5" w14:textId="63C988A8" w:rsidR="007751A2" w:rsidRPr="0053684E" w:rsidRDefault="007751A2" w:rsidP="007751A2">
            <w:pPr>
              <w:jc w:val="center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7433" w:type="dxa"/>
          </w:tcPr>
          <w:p w14:paraId="72658473" w14:textId="37CE2FA5" w:rsidR="007751A2" w:rsidRPr="007E6BDF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 xml:space="preserve"> Համակարգիչը հասանելի էր դասընթացն անցնելու համար</w:t>
            </w:r>
          </w:p>
        </w:tc>
      </w:tr>
      <w:tr w:rsidR="007751A2" w:rsidRPr="0053684E" w14:paraId="614816A5" w14:textId="77777777" w:rsidTr="00B72C67">
        <w:trPr>
          <w:trHeight w:val="812"/>
          <w:jc w:val="center"/>
        </w:trPr>
        <w:tc>
          <w:tcPr>
            <w:tcW w:w="2515" w:type="dxa"/>
            <w:vMerge/>
          </w:tcPr>
          <w:p w14:paraId="2F1064DA" w14:textId="77777777" w:rsidR="007751A2" w:rsidRPr="0053684E" w:rsidRDefault="007751A2" w:rsidP="007751A2">
            <w:pPr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7433" w:type="dxa"/>
          </w:tcPr>
          <w:p w14:paraId="22F9B957" w14:textId="094A4A6B" w:rsidR="007751A2" w:rsidRPr="00904B3C" w:rsidRDefault="007751A2" w:rsidP="007751A2">
            <w:pPr>
              <w:rPr>
                <w:rFonts w:ascii="Sylfaen" w:hAnsi="Sylfaen"/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Դասընթացն անցնելիս ունեցել եք ինտերնետ կապի հետ խնդիրներ</w:t>
            </w:r>
          </w:p>
        </w:tc>
      </w:tr>
    </w:tbl>
    <w:p w14:paraId="214C3EF1" w14:textId="5282EC4A" w:rsidR="00E81A77" w:rsidRPr="0053684E" w:rsidRDefault="00AE3508" w:rsidP="00795F41">
      <w:pPr>
        <w:spacing w:before="240"/>
        <w:ind w:firstLine="720"/>
        <w:jc w:val="both"/>
        <w:rPr>
          <w:noProof/>
          <w:sz w:val="24"/>
          <w:szCs w:val="24"/>
          <w:lang w:val="hy-AM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 2: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Pr="0053684E">
        <w:rPr>
          <w:noProof/>
          <w:sz w:val="24"/>
          <w:szCs w:val="24"/>
          <w:lang w:val="hy-AM"/>
        </w:rPr>
        <w:t>Դասընթացի գնահատման ուղ</w:t>
      </w:r>
      <w:r w:rsidR="005E75EE">
        <w:rPr>
          <w:noProof/>
          <w:sz w:val="24"/>
          <w:szCs w:val="24"/>
        </w:rPr>
        <w:t>ղ</w:t>
      </w:r>
      <w:r w:rsidRPr="0053684E">
        <w:rPr>
          <w:noProof/>
          <w:sz w:val="24"/>
          <w:szCs w:val="24"/>
          <w:lang w:val="hy-AM"/>
        </w:rPr>
        <w:t>ակի ցուցիչներ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</w:p>
    <w:p w14:paraId="4FA23967" w14:textId="633D547A" w:rsidR="005C25C9" w:rsidRPr="0053684E" w:rsidRDefault="00C00667" w:rsidP="00D531D5">
      <w:pPr>
        <w:spacing w:before="240"/>
        <w:ind w:firstLine="720"/>
        <w:jc w:val="both"/>
        <w:rPr>
          <w:noProof/>
          <w:sz w:val="24"/>
          <w:szCs w:val="24"/>
          <w:lang w:val="hy-AM"/>
        </w:rPr>
      </w:pPr>
      <w:r>
        <w:rPr>
          <w:noProof/>
          <w:sz w:val="24"/>
          <w:szCs w:val="24"/>
        </w:rPr>
        <w:t xml:space="preserve">Դասընթացի գնահատման հարցաթերթը </w:t>
      </w:r>
      <w:r w:rsidR="00E2609A" w:rsidRPr="0053684E">
        <w:rPr>
          <w:noProof/>
          <w:sz w:val="24"/>
          <w:szCs w:val="24"/>
          <w:lang w:val="hy-AM"/>
        </w:rPr>
        <w:t>մասնակիցներին տրամադրվել է դասընթաց</w:t>
      </w:r>
      <w:r w:rsidR="00517B51" w:rsidRPr="0053684E">
        <w:rPr>
          <w:noProof/>
          <w:sz w:val="24"/>
          <w:szCs w:val="24"/>
          <w:lang w:val="hy-AM"/>
        </w:rPr>
        <w:t>ն ավարտելիս</w:t>
      </w:r>
      <w:r w:rsidR="00E2609A" w:rsidRPr="0053684E">
        <w:rPr>
          <w:noProof/>
          <w:sz w:val="24"/>
          <w:szCs w:val="24"/>
          <w:lang w:val="hy-AM"/>
        </w:rPr>
        <w:t xml:space="preserve">: </w:t>
      </w:r>
      <w:r w:rsidR="001872C2" w:rsidRPr="0053684E">
        <w:rPr>
          <w:noProof/>
          <w:sz w:val="24"/>
          <w:szCs w:val="24"/>
          <w:lang w:val="hy-AM"/>
        </w:rPr>
        <w:t>Գնահատման ա</w:t>
      </w:r>
      <w:r w:rsidR="005965DF" w:rsidRPr="0053684E">
        <w:rPr>
          <w:noProof/>
          <w:sz w:val="24"/>
          <w:szCs w:val="24"/>
          <w:lang w:val="hy-AM"/>
        </w:rPr>
        <w:t>նուղ</w:t>
      </w:r>
      <w:r w:rsidR="004C55DB">
        <w:rPr>
          <w:noProof/>
          <w:sz w:val="24"/>
          <w:szCs w:val="24"/>
        </w:rPr>
        <w:t>ղ</w:t>
      </w:r>
      <w:r w:rsidR="005965DF" w:rsidRPr="0053684E">
        <w:rPr>
          <w:noProof/>
          <w:sz w:val="24"/>
          <w:szCs w:val="24"/>
          <w:lang w:val="hy-AM"/>
        </w:rPr>
        <w:t>ակի ցուցիչները ներառում են դասընթացի անցկացման ժամանակ մասնակիցների էլեկտրոնային վարքի վերաբերյալ</w:t>
      </w:r>
      <w:r w:rsidR="00DB25BF" w:rsidRPr="0053684E">
        <w:rPr>
          <w:noProof/>
          <w:sz w:val="24"/>
          <w:szCs w:val="24"/>
          <w:lang w:val="hy-AM"/>
        </w:rPr>
        <w:t xml:space="preserve"> </w:t>
      </w:r>
      <w:r w:rsidR="005C434B" w:rsidRPr="0053684E">
        <w:rPr>
          <w:noProof/>
          <w:sz w:val="24"/>
          <w:szCs w:val="24"/>
          <w:lang w:val="hy-AM"/>
        </w:rPr>
        <w:t>տվյալներ</w:t>
      </w:r>
      <w:r w:rsidR="005C434B">
        <w:rPr>
          <w:noProof/>
          <w:sz w:val="24"/>
          <w:szCs w:val="24"/>
        </w:rPr>
        <w:t xml:space="preserve"> </w:t>
      </w:r>
      <w:r w:rsidR="00DB25BF" w:rsidRPr="0053684E">
        <w:rPr>
          <w:noProof/>
          <w:sz w:val="24"/>
          <w:szCs w:val="24"/>
          <w:lang w:val="hy-AM"/>
        </w:rPr>
        <w:t>(տե</w:t>
      </w:r>
      <w:r w:rsidR="004C55DB">
        <w:rPr>
          <w:noProof/>
          <w:sz w:val="24"/>
          <w:szCs w:val="24"/>
        </w:rPr>
        <w:t>՛</w:t>
      </w:r>
      <w:r w:rsidR="00DB25BF" w:rsidRPr="0053684E">
        <w:rPr>
          <w:noProof/>
          <w:sz w:val="24"/>
          <w:szCs w:val="24"/>
          <w:lang w:val="hy-AM"/>
        </w:rPr>
        <w:t xml:space="preserve">ս աղյուսակ </w:t>
      </w:r>
      <w:r w:rsidR="004C55DB">
        <w:rPr>
          <w:noProof/>
          <w:sz w:val="24"/>
          <w:szCs w:val="24"/>
        </w:rPr>
        <w:t>3</w:t>
      </w:r>
      <w:r w:rsidR="00DB25BF" w:rsidRPr="0053684E">
        <w:rPr>
          <w:noProof/>
          <w:sz w:val="24"/>
          <w:szCs w:val="24"/>
          <w:lang w:val="hy-AM"/>
        </w:rPr>
        <w:t>)</w:t>
      </w:r>
      <w:r w:rsidR="005965DF" w:rsidRPr="0053684E">
        <w:rPr>
          <w:noProof/>
          <w:sz w:val="24"/>
          <w:szCs w:val="24"/>
          <w:lang w:val="hy-AM"/>
        </w:rPr>
        <w:t>: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2915"/>
        <w:gridCol w:w="6985"/>
      </w:tblGrid>
      <w:tr w:rsidR="005A3A33" w:rsidRPr="0053684E" w14:paraId="6A7E90FB" w14:textId="77777777" w:rsidTr="002E36FE">
        <w:tc>
          <w:tcPr>
            <w:tcW w:w="2915" w:type="dxa"/>
            <w:shd w:val="clear" w:color="auto" w:fill="D9E2F3" w:themeFill="accent1" w:themeFillTint="33"/>
          </w:tcPr>
          <w:p w14:paraId="6DE3168F" w14:textId="02783267" w:rsidR="005A3A33" w:rsidRPr="0053684E" w:rsidRDefault="005A3A33" w:rsidP="00DC2C7D">
            <w:pPr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53684E">
              <w:rPr>
                <w:b/>
                <w:bCs/>
                <w:noProof/>
                <w:sz w:val="24"/>
                <w:szCs w:val="24"/>
                <w:lang w:val="hy-AM"/>
              </w:rPr>
              <w:t>Ցուցիչ</w:t>
            </w:r>
          </w:p>
        </w:tc>
        <w:tc>
          <w:tcPr>
            <w:tcW w:w="6985" w:type="dxa"/>
            <w:shd w:val="clear" w:color="auto" w:fill="D9E2F3" w:themeFill="accent1" w:themeFillTint="33"/>
          </w:tcPr>
          <w:p w14:paraId="3BE565C9" w14:textId="3D481A0F" w:rsidR="005A3A33" w:rsidRPr="0053684E" w:rsidRDefault="005A3A33" w:rsidP="00DC2C7D">
            <w:pPr>
              <w:jc w:val="center"/>
              <w:rPr>
                <w:b/>
                <w:bCs/>
                <w:noProof/>
                <w:sz w:val="24"/>
                <w:szCs w:val="24"/>
                <w:lang w:val="hy-AM"/>
              </w:rPr>
            </w:pPr>
            <w:r w:rsidRPr="0053684E">
              <w:rPr>
                <w:b/>
                <w:bCs/>
                <w:noProof/>
                <w:sz w:val="24"/>
                <w:szCs w:val="24"/>
                <w:lang w:val="hy-AM"/>
              </w:rPr>
              <w:t>Բացատրություն</w:t>
            </w:r>
          </w:p>
        </w:tc>
      </w:tr>
      <w:tr w:rsidR="005A3A33" w:rsidRPr="0053684E" w14:paraId="68B66994" w14:textId="77777777" w:rsidTr="002E36FE">
        <w:tc>
          <w:tcPr>
            <w:tcW w:w="2915" w:type="dxa"/>
            <w:vAlign w:val="center"/>
          </w:tcPr>
          <w:p w14:paraId="148CD988" w14:textId="5F15E578" w:rsidR="005A3A33" w:rsidRPr="0053684E" w:rsidRDefault="005A3A33" w:rsidP="00C46FBC">
            <w:pPr>
              <w:spacing w:after="160" w:line="259" w:lineRule="auto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 xml:space="preserve">Դասընթացի մեկ փուլից մյուսին անցնելու մասնակիցների տոկոսային </w:t>
            </w:r>
            <w:r w:rsidR="00823B66" w:rsidRPr="0053684E">
              <w:rPr>
                <w:noProof/>
                <w:sz w:val="24"/>
                <w:szCs w:val="24"/>
                <w:lang w:val="hy-AM"/>
              </w:rPr>
              <w:t>փոփոխությունը</w:t>
            </w:r>
            <w:r w:rsidRPr="0053684E">
              <w:rPr>
                <w:noProof/>
                <w:sz w:val="24"/>
                <w:szCs w:val="24"/>
                <w:lang w:val="hy-AM"/>
              </w:rPr>
              <w:t>:</w:t>
            </w:r>
          </w:p>
        </w:tc>
        <w:tc>
          <w:tcPr>
            <w:tcW w:w="6985" w:type="dxa"/>
          </w:tcPr>
          <w:p w14:paraId="662F2D71" w14:textId="56AC91CD" w:rsidR="005A3A33" w:rsidRPr="0053684E" w:rsidRDefault="003C3011" w:rsidP="0020747F">
            <w:pPr>
              <w:spacing w:after="160" w:line="259" w:lineRule="auto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Էլեկտրոնային ուսուցման ծրագիրը ներառում է հետևըալ փուլերը.</w:t>
            </w:r>
          </w:p>
          <w:p w14:paraId="463DE867" w14:textId="77777777" w:rsidR="003C3011" w:rsidRPr="0053684E" w:rsidRDefault="003C3011" w:rsidP="0020747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247"/>
              <w:jc w:val="both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գրանցում</w:t>
            </w:r>
          </w:p>
          <w:p w14:paraId="50099275" w14:textId="200EBCB5" w:rsidR="003C3011" w:rsidRPr="0053684E" w:rsidRDefault="003C3011" w:rsidP="0020747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247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նախաթեստ</w:t>
            </w:r>
            <w:r w:rsidR="00115167" w:rsidRPr="0053684E">
              <w:rPr>
                <w:noProof/>
                <w:sz w:val="24"/>
                <w:szCs w:val="24"/>
                <w:lang w:val="hy-AM"/>
              </w:rPr>
              <w:t>ի լրացում</w:t>
            </w:r>
          </w:p>
          <w:p w14:paraId="1A446095" w14:textId="23ACCB27" w:rsidR="003C3011" w:rsidRPr="0053684E" w:rsidRDefault="003C3011" w:rsidP="0020747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247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ուսումնական գործողությունների իրականացում</w:t>
            </w:r>
          </w:p>
          <w:p w14:paraId="4C39F1F2" w14:textId="46A98AFD" w:rsidR="003C3011" w:rsidRPr="006275D4" w:rsidRDefault="006275D4" w:rsidP="006275D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27" w:hanging="247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հետ</w:t>
            </w:r>
            <w:r>
              <w:rPr>
                <w:noProof/>
                <w:sz w:val="24"/>
                <w:szCs w:val="24"/>
              </w:rPr>
              <w:t xml:space="preserve">թեստի </w:t>
            </w:r>
            <w:r w:rsidR="003C3011" w:rsidRPr="006275D4">
              <w:rPr>
                <w:noProof/>
                <w:sz w:val="24"/>
                <w:szCs w:val="24"/>
                <w:lang w:val="hy-AM"/>
              </w:rPr>
              <w:t>լրացում</w:t>
            </w:r>
            <w:r w:rsidR="006C7EEB">
              <w:rPr>
                <w:rStyle w:val="FootnoteReference"/>
                <w:noProof/>
                <w:sz w:val="24"/>
                <w:szCs w:val="24"/>
                <w:lang w:val="hy-AM"/>
              </w:rPr>
              <w:footnoteReference w:id="1"/>
            </w:r>
          </w:p>
          <w:p w14:paraId="7A8202E8" w14:textId="237B07CF" w:rsidR="003C3011" w:rsidRPr="0053684E" w:rsidRDefault="009B0BBD" w:rsidP="0020747F">
            <w:pPr>
              <w:spacing w:after="160" w:line="259" w:lineRule="auto"/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Տվյալ ցուցիչը հաշվարկում է մասնակիցների մեկ փուլից մյուսի անցման տոկոսային փոփոխությունը:</w:t>
            </w:r>
          </w:p>
        </w:tc>
      </w:tr>
      <w:tr w:rsidR="005A3A33" w:rsidRPr="0053684E" w14:paraId="6C972B73" w14:textId="77777777" w:rsidTr="002E36FE">
        <w:tc>
          <w:tcPr>
            <w:tcW w:w="2915" w:type="dxa"/>
            <w:vAlign w:val="center"/>
          </w:tcPr>
          <w:p w14:paraId="38FD30CD" w14:textId="0DC49790" w:rsidR="005A3A33" w:rsidRPr="0053684E" w:rsidRDefault="005A3A33" w:rsidP="004E1AD1">
            <w:pPr>
              <w:rPr>
                <w:noProof/>
                <w:sz w:val="24"/>
                <w:szCs w:val="24"/>
                <w:lang w:val="hy-AM"/>
              </w:rPr>
            </w:pPr>
            <w:r w:rsidRPr="0053684E">
              <w:rPr>
                <w:noProof/>
                <w:sz w:val="24"/>
                <w:szCs w:val="24"/>
                <w:lang w:val="hy-AM"/>
              </w:rPr>
              <w:t>Դասընթացի մեկ փուլից մյուսին անցնելու ժամանակահատվածը</w:t>
            </w:r>
            <w:r w:rsidR="000A7C7A">
              <w:rPr>
                <w:noProof/>
                <w:sz w:val="24"/>
                <w:szCs w:val="24"/>
              </w:rPr>
              <w:t xml:space="preserve"> (75</w:t>
            </w:r>
            <w:r w:rsidR="004974DA">
              <w:rPr>
                <w:noProof/>
                <w:sz w:val="24"/>
                <w:szCs w:val="24"/>
              </w:rPr>
              <w:t xml:space="preserve"> </w:t>
            </w:r>
            <w:r w:rsidR="003C6F9B">
              <w:rPr>
                <w:noProof/>
                <w:sz w:val="24"/>
                <w:szCs w:val="24"/>
              </w:rPr>
              <w:t>percentile</w:t>
            </w:r>
            <w:r w:rsidR="000A7C7A">
              <w:rPr>
                <w:noProof/>
                <w:sz w:val="24"/>
                <w:szCs w:val="24"/>
              </w:rPr>
              <w:t>)</w:t>
            </w:r>
            <w:r w:rsidRPr="0053684E">
              <w:rPr>
                <w:noProof/>
                <w:sz w:val="24"/>
                <w:szCs w:val="24"/>
                <w:lang w:val="hy-AM"/>
              </w:rPr>
              <w:t>:</w:t>
            </w:r>
          </w:p>
        </w:tc>
        <w:tc>
          <w:tcPr>
            <w:tcW w:w="6985" w:type="dxa"/>
          </w:tcPr>
          <w:p w14:paraId="472F3F80" w14:textId="6C955E25" w:rsidR="00495D6A" w:rsidRPr="00CB2E5E" w:rsidRDefault="00495D6A" w:rsidP="0020747F">
            <w:pPr>
              <w:spacing w:after="160" w:line="259" w:lineRule="auto"/>
              <w:rPr>
                <w:noProof/>
                <w:sz w:val="24"/>
                <w:szCs w:val="24"/>
              </w:rPr>
            </w:pPr>
            <w:r w:rsidRPr="0020747F">
              <w:rPr>
                <w:noProof/>
                <w:sz w:val="24"/>
                <w:szCs w:val="24"/>
                <w:lang w:val="hy-AM"/>
              </w:rPr>
              <w:t>Այս ցուցչը գրանցում է մեկ փուլից մյուսին անցնելու ժամանակահատվածը</w:t>
            </w:r>
            <w:r w:rsidR="00FB5DD4">
              <w:rPr>
                <w:noProof/>
                <w:sz w:val="24"/>
                <w:szCs w:val="24"/>
              </w:rPr>
              <w:t xml:space="preserve"> մասնակիցների 75</w:t>
            </w:r>
            <w:r w:rsidR="00CB2E5E">
              <w:rPr>
                <w:noProof/>
                <w:sz w:val="24"/>
                <w:szCs w:val="24"/>
              </w:rPr>
              <w:t>%</w:t>
            </w:r>
            <w:r w:rsidR="00FB5DD4">
              <w:rPr>
                <w:noProof/>
                <w:sz w:val="24"/>
                <w:szCs w:val="24"/>
              </w:rPr>
              <w:t xml:space="preserve"> համար</w:t>
            </w:r>
            <w:r w:rsidRPr="0020747F">
              <w:rPr>
                <w:noProof/>
                <w:sz w:val="24"/>
                <w:szCs w:val="24"/>
                <w:lang w:val="hy-AM"/>
              </w:rPr>
              <w:t xml:space="preserve">: </w:t>
            </w:r>
            <w:r w:rsidRPr="0020747F">
              <w:rPr>
                <w:noProof/>
                <w:sz w:val="24"/>
                <w:szCs w:val="24"/>
                <w:lang w:val="hy-AM"/>
              </w:rPr>
              <w:lastRenderedPageBreak/>
              <w:t>Համապատասխանաբար</w:t>
            </w:r>
            <w:r w:rsidR="00396326">
              <w:rPr>
                <w:noProof/>
                <w:sz w:val="24"/>
                <w:szCs w:val="24"/>
              </w:rPr>
              <w:t>,</w:t>
            </w:r>
            <w:r w:rsidRPr="0020747F">
              <w:rPr>
                <w:noProof/>
                <w:sz w:val="24"/>
                <w:szCs w:val="24"/>
                <w:lang w:val="hy-AM"/>
              </w:rPr>
              <w:t xml:space="preserve"> </w:t>
            </w:r>
            <w:r w:rsidR="00404C8A">
              <w:rPr>
                <w:noProof/>
                <w:sz w:val="24"/>
                <w:szCs w:val="24"/>
              </w:rPr>
              <w:t xml:space="preserve">այս </w:t>
            </w:r>
            <w:r w:rsidRPr="0020747F">
              <w:rPr>
                <w:noProof/>
                <w:sz w:val="24"/>
                <w:szCs w:val="24"/>
                <w:lang w:val="hy-AM"/>
              </w:rPr>
              <w:t>ցուցիչը գրանցում է հետևյալ ժամանակահատվածները.</w:t>
            </w:r>
          </w:p>
          <w:p w14:paraId="5F8688A5" w14:textId="555ACB9F" w:rsidR="00495D6A" w:rsidRPr="0020747F" w:rsidRDefault="008F26C5" w:rsidP="0020747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noProof/>
                <w:sz w:val="24"/>
                <w:szCs w:val="24"/>
                <w:lang w:val="hy-AM"/>
              </w:rPr>
            </w:pPr>
            <w:r w:rsidRPr="0020747F">
              <w:rPr>
                <w:noProof/>
                <w:sz w:val="24"/>
                <w:szCs w:val="24"/>
                <w:lang w:val="hy-AM"/>
              </w:rPr>
              <w:t>գ</w:t>
            </w:r>
            <w:r w:rsidR="00495D6A" w:rsidRPr="0020747F">
              <w:rPr>
                <w:noProof/>
                <w:sz w:val="24"/>
                <w:szCs w:val="24"/>
                <w:lang w:val="hy-AM"/>
              </w:rPr>
              <w:t xml:space="preserve">րանցման պահից </w:t>
            </w:r>
            <w:r w:rsidR="005B1E6A" w:rsidRPr="0020747F">
              <w:rPr>
                <w:noProof/>
                <w:sz w:val="24"/>
                <w:szCs w:val="24"/>
                <w:lang w:val="hy-AM"/>
              </w:rPr>
              <w:t xml:space="preserve">մինչ </w:t>
            </w:r>
            <w:r w:rsidR="00495D6A" w:rsidRPr="0020747F">
              <w:rPr>
                <w:noProof/>
                <w:sz w:val="24"/>
                <w:szCs w:val="24"/>
                <w:lang w:val="hy-AM"/>
              </w:rPr>
              <w:t>նախաթեստ</w:t>
            </w:r>
          </w:p>
          <w:p w14:paraId="06B91E7E" w14:textId="51291B40" w:rsidR="00495D6A" w:rsidRPr="0020747F" w:rsidRDefault="008F26C5" w:rsidP="0020747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noProof/>
                <w:sz w:val="24"/>
                <w:szCs w:val="24"/>
                <w:lang w:val="hy-AM"/>
              </w:rPr>
            </w:pPr>
            <w:r w:rsidRPr="0020747F">
              <w:rPr>
                <w:noProof/>
                <w:sz w:val="24"/>
                <w:szCs w:val="24"/>
                <w:lang w:val="hy-AM"/>
              </w:rPr>
              <w:t>ն</w:t>
            </w:r>
            <w:r w:rsidR="00495D6A" w:rsidRPr="0020747F">
              <w:rPr>
                <w:noProof/>
                <w:sz w:val="24"/>
                <w:szCs w:val="24"/>
                <w:lang w:val="hy-AM"/>
              </w:rPr>
              <w:t>ախաթեստից</w:t>
            </w:r>
            <w:r w:rsidR="00533EC6" w:rsidRPr="0020747F">
              <w:rPr>
                <w:noProof/>
                <w:sz w:val="24"/>
                <w:szCs w:val="24"/>
                <w:lang w:val="hy-AM"/>
              </w:rPr>
              <w:t xml:space="preserve"> մինչ</w:t>
            </w:r>
            <w:r w:rsidR="00495D6A" w:rsidRPr="0020747F">
              <w:rPr>
                <w:noProof/>
                <w:sz w:val="24"/>
                <w:szCs w:val="24"/>
                <w:lang w:val="hy-AM"/>
              </w:rPr>
              <w:t xml:space="preserve"> հետթեստ</w:t>
            </w:r>
          </w:p>
          <w:p w14:paraId="644600BC" w14:textId="21FC7A81" w:rsidR="00495D6A" w:rsidRPr="0020747F" w:rsidRDefault="008F26C5" w:rsidP="0020747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noProof/>
                <w:sz w:val="24"/>
                <w:szCs w:val="24"/>
                <w:lang w:val="hy-AM"/>
              </w:rPr>
            </w:pPr>
            <w:r w:rsidRPr="0020747F">
              <w:rPr>
                <w:noProof/>
                <w:sz w:val="24"/>
                <w:szCs w:val="24"/>
                <w:lang w:val="hy-AM"/>
              </w:rPr>
              <w:t>գ</w:t>
            </w:r>
            <w:r w:rsidR="00495D6A" w:rsidRPr="0020747F">
              <w:rPr>
                <w:noProof/>
                <w:sz w:val="24"/>
                <w:szCs w:val="24"/>
                <w:lang w:val="hy-AM"/>
              </w:rPr>
              <w:t xml:space="preserve">րանցման պահից </w:t>
            </w:r>
            <w:r w:rsidR="002C0D20" w:rsidRPr="0020747F">
              <w:rPr>
                <w:noProof/>
                <w:sz w:val="24"/>
                <w:szCs w:val="24"/>
                <w:lang w:val="hy-AM"/>
              </w:rPr>
              <w:t xml:space="preserve">մինչ </w:t>
            </w:r>
            <w:r w:rsidR="00495D6A" w:rsidRPr="0020747F">
              <w:rPr>
                <w:noProof/>
                <w:sz w:val="24"/>
                <w:szCs w:val="24"/>
                <w:lang w:val="hy-AM"/>
              </w:rPr>
              <w:t>հետթեստ</w:t>
            </w:r>
            <w:r w:rsidR="00E62640">
              <w:rPr>
                <w:noProof/>
                <w:sz w:val="24"/>
                <w:szCs w:val="24"/>
              </w:rPr>
              <w:t>:</w:t>
            </w:r>
          </w:p>
        </w:tc>
      </w:tr>
    </w:tbl>
    <w:p w14:paraId="51E486B8" w14:textId="0B8DB2EB" w:rsidR="005E75EE" w:rsidRPr="0053684E" w:rsidRDefault="005E75EE" w:rsidP="005E75EE">
      <w:pPr>
        <w:spacing w:before="240"/>
        <w:ind w:firstLine="720"/>
        <w:jc w:val="both"/>
        <w:rPr>
          <w:noProof/>
          <w:sz w:val="24"/>
          <w:szCs w:val="24"/>
          <w:lang w:val="hy-AM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lastRenderedPageBreak/>
        <w:t xml:space="preserve">Աղյուսակ </w:t>
      </w:r>
      <w:r w:rsidR="007937A2" w:rsidRPr="007A51CA">
        <w:rPr>
          <w:b/>
          <w:bCs/>
          <w:i/>
          <w:iCs/>
          <w:noProof/>
          <w:sz w:val="24"/>
          <w:szCs w:val="24"/>
        </w:rPr>
        <w:t>3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Pr="0053684E">
        <w:rPr>
          <w:noProof/>
          <w:sz w:val="24"/>
          <w:szCs w:val="24"/>
          <w:lang w:val="hy-AM"/>
        </w:rPr>
        <w:t xml:space="preserve">Դասընթացի գնահատման </w:t>
      </w:r>
      <w:r w:rsidR="007937A2">
        <w:rPr>
          <w:noProof/>
          <w:sz w:val="24"/>
          <w:szCs w:val="24"/>
        </w:rPr>
        <w:t>ան</w:t>
      </w:r>
      <w:r w:rsidRPr="0053684E">
        <w:rPr>
          <w:noProof/>
          <w:sz w:val="24"/>
          <w:szCs w:val="24"/>
          <w:lang w:val="hy-AM"/>
        </w:rPr>
        <w:t>ուղ</w:t>
      </w:r>
      <w:r>
        <w:rPr>
          <w:noProof/>
          <w:sz w:val="24"/>
          <w:szCs w:val="24"/>
        </w:rPr>
        <w:t>ղ</w:t>
      </w:r>
      <w:r w:rsidRPr="0053684E">
        <w:rPr>
          <w:noProof/>
          <w:sz w:val="24"/>
          <w:szCs w:val="24"/>
          <w:lang w:val="hy-AM"/>
        </w:rPr>
        <w:t>ակի ցուցիչներ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</w:p>
    <w:p w14:paraId="0F618630" w14:textId="1BA4F807" w:rsidR="008E0F52" w:rsidRPr="00FA3578" w:rsidRDefault="008E0F52" w:rsidP="005E75EE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Գնահատման բոլոր ցուցիչները հաշվարկվել են ըստ դասարանի, մարզի և սեռի: </w:t>
      </w:r>
    </w:p>
    <w:p w14:paraId="28EFCE42" w14:textId="2319E319" w:rsidR="00512FD6" w:rsidRDefault="00B5228A" w:rsidP="00051413">
      <w:pPr>
        <w:ind w:firstLine="720"/>
        <w:rPr>
          <w:b/>
          <w:bCs/>
          <w:noProof/>
          <w:sz w:val="24"/>
          <w:szCs w:val="24"/>
          <w:lang w:val="hy-AM"/>
        </w:rPr>
      </w:pPr>
      <w:r>
        <w:rPr>
          <w:b/>
          <w:bCs/>
          <w:noProof/>
          <w:sz w:val="24"/>
          <w:szCs w:val="24"/>
        </w:rPr>
        <w:t xml:space="preserve">2.3 </w:t>
      </w:r>
      <w:r w:rsidR="00963716" w:rsidRPr="0053684E">
        <w:rPr>
          <w:b/>
          <w:bCs/>
          <w:noProof/>
          <w:sz w:val="24"/>
          <w:szCs w:val="24"/>
          <w:lang w:val="hy-AM"/>
        </w:rPr>
        <w:t xml:space="preserve">Էլեկտրոնային տվյալների հավաքագրում </w:t>
      </w:r>
      <w:r w:rsidR="00963716" w:rsidRPr="0053684E">
        <w:rPr>
          <w:noProof/>
          <w:sz w:val="24"/>
          <w:szCs w:val="24"/>
          <w:lang w:val="hy-AM"/>
        </w:rPr>
        <w:t xml:space="preserve">և </w:t>
      </w:r>
      <w:r w:rsidR="00963716" w:rsidRPr="0053684E">
        <w:rPr>
          <w:b/>
          <w:bCs/>
          <w:noProof/>
          <w:sz w:val="24"/>
          <w:szCs w:val="24"/>
          <w:lang w:val="hy-AM"/>
        </w:rPr>
        <w:t>վերամշակում</w:t>
      </w:r>
    </w:p>
    <w:p w14:paraId="672DBD19" w14:textId="62C82A5B" w:rsidR="00291F55" w:rsidRDefault="00FB4FDD" w:rsidP="002D7687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Էլեկտրոնային ուսուցման ծրագրի տվյալները գրանցվել են MySQL </w:t>
      </w:r>
      <w:r w:rsidR="00AB5423">
        <w:rPr>
          <w:noProof/>
          <w:sz w:val="24"/>
          <w:szCs w:val="24"/>
        </w:rPr>
        <w:t xml:space="preserve">տվյալների </w:t>
      </w:r>
      <w:r>
        <w:rPr>
          <w:noProof/>
          <w:sz w:val="24"/>
          <w:szCs w:val="24"/>
        </w:rPr>
        <w:t xml:space="preserve">բազայում որը տեղակայված </w:t>
      </w:r>
      <w:r w:rsidR="004C7D5A">
        <w:rPr>
          <w:noProof/>
          <w:sz w:val="24"/>
          <w:szCs w:val="24"/>
        </w:rPr>
        <w:t xml:space="preserve">է </w:t>
      </w:r>
      <w:r>
        <w:rPr>
          <w:noProof/>
          <w:sz w:val="24"/>
          <w:szCs w:val="24"/>
        </w:rPr>
        <w:t xml:space="preserve">ծրագրի համար նախատեսված սերվերի վրա: </w:t>
      </w:r>
      <w:r w:rsidR="007D26BB">
        <w:rPr>
          <w:noProof/>
          <w:sz w:val="24"/>
          <w:szCs w:val="24"/>
        </w:rPr>
        <w:t>Տվյալների հավաքագրման և վերմշակման համար ստեղծվել է ծրագիր նշված բազայից անանուն տվյալների հավաքագրման և վերամշակման համար: Այս գործընթացը ներառում է երեք հաջորդական փուլեր՝  հավաքագրում, մշակում և բեռնում (Extract, Tranform, Load):</w:t>
      </w:r>
      <w:r w:rsidR="00D508E8">
        <w:rPr>
          <w:noProof/>
          <w:sz w:val="24"/>
          <w:szCs w:val="24"/>
        </w:rPr>
        <w:t xml:space="preserve"> </w:t>
      </w:r>
    </w:p>
    <w:p w14:paraId="613731CC" w14:textId="08468E5E" w:rsidR="002D7687" w:rsidRDefault="006416B8" w:rsidP="002D7687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Տվյալների հավաքագրման փուլը ներառում է նախապես նշված աղյուսակների հայցում MySQL տվյալների բազայից: Հայցված տվյալները ապա փոխադրվում է հաջորդ փուլ՝ մշակում: Տվյալների մշակման փուլում իրականացվում է տվյալների վերամշակում և ցուցիչների հաշվարկ: Վերամշակված տվյալները վերջին փուլում բեռնվում է հմապատասխան ֆայլի մեջ</w:t>
      </w:r>
      <w:r w:rsidR="003A1E77">
        <w:rPr>
          <w:noProof/>
          <w:sz w:val="24"/>
          <w:szCs w:val="24"/>
        </w:rPr>
        <w:t xml:space="preserve"> (csv և xlsx </w:t>
      </w:r>
      <w:r w:rsidR="007E5C94">
        <w:rPr>
          <w:noProof/>
          <w:sz w:val="24"/>
          <w:szCs w:val="24"/>
        </w:rPr>
        <w:t>ձևաչափ</w:t>
      </w:r>
      <w:r w:rsidR="002160A8">
        <w:rPr>
          <w:noProof/>
          <w:sz w:val="24"/>
          <w:szCs w:val="24"/>
        </w:rPr>
        <w:t>եր</w:t>
      </w:r>
      <w:r w:rsidR="007E5C94">
        <w:rPr>
          <w:noProof/>
          <w:sz w:val="24"/>
          <w:szCs w:val="24"/>
        </w:rPr>
        <w:t>վ</w:t>
      </w:r>
      <w:r w:rsidR="003A1E77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:</w:t>
      </w:r>
      <w:r w:rsidR="002D7687">
        <w:rPr>
          <w:noProof/>
          <w:sz w:val="24"/>
          <w:szCs w:val="24"/>
        </w:rPr>
        <w:t xml:space="preserve"> </w:t>
      </w:r>
      <w:r w:rsidR="00D51BDD">
        <w:rPr>
          <w:noProof/>
          <w:sz w:val="24"/>
          <w:szCs w:val="24"/>
        </w:rPr>
        <w:t xml:space="preserve">Վերոնշյալ գործընթացը մշակվել է տվյալների երեք խմբերի համար՝ օգտատերերի, թեստերի և դասընթացի ընթացքի վերաբերյալ տվյալներ: </w:t>
      </w:r>
      <w:bookmarkStart w:id="0" w:name="_GoBack"/>
      <w:bookmarkEnd w:id="0"/>
      <w:r w:rsidR="002D7687">
        <w:rPr>
          <w:noProof/>
          <w:sz w:val="24"/>
          <w:szCs w:val="24"/>
        </w:rPr>
        <w:t>Տվյալների վերամշակման ծրագրի տեխնիկական կողմին կարելի է ծանոթանալ հետևյալ հասցեով {}:</w:t>
      </w:r>
    </w:p>
    <w:p w14:paraId="56A7691E" w14:textId="4FC177BF" w:rsidR="00BD7EA0" w:rsidRDefault="00B72C67" w:rsidP="00B72C67">
      <w:pPr>
        <w:jc w:val="both"/>
        <w:rPr>
          <w:b/>
          <w:bCs/>
          <w:noProof/>
          <w:sz w:val="24"/>
          <w:szCs w:val="24"/>
          <w:lang w:val="hy-AM"/>
        </w:rPr>
      </w:pPr>
      <w:r w:rsidRPr="00B72C67">
        <w:rPr>
          <w:b/>
          <w:bCs/>
          <w:noProof/>
          <w:sz w:val="24"/>
          <w:szCs w:val="24"/>
          <w:lang w:val="hy-AM"/>
        </w:rPr>
        <w:t>3.</w:t>
      </w:r>
      <w:r>
        <w:rPr>
          <w:b/>
          <w:bCs/>
          <w:noProof/>
          <w:sz w:val="24"/>
          <w:szCs w:val="24"/>
          <w:lang w:val="hy-AM"/>
        </w:rPr>
        <w:t xml:space="preserve"> </w:t>
      </w:r>
      <w:r w:rsidR="008D4227" w:rsidRPr="00B72C67">
        <w:rPr>
          <w:b/>
          <w:bCs/>
          <w:noProof/>
          <w:sz w:val="24"/>
          <w:szCs w:val="24"/>
          <w:lang w:val="hy-AM"/>
        </w:rPr>
        <w:t>Արդյունքներ</w:t>
      </w:r>
    </w:p>
    <w:p w14:paraId="495E093B" w14:textId="64F74F2D" w:rsidR="00736C32" w:rsidRDefault="006B0508" w:rsidP="006A71BE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Էլեկտրոնային ուսուցման ծրագրի փորձարկման</w:t>
      </w:r>
      <w:r w:rsidR="00194EDB">
        <w:rPr>
          <w:noProof/>
          <w:sz w:val="24"/>
          <w:szCs w:val="24"/>
        </w:rPr>
        <w:t xml:space="preserve"> ժամանակ գրանցվել է</w:t>
      </w:r>
      <w:r>
        <w:rPr>
          <w:noProof/>
          <w:sz w:val="24"/>
          <w:szCs w:val="24"/>
        </w:rPr>
        <w:t xml:space="preserve"> 4</w:t>
      </w:r>
      <w:r w:rsidR="000A2818">
        <w:rPr>
          <w:noProof/>
          <w:sz w:val="24"/>
          <w:szCs w:val="24"/>
        </w:rPr>
        <w:t>87</w:t>
      </w:r>
      <w:r w:rsidR="00B73517">
        <w:rPr>
          <w:rStyle w:val="FootnoteReference"/>
          <w:noProof/>
          <w:sz w:val="24"/>
          <w:szCs w:val="24"/>
        </w:rPr>
        <w:footnoteReference w:id="2"/>
      </w:r>
      <w:r>
        <w:rPr>
          <w:noProof/>
          <w:sz w:val="24"/>
          <w:szCs w:val="24"/>
        </w:rPr>
        <w:t xml:space="preserve"> </w:t>
      </w:r>
      <w:r w:rsidR="00194EDB">
        <w:rPr>
          <w:noProof/>
          <w:sz w:val="24"/>
          <w:szCs w:val="24"/>
        </w:rPr>
        <w:t>օգտատեր</w:t>
      </w:r>
      <w:r w:rsidR="005D7F2B">
        <w:rPr>
          <w:noProof/>
          <w:sz w:val="24"/>
          <w:szCs w:val="24"/>
        </w:rPr>
        <w:t xml:space="preserve"> որոնցից 35.52</w:t>
      </w:r>
      <w:r w:rsidR="005D7F2B"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5D7F2B">
        <w:rPr>
          <w:rFonts w:eastAsia="Times New Roman" w:cstheme="minorHAnsi"/>
          <w:color w:val="000000"/>
          <w:sz w:val="24"/>
          <w:szCs w:val="24"/>
        </w:rPr>
        <w:t>-ը</w:t>
      </w:r>
      <w:r w:rsidR="005D7F2B">
        <w:rPr>
          <w:noProof/>
          <w:sz w:val="24"/>
          <w:szCs w:val="24"/>
        </w:rPr>
        <w:t xml:space="preserve"> 8-րդ, 26.69</w:t>
      </w:r>
      <w:r w:rsidR="005D7F2B"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5D7F2B">
        <w:rPr>
          <w:rFonts w:eastAsia="Times New Roman" w:cstheme="minorHAnsi"/>
          <w:color w:val="000000"/>
          <w:sz w:val="24"/>
          <w:szCs w:val="24"/>
        </w:rPr>
        <w:t>-ը 9-րդ, 17.45</w:t>
      </w:r>
      <w:r w:rsidR="005D7F2B"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5D7F2B">
        <w:rPr>
          <w:rFonts w:eastAsia="Times New Roman" w:cstheme="minorHAnsi"/>
          <w:color w:val="000000"/>
          <w:sz w:val="24"/>
          <w:szCs w:val="24"/>
        </w:rPr>
        <w:t>-ը 10-րդ և 20.32</w:t>
      </w:r>
      <w:r w:rsidR="005D7F2B"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5D7F2B">
        <w:rPr>
          <w:rFonts w:eastAsia="Times New Roman" w:cstheme="minorHAnsi"/>
          <w:color w:val="000000"/>
          <w:sz w:val="24"/>
          <w:szCs w:val="24"/>
        </w:rPr>
        <w:t>-ը 11-րդ դասարանի աշակերտներ են</w:t>
      </w:r>
      <w:r w:rsidR="001C4C5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C4C5F">
        <w:rPr>
          <w:noProof/>
          <w:sz w:val="24"/>
          <w:szCs w:val="24"/>
        </w:rPr>
        <w:t>(տե՛ս աղյուսակ 4)</w:t>
      </w:r>
      <w:r>
        <w:rPr>
          <w:noProof/>
          <w:sz w:val="24"/>
          <w:szCs w:val="24"/>
        </w:rPr>
        <w:t>:</w:t>
      </w:r>
      <w:r w:rsidR="0024627D">
        <w:rPr>
          <w:noProof/>
          <w:sz w:val="24"/>
          <w:szCs w:val="24"/>
        </w:rPr>
        <w:t xml:space="preserve"> </w:t>
      </w:r>
      <w:r w:rsidR="00736C32">
        <w:rPr>
          <w:noProof/>
          <w:sz w:val="24"/>
          <w:szCs w:val="24"/>
        </w:rPr>
        <w:t xml:space="preserve">Գրանցված մասնակիցնեը ներկայացնում են </w:t>
      </w:r>
      <w:r w:rsidR="00E71106">
        <w:rPr>
          <w:noProof/>
          <w:sz w:val="24"/>
          <w:szCs w:val="24"/>
        </w:rPr>
        <w:t xml:space="preserve">ընտրված երեք մարզերի </w:t>
      </w:r>
      <w:r w:rsidR="00736C32">
        <w:rPr>
          <w:noProof/>
          <w:sz w:val="24"/>
          <w:szCs w:val="24"/>
        </w:rPr>
        <w:t xml:space="preserve">շուրջ 102 դպրոցները: Գրանցված </w:t>
      </w:r>
      <w:r w:rsidR="00C161A3">
        <w:rPr>
          <w:noProof/>
          <w:sz w:val="24"/>
          <w:szCs w:val="24"/>
        </w:rPr>
        <w:t>աշակերտներ</w:t>
      </w:r>
      <w:r w:rsidR="00791D35">
        <w:rPr>
          <w:noProof/>
          <w:sz w:val="24"/>
          <w:szCs w:val="24"/>
        </w:rPr>
        <w:t>ը ներկայացնեւմ են ընտրված մարզերի 73 համայնքները:</w:t>
      </w:r>
      <w:r w:rsidR="00310A47" w:rsidRPr="00310A47">
        <w:rPr>
          <w:noProof/>
          <w:sz w:val="24"/>
          <w:szCs w:val="24"/>
        </w:rPr>
        <w:t xml:space="preserve"> </w:t>
      </w:r>
      <w:r w:rsidR="00310A47">
        <w:rPr>
          <w:noProof/>
          <w:sz w:val="24"/>
          <w:szCs w:val="24"/>
        </w:rPr>
        <w:t>Գրանցված</w:t>
      </w:r>
      <w:r w:rsidR="00791D35">
        <w:rPr>
          <w:noProof/>
          <w:sz w:val="24"/>
          <w:szCs w:val="24"/>
        </w:rPr>
        <w:t xml:space="preserve"> </w:t>
      </w:r>
      <w:r w:rsidR="00310A47">
        <w:rPr>
          <w:noProof/>
          <w:sz w:val="24"/>
          <w:szCs w:val="24"/>
        </w:rPr>
        <w:t>ա</w:t>
      </w:r>
      <w:r w:rsidR="00791D35">
        <w:rPr>
          <w:noProof/>
          <w:sz w:val="24"/>
          <w:szCs w:val="24"/>
        </w:rPr>
        <w:t>շակերտների</w:t>
      </w:r>
      <w:r w:rsidR="00736C32">
        <w:rPr>
          <w:noProof/>
          <w:sz w:val="24"/>
          <w:szCs w:val="24"/>
        </w:rPr>
        <w:t xml:space="preserve"> թիվը կազմում է ընտրված դպրոցներում առկա ուսանողների թվի</w:t>
      </w:r>
      <w:r w:rsidR="00736C32">
        <w:rPr>
          <w:rStyle w:val="FootnoteReference"/>
          <w:noProof/>
          <w:sz w:val="24"/>
          <w:szCs w:val="24"/>
        </w:rPr>
        <w:footnoteReference w:id="3"/>
      </w:r>
      <w:r w:rsidR="00736C32">
        <w:rPr>
          <w:noProof/>
          <w:sz w:val="24"/>
          <w:szCs w:val="24"/>
        </w:rPr>
        <w:t xml:space="preserve"> 6.9 </w:t>
      </w:r>
      <w:r w:rsidR="00736C32"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736C32">
        <w:rPr>
          <w:rFonts w:eastAsia="Times New Roman" w:cstheme="minorHAnsi"/>
          <w:color w:val="000000"/>
          <w:sz w:val="24"/>
          <w:szCs w:val="24"/>
        </w:rPr>
        <w:t>-ը</w:t>
      </w:r>
      <w:r w:rsidR="00736C32">
        <w:rPr>
          <w:noProof/>
          <w:sz w:val="24"/>
          <w:szCs w:val="24"/>
        </w:rPr>
        <w:t xml:space="preserve">: </w:t>
      </w:r>
      <w:r w:rsidR="00E91FF2">
        <w:rPr>
          <w:noProof/>
          <w:sz w:val="24"/>
          <w:szCs w:val="24"/>
        </w:rPr>
        <w:t xml:space="preserve">Սույն բաժնում սկզբում կներկայացնենք մասնակիցների վերաբերյալ </w:t>
      </w:r>
      <w:r w:rsidR="00FB1EED">
        <w:rPr>
          <w:noProof/>
          <w:sz w:val="24"/>
          <w:szCs w:val="24"/>
        </w:rPr>
        <w:t xml:space="preserve">ընդհանրացված տվյալներ </w:t>
      </w:r>
      <w:r w:rsidR="00E91FF2">
        <w:rPr>
          <w:noProof/>
          <w:sz w:val="24"/>
          <w:szCs w:val="24"/>
        </w:rPr>
        <w:t xml:space="preserve">որից հետո յուրաքանչյուր ցուցիչի հետ կապված տվյալները </w:t>
      </w:r>
      <w:r w:rsidR="00840DD8">
        <w:rPr>
          <w:noProof/>
          <w:sz w:val="24"/>
          <w:szCs w:val="24"/>
        </w:rPr>
        <w:t>կամփոփենք</w:t>
      </w:r>
      <w:r w:rsidR="00E91FF2">
        <w:rPr>
          <w:noProof/>
          <w:sz w:val="24"/>
          <w:szCs w:val="24"/>
        </w:rPr>
        <w:t xml:space="preserve"> ըստ դասարանների:</w:t>
      </w:r>
      <w:r w:rsidR="00764675">
        <w:rPr>
          <w:noProof/>
          <w:sz w:val="24"/>
          <w:szCs w:val="24"/>
        </w:rPr>
        <w:t xml:space="preserve"> </w:t>
      </w:r>
    </w:p>
    <w:p w14:paraId="09D1DAB7" w14:textId="49FC3B75" w:rsidR="00710C10" w:rsidRPr="00977FE2" w:rsidRDefault="00710C10" w:rsidP="00710C10">
      <w:pPr>
        <w:ind w:firstLine="720"/>
        <w:jc w:val="both"/>
        <w:rPr>
          <w:noProof/>
          <w:sz w:val="24"/>
          <w:szCs w:val="24"/>
          <w:u w:val="single"/>
        </w:rPr>
      </w:pPr>
      <w:r w:rsidRPr="00977FE2">
        <w:rPr>
          <w:noProof/>
          <w:sz w:val="24"/>
          <w:szCs w:val="24"/>
          <w:u w:val="single"/>
        </w:rPr>
        <w:lastRenderedPageBreak/>
        <w:softHyphen/>
        <w:t>Մասնակիցների</w:t>
      </w:r>
      <w:r w:rsidR="00BF00BC">
        <w:rPr>
          <w:noProof/>
          <w:sz w:val="24"/>
          <w:szCs w:val="24"/>
          <w:u w:val="single"/>
        </w:rPr>
        <w:t xml:space="preserve"> ընդհանուր</w:t>
      </w:r>
      <w:r w:rsidRPr="00977FE2">
        <w:rPr>
          <w:noProof/>
          <w:sz w:val="24"/>
          <w:szCs w:val="24"/>
          <w:u w:val="single"/>
        </w:rPr>
        <w:t xml:space="preserve"> բնութագիր</w:t>
      </w:r>
      <w:r w:rsidR="005D1038">
        <w:rPr>
          <w:noProof/>
          <w:sz w:val="24"/>
          <w:szCs w:val="24"/>
          <w:u w:val="single"/>
        </w:rPr>
        <w:t>ը</w:t>
      </w:r>
    </w:p>
    <w:p w14:paraId="015B23CB" w14:textId="08948FCC" w:rsidR="00F87455" w:rsidRDefault="00EB01A2" w:rsidP="00DD719B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Գրանցված օգտատերերի շրջանում գերակշռում </w:t>
      </w:r>
      <w:r w:rsidR="007C55A5">
        <w:rPr>
          <w:noProof/>
          <w:sz w:val="24"/>
          <w:szCs w:val="24"/>
        </w:rPr>
        <w:t xml:space="preserve">են </w:t>
      </w:r>
      <w:r w:rsidR="00387139">
        <w:rPr>
          <w:noProof/>
          <w:sz w:val="24"/>
          <w:szCs w:val="24"/>
        </w:rPr>
        <w:t>Արմավիրից աշակերտները</w:t>
      </w:r>
      <w:r w:rsidR="00047FF1">
        <w:rPr>
          <w:noProof/>
          <w:sz w:val="24"/>
          <w:szCs w:val="24"/>
        </w:rPr>
        <w:t xml:space="preserve">: Բոլոր մարզերում </w:t>
      </w:r>
      <w:r w:rsidR="006373D1">
        <w:rPr>
          <w:noProof/>
          <w:sz w:val="24"/>
          <w:szCs w:val="24"/>
        </w:rPr>
        <w:t xml:space="preserve">օգտատերերի </w:t>
      </w:r>
      <w:r w:rsidR="00047FF1">
        <w:rPr>
          <w:noProof/>
          <w:sz w:val="24"/>
          <w:szCs w:val="24"/>
        </w:rPr>
        <w:t xml:space="preserve">գերակշռող մեծամասնությունը </w:t>
      </w:r>
      <w:r>
        <w:rPr>
          <w:noProof/>
          <w:sz w:val="24"/>
          <w:szCs w:val="24"/>
        </w:rPr>
        <w:t>աղջիկ աշակերտներ</w:t>
      </w:r>
      <w:r w:rsidR="00824896">
        <w:rPr>
          <w:noProof/>
          <w:sz w:val="24"/>
          <w:szCs w:val="24"/>
        </w:rPr>
        <w:t>ն են</w:t>
      </w:r>
      <w:r>
        <w:rPr>
          <w:noProof/>
          <w:sz w:val="24"/>
          <w:szCs w:val="24"/>
        </w:rPr>
        <w:t>: Սեռերի միջև անհամամասնությունը ամենափոքրն է 8</w:t>
      </w:r>
      <w:r w:rsidR="00FB23A7">
        <w:rPr>
          <w:noProof/>
          <w:sz w:val="24"/>
          <w:szCs w:val="24"/>
        </w:rPr>
        <w:t xml:space="preserve"> և </w:t>
      </w:r>
      <w:r w:rsidR="009D23EF">
        <w:rPr>
          <w:noProof/>
          <w:sz w:val="24"/>
          <w:szCs w:val="24"/>
        </w:rPr>
        <w:t>11</w:t>
      </w:r>
      <w:r w:rsidR="00FB23A7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րդ դասարանցիների շրջանում (</w:t>
      </w:r>
      <w:r w:rsidR="00F4482F">
        <w:rPr>
          <w:noProof/>
          <w:sz w:val="24"/>
          <w:szCs w:val="24"/>
        </w:rPr>
        <w:t>41</w:t>
      </w:r>
      <w:r>
        <w:rPr>
          <w:noProof/>
          <w:sz w:val="24"/>
          <w:szCs w:val="24"/>
        </w:rPr>
        <w:t>.</w:t>
      </w:r>
      <w:r w:rsidR="00F4482F">
        <w:rPr>
          <w:noProof/>
          <w:sz w:val="24"/>
          <w:szCs w:val="24"/>
        </w:rPr>
        <w:t>9</w:t>
      </w:r>
      <w:r w:rsidR="00D408CC">
        <w:rPr>
          <w:noProof/>
          <w:sz w:val="24"/>
          <w:szCs w:val="24"/>
        </w:rPr>
        <w:t>0</w:t>
      </w:r>
      <w:r w:rsidRPr="00314423">
        <w:rPr>
          <w:rFonts w:eastAsia="Times New Roman" w:cstheme="minorHAnsi"/>
          <w:color w:val="000000"/>
          <w:sz w:val="24"/>
          <w:szCs w:val="24"/>
        </w:rPr>
        <w:t>%</w:t>
      </w:r>
      <w:r>
        <w:rPr>
          <w:rStyle w:val="FootnoteReference"/>
          <w:noProof/>
          <w:sz w:val="24"/>
          <w:szCs w:val="24"/>
        </w:rPr>
        <w:footnoteReference w:id="4"/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4482F">
        <w:rPr>
          <w:rFonts w:eastAsia="Times New Roman" w:cstheme="minorHAnsi"/>
          <w:color w:val="000000"/>
          <w:sz w:val="24"/>
          <w:szCs w:val="24"/>
        </w:rPr>
        <w:t>և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4482F">
        <w:rPr>
          <w:noProof/>
          <w:sz w:val="24"/>
          <w:szCs w:val="24"/>
        </w:rPr>
        <w:t>40</w:t>
      </w:r>
      <w:r>
        <w:rPr>
          <w:noProof/>
          <w:sz w:val="24"/>
          <w:szCs w:val="24"/>
        </w:rPr>
        <w:t>.</w:t>
      </w:r>
      <w:r w:rsidR="00F4482F">
        <w:rPr>
          <w:noProof/>
          <w:sz w:val="24"/>
          <w:szCs w:val="24"/>
        </w:rPr>
        <w:t>8</w:t>
      </w:r>
      <w:r w:rsidR="00D408CC">
        <w:rPr>
          <w:noProof/>
          <w:sz w:val="24"/>
          <w:szCs w:val="24"/>
        </w:rPr>
        <w:t>0</w:t>
      </w:r>
      <w:r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F4482F">
        <w:rPr>
          <w:rFonts w:eastAsia="Times New Roman" w:cstheme="minorHAnsi"/>
          <w:color w:val="000000"/>
          <w:sz w:val="24"/>
          <w:szCs w:val="24"/>
        </w:rPr>
        <w:t xml:space="preserve"> համապատասխանաբա</w:t>
      </w:r>
      <w:r w:rsidR="007E1F19">
        <w:rPr>
          <w:rFonts w:eastAsia="Times New Roman" w:cstheme="minorHAnsi"/>
          <w:color w:val="000000"/>
          <w:sz w:val="24"/>
          <w:szCs w:val="24"/>
        </w:rPr>
        <w:t>ր</w:t>
      </w:r>
      <w:r>
        <w:rPr>
          <w:noProof/>
          <w:sz w:val="24"/>
          <w:szCs w:val="24"/>
        </w:rPr>
        <w:t>) և ամենամեծն է 10-րդ դասարանցիների շրջանում (2</w:t>
      </w:r>
      <w:r w:rsidR="00284F65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.</w:t>
      </w:r>
      <w:r w:rsidR="00284F65">
        <w:rPr>
          <w:noProof/>
          <w:sz w:val="24"/>
          <w:szCs w:val="24"/>
        </w:rPr>
        <w:t>91</w:t>
      </w:r>
      <w:r w:rsidRPr="00314423">
        <w:rPr>
          <w:rFonts w:eastAsia="Times New Roman" w:cstheme="minorHAnsi"/>
          <w:color w:val="000000"/>
          <w:sz w:val="24"/>
          <w:szCs w:val="24"/>
        </w:rPr>
        <w:t>%</w:t>
      </w:r>
      <w:r>
        <w:rPr>
          <w:noProof/>
          <w:sz w:val="24"/>
          <w:szCs w:val="24"/>
        </w:rPr>
        <w:t>) (տե՛ս աղյուսակ 4):</w:t>
      </w:r>
      <w:r w:rsidR="002969CB">
        <w:rPr>
          <w:noProof/>
          <w:sz w:val="24"/>
          <w:szCs w:val="24"/>
        </w:rPr>
        <w:t xml:space="preserve"> </w:t>
      </w:r>
      <w:r w:rsidR="00D408CC">
        <w:rPr>
          <w:noProof/>
          <w:sz w:val="24"/>
          <w:szCs w:val="24"/>
        </w:rPr>
        <w:t xml:space="preserve"> </w:t>
      </w:r>
    </w:p>
    <w:tbl>
      <w:tblPr>
        <w:tblStyle w:val="GridTable6Colorful-Accent1"/>
        <w:tblW w:w="9726" w:type="dxa"/>
        <w:tblLook w:val="04A0" w:firstRow="1" w:lastRow="0" w:firstColumn="1" w:lastColumn="0" w:noHBand="0" w:noVBand="1"/>
      </w:tblPr>
      <w:tblGrid>
        <w:gridCol w:w="1581"/>
        <w:gridCol w:w="1685"/>
        <w:gridCol w:w="1472"/>
        <w:gridCol w:w="1571"/>
        <w:gridCol w:w="1706"/>
        <w:gridCol w:w="1711"/>
      </w:tblGrid>
      <w:tr w:rsidR="00983BDA" w:rsidRPr="007A56CA" w14:paraId="4948960F" w14:textId="77777777" w:rsidTr="00D6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shd w:val="clear" w:color="auto" w:fill="D9E2F3" w:themeFill="accent1" w:themeFillTint="33"/>
            <w:noWrap/>
            <w:hideMark/>
          </w:tcPr>
          <w:p w14:paraId="6656BDDB" w14:textId="77777777" w:rsidR="00983BDA" w:rsidRPr="007A56CA" w:rsidRDefault="00983BDA" w:rsidP="00D6203D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Դասարան</w:t>
            </w:r>
          </w:p>
        </w:tc>
        <w:tc>
          <w:tcPr>
            <w:tcW w:w="1685" w:type="dxa"/>
            <w:shd w:val="clear" w:color="auto" w:fill="D9E2F3" w:themeFill="accent1" w:themeFillTint="33"/>
            <w:noWrap/>
            <w:hideMark/>
          </w:tcPr>
          <w:p w14:paraId="28BE584C" w14:textId="77777777" w:rsidR="00983BD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14423">
              <w:rPr>
                <w:rFonts w:eastAsia="Times New Roman" w:cstheme="minorHAnsi"/>
                <w:color w:val="000000"/>
                <w:sz w:val="24"/>
                <w:szCs w:val="24"/>
              </w:rPr>
              <w:t>Ուսանողներ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ի</w:t>
            </w:r>
          </w:p>
          <w:p w14:paraId="294E1801" w14:textId="77777777" w:rsidR="00983BDA" w:rsidRPr="007A56C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թիվը</w:t>
            </w:r>
            <w:r w:rsidRPr="0031442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  <w:shd w:val="clear" w:color="auto" w:fill="D9E2F3" w:themeFill="accent1" w:themeFillTint="33"/>
            <w:noWrap/>
            <w:hideMark/>
          </w:tcPr>
          <w:p w14:paraId="33FBA146" w14:textId="77777777" w:rsidR="00983BD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14423">
              <w:rPr>
                <w:rFonts w:eastAsia="Times New Roman" w:cstheme="minorHAnsi"/>
                <w:color w:val="000000"/>
                <w:sz w:val="24"/>
                <w:szCs w:val="24"/>
              </w:rPr>
              <w:t>Դպրոց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ների</w:t>
            </w:r>
          </w:p>
          <w:p w14:paraId="5766DC23" w14:textId="77777777" w:rsidR="00983BDA" w:rsidRPr="007A56C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թիվը</w:t>
            </w:r>
          </w:p>
        </w:tc>
        <w:tc>
          <w:tcPr>
            <w:tcW w:w="1571" w:type="dxa"/>
            <w:shd w:val="clear" w:color="auto" w:fill="D9E2F3" w:themeFill="accent1" w:themeFillTint="33"/>
            <w:noWrap/>
          </w:tcPr>
          <w:p w14:paraId="2017FF29" w14:textId="77777777" w:rsidR="00983BDA" w:rsidRPr="007A56C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Քաղաքների թիվը</w:t>
            </w:r>
          </w:p>
        </w:tc>
        <w:tc>
          <w:tcPr>
            <w:tcW w:w="1706" w:type="dxa"/>
            <w:shd w:val="clear" w:color="auto" w:fill="D9E2F3" w:themeFill="accent1" w:themeFillTint="33"/>
            <w:noWrap/>
            <w:hideMark/>
          </w:tcPr>
          <w:p w14:paraId="53A49692" w14:textId="77777777" w:rsidR="00983BD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Համայնքների</w:t>
            </w:r>
          </w:p>
          <w:p w14:paraId="6C312E3C" w14:textId="77777777" w:rsidR="00983BDA" w:rsidRPr="007A56C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թիվը</w:t>
            </w:r>
          </w:p>
        </w:tc>
        <w:tc>
          <w:tcPr>
            <w:tcW w:w="1711" w:type="dxa"/>
            <w:shd w:val="clear" w:color="auto" w:fill="D9E2F3" w:themeFill="accent1" w:themeFillTint="33"/>
          </w:tcPr>
          <w:p w14:paraId="35C7B3C6" w14:textId="683C716F" w:rsidR="00983BDA" w:rsidRDefault="00983BD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314423">
              <w:rPr>
                <w:rFonts w:eastAsia="Times New Roman" w:cstheme="minorHAnsi"/>
                <w:color w:val="000000"/>
                <w:sz w:val="24"/>
                <w:szCs w:val="24"/>
              </w:rPr>
              <w:t>Սեռ % (</w:t>
            </w:r>
            <w:r w:rsidR="00B1397D" w:rsidRPr="0077301B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b w:val="0"/>
                <w:bCs w:val="0"/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  <w:r w:rsidRPr="004627D5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983BDA" w:rsidRPr="007A56CA" w14:paraId="0408360F" w14:textId="77777777" w:rsidTr="00D6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shd w:val="clear" w:color="auto" w:fill="FFFFFF" w:themeFill="background1"/>
            <w:noWrap/>
            <w:vAlign w:val="center"/>
            <w:hideMark/>
          </w:tcPr>
          <w:p w14:paraId="00B1A335" w14:textId="77777777" w:rsidR="00983BDA" w:rsidRPr="00E43587" w:rsidRDefault="00983BDA" w:rsidP="00D620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E43587">
              <w:rPr>
                <w:rFonts w:ascii="Calibri" w:hAnsi="Calibri" w:cs="Calibri"/>
                <w:b w:val="0"/>
                <w:bCs w:val="0"/>
                <w:color w:val="000000"/>
              </w:rPr>
              <w:t>8</w:t>
            </w:r>
          </w:p>
        </w:tc>
        <w:tc>
          <w:tcPr>
            <w:tcW w:w="1685" w:type="dxa"/>
            <w:shd w:val="clear" w:color="auto" w:fill="FFFFFF" w:themeFill="background1"/>
            <w:noWrap/>
            <w:vAlign w:val="bottom"/>
            <w:hideMark/>
          </w:tcPr>
          <w:p w14:paraId="39CECEFE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1472" w:type="dxa"/>
            <w:shd w:val="clear" w:color="auto" w:fill="FFFFFF" w:themeFill="background1"/>
            <w:noWrap/>
            <w:vAlign w:val="bottom"/>
            <w:hideMark/>
          </w:tcPr>
          <w:p w14:paraId="4DE7BC97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571" w:type="dxa"/>
            <w:shd w:val="clear" w:color="auto" w:fill="FFFFFF" w:themeFill="background1"/>
            <w:noWrap/>
            <w:vAlign w:val="bottom"/>
          </w:tcPr>
          <w:p w14:paraId="4E3ADBC0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6" w:type="dxa"/>
            <w:shd w:val="clear" w:color="auto" w:fill="FFFFFF" w:themeFill="background1"/>
            <w:noWrap/>
            <w:vAlign w:val="bottom"/>
          </w:tcPr>
          <w:p w14:paraId="430D27FF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11" w:type="dxa"/>
            <w:shd w:val="clear" w:color="auto" w:fill="FFFFFF" w:themeFill="background1"/>
            <w:vAlign w:val="bottom"/>
          </w:tcPr>
          <w:p w14:paraId="6AC433E8" w14:textId="30BF176D" w:rsidR="00983BDA" w:rsidRDefault="00C413C5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97FE52A" wp14:editId="41066FD7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47625</wp:posOffset>
                      </wp:positionV>
                      <wp:extent cx="189865" cy="87630"/>
                      <wp:effectExtent l="19050" t="19050" r="19685" b="45720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9865" cy="876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FCAE3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4" o:spid="_x0000_s1026" type="#_x0000_t13" style="position:absolute;margin-left:59.25pt;margin-top:3.75pt;width:14.95pt;height:6.9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" adj="16615" fillcolor="#70ad47 [3209]" strokecolor="#375623 [1609]" strokeweight="1pt"/>
                  </w:pict>
                </mc:Fallback>
              </mc:AlternateContent>
            </w:r>
            <w:r w:rsidR="00983BDA">
              <w:rPr>
                <w:rFonts w:ascii="Calibri" w:hAnsi="Calibri" w:cs="Calibri"/>
                <w:color w:val="000000"/>
              </w:rPr>
              <w:t>40.8</w:t>
            </w:r>
            <w:r w:rsidR="00D408C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83BDA" w:rsidRPr="007A56CA" w14:paraId="777B32B9" w14:textId="77777777" w:rsidTr="00D620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shd w:val="clear" w:color="auto" w:fill="FFFFFF" w:themeFill="background1"/>
            <w:noWrap/>
            <w:vAlign w:val="center"/>
            <w:hideMark/>
          </w:tcPr>
          <w:p w14:paraId="4A0E8AC8" w14:textId="77777777" w:rsidR="00983BDA" w:rsidRPr="00E43587" w:rsidRDefault="00983BDA" w:rsidP="00D620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E43587">
              <w:rPr>
                <w:rFonts w:ascii="Calibri" w:hAnsi="Calibri" w:cs="Calibri"/>
                <w:b w:val="0"/>
                <w:bCs w:val="0"/>
                <w:color w:val="000000"/>
              </w:rPr>
              <w:t>9</w:t>
            </w:r>
          </w:p>
        </w:tc>
        <w:tc>
          <w:tcPr>
            <w:tcW w:w="1685" w:type="dxa"/>
            <w:shd w:val="clear" w:color="auto" w:fill="FFFFFF" w:themeFill="background1"/>
            <w:noWrap/>
            <w:vAlign w:val="bottom"/>
            <w:hideMark/>
          </w:tcPr>
          <w:p w14:paraId="2AEEF060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472" w:type="dxa"/>
            <w:shd w:val="clear" w:color="auto" w:fill="FFFFFF" w:themeFill="background1"/>
            <w:noWrap/>
            <w:vAlign w:val="bottom"/>
            <w:hideMark/>
          </w:tcPr>
          <w:p w14:paraId="2B8864EC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571" w:type="dxa"/>
            <w:shd w:val="clear" w:color="auto" w:fill="FFFFFF" w:themeFill="background1"/>
            <w:noWrap/>
            <w:vAlign w:val="bottom"/>
          </w:tcPr>
          <w:p w14:paraId="2A94879B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6" w:type="dxa"/>
            <w:shd w:val="clear" w:color="auto" w:fill="FFFFFF" w:themeFill="background1"/>
            <w:noWrap/>
            <w:vAlign w:val="bottom"/>
          </w:tcPr>
          <w:p w14:paraId="1F22FEEE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711" w:type="dxa"/>
            <w:shd w:val="clear" w:color="auto" w:fill="FFFFFF" w:themeFill="background1"/>
            <w:vAlign w:val="bottom"/>
          </w:tcPr>
          <w:p w14:paraId="1C9ABE17" w14:textId="65D12A5E" w:rsidR="00983BDA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33.08</w:t>
            </w:r>
          </w:p>
        </w:tc>
      </w:tr>
      <w:tr w:rsidR="00983BDA" w:rsidRPr="007A56CA" w14:paraId="3B802B9E" w14:textId="77777777" w:rsidTr="00D6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shd w:val="clear" w:color="auto" w:fill="FFFFFF" w:themeFill="background1"/>
            <w:noWrap/>
            <w:vAlign w:val="center"/>
            <w:hideMark/>
          </w:tcPr>
          <w:p w14:paraId="4C55D027" w14:textId="77777777" w:rsidR="00983BDA" w:rsidRPr="00E43587" w:rsidRDefault="00983BDA" w:rsidP="00D620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E43587">
              <w:rPr>
                <w:rFonts w:ascii="Calibri" w:hAnsi="Calibri" w:cs="Calibri"/>
                <w:b w:val="0"/>
                <w:bCs w:val="0"/>
                <w:color w:val="000000"/>
              </w:rPr>
              <w:t>10</w:t>
            </w:r>
          </w:p>
        </w:tc>
        <w:tc>
          <w:tcPr>
            <w:tcW w:w="1685" w:type="dxa"/>
            <w:shd w:val="clear" w:color="auto" w:fill="FFFFFF" w:themeFill="background1"/>
            <w:noWrap/>
            <w:vAlign w:val="bottom"/>
            <w:hideMark/>
          </w:tcPr>
          <w:p w14:paraId="131F4635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72" w:type="dxa"/>
            <w:shd w:val="clear" w:color="auto" w:fill="FFFFFF" w:themeFill="background1"/>
            <w:noWrap/>
            <w:vAlign w:val="bottom"/>
            <w:hideMark/>
          </w:tcPr>
          <w:p w14:paraId="31D51128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571" w:type="dxa"/>
            <w:shd w:val="clear" w:color="auto" w:fill="FFFFFF" w:themeFill="background1"/>
            <w:noWrap/>
            <w:vAlign w:val="bottom"/>
          </w:tcPr>
          <w:p w14:paraId="56000452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6" w:type="dxa"/>
            <w:shd w:val="clear" w:color="auto" w:fill="FFFFFF" w:themeFill="background1"/>
            <w:noWrap/>
            <w:vAlign w:val="bottom"/>
          </w:tcPr>
          <w:p w14:paraId="59B2A0FE" w14:textId="77777777" w:rsidR="00983BDA" w:rsidRPr="00E43587" w:rsidRDefault="00983BD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11" w:type="dxa"/>
            <w:shd w:val="clear" w:color="auto" w:fill="FFFFFF" w:themeFill="background1"/>
            <w:vAlign w:val="bottom"/>
          </w:tcPr>
          <w:p w14:paraId="34D71CFF" w14:textId="5BD5AEAE" w:rsidR="00983BDA" w:rsidRDefault="00334F7B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D9494C" wp14:editId="7B6A4C19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36195</wp:posOffset>
                      </wp:positionV>
                      <wp:extent cx="189865" cy="87630"/>
                      <wp:effectExtent l="19050" t="19050" r="19685" b="4572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9865" cy="876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D075D" id="Arrow: Right 5" o:spid="_x0000_s1026" type="#_x0000_t13" style="position:absolute;margin-left:59.75pt;margin-top:2.85pt;width:14.95pt;height:6.9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" adj="16615" fillcolor="#ed7d31 [3205]" strokecolor="#823b0b [1605]" strokeweight="1pt"/>
                  </w:pict>
                </mc:Fallback>
              </mc:AlternateContent>
            </w:r>
            <w:r w:rsidR="00983BDA">
              <w:rPr>
                <w:rFonts w:ascii="Calibri" w:hAnsi="Calibri" w:cs="Calibri"/>
                <w:color w:val="000000"/>
              </w:rPr>
              <w:t>27.91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 </w:t>
            </w:r>
          </w:p>
        </w:tc>
      </w:tr>
      <w:tr w:rsidR="00983BDA" w:rsidRPr="007A56CA" w14:paraId="1C57CDB8" w14:textId="77777777" w:rsidTr="00D6203D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1" w:type="dxa"/>
            <w:shd w:val="clear" w:color="auto" w:fill="FFFFFF" w:themeFill="background1"/>
            <w:noWrap/>
            <w:vAlign w:val="center"/>
          </w:tcPr>
          <w:p w14:paraId="3F162317" w14:textId="77777777" w:rsidR="00983BDA" w:rsidRPr="00E43587" w:rsidRDefault="00983BDA" w:rsidP="00D6203D">
            <w:pPr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E43587">
              <w:rPr>
                <w:rFonts w:ascii="Calibri" w:hAnsi="Calibri" w:cs="Calibri"/>
                <w:b w:val="0"/>
                <w:bCs w:val="0"/>
                <w:color w:val="000000"/>
              </w:rPr>
              <w:t>11</w:t>
            </w:r>
          </w:p>
        </w:tc>
        <w:tc>
          <w:tcPr>
            <w:tcW w:w="1685" w:type="dxa"/>
            <w:shd w:val="clear" w:color="auto" w:fill="FFFFFF" w:themeFill="background1"/>
            <w:noWrap/>
            <w:vAlign w:val="bottom"/>
          </w:tcPr>
          <w:p w14:paraId="4F4D0943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72" w:type="dxa"/>
            <w:shd w:val="clear" w:color="auto" w:fill="FFFFFF" w:themeFill="background1"/>
            <w:noWrap/>
            <w:vAlign w:val="bottom"/>
          </w:tcPr>
          <w:p w14:paraId="59693C5C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571" w:type="dxa"/>
            <w:shd w:val="clear" w:color="auto" w:fill="FFFFFF" w:themeFill="background1"/>
            <w:noWrap/>
            <w:vAlign w:val="bottom"/>
          </w:tcPr>
          <w:p w14:paraId="353D7A47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06" w:type="dxa"/>
            <w:shd w:val="clear" w:color="auto" w:fill="FFFFFF" w:themeFill="background1"/>
            <w:noWrap/>
            <w:vAlign w:val="bottom"/>
          </w:tcPr>
          <w:p w14:paraId="1288BC01" w14:textId="77777777" w:rsidR="00983BDA" w:rsidRPr="00E43587" w:rsidRDefault="00983BD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11" w:type="dxa"/>
            <w:shd w:val="clear" w:color="auto" w:fill="FFFFFF" w:themeFill="background1"/>
            <w:vAlign w:val="bottom"/>
          </w:tcPr>
          <w:p w14:paraId="22A12D69" w14:textId="2DF282F2" w:rsidR="00983BDA" w:rsidRDefault="00334F7B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253DD46" wp14:editId="3C221F7A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34925</wp:posOffset>
                      </wp:positionV>
                      <wp:extent cx="189865" cy="87630"/>
                      <wp:effectExtent l="19050" t="19050" r="19685" b="4572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9865" cy="876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17369" id="Arrow: Right 13" o:spid="_x0000_s1026" type="#_x0000_t13" style="position:absolute;margin-left:59.65pt;margin-top:2.75pt;width:14.95pt;height:6.9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" adj="16615" fillcolor="#70ad47 [3209]" strokecolor="#375623 [1609]" strokeweight="1pt"/>
                  </w:pict>
                </mc:Fallback>
              </mc:AlternateContent>
            </w:r>
            <w:r w:rsidR="00983BDA">
              <w:rPr>
                <w:rFonts w:ascii="Calibri" w:hAnsi="Calibri" w:cs="Calibri"/>
                <w:color w:val="000000"/>
              </w:rPr>
              <w:t>41.9</w:t>
            </w:r>
            <w:r w:rsidR="00D408CC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28733220" w14:textId="0DD5BCB2" w:rsidR="00983BDA" w:rsidRDefault="00983BDA" w:rsidP="00EB14E0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4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Pr="008366D7">
        <w:rPr>
          <w:noProof/>
          <w:sz w:val="24"/>
          <w:szCs w:val="24"/>
        </w:rPr>
        <w:t>Գրանցված մասնակիցների բնութագիրը</w:t>
      </w:r>
      <w:r>
        <w:rPr>
          <w:noProof/>
          <w:sz w:val="24"/>
          <w:szCs w:val="24"/>
        </w:rPr>
        <w:t xml:space="preserve"> ըստ </w:t>
      </w:r>
      <w:r w:rsidR="0081473B">
        <w:rPr>
          <w:noProof/>
          <w:sz w:val="24"/>
          <w:szCs w:val="24"/>
        </w:rPr>
        <w:t>դասարանի</w:t>
      </w:r>
    </w:p>
    <w:p w14:paraId="6D26363F" w14:textId="271F6E08" w:rsidR="00B6501A" w:rsidRDefault="004B283A" w:rsidP="005D7F2B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Մասնակիցների թիվը դասարաններում տատանվում է ըստ մարզի: Օրինակ՝  ո</w:t>
      </w:r>
      <w:r w:rsidR="004A69D8">
        <w:rPr>
          <w:noProof/>
          <w:sz w:val="24"/>
          <w:szCs w:val="24"/>
        </w:rPr>
        <w:t>ւթերորդ</w:t>
      </w:r>
      <w:r w:rsidR="00B6501A">
        <w:rPr>
          <w:noProof/>
          <w:sz w:val="24"/>
          <w:szCs w:val="24"/>
        </w:rPr>
        <w:t xml:space="preserve"> դասարանցիների գերակշռող մեծամասնությունը Շիրակի մարզից է</w:t>
      </w:r>
      <w:r w:rsidR="00E16DEF">
        <w:rPr>
          <w:noProof/>
          <w:sz w:val="24"/>
          <w:szCs w:val="24"/>
        </w:rPr>
        <w:t xml:space="preserve"> </w:t>
      </w:r>
      <w:r w:rsidR="00B34D7F">
        <w:rPr>
          <w:noProof/>
          <w:sz w:val="24"/>
          <w:szCs w:val="24"/>
        </w:rPr>
        <w:t>(41.61</w:t>
      </w:r>
      <w:r w:rsidR="00B34D7F"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B34D7F">
        <w:rPr>
          <w:noProof/>
          <w:sz w:val="24"/>
          <w:szCs w:val="24"/>
        </w:rPr>
        <w:t xml:space="preserve">) </w:t>
      </w:r>
      <w:r w:rsidR="00E16DEF">
        <w:rPr>
          <w:noProof/>
          <w:sz w:val="24"/>
          <w:szCs w:val="24"/>
        </w:rPr>
        <w:t>մինչդեռ ի</w:t>
      </w:r>
      <w:r w:rsidR="00E73FA2">
        <w:rPr>
          <w:noProof/>
          <w:sz w:val="24"/>
          <w:szCs w:val="24"/>
        </w:rPr>
        <w:t>ններորդ</w:t>
      </w:r>
      <w:r w:rsidR="00B6501A">
        <w:rPr>
          <w:noProof/>
          <w:sz w:val="24"/>
          <w:szCs w:val="24"/>
        </w:rPr>
        <w:t xml:space="preserve"> դասարանում գերակշռում են Արմավիրից աշակերտները (57.69</w:t>
      </w:r>
      <w:r w:rsidR="00B6501A" w:rsidRPr="00314423">
        <w:rPr>
          <w:rFonts w:eastAsia="Times New Roman" w:cstheme="minorHAnsi"/>
          <w:color w:val="000000"/>
          <w:sz w:val="24"/>
          <w:szCs w:val="24"/>
        </w:rPr>
        <w:t>%</w:t>
      </w:r>
      <w:r w:rsidR="00B6501A">
        <w:rPr>
          <w:noProof/>
          <w:sz w:val="24"/>
          <w:szCs w:val="24"/>
        </w:rPr>
        <w:t>)</w:t>
      </w:r>
      <w:r w:rsidR="00B10919">
        <w:rPr>
          <w:noProof/>
          <w:sz w:val="24"/>
          <w:szCs w:val="24"/>
        </w:rPr>
        <w:t xml:space="preserve"> (տե՛ս աղյուսակ 4.1)</w:t>
      </w:r>
      <w:r w:rsidR="009E353C">
        <w:rPr>
          <w:noProof/>
          <w:sz w:val="24"/>
          <w:szCs w:val="24"/>
        </w:rPr>
        <w:t>:</w:t>
      </w:r>
      <w:r w:rsidR="00284F2B">
        <w:rPr>
          <w:noProof/>
          <w:sz w:val="24"/>
          <w:szCs w:val="24"/>
        </w:rPr>
        <w:t xml:space="preserve"> </w:t>
      </w:r>
    </w:p>
    <w:tbl>
      <w:tblPr>
        <w:tblStyle w:val="GridTable6Colorful-Accent1"/>
        <w:tblW w:w="9732" w:type="dxa"/>
        <w:tblLook w:val="04A0" w:firstRow="1" w:lastRow="0" w:firstColumn="1" w:lastColumn="0" w:noHBand="0" w:noVBand="1"/>
      </w:tblPr>
      <w:tblGrid>
        <w:gridCol w:w="1348"/>
        <w:gridCol w:w="1707"/>
        <w:gridCol w:w="1853"/>
        <w:gridCol w:w="1619"/>
        <w:gridCol w:w="1876"/>
        <w:gridCol w:w="1329"/>
      </w:tblGrid>
      <w:tr w:rsidR="0032317D" w:rsidRPr="00CC1F39" w14:paraId="40C93D2F" w14:textId="77777777" w:rsidTr="00FB6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9E2F3" w:themeFill="accent1" w:themeFillTint="33"/>
            <w:noWrap/>
            <w:hideMark/>
          </w:tcPr>
          <w:p w14:paraId="1D8690DD" w14:textId="16324DD1" w:rsidR="0032317D" w:rsidRPr="00CC1F39" w:rsidRDefault="0032317D" w:rsidP="0032317D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D116D">
              <w:rPr>
                <w:rFonts w:eastAsia="Times New Roman" w:cstheme="minorHAnsi"/>
                <w:color w:val="000000"/>
                <w:sz w:val="24"/>
                <w:szCs w:val="24"/>
              </w:rPr>
              <w:t>Դասարան</w:t>
            </w:r>
          </w:p>
        </w:tc>
        <w:tc>
          <w:tcPr>
            <w:tcW w:w="1707" w:type="dxa"/>
            <w:shd w:val="clear" w:color="auto" w:fill="D9E2F3" w:themeFill="accent1" w:themeFillTint="33"/>
            <w:noWrap/>
            <w:hideMark/>
          </w:tcPr>
          <w:p w14:paraId="4E701E50" w14:textId="5323EF07" w:rsidR="0032317D" w:rsidRPr="00CC1F39" w:rsidRDefault="0032317D" w:rsidP="00CC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D116D">
              <w:rPr>
                <w:rFonts w:eastAsia="Times New Roman" w:cstheme="minorHAnsi"/>
                <w:color w:val="000000"/>
                <w:sz w:val="24"/>
                <w:szCs w:val="24"/>
              </w:rPr>
              <w:t>Մարզ</w:t>
            </w:r>
          </w:p>
        </w:tc>
        <w:tc>
          <w:tcPr>
            <w:tcW w:w="1853" w:type="dxa"/>
            <w:shd w:val="clear" w:color="auto" w:fill="D9E2F3" w:themeFill="accent1" w:themeFillTint="33"/>
            <w:noWrap/>
            <w:hideMark/>
          </w:tcPr>
          <w:p w14:paraId="3E47CD76" w14:textId="31F65540" w:rsidR="0032317D" w:rsidRPr="00CC1F39" w:rsidRDefault="0032317D" w:rsidP="00CC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D11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Ուսանողների </w:t>
            </w:r>
            <w:r w:rsidR="009F7BCB">
              <w:rPr>
                <w:rFonts w:eastAsia="Times New Roman" w:cstheme="minorHAnsi"/>
                <w:color w:val="000000"/>
                <w:sz w:val="24"/>
                <w:szCs w:val="24"/>
              </w:rPr>
              <w:t>(N)</w:t>
            </w:r>
          </w:p>
        </w:tc>
        <w:tc>
          <w:tcPr>
            <w:tcW w:w="1619" w:type="dxa"/>
            <w:shd w:val="clear" w:color="auto" w:fill="D9E2F3" w:themeFill="accent1" w:themeFillTint="33"/>
            <w:noWrap/>
            <w:hideMark/>
          </w:tcPr>
          <w:p w14:paraId="63A1FF02" w14:textId="7A0555CC" w:rsidR="0032317D" w:rsidRPr="00CC1F39" w:rsidRDefault="0032317D" w:rsidP="00CC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D11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Դպրոցների </w:t>
            </w:r>
            <w:r w:rsidR="009F7BCB">
              <w:rPr>
                <w:rFonts w:eastAsia="Times New Roman" w:cstheme="minorHAnsi"/>
                <w:color w:val="000000"/>
                <w:sz w:val="24"/>
                <w:szCs w:val="24"/>
              </w:rPr>
              <w:t>(N)</w:t>
            </w:r>
          </w:p>
        </w:tc>
        <w:tc>
          <w:tcPr>
            <w:tcW w:w="1876" w:type="dxa"/>
            <w:shd w:val="clear" w:color="auto" w:fill="D9E2F3" w:themeFill="accent1" w:themeFillTint="33"/>
            <w:noWrap/>
            <w:hideMark/>
          </w:tcPr>
          <w:p w14:paraId="58C0D315" w14:textId="18534F5D" w:rsidR="0032317D" w:rsidRPr="00CC1F39" w:rsidRDefault="0032317D" w:rsidP="00CC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D116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Համայնքների </w:t>
            </w:r>
            <w:r w:rsidR="009F7BCB">
              <w:rPr>
                <w:rFonts w:eastAsia="Times New Roman" w:cstheme="minorHAnsi"/>
                <w:color w:val="000000"/>
                <w:sz w:val="24"/>
                <w:szCs w:val="24"/>
              </w:rPr>
              <w:t>(N)</w:t>
            </w:r>
          </w:p>
        </w:tc>
        <w:tc>
          <w:tcPr>
            <w:tcW w:w="1329" w:type="dxa"/>
            <w:shd w:val="clear" w:color="auto" w:fill="D9E2F3" w:themeFill="accent1" w:themeFillTint="33"/>
            <w:noWrap/>
            <w:hideMark/>
          </w:tcPr>
          <w:p w14:paraId="472064D6" w14:textId="6D4083C7" w:rsidR="0032317D" w:rsidRPr="00CC1F39" w:rsidRDefault="0032317D" w:rsidP="00CC1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D116D">
              <w:rPr>
                <w:rFonts w:eastAsia="Times New Roman" w:cstheme="minorHAnsi"/>
                <w:color w:val="000000"/>
                <w:sz w:val="24"/>
                <w:szCs w:val="24"/>
              </w:rPr>
              <w:t>Սեռ % (</w:t>
            </w:r>
            <w:r w:rsidRPr="008D116D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  <w:r w:rsidRPr="008D116D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32317D" w:rsidRPr="00CC1F39" w14:paraId="075405E3" w14:textId="77777777" w:rsidTr="00FB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restart"/>
            <w:shd w:val="clear" w:color="auto" w:fill="auto"/>
            <w:noWrap/>
            <w:hideMark/>
          </w:tcPr>
          <w:p w14:paraId="033D0CF1" w14:textId="77777777" w:rsidR="0032317D" w:rsidRPr="00D408CC" w:rsidRDefault="0032317D" w:rsidP="00CC1F39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D408CC">
              <w:rPr>
                <w:b w:val="0"/>
                <w:bCs w:val="0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14:paraId="58263D5C" w14:textId="612D4279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Արմավիր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4E0CDB06" w14:textId="77777777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53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5E3B5589" w14:textId="77777777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254D593D" w14:textId="77777777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14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7F1FF056" w14:textId="77777777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41.51</w:t>
            </w:r>
          </w:p>
        </w:tc>
      </w:tr>
      <w:tr w:rsidR="0032317D" w:rsidRPr="00CC1F39" w14:paraId="6E09C6CC" w14:textId="77777777" w:rsidTr="00FB65C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3D7285A5" w14:textId="77777777" w:rsidR="0032317D" w:rsidRPr="00D408CC" w:rsidRDefault="0032317D" w:rsidP="00CC1F39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6D7DDCE9" w14:textId="37F01530" w:rsidR="0032317D" w:rsidRPr="00D408CC" w:rsidRDefault="0032317D" w:rsidP="00CC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Շիրակ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1090CBE9" w14:textId="4D6BC618" w:rsidR="0032317D" w:rsidRPr="00D408CC" w:rsidRDefault="00770E1B" w:rsidP="00CC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F7DF84B" wp14:editId="56CEC357">
                      <wp:simplePos x="0" y="0"/>
                      <wp:positionH relativeFrom="column">
                        <wp:posOffset>783950</wp:posOffset>
                      </wp:positionH>
                      <wp:positionV relativeFrom="paragraph">
                        <wp:posOffset>46980</wp:posOffset>
                      </wp:positionV>
                      <wp:extent cx="189865" cy="87630"/>
                      <wp:effectExtent l="19050" t="19050" r="19685" b="4572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9865" cy="876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85AD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61.75pt;margin-top:3.7pt;width:14.95pt;height:6.9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" adj="16615" fillcolor="#70ad47 [3209]" strokecolor="#375623 [1609]" strokeweight="1pt"/>
                  </w:pict>
                </mc:Fallback>
              </mc:AlternateContent>
            </w:r>
            <w:r w:rsidR="0032317D" w:rsidRPr="00D408CC">
              <w:rPr>
                <w:noProof/>
                <w:color w:val="auto"/>
                <w:sz w:val="24"/>
                <w:szCs w:val="24"/>
              </w:rPr>
              <w:t>72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1DEB6776" w14:textId="77777777" w:rsidR="0032317D" w:rsidRPr="00D408CC" w:rsidRDefault="0032317D" w:rsidP="00CC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6AECEE16" w14:textId="77777777" w:rsidR="0032317D" w:rsidRPr="00D408CC" w:rsidRDefault="0032317D" w:rsidP="00CC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4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48368143" w14:textId="4B96494B" w:rsidR="0032317D" w:rsidRPr="00D408CC" w:rsidRDefault="0032317D" w:rsidP="00CC1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37.5</w:t>
            </w:r>
            <w:r w:rsidR="00D408CC" w:rsidRPr="00D408CC">
              <w:rPr>
                <w:noProof/>
                <w:color w:val="auto"/>
                <w:sz w:val="24"/>
                <w:szCs w:val="24"/>
              </w:rPr>
              <w:t>0</w:t>
            </w:r>
          </w:p>
        </w:tc>
      </w:tr>
      <w:tr w:rsidR="0032317D" w:rsidRPr="00CC1F39" w14:paraId="39C275A0" w14:textId="77777777" w:rsidTr="00FB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081C69B0" w14:textId="77777777" w:rsidR="0032317D" w:rsidRPr="00D408CC" w:rsidRDefault="0032317D" w:rsidP="00CC1F39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450F35DE" w14:textId="0179703C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Սյունիք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73925093" w14:textId="504201CA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48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4F2A09D1" w14:textId="77777777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1AC77EDB" w14:textId="77777777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12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0C9E8E36" w14:textId="77777777" w:rsidR="0032317D" w:rsidRPr="00D408CC" w:rsidRDefault="0032317D" w:rsidP="00CC1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43.75</w:t>
            </w:r>
          </w:p>
        </w:tc>
      </w:tr>
      <w:tr w:rsidR="0032317D" w:rsidRPr="00CC1F39" w14:paraId="58799E57" w14:textId="77777777" w:rsidTr="00FB65C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restart"/>
            <w:shd w:val="clear" w:color="auto" w:fill="auto"/>
            <w:noWrap/>
            <w:hideMark/>
          </w:tcPr>
          <w:p w14:paraId="56FD508F" w14:textId="77777777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D408CC">
              <w:rPr>
                <w:b w:val="0"/>
                <w:bCs w:val="0"/>
                <w:noProof/>
                <w:color w:val="auto"/>
                <w:sz w:val="24"/>
                <w:szCs w:val="24"/>
              </w:rPr>
              <w:t>9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14:paraId="4F0868F2" w14:textId="5F4480D4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Արմավիր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10AEF471" w14:textId="0F4B8AC3" w:rsidR="0032317D" w:rsidRPr="00D408CC" w:rsidRDefault="00770E1B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02FB46F" wp14:editId="72EB31F7">
                      <wp:simplePos x="0" y="0"/>
                      <wp:positionH relativeFrom="column">
                        <wp:posOffset>783950</wp:posOffset>
                      </wp:positionH>
                      <wp:positionV relativeFrom="paragraph">
                        <wp:posOffset>52469</wp:posOffset>
                      </wp:positionV>
                      <wp:extent cx="189865" cy="87630"/>
                      <wp:effectExtent l="19050" t="19050" r="19685" b="4572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89865" cy="8763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DBABB" id="Arrow: Right 4" o:spid="_x0000_s1026" type="#_x0000_t13" style="position:absolute;margin-left:61.75pt;margin-top:4.15pt;width:14.95pt;height:6.9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" adj="16615" fillcolor="#70ad47 [3209]" strokecolor="#375623 [1609]" strokeweight="1pt"/>
                  </w:pict>
                </mc:Fallback>
              </mc:AlternateContent>
            </w:r>
            <w:r w:rsidR="0032317D" w:rsidRPr="00D408CC">
              <w:rPr>
                <w:noProof/>
                <w:color w:val="auto"/>
                <w:sz w:val="24"/>
                <w:szCs w:val="24"/>
              </w:rPr>
              <w:t>75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22E45570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2CAE80FB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18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61536C96" w14:textId="2836433D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32</w:t>
            </w:r>
            <w:r w:rsidR="00D408CC" w:rsidRPr="00D408CC">
              <w:rPr>
                <w:noProof/>
                <w:color w:val="auto"/>
                <w:sz w:val="24"/>
                <w:szCs w:val="24"/>
              </w:rPr>
              <w:t>.00</w:t>
            </w:r>
          </w:p>
        </w:tc>
      </w:tr>
      <w:tr w:rsidR="0032317D" w:rsidRPr="00CC1F39" w14:paraId="6F4FF571" w14:textId="77777777" w:rsidTr="00FB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4CBC665E" w14:textId="77777777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72AFFA2A" w14:textId="7E4F8D7A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Շիրակ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641D0B2D" w14:textId="32A50EFC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25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4942A92B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1D60BF13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3EB2E034" w14:textId="4D6E8C48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40</w:t>
            </w:r>
            <w:r w:rsidR="00D408CC" w:rsidRPr="00D408CC">
              <w:rPr>
                <w:noProof/>
                <w:color w:val="auto"/>
                <w:sz w:val="24"/>
                <w:szCs w:val="24"/>
              </w:rPr>
              <w:t>.00</w:t>
            </w:r>
          </w:p>
        </w:tc>
      </w:tr>
      <w:tr w:rsidR="0032317D" w:rsidRPr="00CC1F39" w14:paraId="4980E795" w14:textId="77777777" w:rsidTr="00FB65C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6987E5FC" w14:textId="77777777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1D8EF128" w14:textId="36CDABA2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Սյունիք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0FC641A2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30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43D09CDF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351EF99E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12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3DC4FF3F" w14:textId="60F79E28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30</w:t>
            </w:r>
            <w:r w:rsidR="00D408CC" w:rsidRPr="00D408CC">
              <w:rPr>
                <w:noProof/>
                <w:color w:val="auto"/>
                <w:sz w:val="24"/>
                <w:szCs w:val="24"/>
              </w:rPr>
              <w:t>.00</w:t>
            </w:r>
          </w:p>
        </w:tc>
      </w:tr>
      <w:tr w:rsidR="0032317D" w:rsidRPr="00CC1F39" w14:paraId="442C29AA" w14:textId="77777777" w:rsidTr="00FB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restart"/>
            <w:shd w:val="clear" w:color="auto" w:fill="auto"/>
            <w:hideMark/>
          </w:tcPr>
          <w:p w14:paraId="1876B5C2" w14:textId="780BFD86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D408CC">
              <w:rPr>
                <w:b w:val="0"/>
                <w:bCs w:val="0"/>
                <w:noProof/>
                <w:color w:val="auto"/>
                <w:sz w:val="24"/>
                <w:szCs w:val="24"/>
              </w:rPr>
              <w:t>10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14:paraId="1D279FFB" w14:textId="763B316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Արմավիր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1431251F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34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3C69CDEF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420E2217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16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05525FA6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29.41</w:t>
            </w:r>
          </w:p>
        </w:tc>
      </w:tr>
      <w:tr w:rsidR="0032317D" w:rsidRPr="00CC1F39" w14:paraId="19056B6A" w14:textId="77777777" w:rsidTr="00FB65C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6D4727BC" w14:textId="77777777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5DCC545A" w14:textId="3F860061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Շիրակ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02CCE0AF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14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08D440D7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51C8327A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4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6616F016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28.57</w:t>
            </w:r>
          </w:p>
        </w:tc>
      </w:tr>
      <w:tr w:rsidR="0032317D" w:rsidRPr="00CC1F39" w14:paraId="7DC7400F" w14:textId="77777777" w:rsidTr="00FB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7FF678CD" w14:textId="77777777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2D8552A0" w14:textId="52D0E91A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Սյունիք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6EBF8B3B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37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454D3EBC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3F6C8624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14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0CA0541B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24.32</w:t>
            </w:r>
          </w:p>
        </w:tc>
      </w:tr>
      <w:tr w:rsidR="0032317D" w:rsidRPr="00CC1F39" w14:paraId="25AC9943" w14:textId="77777777" w:rsidTr="00FB65C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 w:val="restart"/>
            <w:shd w:val="clear" w:color="auto" w:fill="auto"/>
            <w:hideMark/>
          </w:tcPr>
          <w:p w14:paraId="4964DBCD" w14:textId="78618D5F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D408CC">
              <w:rPr>
                <w:b w:val="0"/>
                <w:bCs w:val="0"/>
                <w:noProof/>
                <w:color w:val="auto"/>
                <w:sz w:val="24"/>
                <w:szCs w:val="24"/>
              </w:rPr>
              <w:t>11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14:paraId="3D512150" w14:textId="247B65BE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Արմավիր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6C77CBBB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38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4ACFC4B0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1FB9623D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11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1894F5F6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52.63</w:t>
            </w:r>
          </w:p>
        </w:tc>
      </w:tr>
      <w:tr w:rsidR="0032317D" w:rsidRPr="00CC1F39" w14:paraId="358010EA" w14:textId="77777777" w:rsidTr="00FB6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41CBE17C" w14:textId="77777777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459623F2" w14:textId="2F69652A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Շիրակ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2BEDC2D9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20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5B58C0B1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76E5398A" w14:textId="77777777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2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0E8F9627" w14:textId="1D9F4EC0" w:rsidR="0032317D" w:rsidRPr="00D408CC" w:rsidRDefault="0032317D" w:rsidP="00052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30</w:t>
            </w:r>
            <w:r w:rsidR="00D408CC" w:rsidRPr="00D408CC">
              <w:rPr>
                <w:noProof/>
                <w:color w:val="auto"/>
                <w:sz w:val="24"/>
                <w:szCs w:val="24"/>
              </w:rPr>
              <w:t>.00</w:t>
            </w:r>
          </w:p>
        </w:tc>
      </w:tr>
      <w:tr w:rsidR="0032317D" w:rsidRPr="00CC1F39" w14:paraId="2C441F96" w14:textId="77777777" w:rsidTr="00FB65C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vMerge/>
            <w:shd w:val="clear" w:color="auto" w:fill="auto"/>
            <w:hideMark/>
          </w:tcPr>
          <w:p w14:paraId="0D15A412" w14:textId="77777777" w:rsidR="0032317D" w:rsidRPr="00D408CC" w:rsidRDefault="0032317D" w:rsidP="00052FEF">
            <w:pPr>
              <w:jc w:val="center"/>
              <w:rPr>
                <w:b w:val="0"/>
                <w:bCs w:val="0"/>
                <w:noProof/>
                <w:color w:val="auto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noWrap/>
            <w:hideMark/>
          </w:tcPr>
          <w:p w14:paraId="12440FD2" w14:textId="2ADD4563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Սյունիք</w:t>
            </w:r>
          </w:p>
        </w:tc>
        <w:tc>
          <w:tcPr>
            <w:tcW w:w="1853" w:type="dxa"/>
            <w:shd w:val="clear" w:color="auto" w:fill="auto"/>
            <w:noWrap/>
            <w:hideMark/>
          </w:tcPr>
          <w:p w14:paraId="581FB77D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41</w:t>
            </w:r>
          </w:p>
        </w:tc>
        <w:tc>
          <w:tcPr>
            <w:tcW w:w="1619" w:type="dxa"/>
            <w:shd w:val="clear" w:color="auto" w:fill="auto"/>
            <w:noWrap/>
            <w:hideMark/>
          </w:tcPr>
          <w:p w14:paraId="53CF2C32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hideMark/>
          </w:tcPr>
          <w:p w14:paraId="4DDF68AF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11</w:t>
            </w:r>
          </w:p>
        </w:tc>
        <w:tc>
          <w:tcPr>
            <w:tcW w:w="1329" w:type="dxa"/>
            <w:shd w:val="clear" w:color="auto" w:fill="auto"/>
            <w:noWrap/>
            <w:hideMark/>
          </w:tcPr>
          <w:p w14:paraId="70DB687B" w14:textId="77777777" w:rsidR="0032317D" w:rsidRPr="00D408CC" w:rsidRDefault="0032317D" w:rsidP="00052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4"/>
                <w:szCs w:val="24"/>
              </w:rPr>
            </w:pPr>
            <w:r w:rsidRPr="00D408CC">
              <w:rPr>
                <w:noProof/>
                <w:color w:val="auto"/>
                <w:sz w:val="24"/>
                <w:szCs w:val="24"/>
              </w:rPr>
              <w:t>36.59</w:t>
            </w:r>
          </w:p>
        </w:tc>
      </w:tr>
    </w:tbl>
    <w:p w14:paraId="569F7BCD" w14:textId="6DFB38DC" w:rsidR="00F87455" w:rsidRPr="00B221C7" w:rsidRDefault="00FB65C9" w:rsidP="00B221C7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4.1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Pr="008366D7">
        <w:rPr>
          <w:noProof/>
          <w:sz w:val="24"/>
          <w:szCs w:val="24"/>
        </w:rPr>
        <w:t>Գրանցված մասնակիցների բնութագիրը</w:t>
      </w:r>
      <w:r>
        <w:rPr>
          <w:noProof/>
          <w:sz w:val="24"/>
          <w:szCs w:val="24"/>
        </w:rPr>
        <w:t xml:space="preserve"> ըստ դասարանի</w:t>
      </w:r>
      <w:r w:rsidR="00C96F20">
        <w:rPr>
          <w:noProof/>
          <w:sz w:val="24"/>
          <w:szCs w:val="24"/>
        </w:rPr>
        <w:t xml:space="preserve"> և մարզի</w:t>
      </w:r>
    </w:p>
    <w:p w14:paraId="178CCD64" w14:textId="46FE744F" w:rsidR="00A62C0E" w:rsidRPr="00FA2FC1" w:rsidRDefault="00FA2FC1" w:rsidP="00FA2FC1">
      <w:pPr>
        <w:ind w:firstLine="720"/>
        <w:rPr>
          <w:b/>
          <w:bCs/>
          <w:noProof/>
          <w:sz w:val="24"/>
          <w:szCs w:val="24"/>
        </w:rPr>
      </w:pPr>
      <w:r w:rsidRPr="00FA2FC1">
        <w:rPr>
          <w:b/>
          <w:bCs/>
          <w:noProof/>
          <w:sz w:val="24"/>
          <w:szCs w:val="24"/>
        </w:rPr>
        <w:t>3.</w:t>
      </w:r>
      <w:r>
        <w:rPr>
          <w:b/>
          <w:bCs/>
          <w:noProof/>
          <w:sz w:val="24"/>
          <w:szCs w:val="24"/>
        </w:rPr>
        <w:t xml:space="preserve">1. </w:t>
      </w:r>
      <w:r w:rsidR="00BB5B70">
        <w:rPr>
          <w:b/>
          <w:bCs/>
          <w:noProof/>
          <w:sz w:val="24"/>
          <w:szCs w:val="24"/>
        </w:rPr>
        <w:t>էլեկտրոնային ուսուցման փուլերի ացնումային ցուցանիշները</w:t>
      </w:r>
    </w:p>
    <w:p w14:paraId="049B0143" w14:textId="7323E35A" w:rsidR="00C41519" w:rsidRDefault="00F31107" w:rsidP="00EC3280">
      <w:pPr>
        <w:ind w:firstLine="720"/>
        <w:jc w:val="both"/>
        <w:rPr>
          <w:noProof/>
          <w:sz w:val="24"/>
          <w:szCs w:val="24"/>
        </w:rPr>
      </w:pPr>
      <w:r w:rsidRPr="004C591A">
        <w:rPr>
          <w:noProof/>
          <w:sz w:val="24"/>
          <w:szCs w:val="24"/>
        </w:rPr>
        <w:t>Ընդհանուր առմամբ, էլեկտրոնային ուսուցման ծրագրի մեկ փուլից մյուսի անցումը զուգորդվ</w:t>
      </w:r>
      <w:r w:rsidR="00255426">
        <w:rPr>
          <w:noProof/>
          <w:sz w:val="24"/>
          <w:szCs w:val="24"/>
        </w:rPr>
        <w:t>ել</w:t>
      </w:r>
      <w:r w:rsidRPr="004C591A">
        <w:rPr>
          <w:noProof/>
          <w:sz w:val="24"/>
          <w:szCs w:val="24"/>
        </w:rPr>
        <w:t xml:space="preserve"> է մասնակիցների թվի զգալի </w:t>
      </w:r>
      <w:r w:rsidR="00582B70">
        <w:rPr>
          <w:noProof/>
          <w:sz w:val="24"/>
          <w:szCs w:val="24"/>
        </w:rPr>
        <w:t>ն</w:t>
      </w:r>
      <w:r w:rsidR="00C70BCD">
        <w:rPr>
          <w:noProof/>
          <w:sz w:val="24"/>
          <w:szCs w:val="24"/>
        </w:rPr>
        <w:t>վազեցմամբ</w:t>
      </w:r>
      <w:r w:rsidRPr="004C591A">
        <w:rPr>
          <w:noProof/>
          <w:sz w:val="24"/>
          <w:szCs w:val="24"/>
        </w:rPr>
        <w:t xml:space="preserve">: </w:t>
      </w:r>
      <w:r w:rsidR="00AC1B64" w:rsidRPr="004C591A">
        <w:rPr>
          <w:noProof/>
          <w:sz w:val="24"/>
          <w:szCs w:val="24"/>
        </w:rPr>
        <w:t xml:space="preserve">Այսպիսով, գրանցման պահից </w:t>
      </w:r>
      <w:r w:rsidR="00AC1B64" w:rsidRPr="004C591A">
        <w:rPr>
          <w:noProof/>
          <w:sz w:val="24"/>
          <w:szCs w:val="24"/>
        </w:rPr>
        <w:lastRenderedPageBreak/>
        <w:t>մինչև դասընթացի հետ-թեստի լրացում</w:t>
      </w:r>
      <w:r w:rsidR="0066116B">
        <w:rPr>
          <w:noProof/>
          <w:sz w:val="24"/>
          <w:szCs w:val="24"/>
        </w:rPr>
        <w:t>ը</w:t>
      </w:r>
      <w:r w:rsidR="00480E1F" w:rsidRPr="004C591A">
        <w:rPr>
          <w:noProof/>
          <w:sz w:val="24"/>
          <w:szCs w:val="24"/>
        </w:rPr>
        <w:t>`</w:t>
      </w:r>
      <w:r w:rsidR="00AC1B64" w:rsidRPr="004C591A">
        <w:rPr>
          <w:noProof/>
          <w:sz w:val="24"/>
          <w:szCs w:val="24"/>
        </w:rPr>
        <w:t xml:space="preserve"> գրացնվել է մասնակիցների թվի 78.38</w:t>
      </w:r>
      <w:r w:rsidR="00606FC0">
        <w:rPr>
          <w:noProof/>
          <w:sz w:val="24"/>
          <w:szCs w:val="24"/>
        </w:rPr>
        <w:t>%</w:t>
      </w:r>
      <w:r w:rsidR="00AC1B64" w:rsidRPr="004C591A">
        <w:rPr>
          <w:noProof/>
          <w:sz w:val="24"/>
          <w:szCs w:val="24"/>
        </w:rPr>
        <w:t xml:space="preserve"> նվազում: </w:t>
      </w:r>
      <w:r w:rsidR="00AE34B5" w:rsidRPr="004C591A">
        <w:rPr>
          <w:noProof/>
          <w:sz w:val="24"/>
          <w:szCs w:val="24"/>
        </w:rPr>
        <w:t>Ծրագրի առաջին փուլ</w:t>
      </w:r>
      <w:r w:rsidR="00846C6A" w:rsidRPr="004C591A">
        <w:rPr>
          <w:noProof/>
          <w:sz w:val="24"/>
          <w:szCs w:val="24"/>
        </w:rPr>
        <w:t>ից</w:t>
      </w:r>
      <w:r w:rsidR="0070773E" w:rsidRPr="004C591A">
        <w:rPr>
          <w:noProof/>
          <w:sz w:val="24"/>
          <w:szCs w:val="24"/>
        </w:rPr>
        <w:t xml:space="preserve"> </w:t>
      </w:r>
      <w:r w:rsidR="00846C6A" w:rsidRPr="004C591A">
        <w:rPr>
          <w:noProof/>
          <w:sz w:val="24"/>
          <w:szCs w:val="24"/>
        </w:rPr>
        <w:t>երկրոր</w:t>
      </w:r>
      <w:r w:rsidR="002052B6" w:rsidRPr="004C591A">
        <w:rPr>
          <w:noProof/>
          <w:sz w:val="24"/>
          <w:szCs w:val="24"/>
        </w:rPr>
        <w:t xml:space="preserve">դ փուլ </w:t>
      </w:r>
      <w:r w:rsidR="0077270C" w:rsidRPr="004C591A">
        <w:rPr>
          <w:noProof/>
          <w:sz w:val="24"/>
          <w:szCs w:val="24"/>
        </w:rPr>
        <w:t>անցման ժամանակ</w:t>
      </w:r>
      <w:r w:rsidR="0070773E" w:rsidRPr="004C591A">
        <w:rPr>
          <w:noProof/>
          <w:sz w:val="24"/>
          <w:szCs w:val="24"/>
        </w:rPr>
        <w:t xml:space="preserve">  </w:t>
      </w:r>
      <w:r w:rsidR="0070773E">
        <w:rPr>
          <w:noProof/>
          <w:sz w:val="24"/>
          <w:szCs w:val="24"/>
        </w:rPr>
        <w:t>(գ</w:t>
      </w:r>
      <w:r w:rsidR="0070773E" w:rsidRPr="004C591A">
        <w:rPr>
          <w:noProof/>
          <w:sz w:val="24"/>
          <w:szCs w:val="24"/>
        </w:rPr>
        <w:t>րանցումից նախաթեստ</w:t>
      </w:r>
      <w:r w:rsidR="0070773E">
        <w:rPr>
          <w:noProof/>
          <w:sz w:val="24"/>
          <w:szCs w:val="24"/>
        </w:rPr>
        <w:t>)</w:t>
      </w:r>
      <w:r w:rsidR="0077270C" w:rsidRPr="004C591A">
        <w:rPr>
          <w:noProof/>
          <w:sz w:val="24"/>
          <w:szCs w:val="24"/>
        </w:rPr>
        <w:t xml:space="preserve"> </w:t>
      </w:r>
      <w:r w:rsidR="008F3231" w:rsidRPr="004C591A">
        <w:rPr>
          <w:noProof/>
          <w:sz w:val="24"/>
          <w:szCs w:val="24"/>
        </w:rPr>
        <w:t>մասնակիցների թիվը նվազել է 46.</w:t>
      </w:r>
      <w:r w:rsidR="00224AB7">
        <w:rPr>
          <w:noProof/>
          <w:sz w:val="24"/>
          <w:szCs w:val="24"/>
        </w:rPr>
        <w:t>06</w:t>
      </w:r>
      <w:r w:rsidR="00606FC0">
        <w:rPr>
          <w:noProof/>
          <w:sz w:val="24"/>
          <w:szCs w:val="24"/>
        </w:rPr>
        <w:t>%-ով</w:t>
      </w:r>
      <w:r w:rsidR="007D2C57" w:rsidRPr="004C591A">
        <w:rPr>
          <w:noProof/>
          <w:sz w:val="24"/>
          <w:szCs w:val="24"/>
        </w:rPr>
        <w:t>: Այս թիվը նվազել է</w:t>
      </w:r>
      <w:r w:rsidR="003D753B" w:rsidRPr="004C591A">
        <w:rPr>
          <w:noProof/>
          <w:sz w:val="24"/>
          <w:szCs w:val="24"/>
        </w:rPr>
        <w:t xml:space="preserve"> </w:t>
      </w:r>
      <w:r w:rsidR="007D2C57" w:rsidRPr="004C591A">
        <w:rPr>
          <w:noProof/>
          <w:sz w:val="24"/>
          <w:szCs w:val="24"/>
        </w:rPr>
        <w:t xml:space="preserve">ևս </w:t>
      </w:r>
      <w:r w:rsidR="00224AB7">
        <w:rPr>
          <w:noProof/>
          <w:sz w:val="24"/>
          <w:szCs w:val="24"/>
        </w:rPr>
        <w:t>59</w:t>
      </w:r>
      <w:r w:rsidR="00FF76D0">
        <w:rPr>
          <w:noProof/>
          <w:sz w:val="24"/>
          <w:szCs w:val="24"/>
        </w:rPr>
        <w:t>.</w:t>
      </w:r>
      <w:r w:rsidR="00503AA7">
        <w:rPr>
          <w:noProof/>
          <w:sz w:val="24"/>
          <w:szCs w:val="24"/>
        </w:rPr>
        <w:t>9</w:t>
      </w:r>
      <w:r w:rsidR="00224AB7">
        <w:rPr>
          <w:noProof/>
          <w:sz w:val="24"/>
          <w:szCs w:val="24"/>
        </w:rPr>
        <w:t>3</w:t>
      </w:r>
      <w:r w:rsidR="00540DB4">
        <w:rPr>
          <w:noProof/>
          <w:sz w:val="24"/>
          <w:szCs w:val="24"/>
        </w:rPr>
        <w:t xml:space="preserve">%-ով </w:t>
      </w:r>
      <w:r w:rsidR="00960AF0" w:rsidRPr="004C591A">
        <w:rPr>
          <w:noProof/>
          <w:sz w:val="24"/>
          <w:szCs w:val="24"/>
        </w:rPr>
        <w:t xml:space="preserve">ծրագրի երկրորդ փուլում </w:t>
      </w:r>
      <w:r w:rsidR="00960AF0">
        <w:rPr>
          <w:noProof/>
          <w:sz w:val="24"/>
          <w:szCs w:val="24"/>
        </w:rPr>
        <w:t>(</w:t>
      </w:r>
      <w:r w:rsidR="00960AF0" w:rsidRPr="004C591A">
        <w:rPr>
          <w:noProof/>
          <w:sz w:val="24"/>
          <w:szCs w:val="24"/>
        </w:rPr>
        <w:t>նախաթեստից հետթեստ անցման ժամանակ</w:t>
      </w:r>
      <w:r w:rsidR="00960AF0">
        <w:rPr>
          <w:noProof/>
          <w:sz w:val="24"/>
          <w:szCs w:val="24"/>
        </w:rPr>
        <w:t>)</w:t>
      </w:r>
      <w:r w:rsidR="007D2C57" w:rsidRPr="004C591A">
        <w:rPr>
          <w:noProof/>
          <w:sz w:val="24"/>
          <w:szCs w:val="24"/>
        </w:rPr>
        <w:t xml:space="preserve">: </w:t>
      </w:r>
    </w:p>
    <w:p w14:paraId="7731F59D" w14:textId="77777777" w:rsidR="004D321D" w:rsidRDefault="004D321D" w:rsidP="00EC3280">
      <w:pPr>
        <w:ind w:firstLine="720"/>
        <w:jc w:val="both"/>
        <w:rPr>
          <w:noProof/>
          <w:sz w:val="24"/>
          <w:szCs w:val="24"/>
        </w:rPr>
      </w:pPr>
    </w:p>
    <w:p w14:paraId="34E30C84" w14:textId="5085B479" w:rsidR="00BA0493" w:rsidRDefault="00BA0493" w:rsidP="00EC3280">
      <w:pPr>
        <w:ind w:firstLine="720"/>
        <w:jc w:val="both"/>
        <w:rPr>
          <w:noProof/>
          <w:sz w:val="24"/>
          <w:szCs w:val="24"/>
        </w:rPr>
      </w:pPr>
    </w:p>
    <w:p w14:paraId="346966B1" w14:textId="14A7E9C8" w:rsidR="00A67383" w:rsidRDefault="001506E6" w:rsidP="00EC3280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154460" wp14:editId="2E4C94A8">
                <wp:simplePos x="0" y="0"/>
                <wp:positionH relativeFrom="margin">
                  <wp:align>center</wp:align>
                </wp:positionH>
                <wp:positionV relativeFrom="paragraph">
                  <wp:posOffset>-423850</wp:posOffset>
                </wp:positionV>
                <wp:extent cx="5003371" cy="2000636"/>
                <wp:effectExtent l="0" t="0" r="26035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371" cy="2000636"/>
                          <a:chOff x="0" y="0"/>
                          <a:chExt cx="5003371" cy="2000636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5003371" cy="2000636"/>
                            <a:chOff x="0" y="0"/>
                            <a:chExt cx="5003371" cy="2000636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0" y="0"/>
                              <a:ext cx="5003371" cy="2000636"/>
                              <a:chOff x="0" y="65837"/>
                              <a:chExt cx="5003598" cy="2000851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636423"/>
                                <a:ext cx="5003598" cy="877823"/>
                                <a:chOff x="0" y="277978"/>
                                <a:chExt cx="5003598" cy="877823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277978"/>
                                  <a:ext cx="1338682" cy="8558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42E96F" w14:textId="1CBBAA4C" w:rsidR="00396326" w:rsidRDefault="00396326" w:rsidP="00EB1B7A">
                                    <w:pPr>
                                      <w:jc w:val="center"/>
                                    </w:pPr>
                                    <w:r>
                                      <w:t>Գրանցում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799540" y="285293"/>
                                  <a:ext cx="1338682" cy="8558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1F9D70" w14:textId="0F08D35E" w:rsidR="00396326" w:rsidRDefault="00396326" w:rsidP="00EE71D0">
                                    <w:pPr>
                                      <w:jc w:val="center"/>
                                    </w:pPr>
                                    <w:r>
                                      <w:t>Նախաթեստ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3664916" y="299923"/>
                                  <a:ext cx="1338682" cy="85587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325419" w14:textId="59588189" w:rsidR="00396326" w:rsidRDefault="00396326" w:rsidP="009C2A50">
                                    <w:pPr>
                                      <w:jc w:val="center"/>
                                    </w:pPr>
                                    <w:r>
                                      <w:t>Հետ-թեստ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Rectangle 26"/>
                            <wps:cNvSpPr/>
                            <wps:spPr>
                              <a:xfrm>
                                <a:off x="2033625" y="65837"/>
                                <a:ext cx="914400" cy="3550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6DE91" w14:textId="0A77D510" w:rsidR="00396326" w:rsidRDefault="00396326" w:rsidP="006A76EE">
                                  <w:pPr>
                                    <w:jc w:val="center"/>
                                  </w:pPr>
                                  <w:r>
                                    <w:t>-78.38</w:t>
                                  </w:r>
                                  <w:r w:rsidRPr="009D2083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031431" y="1711647"/>
                                <a:ext cx="914400" cy="3550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C6F035" w14:textId="323576FE" w:rsidR="00396326" w:rsidRDefault="00396326" w:rsidP="006A76EE">
                                  <w:pPr>
                                    <w:jc w:val="center"/>
                                  </w:pPr>
                                  <w:r>
                                    <w:t>-46.06</w:t>
                                  </w:r>
                                  <w:r w:rsidRPr="009D2083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2999206" y="1697887"/>
                                <a:ext cx="914400" cy="35504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10B5E3" w14:textId="4822C03F" w:rsidR="00396326" w:rsidRDefault="00396326" w:rsidP="006A76EE">
                                  <w:pPr>
                                    <w:jc w:val="center"/>
                                  </w:pPr>
                                  <w:r>
                                    <w:t>-59.93</w:t>
                                  </w:r>
                                  <w:r w:rsidRPr="009D2083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  <w:p w14:paraId="7DA75752" w14:textId="77777777" w:rsidR="00396326" w:rsidRDefault="00396326" w:rsidP="006A76E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Arrow: Curved Down 30"/>
                          <wps:cNvSpPr/>
                          <wps:spPr>
                            <a:xfrm>
                              <a:off x="694944" y="365760"/>
                              <a:ext cx="3723436" cy="204825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Arrow: Curved Up 32"/>
                        <wps:cNvSpPr/>
                        <wps:spPr>
                          <a:xfrm>
                            <a:off x="607161" y="1430884"/>
                            <a:ext cx="1901952" cy="197824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row: Curved Up 33"/>
                        <wps:cNvSpPr/>
                        <wps:spPr>
                          <a:xfrm>
                            <a:off x="2531059" y="1438199"/>
                            <a:ext cx="1843430" cy="187590"/>
                          </a:xfrm>
                          <a:prstGeom prst="curvedUp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54460" id="Group 34" o:spid="_x0000_s1030" style="position:absolute;left:0;text-align:left;margin-left:0;margin-top:-33.35pt;width:393.95pt;height:157.55pt;z-index:251704320;mso-position-horizontal:center;mso-position-horizontal-relative:margin" coordsize="50033,2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">
                <v:group id="Group 31" o:spid="_x0000_s1031" style="position:absolute;width:50033;height:20006" coordsize="50033,2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29" o:spid="_x0000_s1032" style="position:absolute;width:50033;height:20006" coordorigin=",658" coordsize="50035,2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5" o:spid="_x0000_s1033" style="position:absolute;top:6364;width:50035;height:8778" coordorigin=",2779" coordsize="50035,8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17" o:spid="_x0000_s1034" style="position:absolute;top:2779;width:13386;height:8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" fillcolor="white [3201]" strokecolor="#4472c4 [3204]" strokeweight="1pt">
                        <v:textbox>
                          <w:txbxContent>
                            <w:p w14:paraId="3942E96F" w14:textId="1CBBAA4C" w:rsidR="00396326" w:rsidRDefault="00396326" w:rsidP="00EB1B7A">
                              <w:pPr>
                                <w:jc w:val="center"/>
                              </w:pPr>
                              <w:r>
                                <w:t>Գրանցում</w:t>
                              </w:r>
                            </w:p>
                          </w:txbxContent>
                        </v:textbox>
                      </v:rect>
                      <v:rect id="Rectangle 18" o:spid="_x0000_s1035" style="position:absolute;left:17995;top:2852;width:13387;height:8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/VY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AIrv8gAevsLAAD//wMAUEsBAi0AFAAGAAgAAAAhANvh9svuAAAAhQEAABMAAAAAAAAAAAAA&#10;AAAAAAAAAFtDb250ZW50X1R5cGVzXS54bWxQSwECLQAUAAYACAAAACEAWvQsW78AAAAVAQAACwAA&#10;AAAAAAAAAAAAAAAfAQAAX3JlbHMvLnJlbHNQSwECLQAUAAYACAAAACEANMP1WMMAAADbAAAADwAA&#10;AAAAAAAAAAAAAAAHAgAAZHJzL2Rvd25yZXYueG1sUEsFBgAAAAADAAMAtwAAAPcCAAAAAA==&#10;" fillcolor="white [3201]" strokecolor="#4472c4 [3204]" strokeweight="1pt">
                        <v:textbox>
                          <w:txbxContent>
                            <w:p w14:paraId="541F9D70" w14:textId="0F08D35E" w:rsidR="00396326" w:rsidRDefault="00396326" w:rsidP="00EE71D0">
                              <w:pPr>
                                <w:jc w:val="center"/>
                              </w:pPr>
                              <w:r>
                                <w:t>Նախաթեստ</w:t>
                              </w:r>
                            </w:p>
                          </w:txbxContent>
                        </v:textbox>
                      </v:rect>
                      <v:rect id="Rectangle 19" o:spid="_x0000_s1036" style="position:absolute;left:36649;top:2999;width:13386;height:8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" fillcolor="white [3201]" strokecolor="#4472c4 [3204]" strokeweight="1pt">
                        <v:textbox>
                          <w:txbxContent>
                            <w:p w14:paraId="7F325419" w14:textId="59588189" w:rsidR="00396326" w:rsidRDefault="00396326" w:rsidP="009C2A50">
                              <w:pPr>
                                <w:jc w:val="center"/>
                              </w:pPr>
                              <w:r>
                                <w:t>Հետ-թեստ</w:t>
                              </w:r>
                            </w:p>
                          </w:txbxContent>
                        </v:textbox>
                      </v:rect>
                    </v:group>
                    <v:rect id="Rectangle 26" o:spid="_x0000_s1037" style="position:absolute;left:20336;top:658;width:9144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1316DE91" w14:textId="0A77D510" w:rsidR="00396326" w:rsidRDefault="00396326" w:rsidP="006A76EE">
                            <w:pPr>
                              <w:jc w:val="center"/>
                            </w:pPr>
                            <w:r>
                              <w:t>-78.38</w:t>
                            </w:r>
                            <w:r w:rsidRPr="009D2083">
                              <w:rPr>
                                <w:noProof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v:textbox>
                    </v:rect>
                    <v:rect id="Rectangle 27" o:spid="_x0000_s1038" style="position:absolute;left:10314;top:17116;width:9144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6AC6F035" w14:textId="323576FE" w:rsidR="00396326" w:rsidRDefault="00396326" w:rsidP="006A76EE">
                            <w:pPr>
                              <w:jc w:val="center"/>
                            </w:pPr>
                            <w:r>
                              <w:t>-46.06</w:t>
                            </w:r>
                            <w:r w:rsidRPr="009D2083">
                              <w:rPr>
                                <w:noProof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v:textbox>
                    </v:rect>
                    <v:rect id="Rectangle 28" o:spid="_x0000_s1039" style="position:absolute;left:29992;top:16978;width:9144;height:3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    <v:textbox>
                        <w:txbxContent>
                          <w:p w14:paraId="4E10B5E3" w14:textId="4822C03F" w:rsidR="00396326" w:rsidRDefault="00396326" w:rsidP="006A76EE">
                            <w:pPr>
                              <w:jc w:val="center"/>
                            </w:pPr>
                            <w:r>
                              <w:t>-59.93</w:t>
                            </w:r>
                            <w:r w:rsidRPr="009D2083">
                              <w:rPr>
                                <w:noProof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7DA75752" w14:textId="77777777" w:rsidR="00396326" w:rsidRDefault="00396326" w:rsidP="006A76E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Arrow: Curved Down 30" o:spid="_x0000_s1040" type="#_x0000_t105" style="position:absolute;left:6949;top:3657;width:37234;height:2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" adj="21006,21452,16200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</v:group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rrow: Curved Up 32" o:spid="_x0000_s1041" type="#_x0000_t104" style="position:absolute;left:6071;top:14308;width:19020;height:1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" adj="20477,21319,5400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Arrow: Curved Up 33" o:spid="_x0000_s1042" type="#_x0000_t104" style="position:absolute;left:25310;top:14381;width:18434;height:1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" adj="20501,21325,5400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w10:wrap anchorx="margin"/>
              </v:group>
            </w:pict>
          </mc:Fallback>
        </mc:AlternateContent>
      </w:r>
    </w:p>
    <w:p w14:paraId="3133FE32" w14:textId="3EB728D6" w:rsidR="00A67383" w:rsidRDefault="00A67383" w:rsidP="00EC3280">
      <w:pPr>
        <w:ind w:firstLine="720"/>
        <w:jc w:val="both"/>
        <w:rPr>
          <w:noProof/>
          <w:sz w:val="24"/>
          <w:szCs w:val="24"/>
        </w:rPr>
      </w:pPr>
    </w:p>
    <w:p w14:paraId="78643160" w14:textId="0341F6DB" w:rsidR="00A67383" w:rsidRDefault="00A67383" w:rsidP="00EC3280">
      <w:pPr>
        <w:ind w:firstLine="720"/>
        <w:jc w:val="both"/>
        <w:rPr>
          <w:noProof/>
          <w:sz w:val="24"/>
          <w:szCs w:val="24"/>
        </w:rPr>
      </w:pPr>
    </w:p>
    <w:p w14:paraId="17316122" w14:textId="72C5936E" w:rsidR="00A67383" w:rsidRDefault="00A67383" w:rsidP="00EC3280">
      <w:pPr>
        <w:ind w:firstLine="720"/>
        <w:jc w:val="both"/>
        <w:rPr>
          <w:noProof/>
          <w:sz w:val="24"/>
          <w:szCs w:val="24"/>
        </w:rPr>
      </w:pPr>
    </w:p>
    <w:p w14:paraId="4022B1DF" w14:textId="022483B3" w:rsidR="00EB1B7A" w:rsidRDefault="00EB1B7A" w:rsidP="00EC3280">
      <w:pPr>
        <w:ind w:firstLine="720"/>
        <w:jc w:val="both"/>
        <w:rPr>
          <w:noProof/>
          <w:sz w:val="24"/>
          <w:szCs w:val="24"/>
        </w:rPr>
      </w:pPr>
    </w:p>
    <w:p w14:paraId="03D14AC3" w14:textId="77777777" w:rsidR="00A83399" w:rsidRDefault="00A83399" w:rsidP="00F10349">
      <w:pPr>
        <w:spacing w:before="240" w:after="0" w:line="240" w:lineRule="auto"/>
        <w:ind w:firstLine="720"/>
        <w:rPr>
          <w:b/>
          <w:bCs/>
          <w:i/>
          <w:iCs/>
          <w:noProof/>
          <w:sz w:val="24"/>
          <w:szCs w:val="24"/>
        </w:rPr>
      </w:pPr>
    </w:p>
    <w:p w14:paraId="0D2F415A" w14:textId="493E83A1" w:rsidR="00A83399" w:rsidRDefault="00A83399" w:rsidP="00F10349">
      <w:pPr>
        <w:ind w:firstLine="720"/>
        <w:rPr>
          <w:noProof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t xml:space="preserve">Գրաֆ </w:t>
      </w:r>
      <w:r w:rsidR="00662E77">
        <w:rPr>
          <w:b/>
          <w:bCs/>
          <w:i/>
          <w:iCs/>
          <w:noProof/>
          <w:sz w:val="24"/>
          <w:szCs w:val="24"/>
        </w:rPr>
        <w:t>2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="009D2083">
        <w:rPr>
          <w:noProof/>
          <w:sz w:val="24"/>
          <w:szCs w:val="24"/>
        </w:rPr>
        <w:t xml:space="preserve">Մասնակիցների </w:t>
      </w:r>
      <w:r w:rsidR="00E64838">
        <w:rPr>
          <w:noProof/>
          <w:sz w:val="24"/>
          <w:szCs w:val="24"/>
        </w:rPr>
        <w:t xml:space="preserve">թվի տոկոսային </w:t>
      </w:r>
      <w:r w:rsidR="003D5EB8">
        <w:rPr>
          <w:noProof/>
          <w:sz w:val="24"/>
          <w:szCs w:val="24"/>
        </w:rPr>
        <w:t>կրճատումը</w:t>
      </w:r>
      <w:r w:rsidR="00E64838">
        <w:rPr>
          <w:noProof/>
          <w:sz w:val="24"/>
          <w:szCs w:val="24"/>
        </w:rPr>
        <w:t xml:space="preserve"> ըստ անցումային </w:t>
      </w:r>
      <w:r w:rsidR="00454012">
        <w:rPr>
          <w:noProof/>
          <w:sz w:val="24"/>
          <w:szCs w:val="24"/>
        </w:rPr>
        <w:t>փուլերի</w:t>
      </w:r>
    </w:p>
    <w:p w14:paraId="5DAAC542" w14:textId="5ED482C6" w:rsidR="002351DE" w:rsidRDefault="002351DE" w:rsidP="00F10410">
      <w:pPr>
        <w:spacing w:before="240"/>
        <w:jc w:val="both"/>
        <w:rPr>
          <w:noProof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="007720F4">
        <w:rPr>
          <w:rFonts w:eastAsia="Times New Roman" w:cstheme="minorHAnsi"/>
          <w:color w:val="000000"/>
          <w:sz w:val="24"/>
          <w:szCs w:val="24"/>
        </w:rPr>
        <w:t xml:space="preserve">Մարզի կտրվածքով մասնակիցների թվի ամենամեծ </w:t>
      </w:r>
      <w:r w:rsidR="00661BB6">
        <w:rPr>
          <w:noProof/>
          <w:sz w:val="24"/>
          <w:szCs w:val="24"/>
        </w:rPr>
        <w:t>կրճատումը</w:t>
      </w:r>
      <w:r w:rsidR="00661BB6">
        <w:rPr>
          <w:noProof/>
          <w:sz w:val="24"/>
          <w:szCs w:val="24"/>
        </w:rPr>
        <w:t xml:space="preserve"> </w:t>
      </w:r>
      <w:r w:rsidR="007720F4">
        <w:rPr>
          <w:rFonts w:eastAsia="Times New Roman" w:cstheme="minorHAnsi"/>
          <w:color w:val="000000"/>
          <w:sz w:val="24"/>
          <w:szCs w:val="24"/>
        </w:rPr>
        <w:t>գրացնվել է Արմավիրի մարզում</w:t>
      </w:r>
      <w:r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224AB7">
        <w:rPr>
          <w:rFonts w:eastAsia="Times New Roman" w:cstheme="minorHAnsi"/>
          <w:color w:val="000000"/>
          <w:sz w:val="24"/>
          <w:szCs w:val="24"/>
        </w:rPr>
        <w:t>Այս առումով, ո</w:t>
      </w:r>
      <w:r w:rsidR="00E604CF">
        <w:rPr>
          <w:rFonts w:eastAsia="Times New Roman" w:cstheme="minorHAnsi"/>
          <w:color w:val="000000"/>
          <w:sz w:val="24"/>
          <w:szCs w:val="24"/>
        </w:rPr>
        <w:t xml:space="preserve">րոշակի </w:t>
      </w:r>
      <w:r>
        <w:rPr>
          <w:rFonts w:eastAsia="Times New Roman" w:cstheme="minorHAnsi"/>
          <w:color w:val="000000"/>
          <w:sz w:val="24"/>
          <w:szCs w:val="24"/>
        </w:rPr>
        <w:t>օրինաչափություն</w:t>
      </w:r>
      <w:r w:rsidR="00DA772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A7728">
        <w:rPr>
          <w:rFonts w:eastAsia="Times New Roman" w:cstheme="minorHAnsi"/>
          <w:color w:val="000000"/>
          <w:sz w:val="24"/>
          <w:szCs w:val="24"/>
        </w:rPr>
        <w:t>է</w:t>
      </w:r>
      <w:r>
        <w:rPr>
          <w:rFonts w:eastAsia="Times New Roman" w:cstheme="minorHAnsi"/>
          <w:color w:val="000000"/>
          <w:sz w:val="24"/>
          <w:szCs w:val="24"/>
        </w:rPr>
        <w:t xml:space="preserve"> նկատվում </w:t>
      </w:r>
      <w:r w:rsidR="00CA3A8D">
        <w:rPr>
          <w:rFonts w:eastAsia="Times New Roman" w:cstheme="minorHAnsi"/>
          <w:color w:val="000000"/>
          <w:sz w:val="24"/>
          <w:szCs w:val="24"/>
        </w:rPr>
        <w:t>տղա աշակերտների մոտ</w:t>
      </w:r>
      <w:r w:rsidR="009453BA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9453BA">
        <w:rPr>
          <w:noProof/>
          <w:sz w:val="24"/>
          <w:szCs w:val="24"/>
        </w:rPr>
        <w:t>(տե՛ս աղյուսակ 5)</w:t>
      </w:r>
      <w:r>
        <w:rPr>
          <w:rFonts w:eastAsia="Times New Roman" w:cstheme="minorHAnsi"/>
          <w:color w:val="000000"/>
          <w:sz w:val="24"/>
          <w:szCs w:val="24"/>
        </w:rPr>
        <w:t xml:space="preserve">: Այսպսիով տղա </w:t>
      </w:r>
      <w:r w:rsidR="007546C6">
        <w:rPr>
          <w:rFonts w:eastAsia="Times New Roman" w:cstheme="minorHAnsi"/>
          <w:color w:val="000000"/>
          <w:sz w:val="24"/>
          <w:szCs w:val="24"/>
        </w:rPr>
        <w:t>աշակերտների</w:t>
      </w:r>
      <w:r>
        <w:rPr>
          <w:rFonts w:eastAsia="Times New Roman" w:cstheme="minorHAnsi"/>
          <w:color w:val="000000"/>
          <w:sz w:val="24"/>
          <w:szCs w:val="24"/>
        </w:rPr>
        <w:t xml:space="preserve"> թվի </w:t>
      </w:r>
      <w:r w:rsidR="00673502">
        <w:rPr>
          <w:noProof/>
          <w:sz w:val="24"/>
          <w:szCs w:val="24"/>
        </w:rPr>
        <w:t xml:space="preserve">կրճատումը </w:t>
      </w:r>
      <w:r>
        <w:rPr>
          <w:rFonts w:eastAsia="Times New Roman" w:cstheme="minorHAnsi"/>
          <w:color w:val="000000"/>
          <w:sz w:val="24"/>
          <w:szCs w:val="24"/>
        </w:rPr>
        <w:t>մեկ փուլից մյուսի անցման ժամանակ ավելի մեծ է քան աղջիկներինը</w:t>
      </w:r>
      <w:r w:rsidR="00D006EC">
        <w:rPr>
          <w:noProof/>
          <w:sz w:val="24"/>
          <w:szCs w:val="24"/>
        </w:rPr>
        <w:t xml:space="preserve">: </w:t>
      </w:r>
    </w:p>
    <w:tbl>
      <w:tblPr>
        <w:tblStyle w:val="GridTable6Colorful-Accent1"/>
        <w:tblW w:w="7990" w:type="dxa"/>
        <w:jc w:val="center"/>
        <w:tblLook w:val="04A0" w:firstRow="1" w:lastRow="0" w:firstColumn="1" w:lastColumn="0" w:noHBand="0" w:noVBand="1"/>
      </w:tblPr>
      <w:tblGrid>
        <w:gridCol w:w="1495"/>
        <w:gridCol w:w="1303"/>
        <w:gridCol w:w="1307"/>
        <w:gridCol w:w="1658"/>
        <w:gridCol w:w="2254"/>
      </w:tblGrid>
      <w:tr w:rsidR="00FE0382" w:rsidRPr="0019303A" w14:paraId="5BD9E80B" w14:textId="77777777" w:rsidTr="00CC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D9E2F3" w:themeFill="accent1" w:themeFillTint="33"/>
            <w:noWrap/>
            <w:hideMark/>
          </w:tcPr>
          <w:p w14:paraId="5EFDB80F" w14:textId="5BF303C9" w:rsidR="00FE0382" w:rsidRPr="0019303A" w:rsidRDefault="00FE0382" w:rsidP="001930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276" w:type="dxa"/>
            <w:vMerge w:val="restart"/>
            <w:shd w:val="clear" w:color="auto" w:fill="D9E2F3" w:themeFill="accent1" w:themeFillTint="33"/>
            <w:noWrap/>
            <w:hideMark/>
          </w:tcPr>
          <w:p w14:paraId="468B085E" w14:textId="15A10165" w:rsidR="00FE0382" w:rsidRPr="0019303A" w:rsidRDefault="00FE0382" w:rsidP="00193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5219" w:type="dxa"/>
            <w:gridSpan w:val="3"/>
            <w:shd w:val="clear" w:color="auto" w:fill="D9E2F3" w:themeFill="accent1" w:themeFillTint="33"/>
            <w:noWrap/>
            <w:hideMark/>
          </w:tcPr>
          <w:p w14:paraId="13344080" w14:textId="1FCBF2E3" w:rsidR="00FE0382" w:rsidRPr="0019303A" w:rsidRDefault="00FE0382" w:rsidP="001930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Անցումային Փուլ (%)</w:t>
            </w:r>
          </w:p>
        </w:tc>
      </w:tr>
      <w:tr w:rsidR="00FE0382" w:rsidRPr="0019303A" w14:paraId="70275307" w14:textId="77777777" w:rsidTr="00CC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noWrap/>
          </w:tcPr>
          <w:p w14:paraId="2368D63B" w14:textId="77777777" w:rsidR="00FE0382" w:rsidRDefault="00FE0382" w:rsidP="001930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vMerge/>
            <w:noWrap/>
          </w:tcPr>
          <w:p w14:paraId="07EF567A" w14:textId="77777777" w:rsidR="00FE0382" w:rsidRDefault="00FE0382" w:rsidP="001930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7" w:type="dxa"/>
            <w:noWrap/>
          </w:tcPr>
          <w:p w14:paraId="03D52CEA" w14:textId="5DC87822" w:rsidR="00FE0382" w:rsidRPr="00B75152" w:rsidRDefault="00FE0382" w:rsidP="00D63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658" w:type="dxa"/>
            <w:noWrap/>
          </w:tcPr>
          <w:p w14:paraId="2428AF07" w14:textId="3FB76621" w:rsidR="00FE0382" w:rsidRPr="00B75152" w:rsidRDefault="00FE0382" w:rsidP="00D63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</w:t>
            </w:r>
          </w:p>
        </w:tc>
        <w:tc>
          <w:tcPr>
            <w:tcW w:w="2254" w:type="dxa"/>
            <w:noWrap/>
          </w:tcPr>
          <w:p w14:paraId="47CF64DA" w14:textId="42DD9EBE" w:rsidR="00FE0382" w:rsidRPr="00B75152" w:rsidRDefault="00FE0382" w:rsidP="00D63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III</w:t>
            </w:r>
          </w:p>
        </w:tc>
      </w:tr>
      <w:tr w:rsidR="00CC6ECE" w:rsidRPr="0019303A" w14:paraId="0ED2194C" w14:textId="77777777" w:rsidTr="00CC6EC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noWrap/>
            <w:vAlign w:val="center"/>
            <w:hideMark/>
          </w:tcPr>
          <w:p w14:paraId="2F816DB2" w14:textId="3B7FDDE6" w:rsidR="00CC6ECE" w:rsidRPr="0019303A" w:rsidRDefault="00CC6ECE" w:rsidP="002C7C8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353A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276" w:type="dxa"/>
            <w:noWrap/>
            <w:hideMark/>
          </w:tcPr>
          <w:p w14:paraId="135A183D" w14:textId="34427CAB" w:rsidR="00CC6ECE" w:rsidRPr="0019303A" w:rsidRDefault="00CC6ECE" w:rsidP="002C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07" w:type="dxa"/>
            <w:noWrap/>
            <w:vAlign w:val="bottom"/>
            <w:hideMark/>
          </w:tcPr>
          <w:p w14:paraId="02609615" w14:textId="0279AD1C" w:rsidR="00CC6ECE" w:rsidRPr="0019303A" w:rsidRDefault="00CC6ECE" w:rsidP="002C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124 </w:t>
            </w:r>
          </w:p>
        </w:tc>
        <w:tc>
          <w:tcPr>
            <w:tcW w:w="1658" w:type="dxa"/>
            <w:noWrap/>
            <w:vAlign w:val="bottom"/>
            <w:hideMark/>
          </w:tcPr>
          <w:p w14:paraId="4E6A66C4" w14:textId="2F5BF590" w:rsidR="00CC6ECE" w:rsidRPr="0019303A" w:rsidRDefault="00CC6ECE" w:rsidP="002C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 (-44.00)</w:t>
            </w:r>
          </w:p>
        </w:tc>
        <w:tc>
          <w:tcPr>
            <w:tcW w:w="2254" w:type="dxa"/>
            <w:noWrap/>
            <w:vAlign w:val="bottom"/>
            <w:hideMark/>
          </w:tcPr>
          <w:p w14:paraId="62F53D74" w14:textId="6BF2EC23" w:rsidR="00CC6ECE" w:rsidRPr="0019303A" w:rsidRDefault="00CC6ECE" w:rsidP="002C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(-69.00)</w:t>
            </w:r>
          </w:p>
        </w:tc>
      </w:tr>
      <w:tr w:rsidR="00CC6ECE" w:rsidRPr="0019303A" w14:paraId="47C982BA" w14:textId="77777777" w:rsidTr="00CC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vAlign w:val="center"/>
            <w:hideMark/>
          </w:tcPr>
          <w:p w14:paraId="6ED5A071" w14:textId="77777777" w:rsidR="00CC6ECE" w:rsidRPr="0019303A" w:rsidRDefault="00CC6ECE" w:rsidP="002C7C8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147910D4" w14:textId="5070B992" w:rsidR="00CC6ECE" w:rsidRPr="0019303A" w:rsidRDefault="00CC6ECE" w:rsidP="002C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307" w:type="dxa"/>
            <w:shd w:val="clear" w:color="auto" w:fill="FFFFFF" w:themeFill="background1"/>
            <w:noWrap/>
            <w:vAlign w:val="bottom"/>
            <w:hideMark/>
          </w:tcPr>
          <w:p w14:paraId="03875F93" w14:textId="6827933E" w:rsidR="00CC6ECE" w:rsidRPr="0019303A" w:rsidRDefault="00CC6ECE" w:rsidP="002C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76 </w:t>
            </w:r>
          </w:p>
        </w:tc>
        <w:tc>
          <w:tcPr>
            <w:tcW w:w="1658" w:type="dxa"/>
            <w:shd w:val="clear" w:color="auto" w:fill="FFFFFF" w:themeFill="background1"/>
            <w:noWrap/>
            <w:vAlign w:val="bottom"/>
            <w:hideMark/>
          </w:tcPr>
          <w:p w14:paraId="7B6A339C" w14:textId="38D004DA" w:rsidR="00CC6ECE" w:rsidRPr="0019303A" w:rsidRDefault="00CC6ECE" w:rsidP="002C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(-67.00)</w: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344AE421" w14:textId="3750FB93" w:rsidR="00CC6ECE" w:rsidRPr="0019303A" w:rsidRDefault="00CC6ECE" w:rsidP="002C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 (-68.00)</w:t>
            </w:r>
          </w:p>
        </w:tc>
      </w:tr>
      <w:tr w:rsidR="00CC6ECE" w:rsidRPr="0019303A" w14:paraId="09BEA219" w14:textId="77777777" w:rsidTr="00BC66E8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vAlign w:val="center"/>
          </w:tcPr>
          <w:p w14:paraId="212F77B7" w14:textId="66EDCB69" w:rsidR="00CC6ECE" w:rsidRPr="00274FAB" w:rsidRDefault="00CC6ECE" w:rsidP="002C7C8D">
            <w:pPr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  <w:noWrap/>
          </w:tcPr>
          <w:p w14:paraId="351062C0" w14:textId="4BA15D13" w:rsidR="00CC6ECE" w:rsidRPr="00BC66E8" w:rsidRDefault="00CC6ECE" w:rsidP="002C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07" w:type="dxa"/>
            <w:shd w:val="clear" w:color="auto" w:fill="FBE4D5" w:themeFill="accent2" w:themeFillTint="33"/>
            <w:noWrap/>
            <w:vAlign w:val="bottom"/>
          </w:tcPr>
          <w:p w14:paraId="50A92D3A" w14:textId="0897A259" w:rsidR="00CC6ECE" w:rsidRPr="00BC66E8" w:rsidRDefault="00CC6ECE" w:rsidP="00652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200</w:t>
            </w:r>
          </w:p>
        </w:tc>
        <w:tc>
          <w:tcPr>
            <w:tcW w:w="1658" w:type="dxa"/>
            <w:shd w:val="clear" w:color="auto" w:fill="FBE4D5" w:themeFill="accent2" w:themeFillTint="33"/>
            <w:noWrap/>
            <w:vAlign w:val="bottom"/>
          </w:tcPr>
          <w:p w14:paraId="0538DCDF" w14:textId="7DA48329" w:rsidR="00CC6ECE" w:rsidRPr="00BC66E8" w:rsidRDefault="00CC6ECE" w:rsidP="00652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95 (52.25)</w:t>
            </w:r>
          </w:p>
        </w:tc>
        <w:tc>
          <w:tcPr>
            <w:tcW w:w="2254" w:type="dxa"/>
            <w:shd w:val="clear" w:color="auto" w:fill="FBE4D5" w:themeFill="accent2" w:themeFillTint="33"/>
            <w:noWrap/>
            <w:vAlign w:val="bottom"/>
          </w:tcPr>
          <w:p w14:paraId="717DFF78" w14:textId="5E6DB788" w:rsidR="00CC6ECE" w:rsidRPr="00BC66E8" w:rsidRDefault="00CC6ECE" w:rsidP="006525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30 (68.42)</w:t>
            </w:r>
          </w:p>
        </w:tc>
      </w:tr>
      <w:tr w:rsidR="00CC6ECE" w:rsidRPr="0019303A" w14:paraId="275C4367" w14:textId="77777777" w:rsidTr="00CC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5E4E56E" w14:textId="5A437801" w:rsidR="00CC6ECE" w:rsidRPr="0019303A" w:rsidRDefault="00CC6ECE" w:rsidP="009D7B0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353A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276" w:type="dxa"/>
            <w:shd w:val="clear" w:color="auto" w:fill="FFFFFF" w:themeFill="background1"/>
            <w:noWrap/>
            <w:hideMark/>
          </w:tcPr>
          <w:p w14:paraId="5942684E" w14:textId="103ADABE" w:rsidR="00CC6ECE" w:rsidRPr="0019303A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07" w:type="dxa"/>
            <w:shd w:val="clear" w:color="auto" w:fill="FFFFFF" w:themeFill="background1"/>
            <w:noWrap/>
            <w:vAlign w:val="bottom"/>
            <w:hideMark/>
          </w:tcPr>
          <w:p w14:paraId="63A84CC7" w14:textId="0F8CD5D8" w:rsidR="00CC6ECE" w:rsidRPr="0019303A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658" w:type="dxa"/>
            <w:shd w:val="clear" w:color="auto" w:fill="FFFFFF" w:themeFill="background1"/>
            <w:noWrap/>
            <w:vAlign w:val="bottom"/>
            <w:hideMark/>
          </w:tcPr>
          <w:p w14:paraId="4A966355" w14:textId="3CB3BF5C" w:rsidR="00CC6ECE" w:rsidRPr="0019303A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 (-36.00)</w: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066D8315" w14:textId="4FC02BF3" w:rsidR="00CC6ECE" w:rsidRPr="0019303A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 (-46.00)</w:t>
            </w:r>
          </w:p>
        </w:tc>
      </w:tr>
      <w:tr w:rsidR="00CC6ECE" w:rsidRPr="0019303A" w14:paraId="4F0143AD" w14:textId="77777777" w:rsidTr="00CC6EC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FFFFFF" w:themeFill="background1"/>
            <w:vAlign w:val="center"/>
            <w:hideMark/>
          </w:tcPr>
          <w:p w14:paraId="2737EB61" w14:textId="77777777" w:rsidR="00CC6ECE" w:rsidRPr="0019303A" w:rsidRDefault="00CC6ECE" w:rsidP="009D7B0F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274D9D11" w14:textId="704ABD90" w:rsidR="00CC6ECE" w:rsidRPr="0019303A" w:rsidRDefault="00CC6ECE" w:rsidP="009D7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307" w:type="dxa"/>
            <w:shd w:val="clear" w:color="auto" w:fill="FFFFFF" w:themeFill="background1"/>
            <w:noWrap/>
            <w:vAlign w:val="bottom"/>
            <w:hideMark/>
          </w:tcPr>
          <w:p w14:paraId="678F4AD3" w14:textId="443567BC" w:rsidR="00CC6ECE" w:rsidRPr="0019303A" w:rsidRDefault="00CC6ECE" w:rsidP="009D7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658" w:type="dxa"/>
            <w:shd w:val="clear" w:color="auto" w:fill="FFFFFF" w:themeFill="background1"/>
            <w:noWrap/>
            <w:vAlign w:val="bottom"/>
            <w:hideMark/>
          </w:tcPr>
          <w:p w14:paraId="7F365C96" w14:textId="6EF4B43F" w:rsidR="00CC6ECE" w:rsidRPr="0019303A" w:rsidRDefault="00CC6ECE" w:rsidP="009D7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18 (-62.00)</w: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638AE1D3" w14:textId="1A62DD59" w:rsidR="00CC6ECE" w:rsidRPr="0019303A" w:rsidRDefault="00CC6ECE" w:rsidP="009D7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5 (-72.00)</w:t>
            </w:r>
          </w:p>
        </w:tc>
      </w:tr>
      <w:tr w:rsidR="00CC6ECE" w:rsidRPr="0019303A" w14:paraId="31C6DF2A" w14:textId="77777777" w:rsidTr="00BC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shd w:val="clear" w:color="auto" w:fill="FFFFFF" w:themeFill="background1"/>
            <w:vAlign w:val="center"/>
          </w:tcPr>
          <w:p w14:paraId="7E7FE1AB" w14:textId="1A9E9A6C" w:rsidR="00CC6ECE" w:rsidRPr="0019303A" w:rsidRDefault="00CC6ECE" w:rsidP="009D7B0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FBE4D5" w:themeFill="accent2" w:themeFillTint="33"/>
            <w:noWrap/>
          </w:tcPr>
          <w:p w14:paraId="0B015A2E" w14:textId="5196F048" w:rsidR="00CC6ECE" w:rsidRPr="00BC66E8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07" w:type="dxa"/>
            <w:tcBorders>
              <w:left w:val="single" w:sz="4" w:space="0" w:color="auto"/>
            </w:tcBorders>
            <w:shd w:val="clear" w:color="auto" w:fill="FBE4D5" w:themeFill="accent2" w:themeFillTint="33"/>
            <w:noWrap/>
            <w:vAlign w:val="bottom"/>
          </w:tcPr>
          <w:p w14:paraId="4DED5055" w14:textId="7B54CB06" w:rsidR="00CC6ECE" w:rsidRPr="00BC66E8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131</w:t>
            </w:r>
          </w:p>
        </w:tc>
        <w:tc>
          <w:tcPr>
            <w:tcW w:w="1658" w:type="dxa"/>
            <w:shd w:val="clear" w:color="auto" w:fill="FBE4D5" w:themeFill="accent2" w:themeFillTint="33"/>
            <w:noWrap/>
            <w:vAlign w:val="bottom"/>
          </w:tcPr>
          <w:p w14:paraId="242F9A82" w14:textId="079987B8" w:rsidR="00CC6ECE" w:rsidRPr="00BC66E8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72 (-45.03)</w:t>
            </w:r>
          </w:p>
        </w:tc>
        <w:tc>
          <w:tcPr>
            <w:tcW w:w="2254" w:type="dxa"/>
            <w:shd w:val="clear" w:color="auto" w:fill="FBE4D5" w:themeFill="accent2" w:themeFillTint="33"/>
            <w:noWrap/>
            <w:vAlign w:val="bottom"/>
          </w:tcPr>
          <w:p w14:paraId="51472798" w14:textId="1DD821E8" w:rsidR="00CC6ECE" w:rsidRPr="00BC66E8" w:rsidRDefault="00CC6ECE" w:rsidP="009D7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34 (-52.77)</w:t>
            </w:r>
          </w:p>
        </w:tc>
      </w:tr>
      <w:tr w:rsidR="00CC6ECE" w:rsidRPr="0019303A" w14:paraId="36C81E0D" w14:textId="77777777" w:rsidTr="00CC6EC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 w:val="restart"/>
            <w:noWrap/>
            <w:vAlign w:val="center"/>
            <w:hideMark/>
          </w:tcPr>
          <w:p w14:paraId="30A4F19D" w14:textId="34E78F93" w:rsidR="00CC6ECE" w:rsidRPr="0019303A" w:rsidRDefault="00CC6ECE" w:rsidP="009769A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353A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276" w:type="dxa"/>
            <w:shd w:val="clear" w:color="auto" w:fill="FFFFFF" w:themeFill="background1"/>
            <w:noWrap/>
            <w:hideMark/>
          </w:tcPr>
          <w:p w14:paraId="42D5EB7A" w14:textId="396D1939" w:rsidR="00CC6ECE" w:rsidRPr="0019303A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07" w:type="dxa"/>
            <w:shd w:val="clear" w:color="auto" w:fill="FFFFFF" w:themeFill="background1"/>
            <w:noWrap/>
            <w:vAlign w:val="bottom"/>
            <w:hideMark/>
          </w:tcPr>
          <w:p w14:paraId="23B78030" w14:textId="6A56BA9B" w:rsidR="00CC6ECE" w:rsidRPr="0019303A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658" w:type="dxa"/>
            <w:shd w:val="clear" w:color="auto" w:fill="FFFFFF" w:themeFill="background1"/>
            <w:noWrap/>
            <w:vAlign w:val="bottom"/>
            <w:hideMark/>
          </w:tcPr>
          <w:p w14:paraId="51BD753F" w14:textId="56C10A9B" w:rsidR="00CC6ECE" w:rsidRPr="0019303A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 (-27.00)</w: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6C47DA7C" w14:textId="5DD27187" w:rsidR="00CC6ECE" w:rsidRPr="0019303A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 (-53.00)</w:t>
            </w:r>
          </w:p>
        </w:tc>
      </w:tr>
      <w:tr w:rsidR="00CC6ECE" w:rsidRPr="0019303A" w14:paraId="20C0D6CF" w14:textId="77777777" w:rsidTr="00CC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hideMark/>
          </w:tcPr>
          <w:p w14:paraId="41D9F4F9" w14:textId="77777777" w:rsidR="00CC6ECE" w:rsidRPr="0019303A" w:rsidRDefault="00CC6ECE" w:rsidP="009769A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197C334" w14:textId="67EB20E2" w:rsidR="00CC6ECE" w:rsidRPr="0019303A" w:rsidRDefault="00CC6ECE" w:rsidP="00976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307" w:type="dxa"/>
            <w:shd w:val="clear" w:color="auto" w:fill="FFFFFF" w:themeFill="background1"/>
            <w:noWrap/>
            <w:vAlign w:val="bottom"/>
            <w:hideMark/>
          </w:tcPr>
          <w:p w14:paraId="16289E6D" w14:textId="20335E8D" w:rsidR="00CC6ECE" w:rsidRPr="0019303A" w:rsidRDefault="00CC6ECE" w:rsidP="00976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658" w:type="dxa"/>
            <w:shd w:val="clear" w:color="auto" w:fill="FFFFFF" w:themeFill="background1"/>
            <w:noWrap/>
            <w:vAlign w:val="bottom"/>
            <w:hideMark/>
          </w:tcPr>
          <w:p w14:paraId="2F526ABB" w14:textId="46C0C283" w:rsidR="00CC6ECE" w:rsidRPr="0019303A" w:rsidRDefault="00CC6ECE" w:rsidP="00976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 (-56.00)</w: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07D54514" w14:textId="6D5A2BD8" w:rsidR="00CC6ECE" w:rsidRPr="0019303A" w:rsidRDefault="00CC6ECE" w:rsidP="00976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 (-67.00)</w:t>
            </w:r>
          </w:p>
        </w:tc>
      </w:tr>
      <w:tr w:rsidR="00CC6ECE" w:rsidRPr="0019303A" w14:paraId="0305593E" w14:textId="77777777" w:rsidTr="00BC66E8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Merge/>
            <w:tcBorders>
              <w:bottom w:val="single" w:sz="8" w:space="0" w:color="4472C4" w:themeColor="accent1"/>
            </w:tcBorders>
          </w:tcPr>
          <w:p w14:paraId="49A9D1AF" w14:textId="160BD77C" w:rsidR="00CC6ECE" w:rsidRPr="00274FAB" w:rsidRDefault="00CC6ECE" w:rsidP="009769AB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  <w:noWrap/>
          </w:tcPr>
          <w:p w14:paraId="12DE1492" w14:textId="5F5668C4" w:rsidR="00CC6ECE" w:rsidRPr="00BC66E8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07" w:type="dxa"/>
            <w:shd w:val="clear" w:color="auto" w:fill="FBE4D5" w:themeFill="accent2" w:themeFillTint="33"/>
            <w:noWrap/>
            <w:vAlign w:val="bottom"/>
          </w:tcPr>
          <w:p w14:paraId="6CC7F163" w14:textId="4B011EFD" w:rsidR="00CC6ECE" w:rsidRPr="00BC66E8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156</w:t>
            </w:r>
          </w:p>
        </w:tc>
        <w:tc>
          <w:tcPr>
            <w:tcW w:w="1658" w:type="dxa"/>
            <w:shd w:val="clear" w:color="auto" w:fill="FBE4D5" w:themeFill="accent2" w:themeFillTint="33"/>
            <w:noWrap/>
            <w:vAlign w:val="bottom"/>
          </w:tcPr>
          <w:p w14:paraId="4D8466B0" w14:textId="3F8C992D" w:rsidR="00CC6ECE" w:rsidRPr="00BC66E8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98 (-37.17)</w:t>
            </w:r>
          </w:p>
        </w:tc>
        <w:tc>
          <w:tcPr>
            <w:tcW w:w="2254" w:type="dxa"/>
            <w:shd w:val="clear" w:color="auto" w:fill="FBE4D5" w:themeFill="accent2" w:themeFillTint="33"/>
            <w:noWrap/>
            <w:vAlign w:val="bottom"/>
          </w:tcPr>
          <w:p w14:paraId="6B64545D" w14:textId="66223618" w:rsidR="00CC6ECE" w:rsidRPr="00BC66E8" w:rsidRDefault="00CC6ECE" w:rsidP="009769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C66E8">
              <w:rPr>
                <w:rFonts w:ascii="Calibri" w:hAnsi="Calibri" w:cs="Calibri"/>
                <w:b/>
                <w:bCs/>
                <w:color w:val="000000"/>
              </w:rPr>
              <w:t>43 (-56.12)</w:t>
            </w:r>
          </w:p>
        </w:tc>
      </w:tr>
      <w:tr w:rsidR="00FE0382" w:rsidRPr="0019303A" w14:paraId="05F8738C" w14:textId="77777777" w:rsidTr="00BC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single" w:sz="4" w:space="0" w:color="auto"/>
              <w:right w:val="nil"/>
            </w:tcBorders>
            <w:shd w:val="clear" w:color="auto" w:fill="FBE4D5" w:themeFill="accent2" w:themeFillTint="33"/>
            <w:noWrap/>
            <w:hideMark/>
          </w:tcPr>
          <w:p w14:paraId="0BD3F7ED" w14:textId="2A85766C" w:rsidR="00FE0382" w:rsidRPr="00BC66E8" w:rsidRDefault="00FE0382" w:rsidP="0019303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6E8">
              <w:rPr>
                <w:rFonts w:ascii="Calibri" w:eastAsia="Times New Roman" w:hAnsi="Calibri" w:cs="Calibri"/>
                <w:color w:val="000000"/>
              </w:rPr>
              <w:t>Ընդամենը՝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FBE4D5" w:themeFill="accent2" w:themeFillTint="33"/>
            <w:noWrap/>
            <w:hideMark/>
          </w:tcPr>
          <w:p w14:paraId="79B203CA" w14:textId="6E8D049F" w:rsidR="00FE0382" w:rsidRPr="00BC66E8" w:rsidRDefault="00FE0382" w:rsidP="00D63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7" w:type="dxa"/>
            <w:shd w:val="clear" w:color="auto" w:fill="FBE4D5" w:themeFill="accent2" w:themeFillTint="33"/>
          </w:tcPr>
          <w:p w14:paraId="31AE62E0" w14:textId="31261B19" w:rsidR="00FE0382" w:rsidRPr="00BC66E8" w:rsidRDefault="00F93F23" w:rsidP="00D63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487</w:t>
            </w:r>
          </w:p>
        </w:tc>
        <w:tc>
          <w:tcPr>
            <w:tcW w:w="1658" w:type="dxa"/>
            <w:shd w:val="clear" w:color="auto" w:fill="FBE4D5" w:themeFill="accent2" w:themeFillTint="33"/>
            <w:noWrap/>
            <w:hideMark/>
          </w:tcPr>
          <w:p w14:paraId="0A13F016" w14:textId="7AF7D8FC" w:rsidR="00FE0382" w:rsidRPr="00BC66E8" w:rsidRDefault="00FE0382" w:rsidP="00D63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  <w:r w:rsidR="00F93F23"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(-4</w:t>
            </w:r>
            <w:r w:rsidR="00F93F23"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F93F23"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254" w:type="dxa"/>
            <w:shd w:val="clear" w:color="auto" w:fill="FBE4D5" w:themeFill="accent2" w:themeFillTint="33"/>
            <w:noWrap/>
            <w:hideMark/>
          </w:tcPr>
          <w:p w14:paraId="39EE451F" w14:textId="5A57B02B" w:rsidR="00FE0382" w:rsidRPr="00BC66E8" w:rsidRDefault="00FE0382" w:rsidP="00D631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107 (-59.</w:t>
            </w:r>
            <w:r w:rsidR="00F93F23"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62</w:t>
            </w: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</w:tbl>
    <w:p w14:paraId="4627D7D1" w14:textId="768B9990" w:rsidR="001012C4" w:rsidRDefault="001012C4" w:rsidP="001012C4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5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="00D3069C">
        <w:rPr>
          <w:noProof/>
          <w:sz w:val="24"/>
          <w:szCs w:val="24"/>
        </w:rPr>
        <w:t>Մասնակիցների թվի տոկոսային նվազումը ըստ անցումային փուլերի</w:t>
      </w:r>
      <w:r>
        <w:rPr>
          <w:noProof/>
          <w:sz w:val="24"/>
          <w:szCs w:val="24"/>
        </w:rPr>
        <w:t>:</w:t>
      </w:r>
    </w:p>
    <w:p w14:paraId="14AD5AFC" w14:textId="565EE1DD" w:rsidR="00230AB2" w:rsidRPr="001A3791" w:rsidRDefault="00A77DA3" w:rsidP="003E2DF5">
      <w:pPr>
        <w:spacing w:before="240"/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Մ</w:t>
      </w:r>
      <w:r w:rsidR="00D24967">
        <w:rPr>
          <w:noProof/>
          <w:sz w:val="24"/>
          <w:szCs w:val="24"/>
        </w:rPr>
        <w:t xml:space="preserve">ասնակիցների </w:t>
      </w:r>
      <w:r w:rsidR="00926007">
        <w:rPr>
          <w:rFonts w:eastAsia="Times New Roman" w:cstheme="minorHAnsi"/>
          <w:color w:val="000000"/>
          <w:sz w:val="24"/>
          <w:szCs w:val="24"/>
        </w:rPr>
        <w:t>75</w:t>
      </w:r>
      <w:r w:rsidR="00926007">
        <w:rPr>
          <w:noProof/>
          <w:sz w:val="24"/>
          <w:szCs w:val="24"/>
        </w:rPr>
        <w:t>%-ի</w:t>
      </w:r>
      <w:r w:rsidR="00844EA7">
        <w:rPr>
          <w:noProof/>
          <w:sz w:val="24"/>
          <w:szCs w:val="24"/>
        </w:rPr>
        <w:t xml:space="preserve"> համար</w:t>
      </w:r>
      <w:r w:rsidR="00D8300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5745E">
        <w:rPr>
          <w:rFonts w:eastAsia="Times New Roman" w:cstheme="minorHAnsi"/>
          <w:color w:val="000000"/>
          <w:sz w:val="24"/>
          <w:szCs w:val="24"/>
        </w:rPr>
        <w:t>դասընթացն</w:t>
      </w:r>
      <w:r w:rsidR="007F42C6">
        <w:rPr>
          <w:rFonts w:eastAsia="Times New Roman" w:cstheme="minorHAnsi"/>
          <w:color w:val="000000"/>
          <w:sz w:val="24"/>
          <w:szCs w:val="24"/>
        </w:rPr>
        <w:t>երն</w:t>
      </w:r>
      <w:r w:rsidR="0075745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34CA1">
        <w:rPr>
          <w:rFonts w:eastAsia="Times New Roman" w:cstheme="minorHAnsi"/>
          <w:color w:val="000000"/>
          <w:sz w:val="24"/>
          <w:szCs w:val="24"/>
        </w:rPr>
        <w:t>ավարտելու համար</w:t>
      </w:r>
      <w:r w:rsidR="00887B5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87B52">
        <w:rPr>
          <w:noProof/>
          <w:sz w:val="24"/>
          <w:szCs w:val="24"/>
        </w:rPr>
        <w:t>(</w:t>
      </w:r>
      <w:r w:rsidR="005832C2">
        <w:rPr>
          <w:noProof/>
          <w:sz w:val="24"/>
          <w:szCs w:val="24"/>
        </w:rPr>
        <w:t>սկսած գրանցման պահից մինչև հետ-թեստ</w:t>
      </w:r>
      <w:r w:rsidR="00887B52">
        <w:rPr>
          <w:noProof/>
          <w:sz w:val="24"/>
          <w:szCs w:val="24"/>
        </w:rPr>
        <w:t>)</w:t>
      </w:r>
      <w:r w:rsidR="00B34CA1">
        <w:rPr>
          <w:rFonts w:eastAsia="Times New Roman" w:cstheme="minorHAnsi"/>
          <w:color w:val="000000"/>
          <w:sz w:val="24"/>
          <w:szCs w:val="24"/>
        </w:rPr>
        <w:t xml:space="preserve"> անհրաժեշտ է եղել </w:t>
      </w:r>
      <w:r w:rsidR="00BE26ED">
        <w:rPr>
          <w:rFonts w:eastAsia="Times New Roman" w:cstheme="minorHAnsi"/>
          <w:color w:val="000000"/>
          <w:sz w:val="24"/>
          <w:szCs w:val="24"/>
        </w:rPr>
        <w:t xml:space="preserve">ոչ ավել քան </w:t>
      </w:r>
      <w:r w:rsidR="001A3791">
        <w:rPr>
          <w:rFonts w:eastAsia="Times New Roman" w:cstheme="minorHAnsi"/>
          <w:color w:val="000000"/>
          <w:sz w:val="24"/>
          <w:szCs w:val="24"/>
        </w:rPr>
        <w:t>18</w:t>
      </w:r>
      <w:r w:rsidR="00D83001">
        <w:rPr>
          <w:rFonts w:eastAsia="Times New Roman" w:cstheme="minorHAnsi"/>
          <w:color w:val="000000"/>
          <w:sz w:val="24"/>
          <w:szCs w:val="24"/>
        </w:rPr>
        <w:t xml:space="preserve"> ժամ</w:t>
      </w:r>
      <w:r w:rsidR="001A3791">
        <w:rPr>
          <w:rFonts w:eastAsia="Times New Roman" w:cstheme="minorHAnsi"/>
          <w:color w:val="000000"/>
          <w:sz w:val="24"/>
          <w:szCs w:val="24"/>
        </w:rPr>
        <w:t>ը</w:t>
      </w:r>
      <w:r w:rsidR="00EA5E4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50AF2">
        <w:rPr>
          <w:noProof/>
          <w:sz w:val="24"/>
          <w:szCs w:val="24"/>
        </w:rPr>
        <w:t xml:space="preserve">(տե՛ս աղյուսակ </w:t>
      </w:r>
      <w:r w:rsidR="004759CF">
        <w:rPr>
          <w:noProof/>
          <w:sz w:val="24"/>
          <w:szCs w:val="24"/>
        </w:rPr>
        <w:t>6</w:t>
      </w:r>
      <w:r w:rsidR="00550AF2">
        <w:rPr>
          <w:noProof/>
          <w:sz w:val="24"/>
          <w:szCs w:val="24"/>
        </w:rPr>
        <w:t>)</w:t>
      </w:r>
      <w:r w:rsidR="00C22258">
        <w:rPr>
          <w:rFonts w:eastAsia="Times New Roman" w:cstheme="minorHAnsi"/>
          <w:color w:val="000000"/>
          <w:sz w:val="24"/>
          <w:szCs w:val="24"/>
        </w:rPr>
        <w:t>:</w:t>
      </w:r>
      <w:r w:rsidR="005832C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007D7">
        <w:rPr>
          <w:noProof/>
          <w:sz w:val="24"/>
          <w:szCs w:val="24"/>
        </w:rPr>
        <w:t xml:space="preserve">Բուն դասընթացի վրա ծախսած ժամանակը (ներառյալ նախաթեստի և </w:t>
      </w:r>
      <w:r w:rsidR="008007D7">
        <w:rPr>
          <w:noProof/>
          <w:sz w:val="24"/>
          <w:szCs w:val="24"/>
        </w:rPr>
        <w:lastRenderedPageBreak/>
        <w:t xml:space="preserve">հետթեստի լրացնելը) </w:t>
      </w:r>
      <w:r w:rsidR="00814BD2">
        <w:rPr>
          <w:noProof/>
          <w:sz w:val="24"/>
          <w:szCs w:val="24"/>
        </w:rPr>
        <w:t>աշակերտների մեծամասնության համար (</w:t>
      </w:r>
      <w:r w:rsidR="006A55D4">
        <w:rPr>
          <w:noProof/>
          <w:sz w:val="24"/>
          <w:szCs w:val="24"/>
        </w:rPr>
        <w:t>&lt;</w:t>
      </w:r>
      <w:r w:rsidR="00814BD2">
        <w:rPr>
          <w:rFonts w:eastAsia="Times New Roman" w:cstheme="minorHAnsi"/>
          <w:color w:val="000000"/>
          <w:sz w:val="24"/>
          <w:szCs w:val="24"/>
        </w:rPr>
        <w:t>75</w:t>
      </w:r>
      <w:r w:rsidR="00814BD2">
        <w:rPr>
          <w:noProof/>
          <w:sz w:val="24"/>
          <w:szCs w:val="24"/>
        </w:rPr>
        <w:t xml:space="preserve">%) </w:t>
      </w:r>
      <w:r w:rsidR="008007D7">
        <w:rPr>
          <w:noProof/>
          <w:sz w:val="24"/>
          <w:szCs w:val="24"/>
        </w:rPr>
        <w:t>չի գերազանց</w:t>
      </w:r>
      <w:r w:rsidR="00EB1812">
        <w:rPr>
          <w:noProof/>
          <w:sz w:val="24"/>
          <w:szCs w:val="24"/>
        </w:rPr>
        <w:t>ել</w:t>
      </w:r>
      <w:r w:rsidR="008007D7">
        <w:rPr>
          <w:noProof/>
          <w:sz w:val="24"/>
          <w:szCs w:val="24"/>
        </w:rPr>
        <w:t xml:space="preserve"> </w:t>
      </w:r>
      <w:r w:rsidR="008007D7">
        <w:rPr>
          <w:rFonts w:eastAsia="Times New Roman" w:cstheme="minorHAnsi"/>
          <w:color w:val="000000"/>
          <w:sz w:val="24"/>
          <w:szCs w:val="24"/>
        </w:rPr>
        <w:t xml:space="preserve">≈7 ժամը: </w:t>
      </w:r>
      <w:r w:rsidR="001A3791">
        <w:rPr>
          <w:rFonts w:eastAsia="Times New Roman" w:cstheme="minorHAnsi"/>
          <w:color w:val="000000"/>
          <w:sz w:val="24"/>
          <w:szCs w:val="24"/>
        </w:rPr>
        <w:t xml:space="preserve">Ընդհանուր առմամբ աղջիկների մեծամասնությունը դասընթացի վրա ավելի շատ ժամանակ է ծախսել քան տղաները </w:t>
      </w:r>
      <w:r w:rsidR="001A3791">
        <w:rPr>
          <w:noProof/>
          <w:sz w:val="24"/>
          <w:szCs w:val="24"/>
        </w:rPr>
        <w:t xml:space="preserve">(բացառությամբ Սյունիքի մարզի աշակերտների): </w:t>
      </w:r>
      <w:r w:rsidR="00B8777B">
        <w:rPr>
          <w:noProof/>
          <w:sz w:val="24"/>
          <w:szCs w:val="24"/>
        </w:rPr>
        <w:t>(</w:t>
      </w:r>
      <w:r w:rsidR="00B8777B">
        <w:rPr>
          <w:rFonts w:cstheme="minorHAnsi"/>
          <w:noProof/>
          <w:sz w:val="24"/>
          <w:szCs w:val="24"/>
        </w:rPr>
        <w:t>տե՛ս աղյուսակ 6</w:t>
      </w:r>
      <w:r w:rsidR="00B8777B">
        <w:rPr>
          <w:noProof/>
          <w:sz w:val="24"/>
          <w:szCs w:val="24"/>
        </w:rPr>
        <w:t>)</w:t>
      </w:r>
    </w:p>
    <w:tbl>
      <w:tblPr>
        <w:tblStyle w:val="GridTable6Colorful-Accent1"/>
        <w:tblW w:w="9340" w:type="dxa"/>
        <w:jc w:val="center"/>
        <w:tblLook w:val="04A0" w:firstRow="1" w:lastRow="0" w:firstColumn="1" w:lastColumn="0" w:noHBand="0" w:noVBand="1"/>
      </w:tblPr>
      <w:tblGrid>
        <w:gridCol w:w="1160"/>
        <w:gridCol w:w="1332"/>
        <w:gridCol w:w="2254"/>
        <w:gridCol w:w="2245"/>
        <w:gridCol w:w="2349"/>
      </w:tblGrid>
      <w:tr w:rsidR="007065B5" w:rsidRPr="003028E4" w14:paraId="33DD4EA5" w14:textId="77777777" w:rsidTr="005C2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D9E2F3" w:themeFill="accent1" w:themeFillTint="33"/>
            <w:noWrap/>
          </w:tcPr>
          <w:p w14:paraId="62F5E899" w14:textId="3C873A11" w:rsidR="007065B5" w:rsidRDefault="007065B5" w:rsidP="003028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332" w:type="dxa"/>
            <w:vMerge w:val="restart"/>
            <w:shd w:val="clear" w:color="auto" w:fill="D9E2F3" w:themeFill="accent1" w:themeFillTint="33"/>
            <w:noWrap/>
          </w:tcPr>
          <w:p w14:paraId="0EE921DB" w14:textId="6D318D6B" w:rsidR="007065B5" w:rsidRDefault="007065B5" w:rsidP="0030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6848" w:type="dxa"/>
            <w:gridSpan w:val="3"/>
            <w:shd w:val="clear" w:color="auto" w:fill="D9E2F3" w:themeFill="accent1" w:themeFillTint="33"/>
            <w:noWrap/>
          </w:tcPr>
          <w:p w14:paraId="261FFA98" w14:textId="72F057D2" w:rsidR="007065B5" w:rsidRPr="003028E4" w:rsidRDefault="007065B5" w:rsidP="0030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F440D">
              <w:rPr>
                <w:rFonts w:eastAsia="Times New Roman" w:cstheme="minorHAnsi"/>
                <w:color w:val="000000"/>
                <w:sz w:val="24"/>
                <w:szCs w:val="24"/>
              </w:rPr>
              <w:t>Անցումային միջին ժամանակահատված</w:t>
            </w:r>
          </w:p>
        </w:tc>
      </w:tr>
      <w:tr w:rsidR="007065B5" w:rsidRPr="003028E4" w14:paraId="1A146091" w14:textId="77777777" w:rsidTr="005C2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D9E2F3" w:themeFill="accent1" w:themeFillTint="33"/>
            <w:noWrap/>
            <w:hideMark/>
          </w:tcPr>
          <w:p w14:paraId="1F9C5689" w14:textId="15F39426" w:rsidR="007065B5" w:rsidRPr="003028E4" w:rsidRDefault="007065B5" w:rsidP="003028E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vMerge/>
            <w:shd w:val="clear" w:color="auto" w:fill="D9E2F3" w:themeFill="accent1" w:themeFillTint="33"/>
            <w:noWrap/>
            <w:hideMark/>
          </w:tcPr>
          <w:p w14:paraId="4BB0962B" w14:textId="607B1716" w:rsidR="007065B5" w:rsidRPr="003028E4" w:rsidRDefault="007065B5" w:rsidP="0030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4" w:type="dxa"/>
            <w:shd w:val="clear" w:color="auto" w:fill="D9E2F3" w:themeFill="accent1" w:themeFillTint="33"/>
            <w:noWrap/>
            <w:hideMark/>
          </w:tcPr>
          <w:p w14:paraId="507DC5A3" w14:textId="63CE595D" w:rsidR="007065B5" w:rsidRPr="003028E4" w:rsidRDefault="007065B5" w:rsidP="0030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նախաթեստ</w:t>
            </w:r>
          </w:p>
        </w:tc>
        <w:tc>
          <w:tcPr>
            <w:tcW w:w="2245" w:type="dxa"/>
            <w:shd w:val="clear" w:color="auto" w:fill="D9E2F3" w:themeFill="accent1" w:themeFillTint="33"/>
            <w:noWrap/>
            <w:hideMark/>
          </w:tcPr>
          <w:p w14:paraId="0413EC23" w14:textId="6A5A20ED" w:rsidR="007065B5" w:rsidRPr="003028E4" w:rsidRDefault="007065B5" w:rsidP="0030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Նախաթեստ մինչ հետթեստ</w:t>
            </w:r>
          </w:p>
        </w:tc>
        <w:tc>
          <w:tcPr>
            <w:tcW w:w="2349" w:type="dxa"/>
            <w:shd w:val="clear" w:color="auto" w:fill="D9E2F3" w:themeFill="accent1" w:themeFillTint="33"/>
            <w:noWrap/>
            <w:hideMark/>
          </w:tcPr>
          <w:p w14:paraId="0B56C01A" w14:textId="039251C5" w:rsidR="007065B5" w:rsidRPr="003028E4" w:rsidRDefault="007065B5" w:rsidP="003028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հետթեստ</w:t>
            </w:r>
          </w:p>
        </w:tc>
      </w:tr>
      <w:tr w:rsidR="00491BDB" w:rsidRPr="003028E4" w14:paraId="6F4B32EB" w14:textId="77777777" w:rsidTr="0049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996CB05" w14:textId="67A3ED77" w:rsidR="00491BDB" w:rsidRPr="003028E4" w:rsidRDefault="00491BDB" w:rsidP="007065B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332" w:type="dxa"/>
            <w:shd w:val="clear" w:color="auto" w:fill="FFFFFF" w:themeFill="background1"/>
            <w:noWrap/>
            <w:hideMark/>
          </w:tcPr>
          <w:p w14:paraId="68F74CE4" w14:textId="19C2BEA0" w:rsidR="00491BDB" w:rsidRPr="003028E4" w:rsidRDefault="00491BDB" w:rsidP="0070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724DAB01" w14:textId="42247336" w:rsidR="00491BDB" w:rsidRPr="003028E4" w:rsidRDefault="00491BDB" w:rsidP="0070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00:15:05</w:t>
            </w:r>
          </w:p>
        </w:tc>
        <w:tc>
          <w:tcPr>
            <w:tcW w:w="2245" w:type="dxa"/>
            <w:shd w:val="clear" w:color="auto" w:fill="FFFFFF" w:themeFill="background1"/>
            <w:noWrap/>
            <w:vAlign w:val="bottom"/>
            <w:hideMark/>
          </w:tcPr>
          <w:p w14:paraId="28A63FF3" w14:textId="30618651" w:rsidR="00491BDB" w:rsidRPr="003028E4" w:rsidRDefault="00491BDB" w:rsidP="0070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08:07:15</w:t>
            </w:r>
          </w:p>
        </w:tc>
        <w:tc>
          <w:tcPr>
            <w:tcW w:w="2349" w:type="dxa"/>
            <w:shd w:val="clear" w:color="auto" w:fill="FFFFFF" w:themeFill="background1"/>
            <w:noWrap/>
            <w:vAlign w:val="bottom"/>
            <w:hideMark/>
          </w:tcPr>
          <w:p w14:paraId="0CF0070D" w14:textId="54FADE07" w:rsidR="00491BDB" w:rsidRPr="003028E4" w:rsidRDefault="00491BDB" w:rsidP="0070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18:11:39</w:t>
            </w:r>
          </w:p>
        </w:tc>
      </w:tr>
      <w:tr w:rsidR="00491BDB" w:rsidRPr="003028E4" w14:paraId="68DF299E" w14:textId="77777777" w:rsidTr="00491B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5791587A" w14:textId="77777777" w:rsidR="00491BDB" w:rsidRPr="003028E4" w:rsidRDefault="00491BDB" w:rsidP="00CA294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332" w:type="dxa"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7DFC1E21" w14:textId="2DC4906D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4C1CC1B6" w14:textId="6F019907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00:09:35</w:t>
            </w:r>
          </w:p>
        </w:tc>
        <w:tc>
          <w:tcPr>
            <w:tcW w:w="2245" w:type="dxa"/>
            <w:shd w:val="clear" w:color="auto" w:fill="FFFFFF" w:themeFill="background1"/>
            <w:noWrap/>
            <w:vAlign w:val="bottom"/>
            <w:hideMark/>
          </w:tcPr>
          <w:p w14:paraId="06404859" w14:textId="1C1165B8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01:02:42</w:t>
            </w:r>
          </w:p>
        </w:tc>
        <w:tc>
          <w:tcPr>
            <w:tcW w:w="2349" w:type="dxa"/>
            <w:shd w:val="clear" w:color="auto" w:fill="FFFFFF" w:themeFill="background1"/>
            <w:noWrap/>
            <w:vAlign w:val="bottom"/>
            <w:hideMark/>
          </w:tcPr>
          <w:p w14:paraId="6B244104" w14:textId="0EC5ED50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01:13:58</w:t>
            </w:r>
          </w:p>
        </w:tc>
      </w:tr>
      <w:tr w:rsidR="00491BDB" w:rsidRPr="003028E4" w14:paraId="775508E5" w14:textId="77777777" w:rsidTr="00B92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333EDBBA" w14:textId="77777777" w:rsidR="00491BDB" w:rsidRPr="00CA294A" w:rsidRDefault="00491BDB" w:rsidP="00CA294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332" w:type="dxa"/>
            <w:shd w:val="clear" w:color="auto" w:fill="FBE4D5" w:themeFill="accent2" w:themeFillTint="33"/>
            <w:noWrap/>
          </w:tcPr>
          <w:p w14:paraId="0D8048B6" w14:textId="766301A4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Ընդամենը`</w:t>
            </w:r>
          </w:p>
        </w:tc>
        <w:tc>
          <w:tcPr>
            <w:tcW w:w="2254" w:type="dxa"/>
            <w:shd w:val="clear" w:color="auto" w:fill="FBE4D5" w:themeFill="accent2" w:themeFillTint="33"/>
            <w:noWrap/>
            <w:vAlign w:val="bottom"/>
          </w:tcPr>
          <w:p w14:paraId="0D72354D" w14:textId="6ECF9626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00:13:05</w:t>
            </w:r>
          </w:p>
        </w:tc>
        <w:tc>
          <w:tcPr>
            <w:tcW w:w="2245" w:type="dxa"/>
            <w:shd w:val="clear" w:color="auto" w:fill="FBE4D5" w:themeFill="accent2" w:themeFillTint="33"/>
            <w:noWrap/>
            <w:vAlign w:val="bottom"/>
          </w:tcPr>
          <w:p w14:paraId="717393E0" w14:textId="046999ED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06:31:42</w:t>
            </w:r>
          </w:p>
        </w:tc>
        <w:tc>
          <w:tcPr>
            <w:tcW w:w="2349" w:type="dxa"/>
            <w:shd w:val="clear" w:color="auto" w:fill="FBE4D5" w:themeFill="accent2" w:themeFillTint="33"/>
            <w:noWrap/>
            <w:vAlign w:val="bottom"/>
          </w:tcPr>
          <w:p w14:paraId="79FCEE75" w14:textId="26BBBEF2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17:18:26</w:t>
            </w:r>
          </w:p>
        </w:tc>
      </w:tr>
      <w:tr w:rsidR="00491BDB" w:rsidRPr="003028E4" w14:paraId="088D98AC" w14:textId="77777777" w:rsidTr="00491BD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3EF65AE" w14:textId="3D5E5AE2" w:rsidR="00491BDB" w:rsidRPr="003028E4" w:rsidRDefault="00491BDB" w:rsidP="007065B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332" w:type="dxa"/>
            <w:shd w:val="clear" w:color="auto" w:fill="FFFFFF" w:themeFill="background1"/>
            <w:noWrap/>
            <w:hideMark/>
          </w:tcPr>
          <w:p w14:paraId="621C737D" w14:textId="59A7B046" w:rsidR="00491BDB" w:rsidRPr="003028E4" w:rsidRDefault="00491BDB" w:rsidP="0070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788773D9" w14:textId="017E76EF" w:rsidR="00491BDB" w:rsidRPr="003028E4" w:rsidRDefault="00491BDB" w:rsidP="0070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01:09:39</w:t>
            </w:r>
          </w:p>
        </w:tc>
        <w:tc>
          <w:tcPr>
            <w:tcW w:w="2245" w:type="dxa"/>
            <w:shd w:val="clear" w:color="auto" w:fill="FFFFFF" w:themeFill="background1"/>
            <w:noWrap/>
            <w:vAlign w:val="bottom"/>
            <w:hideMark/>
          </w:tcPr>
          <w:p w14:paraId="7F744C2E" w14:textId="3057AAF4" w:rsidR="00491BDB" w:rsidRPr="003028E4" w:rsidRDefault="00491BDB" w:rsidP="0070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07:38:04</w:t>
            </w:r>
          </w:p>
        </w:tc>
        <w:tc>
          <w:tcPr>
            <w:tcW w:w="2349" w:type="dxa"/>
            <w:shd w:val="clear" w:color="auto" w:fill="FFFFFF" w:themeFill="background1"/>
            <w:noWrap/>
            <w:vAlign w:val="bottom"/>
            <w:hideMark/>
          </w:tcPr>
          <w:p w14:paraId="2B9B86C2" w14:textId="2B5FB05F" w:rsidR="00491BDB" w:rsidRPr="003028E4" w:rsidRDefault="00491BDB" w:rsidP="0070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21:36:55</w:t>
            </w:r>
          </w:p>
        </w:tc>
      </w:tr>
      <w:tr w:rsidR="00491BDB" w:rsidRPr="003028E4" w14:paraId="6E53F8BE" w14:textId="77777777" w:rsidTr="0049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555269E0" w14:textId="77777777" w:rsidR="00491BDB" w:rsidRPr="003028E4" w:rsidRDefault="00491BDB" w:rsidP="00CA294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332" w:type="dxa"/>
            <w:shd w:val="clear" w:color="auto" w:fill="FFFFFF" w:themeFill="background1"/>
            <w:noWrap/>
            <w:hideMark/>
          </w:tcPr>
          <w:p w14:paraId="55B4A2B8" w14:textId="6D9E9682" w:rsidR="00491BDB" w:rsidRPr="003028E4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0DD35FB6" w14:textId="3FB3B86F" w:rsidR="00491BDB" w:rsidRPr="003028E4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00:10:41</w:t>
            </w:r>
          </w:p>
        </w:tc>
        <w:tc>
          <w:tcPr>
            <w:tcW w:w="2245" w:type="dxa"/>
            <w:shd w:val="clear" w:color="auto" w:fill="FFFFFF" w:themeFill="background1"/>
            <w:noWrap/>
            <w:vAlign w:val="bottom"/>
            <w:hideMark/>
          </w:tcPr>
          <w:p w14:paraId="010B8E0E" w14:textId="51DB023F" w:rsidR="00491BDB" w:rsidRPr="003028E4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02:02:38</w:t>
            </w:r>
          </w:p>
        </w:tc>
        <w:tc>
          <w:tcPr>
            <w:tcW w:w="2349" w:type="dxa"/>
            <w:shd w:val="clear" w:color="auto" w:fill="FFFFFF" w:themeFill="background1"/>
            <w:noWrap/>
            <w:vAlign w:val="bottom"/>
            <w:hideMark/>
          </w:tcPr>
          <w:p w14:paraId="335566C2" w14:textId="7C5D7B54" w:rsidR="00491BDB" w:rsidRPr="003028E4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02:10:48</w:t>
            </w:r>
          </w:p>
        </w:tc>
      </w:tr>
      <w:tr w:rsidR="00491BDB" w:rsidRPr="003028E4" w14:paraId="77C23921" w14:textId="77777777" w:rsidTr="00B92C0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3A775758" w14:textId="77777777" w:rsidR="00491BDB" w:rsidRPr="00CA294A" w:rsidRDefault="00491BDB" w:rsidP="00CA294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332" w:type="dxa"/>
            <w:shd w:val="clear" w:color="auto" w:fill="FBE4D5" w:themeFill="accent2" w:themeFillTint="33"/>
            <w:noWrap/>
          </w:tcPr>
          <w:p w14:paraId="0F5EA722" w14:textId="2D76C77D" w:rsidR="00491BDB" w:rsidRPr="00B808DC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Ընդամենը`</w:t>
            </w:r>
          </w:p>
        </w:tc>
        <w:tc>
          <w:tcPr>
            <w:tcW w:w="2254" w:type="dxa"/>
            <w:shd w:val="clear" w:color="auto" w:fill="FBE4D5" w:themeFill="accent2" w:themeFillTint="33"/>
            <w:noWrap/>
            <w:vAlign w:val="bottom"/>
          </w:tcPr>
          <w:p w14:paraId="3D3E86DD" w14:textId="135C3FED" w:rsidR="00491BDB" w:rsidRPr="00B808DC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00:58:02</w:t>
            </w:r>
          </w:p>
        </w:tc>
        <w:tc>
          <w:tcPr>
            <w:tcW w:w="2245" w:type="dxa"/>
            <w:shd w:val="clear" w:color="auto" w:fill="FBE4D5" w:themeFill="accent2" w:themeFillTint="33"/>
            <w:noWrap/>
            <w:vAlign w:val="bottom"/>
          </w:tcPr>
          <w:p w14:paraId="22C89904" w14:textId="7408FC54" w:rsidR="00491BDB" w:rsidRPr="00B808DC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07:15:43</w:t>
            </w:r>
          </w:p>
        </w:tc>
        <w:tc>
          <w:tcPr>
            <w:tcW w:w="2349" w:type="dxa"/>
            <w:shd w:val="clear" w:color="auto" w:fill="FBE4D5" w:themeFill="accent2" w:themeFillTint="33"/>
            <w:noWrap/>
            <w:vAlign w:val="bottom"/>
          </w:tcPr>
          <w:p w14:paraId="04A2E1EF" w14:textId="7F564FA8" w:rsidR="00491BDB" w:rsidRPr="00B808DC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18:12:23</w:t>
            </w:r>
          </w:p>
        </w:tc>
      </w:tr>
      <w:tr w:rsidR="00491BDB" w:rsidRPr="003028E4" w14:paraId="03D421BD" w14:textId="77777777" w:rsidTr="0049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2F37007" w14:textId="65842F1F" w:rsidR="00491BDB" w:rsidRPr="003028E4" w:rsidRDefault="00491BDB" w:rsidP="005C239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332" w:type="dxa"/>
            <w:shd w:val="clear" w:color="auto" w:fill="FFFFFF" w:themeFill="background1"/>
            <w:noWrap/>
            <w:hideMark/>
          </w:tcPr>
          <w:p w14:paraId="101DA0F3" w14:textId="53022142" w:rsidR="00491BDB" w:rsidRPr="003028E4" w:rsidRDefault="00491BDB" w:rsidP="005C2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5BB44D09" w14:textId="51389483" w:rsidR="00491BDB" w:rsidRPr="003028E4" w:rsidRDefault="00491BDB" w:rsidP="005C2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00:17:04</w:t>
            </w:r>
          </w:p>
        </w:tc>
        <w:tc>
          <w:tcPr>
            <w:tcW w:w="2245" w:type="dxa"/>
            <w:shd w:val="clear" w:color="auto" w:fill="FFFFFF" w:themeFill="background1"/>
            <w:noWrap/>
            <w:vAlign w:val="bottom"/>
            <w:hideMark/>
          </w:tcPr>
          <w:p w14:paraId="2EFC4C67" w14:textId="37556698" w:rsidR="00491BDB" w:rsidRPr="003028E4" w:rsidRDefault="00491BDB" w:rsidP="005C2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03:12:16</w:t>
            </w:r>
          </w:p>
        </w:tc>
        <w:tc>
          <w:tcPr>
            <w:tcW w:w="2349" w:type="dxa"/>
            <w:shd w:val="clear" w:color="auto" w:fill="FFFFFF" w:themeFill="background1"/>
            <w:noWrap/>
            <w:vAlign w:val="bottom"/>
            <w:hideMark/>
          </w:tcPr>
          <w:p w14:paraId="200BE81B" w14:textId="2EAA2D0E" w:rsidR="00491BDB" w:rsidRPr="003028E4" w:rsidRDefault="00491BDB" w:rsidP="005C2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11:42:29</w:t>
            </w:r>
          </w:p>
        </w:tc>
      </w:tr>
      <w:tr w:rsidR="00491BDB" w:rsidRPr="003028E4" w14:paraId="7BF36DFC" w14:textId="77777777" w:rsidTr="00CA294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4C3E2D98" w14:textId="77777777" w:rsidR="00491BDB" w:rsidRPr="003028E4" w:rsidRDefault="00491BDB" w:rsidP="00CA294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332" w:type="dxa"/>
            <w:shd w:val="clear" w:color="auto" w:fill="FFFFFF" w:themeFill="background1"/>
            <w:noWrap/>
            <w:hideMark/>
          </w:tcPr>
          <w:p w14:paraId="0867FFC2" w14:textId="32689FDF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254" w:type="dxa"/>
            <w:shd w:val="clear" w:color="auto" w:fill="FFFFFF" w:themeFill="background1"/>
            <w:noWrap/>
            <w:vAlign w:val="bottom"/>
            <w:hideMark/>
          </w:tcPr>
          <w:p w14:paraId="18CB594C" w14:textId="42C483A1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0 օր 00:12:25</w:t>
            </w:r>
          </w:p>
        </w:tc>
        <w:tc>
          <w:tcPr>
            <w:tcW w:w="2245" w:type="dxa"/>
            <w:shd w:val="clear" w:color="auto" w:fill="FFFFFF" w:themeFill="background1"/>
            <w:noWrap/>
            <w:vAlign w:val="bottom"/>
            <w:hideMark/>
          </w:tcPr>
          <w:p w14:paraId="4C2D6557" w14:textId="568CE34A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1 օր 08:30:09</w:t>
            </w:r>
          </w:p>
        </w:tc>
        <w:tc>
          <w:tcPr>
            <w:tcW w:w="2349" w:type="dxa"/>
            <w:shd w:val="clear" w:color="auto" w:fill="FFFFFF" w:themeFill="background1"/>
            <w:noWrap/>
            <w:vAlign w:val="bottom"/>
            <w:hideMark/>
          </w:tcPr>
          <w:p w14:paraId="0495A54F" w14:textId="01D66F79" w:rsidR="00491BDB" w:rsidRPr="003028E4" w:rsidRDefault="00491BDB" w:rsidP="00CA2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color w:val="000000"/>
              </w:rPr>
              <w:t>1 օր 08:40:44</w:t>
            </w:r>
          </w:p>
        </w:tc>
      </w:tr>
      <w:tr w:rsidR="00491BDB" w:rsidRPr="003028E4" w14:paraId="04E10C80" w14:textId="77777777" w:rsidTr="00B92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4B14138B" w14:textId="77777777" w:rsidR="00491BDB" w:rsidRPr="00CA294A" w:rsidRDefault="00491BDB" w:rsidP="00CA294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332" w:type="dxa"/>
            <w:shd w:val="clear" w:color="auto" w:fill="FBE4D5" w:themeFill="accent2" w:themeFillTint="33"/>
            <w:noWrap/>
          </w:tcPr>
          <w:p w14:paraId="5C3E8F90" w14:textId="1870F462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Ընդամենը`</w:t>
            </w:r>
          </w:p>
        </w:tc>
        <w:tc>
          <w:tcPr>
            <w:tcW w:w="2254" w:type="dxa"/>
            <w:shd w:val="clear" w:color="auto" w:fill="FBE4D5" w:themeFill="accent2" w:themeFillTint="33"/>
            <w:noWrap/>
            <w:vAlign w:val="bottom"/>
          </w:tcPr>
          <w:p w14:paraId="67167FDF" w14:textId="2637FD12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00:15:25</w:t>
            </w:r>
          </w:p>
        </w:tc>
        <w:tc>
          <w:tcPr>
            <w:tcW w:w="2245" w:type="dxa"/>
            <w:shd w:val="clear" w:color="auto" w:fill="FBE4D5" w:themeFill="accent2" w:themeFillTint="33"/>
            <w:noWrap/>
            <w:vAlign w:val="bottom"/>
          </w:tcPr>
          <w:p w14:paraId="653471D0" w14:textId="5E91605D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05:36:09</w:t>
            </w:r>
          </w:p>
        </w:tc>
        <w:tc>
          <w:tcPr>
            <w:tcW w:w="2349" w:type="dxa"/>
            <w:shd w:val="clear" w:color="auto" w:fill="FBE4D5" w:themeFill="accent2" w:themeFillTint="33"/>
            <w:noWrap/>
            <w:vAlign w:val="bottom"/>
          </w:tcPr>
          <w:p w14:paraId="27FF36AB" w14:textId="4CF44FC3" w:rsidR="00491BDB" w:rsidRPr="00B808DC" w:rsidRDefault="00491BDB" w:rsidP="00CA2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808DC">
              <w:rPr>
                <w:rFonts w:ascii="Calibri" w:eastAsia="Times New Roman" w:hAnsi="Calibri" w:cs="Calibri"/>
                <w:b/>
                <w:bCs/>
                <w:color w:val="000000"/>
              </w:rPr>
              <w:t>0 օր 14:40:04</w:t>
            </w:r>
          </w:p>
        </w:tc>
      </w:tr>
    </w:tbl>
    <w:p w14:paraId="07583CBF" w14:textId="6D4A9AF0" w:rsidR="00862121" w:rsidRDefault="00862121" w:rsidP="00862121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6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էլեկտրոնային ուսուցման ծրագրի քայելերի անցումային ժամանակահատվածը ըստ մարզի և սեռի:</w:t>
      </w:r>
    </w:p>
    <w:p w14:paraId="7A72D0BB" w14:textId="0A8B143C" w:rsidR="009A3731" w:rsidRDefault="009A3731" w:rsidP="00952EAC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Նախաթեստի և հետ թեստի վրա ծախսած ժամանակը, մասնակիցների մեծամասնության համար (</w:t>
      </w:r>
      <w:r w:rsidR="004F0032">
        <w:rPr>
          <w:rFonts w:cstheme="minorHAnsi"/>
          <w:noProof/>
          <w:sz w:val="24"/>
          <w:szCs w:val="24"/>
        </w:rPr>
        <w:t>&lt;</w:t>
      </w:r>
      <w:r>
        <w:rPr>
          <w:rFonts w:eastAsia="Times New Roman" w:cstheme="minorHAnsi"/>
          <w:color w:val="000000"/>
          <w:sz w:val="24"/>
          <w:szCs w:val="24"/>
        </w:rPr>
        <w:t>75</w:t>
      </w:r>
      <w:r>
        <w:rPr>
          <w:noProof/>
          <w:sz w:val="24"/>
          <w:szCs w:val="24"/>
        </w:rPr>
        <w:t>%) չի գերազանց</w:t>
      </w:r>
      <w:r w:rsidR="000815C1">
        <w:rPr>
          <w:noProof/>
          <w:sz w:val="24"/>
          <w:szCs w:val="24"/>
        </w:rPr>
        <w:t>ել</w:t>
      </w:r>
      <w:r>
        <w:rPr>
          <w:noProof/>
          <w:sz w:val="24"/>
          <w:szCs w:val="24"/>
        </w:rPr>
        <w:t xml:space="preserve"> </w:t>
      </w:r>
      <w:r w:rsidR="004F0032">
        <w:rPr>
          <w:noProof/>
          <w:sz w:val="24"/>
          <w:szCs w:val="24"/>
        </w:rPr>
        <w:t>14</w:t>
      </w:r>
      <w:r>
        <w:rPr>
          <w:noProof/>
          <w:sz w:val="24"/>
          <w:szCs w:val="24"/>
        </w:rPr>
        <w:t xml:space="preserve"> րոպեն</w:t>
      </w:r>
      <w:r w:rsidR="00CA26A1">
        <w:rPr>
          <w:noProof/>
          <w:sz w:val="24"/>
          <w:szCs w:val="24"/>
        </w:rPr>
        <w:t xml:space="preserve"> (</w:t>
      </w:r>
      <w:r w:rsidR="00CA26A1">
        <w:rPr>
          <w:rFonts w:cstheme="minorHAnsi"/>
          <w:noProof/>
          <w:sz w:val="24"/>
          <w:szCs w:val="24"/>
        </w:rPr>
        <w:t>տե</w:t>
      </w:r>
      <w:r w:rsidR="003846DA">
        <w:rPr>
          <w:rFonts w:cstheme="minorHAnsi"/>
          <w:noProof/>
          <w:sz w:val="24"/>
          <w:szCs w:val="24"/>
        </w:rPr>
        <w:t>՛</w:t>
      </w:r>
      <w:r w:rsidR="00CA26A1">
        <w:rPr>
          <w:rFonts w:cstheme="minorHAnsi"/>
          <w:noProof/>
          <w:sz w:val="24"/>
          <w:szCs w:val="24"/>
        </w:rPr>
        <w:t>ս աղյուսակ 7</w:t>
      </w:r>
      <w:r w:rsidR="00CA26A1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: </w:t>
      </w:r>
    </w:p>
    <w:tbl>
      <w:tblPr>
        <w:tblStyle w:val="GridTable6Colorful-Accent1"/>
        <w:tblW w:w="9514" w:type="dxa"/>
        <w:tblLook w:val="04A0" w:firstRow="1" w:lastRow="0" w:firstColumn="1" w:lastColumn="0" w:noHBand="0" w:noVBand="1"/>
      </w:tblPr>
      <w:tblGrid>
        <w:gridCol w:w="1152"/>
        <w:gridCol w:w="589"/>
        <w:gridCol w:w="1003"/>
        <w:gridCol w:w="1003"/>
        <w:gridCol w:w="1003"/>
        <w:gridCol w:w="1003"/>
        <w:gridCol w:w="1003"/>
        <w:gridCol w:w="1003"/>
        <w:gridCol w:w="1003"/>
        <w:gridCol w:w="1169"/>
      </w:tblGrid>
      <w:tr w:rsidR="004536CF" w:rsidRPr="003846DA" w14:paraId="72AC9702" w14:textId="77777777" w:rsidTr="00453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  <w:shd w:val="clear" w:color="auto" w:fill="D9E2F3" w:themeFill="accent1" w:themeFillTint="33"/>
            <w:noWrap/>
            <w:hideMark/>
          </w:tcPr>
          <w:p w14:paraId="4A2AB36F" w14:textId="77777777" w:rsidR="004536CF" w:rsidRPr="003846DA" w:rsidRDefault="004536CF" w:rsidP="003846D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018D7F95" w14:textId="63328F13" w:rsidR="004536CF" w:rsidRPr="003846DA" w:rsidRDefault="004536CF" w:rsidP="003846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0" w:type="dxa"/>
            <w:shd w:val="clear" w:color="auto" w:fill="D9E2F3" w:themeFill="accent1" w:themeFillTint="33"/>
          </w:tcPr>
          <w:p w14:paraId="1E2DD1B5" w14:textId="77777777" w:rsidR="004536CF" w:rsidRPr="00A90F3B" w:rsidRDefault="004536CF" w:rsidP="003846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7" w:type="dxa"/>
            <w:gridSpan w:val="4"/>
            <w:shd w:val="clear" w:color="auto" w:fill="D9E2F3" w:themeFill="accent1" w:themeFillTint="33"/>
            <w:noWrap/>
            <w:hideMark/>
          </w:tcPr>
          <w:p w14:paraId="2C6427E9" w14:textId="716A82EE" w:rsidR="004536CF" w:rsidRPr="003846DA" w:rsidRDefault="004536CF" w:rsidP="003846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0F3B"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935" w:type="dxa"/>
            <w:gridSpan w:val="4"/>
            <w:shd w:val="clear" w:color="auto" w:fill="D9E2F3" w:themeFill="accent1" w:themeFillTint="33"/>
            <w:noWrap/>
            <w:hideMark/>
          </w:tcPr>
          <w:p w14:paraId="195BD2A4" w14:textId="3A902651" w:rsidR="004536CF" w:rsidRPr="003846DA" w:rsidRDefault="00AD625F" w:rsidP="003846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="004536CF"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</w:p>
        </w:tc>
      </w:tr>
      <w:tr w:rsidR="004536CF" w:rsidRPr="003846DA" w14:paraId="661F99E5" w14:textId="77777777" w:rsidTr="00453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  <w:tcBorders>
              <w:bottom w:val="single" w:sz="8" w:space="0" w:color="4472C4" w:themeColor="accent1"/>
            </w:tcBorders>
            <w:noWrap/>
            <w:hideMark/>
          </w:tcPr>
          <w:p w14:paraId="622A1D7A" w14:textId="32E9B0A7" w:rsidR="004536CF" w:rsidRPr="003846DA" w:rsidRDefault="004536CF" w:rsidP="003846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</w:tcPr>
          <w:p w14:paraId="5AF3B1C1" w14:textId="5A5A752B" w:rsidR="004536CF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Սեռ</w:t>
            </w:r>
          </w:p>
        </w:tc>
        <w:tc>
          <w:tcPr>
            <w:tcW w:w="921" w:type="dxa"/>
            <w:noWrap/>
            <w:hideMark/>
          </w:tcPr>
          <w:p w14:paraId="619D58ED" w14:textId="5ED2E04C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մեդիան</w:t>
            </w:r>
          </w:p>
        </w:tc>
        <w:tc>
          <w:tcPr>
            <w:tcW w:w="921" w:type="dxa"/>
            <w:noWrap/>
            <w:hideMark/>
          </w:tcPr>
          <w:p w14:paraId="6C6973E8" w14:textId="25FB2CE6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921" w:type="dxa"/>
            <w:noWrap/>
            <w:hideMark/>
          </w:tcPr>
          <w:p w14:paraId="24907622" w14:textId="73ABD8AC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միջին</w:t>
            </w:r>
          </w:p>
        </w:tc>
        <w:tc>
          <w:tcPr>
            <w:tcW w:w="921" w:type="dxa"/>
            <w:noWrap/>
            <w:hideMark/>
          </w:tcPr>
          <w:p w14:paraId="5510AABA" w14:textId="7A92CE44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մաքս.</w:t>
            </w:r>
          </w:p>
        </w:tc>
        <w:tc>
          <w:tcPr>
            <w:tcW w:w="921" w:type="dxa"/>
            <w:noWrap/>
            <w:hideMark/>
          </w:tcPr>
          <w:p w14:paraId="71C45F03" w14:textId="69F59077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մեդիան</w:t>
            </w:r>
          </w:p>
        </w:tc>
        <w:tc>
          <w:tcPr>
            <w:tcW w:w="921" w:type="dxa"/>
            <w:noWrap/>
            <w:hideMark/>
          </w:tcPr>
          <w:p w14:paraId="157DEF40" w14:textId="765005E4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921" w:type="dxa"/>
            <w:noWrap/>
            <w:hideMark/>
          </w:tcPr>
          <w:p w14:paraId="1B503927" w14:textId="366A90D2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միջին</w:t>
            </w:r>
          </w:p>
        </w:tc>
        <w:tc>
          <w:tcPr>
            <w:tcW w:w="1169" w:type="dxa"/>
            <w:noWrap/>
            <w:hideMark/>
          </w:tcPr>
          <w:p w14:paraId="6FAD4AE8" w14:textId="7BCDAD67" w:rsidR="004536CF" w:rsidRPr="003846DA" w:rsidRDefault="004536CF" w:rsidP="00384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մաքս.</w:t>
            </w:r>
          </w:p>
        </w:tc>
      </w:tr>
      <w:tr w:rsidR="004536CF" w:rsidRPr="003846DA" w14:paraId="444D24ED" w14:textId="77777777" w:rsidTr="004536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5FCA85" w14:textId="1AD72483" w:rsidR="004536CF" w:rsidRPr="003846DA" w:rsidRDefault="004536CF" w:rsidP="003846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EB02B8A" w14:textId="77777777" w:rsidR="004536CF" w:rsidRPr="003846DA" w:rsidRDefault="004536CF" w:rsidP="0038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2" w:type="dxa"/>
            <w:gridSpan w:val="8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010552FB" w14:textId="51F71367" w:rsidR="004536CF" w:rsidRPr="003846DA" w:rsidRDefault="004536CF" w:rsidP="0038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6CF" w:rsidRPr="003846DA" w14:paraId="72F63295" w14:textId="77777777" w:rsidTr="00453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E8E6559" w14:textId="5E69E548" w:rsidR="004536CF" w:rsidRPr="003846DA" w:rsidRDefault="004536CF" w:rsidP="004536C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740" w:type="dxa"/>
            <w:shd w:val="clear" w:color="auto" w:fill="FFFFFF" w:themeFill="background1"/>
          </w:tcPr>
          <w:p w14:paraId="19B51B96" w14:textId="3FDF8881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135C80E5" w14:textId="471ECBB9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00:06:09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5EC99C7E" w14:textId="3175D459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00:08:45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77857CAA" w14:textId="39AB9B1E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00:06:42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570C7F5E" w14:textId="75DB04F2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00:14:55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45E8D284" w14:textId="7C568AF4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00:04:01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0FE0E175" w14:textId="21B28B52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00:06:17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4135EE44" w14:textId="09A518E3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00:04:58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  <w:hideMark/>
          </w:tcPr>
          <w:p w14:paraId="4D027959" w14:textId="37D438F8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00:10:40</w:t>
            </w:r>
          </w:p>
        </w:tc>
      </w:tr>
      <w:tr w:rsidR="004536CF" w:rsidRPr="003846DA" w14:paraId="3512988A" w14:textId="77777777" w:rsidTr="004536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  <w:shd w:val="clear" w:color="auto" w:fill="FFFFFF" w:themeFill="background1"/>
            <w:noWrap/>
          </w:tcPr>
          <w:p w14:paraId="39E9F1D5" w14:textId="77777777" w:rsidR="004536CF" w:rsidRPr="00CA294A" w:rsidRDefault="004536CF" w:rsidP="004536C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FFFFFF" w:themeFill="background1"/>
          </w:tcPr>
          <w:p w14:paraId="5EEF5357" w14:textId="7D849F64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1E5D1E14" w14:textId="037A405E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00:05:46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7557A733" w14:textId="531FBAAE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00:07:46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3EB649BC" w14:textId="2183D167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00:05:40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72379506" w14:textId="03DC3E82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00:10:02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595CFE51" w14:textId="500FA97A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00:04:20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5F953C12" w14:textId="16DAE286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00:07:15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7B2E65C9" w14:textId="454CBD83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00:06:17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</w:tcPr>
          <w:p w14:paraId="3E03DBC3" w14:textId="7397BBEC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00:18:05</w:t>
            </w:r>
          </w:p>
        </w:tc>
      </w:tr>
      <w:tr w:rsidR="004536CF" w:rsidRPr="003846DA" w14:paraId="4480B65E" w14:textId="77777777" w:rsidTr="00453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9FF6381" w14:textId="347E0AD0" w:rsidR="004536CF" w:rsidRPr="003846DA" w:rsidRDefault="004536CF" w:rsidP="004536C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740" w:type="dxa"/>
            <w:shd w:val="clear" w:color="auto" w:fill="FFFFFF" w:themeFill="background1"/>
          </w:tcPr>
          <w:p w14:paraId="39414256" w14:textId="0AFE14F8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63A949A0" w14:textId="297C361A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00:06:38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707A5C8F" w14:textId="34543624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00:09:54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213DC732" w14:textId="3BF6D518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00:07:53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5A0F9CB5" w14:textId="33E931A3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00:21:57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0B1786D9" w14:textId="169BEBC9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00:04:08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209CE197" w14:textId="7CF94358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00:05:00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3D871E85" w14:textId="31002698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00:04:11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  <w:hideMark/>
          </w:tcPr>
          <w:p w14:paraId="03AAA4CB" w14:textId="740F5862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00:16:41</w:t>
            </w:r>
          </w:p>
        </w:tc>
      </w:tr>
      <w:tr w:rsidR="004536CF" w:rsidRPr="003846DA" w14:paraId="6E9992DD" w14:textId="77777777" w:rsidTr="004536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  <w:shd w:val="clear" w:color="auto" w:fill="FFFFFF" w:themeFill="background1"/>
            <w:noWrap/>
          </w:tcPr>
          <w:p w14:paraId="0E79EB3D" w14:textId="77777777" w:rsidR="004536CF" w:rsidRPr="00CA294A" w:rsidRDefault="004536CF" w:rsidP="004536C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FFFFFF" w:themeFill="background1"/>
          </w:tcPr>
          <w:p w14:paraId="76424086" w14:textId="5077240B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66B24BD0" w14:textId="1D3445FC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00:05:56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61136392" w14:textId="2D9A3EBE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00:07:49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3FDFBF4A" w14:textId="1D6BF73C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00:05:56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05BA5F44" w14:textId="7A990C8E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00:10:17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59E55DF6" w14:textId="097F2763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00:03:45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4F52914A" w14:textId="7B958146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00:04:28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2D9CA571" w14:textId="2FE46631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00:04:30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</w:tcPr>
          <w:p w14:paraId="6D83A68E" w14:textId="2D6BEDD2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00:09:53</w:t>
            </w:r>
          </w:p>
        </w:tc>
      </w:tr>
      <w:tr w:rsidR="004536CF" w:rsidRPr="003846DA" w14:paraId="4FD5FB67" w14:textId="77777777" w:rsidTr="00453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8E11DF3" w14:textId="65C359CA" w:rsidR="004536CF" w:rsidRPr="003846DA" w:rsidRDefault="004536CF" w:rsidP="004536C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740" w:type="dxa"/>
            <w:shd w:val="clear" w:color="auto" w:fill="FFFFFF" w:themeFill="background1"/>
          </w:tcPr>
          <w:p w14:paraId="226C14F6" w14:textId="10B7E116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27356C3B" w14:textId="7BBD0C31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00:07:26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4785E4BB" w14:textId="0A715125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00:13:26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76A4B6D7" w14:textId="7AECAC5A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00:09:33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28075F4D" w14:textId="421DE378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00:40:31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4F4526A7" w14:textId="776E6C38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00:04:53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2AE8A55E" w14:textId="179B6D66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00:06:35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  <w:hideMark/>
          </w:tcPr>
          <w:p w14:paraId="3A1CD2AD" w14:textId="6F2260D2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00:08:48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  <w:hideMark/>
          </w:tcPr>
          <w:p w14:paraId="7ECB1448" w14:textId="383BCC1A" w:rsidR="004536CF" w:rsidRPr="003846DA" w:rsidRDefault="004536CF" w:rsidP="00453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02:11:05</w:t>
            </w:r>
          </w:p>
        </w:tc>
      </w:tr>
      <w:tr w:rsidR="004536CF" w:rsidRPr="003846DA" w14:paraId="420A2493" w14:textId="77777777" w:rsidTr="004536CF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Merge/>
            <w:shd w:val="clear" w:color="auto" w:fill="FFFFFF" w:themeFill="background1"/>
            <w:noWrap/>
          </w:tcPr>
          <w:p w14:paraId="6D662441" w14:textId="77777777" w:rsidR="004536CF" w:rsidRPr="00CA294A" w:rsidRDefault="004536CF" w:rsidP="004536C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0" w:type="dxa"/>
            <w:shd w:val="clear" w:color="auto" w:fill="FFFFFF" w:themeFill="background1"/>
          </w:tcPr>
          <w:p w14:paraId="0289BB0B" w14:textId="7942B499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78D937FC" w14:textId="1E89A71E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00:07:29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4045B815" w14:textId="6E93E185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00:08:35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4DB3E002" w14:textId="39B304BD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00:08:04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08A59987" w14:textId="627E1328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00:13:35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53FF79A1" w14:textId="51CD3F16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00:04:17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0AE9E810" w14:textId="3B994183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00:06:07</w:t>
            </w:r>
          </w:p>
        </w:tc>
        <w:tc>
          <w:tcPr>
            <w:tcW w:w="921" w:type="dxa"/>
            <w:shd w:val="clear" w:color="auto" w:fill="FFFFFF" w:themeFill="background1"/>
            <w:noWrap/>
            <w:vAlign w:val="bottom"/>
          </w:tcPr>
          <w:p w14:paraId="4A7867BB" w14:textId="52A7BCFA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00:04:51</w:t>
            </w:r>
          </w:p>
        </w:tc>
        <w:tc>
          <w:tcPr>
            <w:tcW w:w="1169" w:type="dxa"/>
            <w:shd w:val="clear" w:color="auto" w:fill="FFFFFF" w:themeFill="background1"/>
            <w:noWrap/>
            <w:vAlign w:val="bottom"/>
          </w:tcPr>
          <w:p w14:paraId="08305A70" w14:textId="1247A1B5" w:rsidR="004536CF" w:rsidRPr="003846DA" w:rsidRDefault="004536CF" w:rsidP="00453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00:13:08</w:t>
            </w:r>
          </w:p>
        </w:tc>
      </w:tr>
    </w:tbl>
    <w:p w14:paraId="0B5EAD3B" w14:textId="781DE87A" w:rsidR="00C34539" w:rsidRDefault="00C34539" w:rsidP="0078271F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7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="0078271F">
        <w:rPr>
          <w:noProof/>
          <w:sz w:val="24"/>
          <w:szCs w:val="24"/>
        </w:rPr>
        <w:t>Նախաթեստի և հետթեստի վրա ծախսած ժամանակը</w:t>
      </w:r>
      <w:r>
        <w:rPr>
          <w:noProof/>
          <w:sz w:val="24"/>
          <w:szCs w:val="24"/>
        </w:rPr>
        <w:t>:</w:t>
      </w:r>
    </w:p>
    <w:p w14:paraId="76B4A659" w14:textId="70B91E5C" w:rsidR="00C34539" w:rsidRDefault="001B49F6" w:rsidP="00064083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Ընդհանուր առմամբ, մասնակիցներ</w:t>
      </w:r>
      <w:r w:rsidR="006332B1">
        <w:rPr>
          <w:noProof/>
          <w:sz w:val="24"/>
          <w:szCs w:val="24"/>
        </w:rPr>
        <w:t>ն</w:t>
      </w:r>
      <w:r>
        <w:rPr>
          <w:noProof/>
          <w:sz w:val="24"/>
          <w:szCs w:val="24"/>
        </w:rPr>
        <w:t xml:space="preserve"> ավելի քիչ ժամանակ են ծախսել հետթեստի վրա</w:t>
      </w:r>
      <w:r w:rsidR="00FA4242">
        <w:rPr>
          <w:noProof/>
          <w:sz w:val="24"/>
          <w:szCs w:val="24"/>
        </w:rPr>
        <w:t xml:space="preserve"> քան նախաթեստի վրա</w:t>
      </w:r>
      <w:r>
        <w:rPr>
          <w:noProof/>
          <w:sz w:val="24"/>
          <w:szCs w:val="24"/>
        </w:rPr>
        <w:t>:</w:t>
      </w:r>
      <w:r w:rsidR="00810434">
        <w:rPr>
          <w:noProof/>
          <w:sz w:val="24"/>
          <w:szCs w:val="24"/>
        </w:rPr>
        <w:t xml:space="preserve"> Կարելի է նկատել ոչ զգալի տարբերություն թեստերի վրա ծախսած ժամանակը սեռերի միջև</w:t>
      </w:r>
      <w:r w:rsidR="00DD23B7">
        <w:rPr>
          <w:noProof/>
          <w:sz w:val="24"/>
          <w:szCs w:val="24"/>
        </w:rPr>
        <w:t>.</w:t>
      </w:r>
      <w:r w:rsidR="00307F08">
        <w:rPr>
          <w:noProof/>
          <w:sz w:val="24"/>
          <w:szCs w:val="24"/>
        </w:rPr>
        <w:t xml:space="preserve"> Տղաները փոքր ինչ ավելի քիչ ժամանակ են ծախսել թեստերի վրա քան աղջիկները</w:t>
      </w:r>
      <w:r w:rsidR="002E00AE">
        <w:rPr>
          <w:noProof/>
          <w:sz w:val="24"/>
          <w:szCs w:val="24"/>
        </w:rPr>
        <w:t>:</w:t>
      </w:r>
      <w:r w:rsidR="0051091B">
        <w:rPr>
          <w:noProof/>
          <w:sz w:val="24"/>
          <w:szCs w:val="24"/>
        </w:rPr>
        <w:t xml:space="preserve">  </w:t>
      </w:r>
    </w:p>
    <w:p w14:paraId="08CE91BB" w14:textId="77777777" w:rsidR="00CC0B48" w:rsidRDefault="00CC0B48" w:rsidP="00064083">
      <w:pPr>
        <w:spacing w:before="240"/>
        <w:ind w:firstLine="720"/>
        <w:jc w:val="both"/>
        <w:rPr>
          <w:noProof/>
          <w:sz w:val="24"/>
          <w:szCs w:val="24"/>
        </w:rPr>
      </w:pPr>
    </w:p>
    <w:p w14:paraId="771C1977" w14:textId="52DB60F3" w:rsidR="0068524E" w:rsidRDefault="00634F1F" w:rsidP="0076288D">
      <w:pPr>
        <w:spacing w:before="240"/>
        <w:ind w:firstLine="720"/>
        <w:rPr>
          <w:i/>
          <w:iCs/>
          <w:noProof/>
          <w:sz w:val="24"/>
          <w:szCs w:val="24"/>
          <w:u w:val="single"/>
        </w:rPr>
      </w:pPr>
      <w:r w:rsidRPr="008B7A25">
        <w:rPr>
          <w:i/>
          <w:iCs/>
          <w:noProof/>
          <w:sz w:val="24"/>
          <w:szCs w:val="24"/>
          <w:u w:val="single"/>
        </w:rPr>
        <w:lastRenderedPageBreak/>
        <w:t>8-րդ դասարան</w:t>
      </w:r>
    </w:p>
    <w:p w14:paraId="45232CE2" w14:textId="294C9759" w:rsidR="00CF1EE4" w:rsidRPr="00CF1EE4" w:rsidRDefault="00266CA3" w:rsidP="008571A3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Էլեկտրոնային </w:t>
      </w:r>
      <w:r w:rsidR="00DF04B3">
        <w:rPr>
          <w:noProof/>
          <w:sz w:val="24"/>
          <w:szCs w:val="24"/>
        </w:rPr>
        <w:t xml:space="preserve">ուսուցման </w:t>
      </w:r>
      <w:r>
        <w:rPr>
          <w:noProof/>
          <w:sz w:val="24"/>
          <w:szCs w:val="24"/>
        </w:rPr>
        <w:t>ծրագրում գ</w:t>
      </w:r>
      <w:r w:rsidR="00CF1EE4">
        <w:rPr>
          <w:noProof/>
          <w:sz w:val="24"/>
          <w:szCs w:val="24"/>
        </w:rPr>
        <w:t>րանցված աշակերտներից 173-ը ութերորդ դասարանի աշակերտ են եղել</w:t>
      </w:r>
      <w:r w:rsidR="000032CE">
        <w:rPr>
          <w:noProof/>
          <w:sz w:val="24"/>
          <w:szCs w:val="24"/>
        </w:rPr>
        <w:t xml:space="preserve"> </w:t>
      </w:r>
      <w:r w:rsidR="000032CE" w:rsidRPr="00BC66E8">
        <w:rPr>
          <w:noProof/>
          <w:sz w:val="24"/>
          <w:szCs w:val="24"/>
        </w:rPr>
        <w:t>(59.53%</w:t>
      </w:r>
      <w:r w:rsidR="000032CE">
        <w:rPr>
          <w:noProof/>
          <w:sz w:val="24"/>
          <w:szCs w:val="24"/>
        </w:rPr>
        <w:t xml:space="preserve"> աղջի</w:t>
      </w:r>
      <w:r w:rsidR="00A04E32">
        <w:rPr>
          <w:noProof/>
          <w:sz w:val="24"/>
          <w:szCs w:val="24"/>
        </w:rPr>
        <w:t>կ</w:t>
      </w:r>
      <w:r w:rsidR="000032CE">
        <w:rPr>
          <w:rFonts w:ascii="Calibri" w:eastAsia="Times New Roman" w:hAnsi="Calibri" w:cs="Calibri"/>
          <w:color w:val="000000"/>
        </w:rPr>
        <w:t>)</w:t>
      </w:r>
      <w:r w:rsidR="00CF1EE4">
        <w:rPr>
          <w:noProof/>
          <w:sz w:val="24"/>
          <w:szCs w:val="24"/>
        </w:rPr>
        <w:t xml:space="preserve">: </w:t>
      </w:r>
      <w:r w:rsidR="002C3298">
        <w:rPr>
          <w:noProof/>
          <w:sz w:val="24"/>
          <w:szCs w:val="24"/>
        </w:rPr>
        <w:t>Աշակերտների գ</w:t>
      </w:r>
      <w:r w:rsidR="00CF1EE4">
        <w:rPr>
          <w:noProof/>
          <w:sz w:val="24"/>
          <w:szCs w:val="24"/>
        </w:rPr>
        <w:t xml:space="preserve">երակշռող մեծամասնությունը Շիրակի մարզից </w:t>
      </w:r>
      <w:r w:rsidR="00CF1EE4" w:rsidRPr="00BC66E8">
        <w:rPr>
          <w:noProof/>
          <w:sz w:val="24"/>
          <w:szCs w:val="24"/>
        </w:rPr>
        <w:t>(</w:t>
      </w:r>
      <w:r w:rsidR="006D4781" w:rsidRPr="00BC66E8">
        <w:rPr>
          <w:noProof/>
          <w:sz w:val="24"/>
          <w:szCs w:val="24"/>
        </w:rPr>
        <w:t>41.61</w:t>
      </w:r>
      <w:r w:rsidR="006D4781" w:rsidRPr="00735C09">
        <w:rPr>
          <w:noProof/>
          <w:sz w:val="24"/>
          <w:szCs w:val="24"/>
        </w:rPr>
        <w:t>%</w:t>
      </w:r>
      <w:r w:rsidR="00CF1EE4" w:rsidRPr="00BC66E8">
        <w:rPr>
          <w:noProof/>
          <w:sz w:val="24"/>
          <w:szCs w:val="24"/>
        </w:rPr>
        <w:t>)</w:t>
      </w:r>
      <w:r w:rsidR="003A2244">
        <w:rPr>
          <w:rFonts w:ascii="Calibri" w:eastAsia="Times New Roman" w:hAnsi="Calibri" w:cs="Calibri"/>
          <w:color w:val="000000"/>
        </w:rPr>
        <w:t xml:space="preserve"> </w:t>
      </w:r>
      <w:r w:rsidR="003A2244" w:rsidRPr="00BC66E8">
        <w:rPr>
          <w:noProof/>
          <w:sz w:val="24"/>
          <w:szCs w:val="24"/>
        </w:rPr>
        <w:t>է եղել</w:t>
      </w:r>
      <w:r w:rsidR="00CF1EE4">
        <w:rPr>
          <w:noProof/>
          <w:sz w:val="24"/>
          <w:szCs w:val="24"/>
        </w:rPr>
        <w:t xml:space="preserve">: </w:t>
      </w:r>
      <w:r w:rsidR="00BD3AF6">
        <w:rPr>
          <w:noProof/>
          <w:sz w:val="24"/>
          <w:szCs w:val="24"/>
        </w:rPr>
        <w:t xml:space="preserve">Ընդհանուր առմամբ, </w:t>
      </w:r>
      <w:r w:rsidR="00C14EBF">
        <w:rPr>
          <w:noProof/>
          <w:sz w:val="24"/>
          <w:szCs w:val="24"/>
        </w:rPr>
        <w:t>8</w:t>
      </w:r>
      <w:r w:rsidR="00BD3AF6">
        <w:rPr>
          <w:noProof/>
          <w:sz w:val="24"/>
          <w:szCs w:val="24"/>
        </w:rPr>
        <w:t xml:space="preserve">-րդ դասարանում ծրագրի 1-ին փուլից մինչև </w:t>
      </w:r>
      <w:r w:rsidR="008571A3">
        <w:rPr>
          <w:noProof/>
          <w:sz w:val="24"/>
          <w:szCs w:val="24"/>
        </w:rPr>
        <w:t>3 փուլ աշակերտների</w:t>
      </w:r>
      <w:r w:rsidR="008571A3" w:rsidRPr="00735C09">
        <w:rPr>
          <w:noProof/>
          <w:sz w:val="24"/>
          <w:szCs w:val="24"/>
        </w:rPr>
        <w:t xml:space="preserve"> </w:t>
      </w:r>
      <w:r w:rsidR="008571A3">
        <w:rPr>
          <w:noProof/>
          <w:sz w:val="24"/>
          <w:szCs w:val="24"/>
        </w:rPr>
        <w:t xml:space="preserve">թիվը նվազել է </w:t>
      </w:r>
      <w:r w:rsidR="00BD3AF6">
        <w:rPr>
          <w:noProof/>
          <w:sz w:val="24"/>
          <w:szCs w:val="24"/>
        </w:rPr>
        <w:t>78.03</w:t>
      </w:r>
      <w:r w:rsidR="00BD3AF6" w:rsidRPr="00735C09">
        <w:rPr>
          <w:noProof/>
          <w:sz w:val="24"/>
          <w:szCs w:val="24"/>
        </w:rPr>
        <w:t>%</w:t>
      </w:r>
      <w:r w:rsidR="008571A3">
        <w:rPr>
          <w:noProof/>
          <w:sz w:val="24"/>
          <w:szCs w:val="24"/>
        </w:rPr>
        <w:t xml:space="preserve">-ով: </w:t>
      </w:r>
      <w:r w:rsidR="00075AA5">
        <w:rPr>
          <w:noProof/>
          <w:sz w:val="24"/>
          <w:szCs w:val="24"/>
        </w:rPr>
        <w:t xml:space="preserve">Այս </w:t>
      </w:r>
      <w:r w:rsidR="006044D8">
        <w:rPr>
          <w:noProof/>
          <w:sz w:val="24"/>
          <w:szCs w:val="24"/>
        </w:rPr>
        <w:t>կրճատումը</w:t>
      </w:r>
      <w:r w:rsidR="00075AA5">
        <w:rPr>
          <w:noProof/>
          <w:sz w:val="24"/>
          <w:szCs w:val="24"/>
        </w:rPr>
        <w:t xml:space="preserve"> ամենաշատն է եղել Արմավիրի և Սյունիքի մարզերում </w:t>
      </w:r>
      <w:r w:rsidR="00075AA5" w:rsidRPr="00075AA5">
        <w:rPr>
          <w:noProof/>
          <w:sz w:val="24"/>
          <w:szCs w:val="24"/>
        </w:rPr>
        <w:t>(88.67%</w:t>
      </w:r>
      <w:r w:rsidR="00075AA5">
        <w:rPr>
          <w:noProof/>
          <w:sz w:val="24"/>
          <w:szCs w:val="24"/>
        </w:rPr>
        <w:t xml:space="preserve"> և 79.16</w:t>
      </w:r>
      <w:r w:rsidR="00075AA5" w:rsidRPr="000209E7">
        <w:rPr>
          <w:noProof/>
          <w:sz w:val="24"/>
          <w:szCs w:val="24"/>
        </w:rPr>
        <w:t>% համապատասխանաբար</w:t>
      </w:r>
      <w:r w:rsidR="00075AA5" w:rsidRPr="00075AA5">
        <w:rPr>
          <w:noProof/>
          <w:sz w:val="24"/>
          <w:szCs w:val="24"/>
        </w:rPr>
        <w:t>) և ամենաքիչը Շիրակում</w:t>
      </w:r>
      <w:r w:rsidR="00075AA5">
        <w:rPr>
          <w:noProof/>
          <w:sz w:val="24"/>
          <w:szCs w:val="24"/>
        </w:rPr>
        <w:t xml:space="preserve"> </w:t>
      </w:r>
      <w:r w:rsidR="00075AA5" w:rsidRPr="00075AA5">
        <w:rPr>
          <w:noProof/>
          <w:sz w:val="24"/>
          <w:szCs w:val="24"/>
        </w:rPr>
        <w:t>(69.44%):</w:t>
      </w:r>
      <w:r w:rsidR="005A5AA9">
        <w:rPr>
          <w:noProof/>
          <w:sz w:val="24"/>
          <w:szCs w:val="24"/>
        </w:rPr>
        <w:t xml:space="preserve"> </w:t>
      </w:r>
      <w:r w:rsidR="003E52F6">
        <w:rPr>
          <w:noProof/>
          <w:sz w:val="24"/>
          <w:szCs w:val="24"/>
        </w:rPr>
        <w:t>Մ</w:t>
      </w:r>
      <w:r w:rsidR="006D472E">
        <w:rPr>
          <w:noProof/>
          <w:sz w:val="24"/>
          <w:szCs w:val="24"/>
        </w:rPr>
        <w:t xml:space="preserve">ասնակիցների թվի </w:t>
      </w:r>
      <w:r w:rsidR="00535ACD">
        <w:rPr>
          <w:noProof/>
          <w:sz w:val="24"/>
          <w:szCs w:val="24"/>
        </w:rPr>
        <w:t>կրճատումը</w:t>
      </w:r>
      <w:r w:rsidR="006D472E">
        <w:rPr>
          <w:noProof/>
          <w:sz w:val="24"/>
          <w:szCs w:val="24"/>
        </w:rPr>
        <w:t xml:space="preserve"> ավելի հաճախ նկատվում է տղա աշակերտների մոտ քան աղջիկների մոտ </w:t>
      </w:r>
      <w:r w:rsidR="006D472E" w:rsidRPr="00075AA5">
        <w:rPr>
          <w:noProof/>
          <w:sz w:val="24"/>
          <w:szCs w:val="24"/>
        </w:rPr>
        <w:t>(</w:t>
      </w:r>
      <w:r w:rsidR="006D472E">
        <w:rPr>
          <w:noProof/>
          <w:sz w:val="24"/>
          <w:szCs w:val="24"/>
        </w:rPr>
        <w:t>90.00</w:t>
      </w:r>
      <w:r w:rsidR="006D472E" w:rsidRPr="00075AA5">
        <w:rPr>
          <w:noProof/>
          <w:sz w:val="24"/>
          <w:szCs w:val="24"/>
        </w:rPr>
        <w:t>%</w:t>
      </w:r>
      <w:r w:rsidR="006D472E">
        <w:rPr>
          <w:noProof/>
          <w:sz w:val="24"/>
          <w:szCs w:val="24"/>
        </w:rPr>
        <w:t xml:space="preserve"> և 69.90</w:t>
      </w:r>
      <w:r w:rsidR="006D472E" w:rsidRPr="00075AA5">
        <w:rPr>
          <w:noProof/>
          <w:sz w:val="24"/>
          <w:szCs w:val="24"/>
        </w:rPr>
        <w:t>%</w:t>
      </w:r>
      <w:r w:rsidR="006D472E">
        <w:rPr>
          <w:noProof/>
          <w:sz w:val="24"/>
          <w:szCs w:val="24"/>
        </w:rPr>
        <w:t xml:space="preserve"> համապատասխանաբար</w:t>
      </w:r>
      <w:r w:rsidR="006D472E" w:rsidRPr="00075AA5">
        <w:rPr>
          <w:noProof/>
          <w:sz w:val="24"/>
          <w:szCs w:val="24"/>
        </w:rPr>
        <w:t>)</w:t>
      </w:r>
      <w:r w:rsidR="00782873">
        <w:rPr>
          <w:noProof/>
          <w:sz w:val="24"/>
          <w:szCs w:val="24"/>
        </w:rPr>
        <w:t xml:space="preserve"> (տե՛ս աղյուսակ 8)</w:t>
      </w:r>
      <w:r w:rsidR="006D472E">
        <w:rPr>
          <w:noProof/>
          <w:sz w:val="24"/>
          <w:szCs w:val="24"/>
        </w:rPr>
        <w:t xml:space="preserve">: </w:t>
      </w:r>
    </w:p>
    <w:tbl>
      <w:tblPr>
        <w:tblStyle w:val="GridTable6Colorful-Accent1"/>
        <w:tblW w:w="9260" w:type="dxa"/>
        <w:jc w:val="center"/>
        <w:tblLook w:val="04A0" w:firstRow="1" w:lastRow="0" w:firstColumn="1" w:lastColumn="0" w:noHBand="0" w:noVBand="1"/>
      </w:tblPr>
      <w:tblGrid>
        <w:gridCol w:w="1535"/>
        <w:gridCol w:w="2705"/>
        <w:gridCol w:w="1223"/>
        <w:gridCol w:w="1820"/>
        <w:gridCol w:w="1977"/>
      </w:tblGrid>
      <w:tr w:rsidR="004E5A3C" w:rsidRPr="0019303A" w14:paraId="2033F4A5" w14:textId="77777777" w:rsidTr="004E5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D9E2F3" w:themeFill="accent1" w:themeFillTint="33"/>
            <w:noWrap/>
            <w:hideMark/>
          </w:tcPr>
          <w:p w14:paraId="64D243C1" w14:textId="77777777" w:rsidR="004E5A3C" w:rsidRPr="0019303A" w:rsidRDefault="004E5A3C" w:rsidP="00D6203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2705" w:type="dxa"/>
            <w:vMerge w:val="restart"/>
            <w:shd w:val="clear" w:color="auto" w:fill="D9E2F3" w:themeFill="accent1" w:themeFillTint="33"/>
            <w:noWrap/>
            <w:hideMark/>
          </w:tcPr>
          <w:p w14:paraId="717E2677" w14:textId="77777777" w:rsidR="004E5A3C" w:rsidRPr="0019303A" w:rsidRDefault="004E5A3C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5020" w:type="dxa"/>
            <w:gridSpan w:val="3"/>
            <w:shd w:val="clear" w:color="auto" w:fill="D9E2F3" w:themeFill="accent1" w:themeFillTint="33"/>
            <w:noWrap/>
            <w:hideMark/>
          </w:tcPr>
          <w:p w14:paraId="0F969DE4" w14:textId="77777777" w:rsidR="004E5A3C" w:rsidRPr="0019303A" w:rsidRDefault="004E5A3C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Անցումային Փուլ (%)</w:t>
            </w:r>
          </w:p>
        </w:tc>
      </w:tr>
      <w:tr w:rsidR="004E5A3C" w:rsidRPr="00B75152" w14:paraId="5879751E" w14:textId="77777777" w:rsidTr="004E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noWrap/>
          </w:tcPr>
          <w:p w14:paraId="36815FA8" w14:textId="77777777" w:rsidR="004E5A3C" w:rsidRDefault="004E5A3C" w:rsidP="00D6203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vMerge/>
            <w:noWrap/>
          </w:tcPr>
          <w:p w14:paraId="1C3F7438" w14:textId="77777777" w:rsidR="004E5A3C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3" w:type="dxa"/>
            <w:noWrap/>
          </w:tcPr>
          <w:p w14:paraId="495A470F" w14:textId="77777777" w:rsidR="004E5A3C" w:rsidRPr="00B75152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820" w:type="dxa"/>
            <w:noWrap/>
          </w:tcPr>
          <w:p w14:paraId="2764E590" w14:textId="77777777" w:rsidR="004E5A3C" w:rsidRPr="00B75152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</w:t>
            </w:r>
          </w:p>
        </w:tc>
        <w:tc>
          <w:tcPr>
            <w:tcW w:w="1977" w:type="dxa"/>
            <w:noWrap/>
          </w:tcPr>
          <w:p w14:paraId="64C79A5B" w14:textId="77777777" w:rsidR="004E5A3C" w:rsidRPr="00B75152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III</w:t>
            </w:r>
          </w:p>
        </w:tc>
      </w:tr>
      <w:tr w:rsidR="004E5A3C" w:rsidRPr="0019303A" w14:paraId="3780A118" w14:textId="77777777" w:rsidTr="004E5A3C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vAlign w:val="center"/>
            <w:hideMark/>
          </w:tcPr>
          <w:p w14:paraId="707AC262" w14:textId="77777777" w:rsidR="004E5A3C" w:rsidRPr="009B1743" w:rsidRDefault="004E5A3C" w:rsidP="00D6203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308016EC" w14:textId="77777777" w:rsidR="004E5A3C" w:rsidRPr="0019303A" w:rsidRDefault="004E5A3C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hideMark/>
          </w:tcPr>
          <w:p w14:paraId="3CFC362C" w14:textId="77777777" w:rsidR="004E5A3C" w:rsidRPr="0019303A" w:rsidRDefault="004E5A3C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32B7190A" w14:textId="77777777" w:rsidR="004E5A3C" w:rsidRPr="0019303A" w:rsidRDefault="004E5A3C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19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-3</w:t>
            </w:r>
            <w:r>
              <w:rPr>
                <w:rFonts w:ascii="Calibri" w:eastAsia="Times New Roman" w:hAnsi="Calibri" w:cs="Calibri"/>
                <w:color w:val="000000"/>
              </w:rPr>
              <w:t>8.71)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3548736B" w14:textId="77777777" w:rsidR="004E5A3C" w:rsidRPr="0019303A" w:rsidRDefault="004E5A3C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-7</w:t>
            </w:r>
            <w:r>
              <w:rPr>
                <w:rFonts w:ascii="Calibri" w:eastAsia="Times New Roman" w:hAnsi="Calibri" w:cs="Calibri"/>
                <w:color w:val="000000"/>
              </w:rPr>
              <w:t>3.68)</w:t>
            </w:r>
          </w:p>
        </w:tc>
      </w:tr>
      <w:tr w:rsidR="004E5A3C" w:rsidRPr="0019303A" w14:paraId="64D2952D" w14:textId="77777777" w:rsidTr="004E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  <w:hideMark/>
          </w:tcPr>
          <w:p w14:paraId="0A4D9959" w14:textId="77777777" w:rsidR="004E5A3C" w:rsidRPr="009B1743" w:rsidRDefault="004E5A3C" w:rsidP="00D6203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tcBorders>
              <w:bottom w:val="single" w:sz="8" w:space="0" w:color="4472C4" w:themeColor="accent1"/>
            </w:tcBorders>
            <w:shd w:val="clear" w:color="auto" w:fill="auto"/>
            <w:noWrap/>
            <w:hideMark/>
          </w:tcPr>
          <w:p w14:paraId="5E00B4D6" w14:textId="77777777" w:rsidR="004E5A3C" w:rsidRPr="0019303A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hideMark/>
          </w:tcPr>
          <w:p w14:paraId="5C2656D9" w14:textId="77777777" w:rsidR="004E5A3C" w:rsidRPr="0019303A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45DEAC42" w14:textId="77777777" w:rsidR="004E5A3C" w:rsidRPr="0019303A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-68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1930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18)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0A832943" w14:textId="77777777" w:rsidR="004E5A3C" w:rsidRPr="0019303A" w:rsidRDefault="004E5A3C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-8</w:t>
            </w:r>
            <w:r>
              <w:rPr>
                <w:rFonts w:ascii="Calibri" w:eastAsia="Times New Roman" w:hAnsi="Calibri" w:cs="Calibri"/>
                <w:color w:val="000000"/>
              </w:rPr>
              <w:t>5.71)</w:t>
            </w:r>
          </w:p>
        </w:tc>
      </w:tr>
      <w:tr w:rsidR="004E5A3C" w:rsidRPr="0019303A" w14:paraId="23DAF95E" w14:textId="77777777" w:rsidTr="00F76FAA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</w:tcPr>
          <w:p w14:paraId="3C5566BE" w14:textId="03C44BB7" w:rsidR="004E5A3C" w:rsidRPr="009B1743" w:rsidRDefault="004E5A3C" w:rsidP="0087686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33536BE1" w14:textId="1C996926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</w:tcPr>
          <w:p w14:paraId="225E5CF3" w14:textId="1302FB59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53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</w:tcPr>
          <w:p w14:paraId="19209153" w14:textId="4B68215A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26 (-63.88)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</w:tcPr>
          <w:p w14:paraId="1173D5BA" w14:textId="6C5589BA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6 (-76.92)</w:t>
            </w:r>
          </w:p>
        </w:tc>
      </w:tr>
      <w:tr w:rsidR="004E5A3C" w:rsidRPr="0019303A" w14:paraId="2A71EEEB" w14:textId="77777777" w:rsidTr="004E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vAlign w:val="center"/>
            <w:hideMark/>
          </w:tcPr>
          <w:p w14:paraId="2A4A67DF" w14:textId="77777777" w:rsidR="004E5A3C" w:rsidRPr="009B1743" w:rsidRDefault="004E5A3C" w:rsidP="00876863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037FACDC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hideMark/>
          </w:tcPr>
          <w:p w14:paraId="5417150A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148F056A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31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-3</w:t>
            </w:r>
            <w:r>
              <w:rPr>
                <w:rFonts w:ascii="Calibri" w:eastAsia="Times New Roman" w:hAnsi="Calibri" w:cs="Calibri"/>
                <w:color w:val="000000"/>
              </w:rPr>
              <w:t>1.11)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4DCF72BF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19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-3</w:t>
            </w:r>
            <w:r>
              <w:rPr>
                <w:rFonts w:ascii="Calibri" w:eastAsia="Times New Roman" w:hAnsi="Calibri" w:cs="Calibri"/>
                <w:color w:val="000000"/>
              </w:rPr>
              <w:t>8.71)</w:t>
            </w:r>
          </w:p>
        </w:tc>
      </w:tr>
      <w:tr w:rsidR="004E5A3C" w:rsidRPr="0019303A" w14:paraId="2594EE8A" w14:textId="77777777" w:rsidTr="004E5A3C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  <w:hideMark/>
          </w:tcPr>
          <w:p w14:paraId="1B304E5C" w14:textId="77777777" w:rsidR="004E5A3C" w:rsidRPr="009B1743" w:rsidRDefault="004E5A3C" w:rsidP="0087686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tcBorders>
              <w:bottom w:val="single" w:sz="8" w:space="0" w:color="4472C4" w:themeColor="accent1"/>
            </w:tcBorders>
            <w:shd w:val="clear" w:color="auto" w:fill="auto"/>
            <w:noWrap/>
            <w:hideMark/>
          </w:tcPr>
          <w:p w14:paraId="273ADB71" w14:textId="77777777" w:rsidR="004E5A3C" w:rsidRPr="0019303A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hideMark/>
          </w:tcPr>
          <w:p w14:paraId="1801447C" w14:textId="77777777" w:rsidR="004E5A3C" w:rsidRPr="00667469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6746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03AD1900" w14:textId="77777777" w:rsidR="004E5A3C" w:rsidRPr="00667469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67469">
              <w:rPr>
                <w:rFonts w:ascii="Calibri" w:eastAsia="Times New Roman" w:hAnsi="Calibri" w:cs="Calibri"/>
                <w:color w:val="000000"/>
              </w:rPr>
              <w:t>7 (-74.07)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22A4C136" w14:textId="77777777" w:rsidR="004E5A3C" w:rsidRPr="00667469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67469">
              <w:rPr>
                <w:rFonts w:ascii="Calibri" w:eastAsia="Times New Roman" w:hAnsi="Calibri" w:cs="Calibri"/>
                <w:color w:val="000000"/>
              </w:rPr>
              <w:t>3 (-57.14)</w:t>
            </w:r>
          </w:p>
        </w:tc>
      </w:tr>
      <w:tr w:rsidR="004E5A3C" w:rsidRPr="0019303A" w14:paraId="61DAF37E" w14:textId="77777777" w:rsidTr="00F7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</w:tcPr>
          <w:p w14:paraId="0E2FE60B" w14:textId="77777777" w:rsidR="004E5A3C" w:rsidRPr="009B1743" w:rsidRDefault="004E5A3C" w:rsidP="0087686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5E98E8E5" w14:textId="7B9356DE" w:rsidR="004E5A3C" w:rsidRPr="00BC66E8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</w:tcPr>
          <w:p w14:paraId="2B2B7C2C" w14:textId="362FF3C9" w:rsidR="004E5A3C" w:rsidRPr="00BC66E8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</w:tcPr>
          <w:p w14:paraId="3E477BCD" w14:textId="467DF39C" w:rsidR="004E5A3C" w:rsidRPr="00BC66E8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38 (-47.22)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</w:tcPr>
          <w:p w14:paraId="57653CD1" w14:textId="678038D2" w:rsidR="004E5A3C" w:rsidRPr="00BC66E8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22 (-42.10)</w:t>
            </w:r>
          </w:p>
        </w:tc>
      </w:tr>
      <w:tr w:rsidR="004E5A3C" w:rsidRPr="0019303A" w14:paraId="72E9C10E" w14:textId="77777777" w:rsidTr="004E5A3C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noWrap/>
            <w:vAlign w:val="center"/>
            <w:hideMark/>
          </w:tcPr>
          <w:p w14:paraId="74A81250" w14:textId="77777777" w:rsidR="004E5A3C" w:rsidRPr="009B1743" w:rsidRDefault="004E5A3C" w:rsidP="00876863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2705" w:type="dxa"/>
            <w:noWrap/>
            <w:hideMark/>
          </w:tcPr>
          <w:p w14:paraId="6ED37581" w14:textId="77777777" w:rsidR="004E5A3C" w:rsidRPr="0019303A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noWrap/>
            <w:hideMark/>
          </w:tcPr>
          <w:p w14:paraId="414FCC2D" w14:textId="77777777" w:rsidR="004E5A3C" w:rsidRPr="0019303A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20" w:type="dxa"/>
            <w:noWrap/>
            <w:hideMark/>
          </w:tcPr>
          <w:p w14:paraId="2D58ACFF" w14:textId="77777777" w:rsidR="004E5A3C" w:rsidRPr="0019303A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21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-22</w:t>
            </w:r>
            <w:r>
              <w:rPr>
                <w:rFonts w:ascii="Calibri" w:eastAsia="Times New Roman" w:hAnsi="Calibri" w:cs="Calibri"/>
                <w:color w:val="000000"/>
              </w:rPr>
              <w:t>.22)</w:t>
            </w:r>
          </w:p>
        </w:tc>
        <w:tc>
          <w:tcPr>
            <w:tcW w:w="1977" w:type="dxa"/>
            <w:noWrap/>
            <w:hideMark/>
          </w:tcPr>
          <w:p w14:paraId="3DF17386" w14:textId="77777777" w:rsidR="004E5A3C" w:rsidRPr="0019303A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-6</w:t>
            </w:r>
            <w:r>
              <w:rPr>
                <w:rFonts w:ascii="Calibri" w:eastAsia="Times New Roman" w:hAnsi="Calibri" w:cs="Calibri"/>
                <w:color w:val="000000"/>
              </w:rPr>
              <w:t>6.67)</w:t>
            </w:r>
          </w:p>
        </w:tc>
      </w:tr>
      <w:tr w:rsidR="004E5A3C" w:rsidRPr="0019303A" w14:paraId="11ED2CC6" w14:textId="77777777" w:rsidTr="004E5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hideMark/>
          </w:tcPr>
          <w:p w14:paraId="77EDF675" w14:textId="77777777" w:rsidR="004E5A3C" w:rsidRPr="0019303A" w:rsidRDefault="004E5A3C" w:rsidP="008768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tcBorders>
              <w:bottom w:val="single" w:sz="8" w:space="0" w:color="4472C4" w:themeColor="accent1"/>
            </w:tcBorders>
            <w:shd w:val="clear" w:color="auto" w:fill="auto"/>
            <w:noWrap/>
            <w:hideMark/>
          </w:tcPr>
          <w:p w14:paraId="7F14EE6C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hideMark/>
          </w:tcPr>
          <w:p w14:paraId="610B9241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13F6AC8B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12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-4</w:t>
            </w:r>
            <w:r>
              <w:rPr>
                <w:rFonts w:ascii="Calibri" w:eastAsia="Times New Roman" w:hAnsi="Calibri" w:cs="Calibri"/>
                <w:color w:val="000000"/>
              </w:rPr>
              <w:t>2.86)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79461DAB" w14:textId="77777777" w:rsidR="004E5A3C" w:rsidRPr="0019303A" w:rsidRDefault="004E5A3C" w:rsidP="00876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9303A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19303A">
              <w:rPr>
                <w:rFonts w:ascii="Calibri" w:eastAsia="Times New Roman" w:hAnsi="Calibri" w:cs="Calibri"/>
                <w:color w:val="000000"/>
              </w:rPr>
              <w:t>-75</w:t>
            </w:r>
            <w:r>
              <w:rPr>
                <w:rFonts w:ascii="Calibri" w:eastAsia="Times New Roman" w:hAnsi="Calibri" w:cs="Calibri"/>
                <w:color w:val="000000"/>
              </w:rPr>
              <w:t>.00)</w:t>
            </w:r>
          </w:p>
        </w:tc>
      </w:tr>
      <w:tr w:rsidR="004E5A3C" w:rsidRPr="0019303A" w14:paraId="1A0983F0" w14:textId="77777777" w:rsidTr="004B7232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bottom w:val="single" w:sz="8" w:space="0" w:color="4472C4" w:themeColor="accent1"/>
            </w:tcBorders>
          </w:tcPr>
          <w:p w14:paraId="5CBF7816" w14:textId="77777777" w:rsidR="004E5A3C" w:rsidRPr="0019303A" w:rsidRDefault="004E5A3C" w:rsidP="0087686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386ED5A9" w14:textId="5AD9B251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</w:tcPr>
          <w:p w14:paraId="0F077CEE" w14:textId="0377543C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</w:tcPr>
          <w:p w14:paraId="2D506358" w14:textId="20209DB4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33 (-31.25)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</w:tcPr>
          <w:p w14:paraId="7FFFF93D" w14:textId="159CF612" w:rsidR="004E5A3C" w:rsidRPr="00BC66E8" w:rsidRDefault="004E5A3C" w:rsidP="00876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10 (-69.69)</w:t>
            </w:r>
          </w:p>
        </w:tc>
      </w:tr>
      <w:tr w:rsidR="00A4648D" w:rsidRPr="0019303A" w14:paraId="36B27B23" w14:textId="77777777" w:rsidTr="004B7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il"/>
            </w:tcBorders>
            <w:shd w:val="clear" w:color="auto" w:fill="FBE4D5" w:themeFill="accent2" w:themeFillTint="33"/>
          </w:tcPr>
          <w:p w14:paraId="5CEE5338" w14:textId="57D3137B" w:rsidR="00A4648D" w:rsidRPr="0019303A" w:rsidRDefault="00A4648D" w:rsidP="00A4648D">
            <w:pPr>
              <w:rPr>
                <w:rFonts w:ascii="Calibri" w:eastAsia="Times New Roman" w:hAnsi="Calibri" w:cs="Calibri"/>
                <w:color w:val="000000"/>
              </w:rPr>
            </w:pPr>
            <w:r w:rsidRPr="00A83488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2705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3DFB7FC8" w14:textId="77777777" w:rsidR="00A4648D" w:rsidRPr="00A83488" w:rsidRDefault="00A4648D" w:rsidP="00A4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223" w:type="dxa"/>
            <w:shd w:val="clear" w:color="auto" w:fill="FBE4D5" w:themeFill="accent2" w:themeFillTint="33"/>
            <w:noWrap/>
            <w:vAlign w:val="bottom"/>
          </w:tcPr>
          <w:p w14:paraId="7461FFD5" w14:textId="43F59951" w:rsidR="00A4648D" w:rsidRPr="00BC66E8" w:rsidRDefault="00A4648D" w:rsidP="00A4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6EA088F6" w14:textId="0E10EAF7" w:rsidR="00A4648D" w:rsidRPr="00BC66E8" w:rsidRDefault="00A4648D" w:rsidP="00A4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97 (-44</w:t>
            </w:r>
            <w:r w:rsidR="00BF4F0B"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.25</w:t>
            </w: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1FB32581" w14:textId="790368D5" w:rsidR="00A4648D" w:rsidRPr="00BC66E8" w:rsidRDefault="00A4648D" w:rsidP="00A46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38 (-6</w:t>
            </w:r>
            <w:r w:rsidR="00BF4F0B"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0.82</w:t>
            </w:r>
            <w:r w:rsidRPr="00BC66E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</w:tbl>
    <w:p w14:paraId="3CE738A8" w14:textId="2B3F30A3" w:rsidR="00BD327C" w:rsidRDefault="00BD327C" w:rsidP="00BD327C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8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="00A3501B">
        <w:rPr>
          <w:noProof/>
          <w:sz w:val="24"/>
          <w:szCs w:val="24"/>
        </w:rPr>
        <w:t>Մասնակիցների թվի տոկոսային նվազումը ըստ անցումային փուլերի</w:t>
      </w:r>
      <w:r w:rsidR="00162258">
        <w:rPr>
          <w:noProof/>
          <w:sz w:val="24"/>
          <w:szCs w:val="24"/>
        </w:rPr>
        <w:t xml:space="preserve"> 8</w:t>
      </w:r>
      <w:r w:rsidR="00662D40">
        <w:rPr>
          <w:noProof/>
          <w:sz w:val="24"/>
          <w:szCs w:val="24"/>
        </w:rPr>
        <w:t>-</w:t>
      </w:r>
      <w:r w:rsidR="00162258">
        <w:rPr>
          <w:noProof/>
          <w:sz w:val="24"/>
          <w:szCs w:val="24"/>
        </w:rPr>
        <w:t>րդ դասարանում</w:t>
      </w:r>
      <w:r>
        <w:rPr>
          <w:noProof/>
          <w:sz w:val="24"/>
          <w:szCs w:val="24"/>
        </w:rPr>
        <w:t>:</w:t>
      </w:r>
    </w:p>
    <w:p w14:paraId="4BC4069E" w14:textId="11C0ED46" w:rsidR="0017262B" w:rsidRDefault="0017262B" w:rsidP="00600AE5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Ընդհանուր առմամբ էլեկտրոնային ուսուցման 8-րդ դասարանի ծրագ</w:t>
      </w:r>
      <w:r w:rsidR="005A6DD3">
        <w:rPr>
          <w:noProof/>
          <w:sz w:val="24"/>
          <w:szCs w:val="24"/>
        </w:rPr>
        <w:t>իրն ավարտե</w:t>
      </w:r>
      <w:r w:rsidR="00280475">
        <w:rPr>
          <w:noProof/>
          <w:sz w:val="24"/>
          <w:szCs w:val="24"/>
        </w:rPr>
        <w:t>լ</w:t>
      </w:r>
      <w:r w:rsidR="005A6DD3">
        <w:rPr>
          <w:noProof/>
          <w:sz w:val="24"/>
          <w:szCs w:val="24"/>
        </w:rPr>
        <w:t>ու</w:t>
      </w:r>
      <w:r>
        <w:rPr>
          <w:noProof/>
          <w:sz w:val="24"/>
          <w:szCs w:val="24"/>
        </w:rPr>
        <w:t xml:space="preserve"> վրա աշակերտների գերակշռող մեծամասնությունը ծախսել է ոչ ավել քան 6 ժամ:</w:t>
      </w:r>
      <w:r w:rsidR="005A6DD3">
        <w:rPr>
          <w:noProof/>
          <w:sz w:val="24"/>
          <w:szCs w:val="24"/>
        </w:rPr>
        <w:t xml:space="preserve"> Այս ժամանակը չի գերազանցել 2 ժամը դասընթացի բուն բովնդակային մաս</w:t>
      </w:r>
      <w:r w:rsidR="00265BC3">
        <w:rPr>
          <w:noProof/>
          <w:sz w:val="24"/>
          <w:szCs w:val="24"/>
        </w:rPr>
        <w:t>ն</w:t>
      </w:r>
      <w:r w:rsidR="005A6DD3">
        <w:rPr>
          <w:noProof/>
          <w:sz w:val="24"/>
          <w:szCs w:val="24"/>
        </w:rPr>
        <w:t xml:space="preserve"> </w:t>
      </w:r>
      <w:r w:rsidR="00265BC3">
        <w:rPr>
          <w:noProof/>
          <w:sz w:val="24"/>
          <w:szCs w:val="24"/>
        </w:rPr>
        <w:t>ավարտելու</w:t>
      </w:r>
      <w:r w:rsidR="005A6DD3">
        <w:rPr>
          <w:noProof/>
          <w:sz w:val="24"/>
          <w:szCs w:val="24"/>
        </w:rPr>
        <w:t xml:space="preserve"> համար</w:t>
      </w:r>
      <w:r w:rsidR="003301B5">
        <w:rPr>
          <w:noProof/>
          <w:sz w:val="24"/>
          <w:szCs w:val="24"/>
        </w:rPr>
        <w:t xml:space="preserve"> (ներառյալ նախաթեստը և հետթեստ</w:t>
      </w:r>
      <w:r w:rsidR="004C4590">
        <w:rPr>
          <w:noProof/>
          <w:sz w:val="24"/>
          <w:szCs w:val="24"/>
        </w:rPr>
        <w:t>ը</w:t>
      </w:r>
      <w:r w:rsidR="003301B5">
        <w:rPr>
          <w:noProof/>
          <w:sz w:val="24"/>
          <w:szCs w:val="24"/>
        </w:rPr>
        <w:t>)</w:t>
      </w:r>
      <w:r w:rsidR="005A6DD3">
        <w:rPr>
          <w:noProof/>
          <w:sz w:val="24"/>
          <w:szCs w:val="24"/>
        </w:rPr>
        <w:t>:</w:t>
      </w:r>
      <w:r w:rsidR="00CC1E01">
        <w:rPr>
          <w:noProof/>
          <w:sz w:val="24"/>
          <w:szCs w:val="24"/>
        </w:rPr>
        <w:t xml:space="preserve"> </w:t>
      </w:r>
      <w:r w:rsidR="00946018">
        <w:rPr>
          <w:noProof/>
          <w:sz w:val="24"/>
          <w:szCs w:val="24"/>
        </w:rPr>
        <w:t>Դ</w:t>
      </w:r>
      <w:r w:rsidR="00A85220">
        <w:rPr>
          <w:noProof/>
          <w:sz w:val="24"/>
          <w:szCs w:val="24"/>
        </w:rPr>
        <w:t>ասընթացի վրա</w:t>
      </w:r>
      <w:r w:rsidR="00946018">
        <w:rPr>
          <w:noProof/>
          <w:sz w:val="24"/>
          <w:szCs w:val="24"/>
        </w:rPr>
        <w:t xml:space="preserve"> ամենաքիչ</w:t>
      </w:r>
      <w:r w:rsidR="00A85220">
        <w:rPr>
          <w:noProof/>
          <w:sz w:val="24"/>
          <w:szCs w:val="24"/>
        </w:rPr>
        <w:t xml:space="preserve"> ժամանակ</w:t>
      </w:r>
      <w:r w:rsidR="00CE4B5B">
        <w:rPr>
          <w:noProof/>
          <w:sz w:val="24"/>
          <w:szCs w:val="24"/>
        </w:rPr>
        <w:t xml:space="preserve">ը </w:t>
      </w:r>
      <w:r w:rsidR="00A85220">
        <w:rPr>
          <w:noProof/>
          <w:sz w:val="24"/>
          <w:szCs w:val="24"/>
        </w:rPr>
        <w:t xml:space="preserve">ծախսել </w:t>
      </w:r>
      <w:r w:rsidR="00D36D8C">
        <w:rPr>
          <w:noProof/>
          <w:sz w:val="24"/>
          <w:szCs w:val="24"/>
        </w:rPr>
        <w:t xml:space="preserve">են </w:t>
      </w:r>
      <w:r w:rsidR="002E3A3E">
        <w:rPr>
          <w:noProof/>
          <w:sz w:val="24"/>
          <w:szCs w:val="24"/>
        </w:rPr>
        <w:t>Սյունիքից</w:t>
      </w:r>
      <w:r w:rsidR="00A85220">
        <w:rPr>
          <w:noProof/>
          <w:sz w:val="24"/>
          <w:szCs w:val="24"/>
        </w:rPr>
        <w:t xml:space="preserve"> աշակաերտները: </w:t>
      </w:r>
      <w:r w:rsidR="00600AE5">
        <w:rPr>
          <w:noProof/>
          <w:sz w:val="24"/>
          <w:szCs w:val="24"/>
        </w:rPr>
        <w:t>Մեծամասամբ ա</w:t>
      </w:r>
      <w:r w:rsidR="0086406C">
        <w:rPr>
          <w:noProof/>
          <w:sz w:val="24"/>
          <w:szCs w:val="24"/>
        </w:rPr>
        <w:t>ղջիկներ</w:t>
      </w:r>
      <w:r w:rsidR="00C4107C">
        <w:rPr>
          <w:noProof/>
          <w:sz w:val="24"/>
          <w:szCs w:val="24"/>
        </w:rPr>
        <w:t>ն</w:t>
      </w:r>
      <w:r w:rsidR="0086406C">
        <w:rPr>
          <w:noProof/>
          <w:sz w:val="24"/>
          <w:szCs w:val="24"/>
        </w:rPr>
        <w:t xml:space="preserve"> ավելի շատ ժամանակ են ծախսել դասընթացի վրա քան տղաները</w:t>
      </w:r>
      <w:r w:rsidR="00B94E7C">
        <w:rPr>
          <w:noProof/>
          <w:sz w:val="24"/>
          <w:szCs w:val="24"/>
        </w:rPr>
        <w:t xml:space="preserve"> (բացառությամբ Սյունիք մարզի) (տե՛ս աղյուսակ 9</w:t>
      </w:r>
      <w:r w:rsidR="002507C7">
        <w:rPr>
          <w:noProof/>
          <w:sz w:val="24"/>
          <w:szCs w:val="24"/>
        </w:rPr>
        <w:t>-ը</w:t>
      </w:r>
      <w:r w:rsidR="00B94E7C">
        <w:rPr>
          <w:noProof/>
          <w:sz w:val="24"/>
          <w:szCs w:val="24"/>
        </w:rPr>
        <w:t>)</w:t>
      </w:r>
      <w:r w:rsidR="0086406C">
        <w:rPr>
          <w:noProof/>
          <w:sz w:val="24"/>
          <w:szCs w:val="24"/>
        </w:rPr>
        <w:t>:</w:t>
      </w:r>
      <w:r w:rsidR="004675E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 </w:t>
      </w:r>
    </w:p>
    <w:tbl>
      <w:tblPr>
        <w:tblStyle w:val="GridTable6Colorful-Accent1"/>
        <w:tblW w:w="9980" w:type="dxa"/>
        <w:tblLook w:val="04A0" w:firstRow="1" w:lastRow="0" w:firstColumn="1" w:lastColumn="0" w:noHBand="0" w:noVBand="1"/>
      </w:tblPr>
      <w:tblGrid>
        <w:gridCol w:w="1381"/>
        <w:gridCol w:w="1303"/>
        <w:gridCol w:w="2462"/>
        <w:gridCol w:w="2292"/>
        <w:gridCol w:w="2569"/>
      </w:tblGrid>
      <w:tr w:rsidR="00B11BCA" w:rsidRPr="003028E4" w14:paraId="2907F420" w14:textId="77777777" w:rsidTr="00850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D9E2F3" w:themeFill="accent1" w:themeFillTint="33"/>
            <w:noWrap/>
          </w:tcPr>
          <w:p w14:paraId="29C6DE72" w14:textId="77777777" w:rsidR="00B11BCA" w:rsidRDefault="00B11BCA" w:rsidP="00D6203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276" w:type="dxa"/>
            <w:vMerge w:val="restart"/>
            <w:shd w:val="clear" w:color="auto" w:fill="D9E2F3" w:themeFill="accent1" w:themeFillTint="33"/>
            <w:noWrap/>
          </w:tcPr>
          <w:p w14:paraId="4D508B83" w14:textId="77777777" w:rsidR="00B11BCA" w:rsidRDefault="00B11BC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7323" w:type="dxa"/>
            <w:gridSpan w:val="3"/>
            <w:shd w:val="clear" w:color="auto" w:fill="D9E2F3" w:themeFill="accent1" w:themeFillTint="33"/>
            <w:noWrap/>
          </w:tcPr>
          <w:p w14:paraId="26050119" w14:textId="77777777" w:rsidR="00B11BCA" w:rsidRPr="003028E4" w:rsidRDefault="00B11BC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F440D">
              <w:rPr>
                <w:rFonts w:eastAsia="Times New Roman" w:cstheme="minorHAnsi"/>
                <w:color w:val="000000"/>
                <w:sz w:val="24"/>
                <w:szCs w:val="24"/>
              </w:rPr>
              <w:t>Անցումային միջին ժամանակահատված</w:t>
            </w:r>
          </w:p>
        </w:tc>
      </w:tr>
      <w:tr w:rsidR="00B11BCA" w:rsidRPr="003028E4" w14:paraId="6502F7AF" w14:textId="77777777" w:rsidTr="00850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D9E2F3" w:themeFill="accent1" w:themeFillTint="33"/>
            <w:noWrap/>
            <w:hideMark/>
          </w:tcPr>
          <w:p w14:paraId="2E1DF1CC" w14:textId="77777777" w:rsidR="00B11BCA" w:rsidRPr="003028E4" w:rsidRDefault="00B11BCA" w:rsidP="00D6203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D9E2F3" w:themeFill="accent1" w:themeFillTint="33"/>
            <w:noWrap/>
            <w:hideMark/>
          </w:tcPr>
          <w:p w14:paraId="4DD1E458" w14:textId="77777777" w:rsidR="00B11BCA" w:rsidRPr="003028E4" w:rsidRDefault="00B11BC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shd w:val="clear" w:color="auto" w:fill="D9E2F3" w:themeFill="accent1" w:themeFillTint="33"/>
            <w:noWrap/>
            <w:hideMark/>
          </w:tcPr>
          <w:p w14:paraId="0831D784" w14:textId="77777777" w:rsidR="00B11BCA" w:rsidRPr="003028E4" w:rsidRDefault="00B11BC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նախաթեստ</w:t>
            </w:r>
          </w:p>
        </w:tc>
        <w:tc>
          <w:tcPr>
            <w:tcW w:w="2292" w:type="dxa"/>
            <w:shd w:val="clear" w:color="auto" w:fill="D9E2F3" w:themeFill="accent1" w:themeFillTint="33"/>
            <w:noWrap/>
            <w:hideMark/>
          </w:tcPr>
          <w:p w14:paraId="7B25AABB" w14:textId="77777777" w:rsidR="00B11BCA" w:rsidRPr="003028E4" w:rsidRDefault="00B11BC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Նախաթեստ մինչ հետթեստ</w:t>
            </w:r>
          </w:p>
        </w:tc>
        <w:tc>
          <w:tcPr>
            <w:tcW w:w="2569" w:type="dxa"/>
            <w:shd w:val="clear" w:color="auto" w:fill="D9E2F3" w:themeFill="accent1" w:themeFillTint="33"/>
            <w:noWrap/>
            <w:hideMark/>
          </w:tcPr>
          <w:p w14:paraId="6F13C895" w14:textId="77777777" w:rsidR="00B11BCA" w:rsidRPr="003028E4" w:rsidRDefault="00B11BCA" w:rsidP="00D620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հետթեստ</w:t>
            </w:r>
          </w:p>
        </w:tc>
      </w:tr>
      <w:tr w:rsidR="00A847FA" w:rsidRPr="003028E4" w14:paraId="23D5FA4D" w14:textId="77777777" w:rsidTr="0085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10D7A744" w14:textId="77777777" w:rsidR="00A847FA" w:rsidRPr="009B1743" w:rsidRDefault="00A847FA" w:rsidP="00D6203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276" w:type="dxa"/>
            <w:shd w:val="clear" w:color="auto" w:fill="FFFFFF" w:themeFill="background1"/>
            <w:noWrap/>
            <w:hideMark/>
          </w:tcPr>
          <w:p w14:paraId="3C388E94" w14:textId="77777777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FFFFFF" w:themeFill="background1"/>
            <w:noWrap/>
            <w:hideMark/>
          </w:tcPr>
          <w:p w14:paraId="60C2AA6A" w14:textId="09EC5E39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00:09:31</w:t>
            </w:r>
          </w:p>
        </w:tc>
        <w:tc>
          <w:tcPr>
            <w:tcW w:w="2292" w:type="dxa"/>
            <w:shd w:val="clear" w:color="auto" w:fill="FFFFFF" w:themeFill="background1"/>
            <w:noWrap/>
            <w:hideMark/>
          </w:tcPr>
          <w:p w14:paraId="27109EDE" w14:textId="73257B1B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02:48:35</w:t>
            </w:r>
          </w:p>
        </w:tc>
        <w:tc>
          <w:tcPr>
            <w:tcW w:w="2569" w:type="dxa"/>
            <w:shd w:val="clear" w:color="auto" w:fill="FFFFFF" w:themeFill="background1"/>
            <w:noWrap/>
            <w:hideMark/>
          </w:tcPr>
          <w:p w14:paraId="43AB75E0" w14:textId="5B2A75A3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02:55:19</w:t>
            </w:r>
          </w:p>
        </w:tc>
      </w:tr>
      <w:tr w:rsidR="00A847FA" w:rsidRPr="003028E4" w14:paraId="58648476" w14:textId="77777777" w:rsidTr="0085019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33EE6281" w14:textId="77777777" w:rsidR="00A847FA" w:rsidRPr="009B1743" w:rsidRDefault="00A847FA" w:rsidP="00D6203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14:paraId="5B45B6CB" w14:textId="77777777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14:paraId="1C8271F9" w14:textId="4BE76648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00:07:35</w:t>
            </w:r>
          </w:p>
        </w:tc>
        <w:tc>
          <w:tcPr>
            <w:tcW w:w="2292" w:type="dxa"/>
            <w:shd w:val="clear" w:color="auto" w:fill="auto"/>
            <w:noWrap/>
            <w:hideMark/>
          </w:tcPr>
          <w:p w14:paraId="535B2A55" w14:textId="7FF09DA3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00:12:06</w:t>
            </w:r>
          </w:p>
        </w:tc>
        <w:tc>
          <w:tcPr>
            <w:tcW w:w="2569" w:type="dxa"/>
            <w:shd w:val="clear" w:color="auto" w:fill="auto"/>
            <w:noWrap/>
            <w:hideMark/>
          </w:tcPr>
          <w:p w14:paraId="6B73E6A7" w14:textId="06EFE594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00:19:41</w:t>
            </w:r>
          </w:p>
        </w:tc>
      </w:tr>
      <w:tr w:rsidR="00A847FA" w:rsidRPr="003028E4" w14:paraId="1B9A9546" w14:textId="77777777" w:rsidTr="0020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</w:tcPr>
          <w:p w14:paraId="3633EB72" w14:textId="77777777" w:rsidR="00A847FA" w:rsidRPr="009B1743" w:rsidRDefault="00A847FA" w:rsidP="00DF6FD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  <w:noWrap/>
          </w:tcPr>
          <w:p w14:paraId="00DC52FA" w14:textId="1B73928D" w:rsidR="00A847FA" w:rsidRPr="00204C2A" w:rsidRDefault="00A847FA" w:rsidP="00DF6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1F67FD24" w14:textId="074BAD21" w:rsidR="00A847FA" w:rsidRPr="00204C2A" w:rsidRDefault="00A847FA" w:rsidP="00DF6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00:09:26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73670A05" w14:textId="4CDC6688" w:rsidR="00A847FA" w:rsidRPr="00204C2A" w:rsidRDefault="00A847FA" w:rsidP="00DF6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02:16:53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52F85325" w14:textId="3C471FCE" w:rsidR="00A847FA" w:rsidRPr="00204C2A" w:rsidRDefault="00A847FA" w:rsidP="00DF6F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02:25:12</w:t>
            </w:r>
          </w:p>
        </w:tc>
      </w:tr>
      <w:tr w:rsidR="00B11BCA" w:rsidRPr="003028E4" w14:paraId="143846B1" w14:textId="77777777" w:rsidTr="0085019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15DA7CE9" w14:textId="77777777" w:rsidR="00B11BCA" w:rsidRPr="009B1743" w:rsidRDefault="00B11BCA" w:rsidP="00D6203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9F6BF8C" w14:textId="77777777" w:rsidR="00B11BCA" w:rsidRPr="003028E4" w:rsidRDefault="00B11BC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14:paraId="0A1F53F3" w14:textId="7D3D7DB6" w:rsidR="00B11BCA" w:rsidRPr="003028E4" w:rsidRDefault="00B11BC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 w:rsidR="0085019D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01:27:52</w:t>
            </w:r>
          </w:p>
        </w:tc>
        <w:tc>
          <w:tcPr>
            <w:tcW w:w="2292" w:type="dxa"/>
            <w:shd w:val="clear" w:color="auto" w:fill="auto"/>
            <w:noWrap/>
            <w:hideMark/>
          </w:tcPr>
          <w:p w14:paraId="6EE44EF1" w14:textId="3E565409" w:rsidR="00B11BCA" w:rsidRPr="003028E4" w:rsidRDefault="0085019D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="00B11BCA" w:rsidRPr="003028E4">
              <w:rPr>
                <w:rFonts w:ascii="Calibri" w:eastAsia="Times New Roman" w:hAnsi="Calibri" w:cs="Calibri"/>
                <w:color w:val="000000"/>
              </w:rPr>
              <w:t>02:10:19</w:t>
            </w:r>
          </w:p>
        </w:tc>
        <w:tc>
          <w:tcPr>
            <w:tcW w:w="2569" w:type="dxa"/>
            <w:shd w:val="clear" w:color="auto" w:fill="auto"/>
            <w:noWrap/>
            <w:hideMark/>
          </w:tcPr>
          <w:p w14:paraId="47B56032" w14:textId="0F9BEECA" w:rsidR="00B11BCA" w:rsidRPr="003028E4" w:rsidRDefault="00B11BC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 w:rsidR="0085019D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07:19:49</w:t>
            </w:r>
          </w:p>
        </w:tc>
      </w:tr>
      <w:tr w:rsidR="00B11BCA" w:rsidRPr="003028E4" w14:paraId="7D5B3927" w14:textId="77777777" w:rsidTr="0085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72F9553A" w14:textId="77777777" w:rsidR="00B11BCA" w:rsidRPr="009B1743" w:rsidRDefault="00B11BCA" w:rsidP="00D6203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14:paraId="6247835C" w14:textId="77777777" w:rsidR="00B11BCA" w:rsidRPr="003028E4" w:rsidRDefault="00B11BC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14:paraId="6C8752D6" w14:textId="3B0CAE32" w:rsidR="00B11BCA" w:rsidRPr="003028E4" w:rsidRDefault="00B11BC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 w:rsidR="0085019D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00:08:34</w:t>
            </w:r>
          </w:p>
        </w:tc>
        <w:tc>
          <w:tcPr>
            <w:tcW w:w="2292" w:type="dxa"/>
            <w:shd w:val="clear" w:color="auto" w:fill="auto"/>
            <w:noWrap/>
            <w:hideMark/>
          </w:tcPr>
          <w:p w14:paraId="1E81C398" w14:textId="10E2B4F0" w:rsidR="00B11BCA" w:rsidRPr="003028E4" w:rsidRDefault="0085019D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="00B11BCA" w:rsidRPr="003028E4">
              <w:rPr>
                <w:rFonts w:ascii="Calibri" w:eastAsia="Times New Roman" w:hAnsi="Calibri" w:cs="Calibri"/>
                <w:color w:val="000000"/>
              </w:rPr>
              <w:t>01:17:28</w:t>
            </w:r>
          </w:p>
        </w:tc>
        <w:tc>
          <w:tcPr>
            <w:tcW w:w="2569" w:type="dxa"/>
            <w:shd w:val="clear" w:color="auto" w:fill="auto"/>
            <w:noWrap/>
            <w:hideMark/>
          </w:tcPr>
          <w:p w14:paraId="73396EC4" w14:textId="6C2483C3" w:rsidR="00B11BCA" w:rsidRPr="003028E4" w:rsidRDefault="00B11BC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 w:rsidR="0085019D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01:26:02</w:t>
            </w:r>
          </w:p>
        </w:tc>
      </w:tr>
      <w:tr w:rsidR="0085019D" w:rsidRPr="003028E4" w14:paraId="3B7257AF" w14:textId="77777777" w:rsidTr="00204C2A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FFFFFF" w:themeFill="background1"/>
          </w:tcPr>
          <w:p w14:paraId="164DA97F" w14:textId="77777777" w:rsidR="0085019D" w:rsidRPr="009B1743" w:rsidRDefault="0085019D" w:rsidP="0085019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  <w:noWrap/>
          </w:tcPr>
          <w:p w14:paraId="3C6C3106" w14:textId="3BC9D9AE" w:rsidR="0085019D" w:rsidRPr="00204C2A" w:rsidRDefault="000F64E3" w:rsidP="00850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1DA17C63" w14:textId="70839066" w:rsidR="0085019D" w:rsidRPr="00204C2A" w:rsidRDefault="0085019D" w:rsidP="00850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00:58:02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572DA733" w14:textId="64442298" w:rsidR="0085019D" w:rsidRPr="00204C2A" w:rsidRDefault="0085019D" w:rsidP="00850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01:54:28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0D742313" w14:textId="4FDFBB83" w:rsidR="0085019D" w:rsidRPr="00204C2A" w:rsidRDefault="0085019D" w:rsidP="00850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06:38:36</w:t>
            </w:r>
          </w:p>
        </w:tc>
      </w:tr>
      <w:tr w:rsidR="00A847FA" w:rsidRPr="003028E4" w14:paraId="62436224" w14:textId="77777777" w:rsidTr="00850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0B843292" w14:textId="77777777" w:rsidR="00A847FA" w:rsidRPr="009B1743" w:rsidRDefault="00A847FA" w:rsidP="00D6203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994BDD7" w14:textId="77777777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14:paraId="0A43C0CB" w14:textId="024789E7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00:07:53</w:t>
            </w:r>
          </w:p>
        </w:tc>
        <w:tc>
          <w:tcPr>
            <w:tcW w:w="2292" w:type="dxa"/>
            <w:shd w:val="clear" w:color="auto" w:fill="auto"/>
            <w:noWrap/>
            <w:hideMark/>
          </w:tcPr>
          <w:p w14:paraId="6447DD7F" w14:textId="24EFFF08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00:53:04</w:t>
            </w:r>
          </w:p>
        </w:tc>
        <w:tc>
          <w:tcPr>
            <w:tcW w:w="2569" w:type="dxa"/>
            <w:shd w:val="clear" w:color="auto" w:fill="auto"/>
            <w:noWrap/>
            <w:hideMark/>
          </w:tcPr>
          <w:p w14:paraId="3409425B" w14:textId="55296B2D" w:rsidR="00A847FA" w:rsidRPr="003028E4" w:rsidRDefault="00A847FA" w:rsidP="00D6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01:03:08</w:t>
            </w:r>
          </w:p>
        </w:tc>
      </w:tr>
      <w:tr w:rsidR="00A847FA" w:rsidRPr="003028E4" w14:paraId="4C33CC93" w14:textId="77777777" w:rsidTr="0085019D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2CFE21BF" w14:textId="77777777" w:rsidR="00A847FA" w:rsidRPr="003028E4" w:rsidRDefault="00A847FA" w:rsidP="00D6203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hideMark/>
          </w:tcPr>
          <w:p w14:paraId="2C6175ED" w14:textId="77777777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hideMark/>
          </w:tcPr>
          <w:p w14:paraId="31F5E143" w14:textId="0D820550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028E4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000000"/>
              </w:rPr>
              <w:t>00:08:52</w:t>
            </w:r>
          </w:p>
        </w:tc>
        <w:tc>
          <w:tcPr>
            <w:tcW w:w="2292" w:type="dxa"/>
            <w:shd w:val="clear" w:color="auto" w:fill="auto"/>
            <w:noWrap/>
            <w:hideMark/>
          </w:tcPr>
          <w:p w14:paraId="40CF8ADA" w14:textId="26179945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 w:rsidRPr="003028E4">
              <w:rPr>
                <w:rFonts w:ascii="Calibri" w:eastAsia="Times New Roman" w:hAnsi="Calibri" w:cs="Calibri"/>
                <w:color w:val="auto"/>
              </w:rPr>
              <w:t xml:space="preserve">5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auto"/>
              </w:rPr>
              <w:t>00:38:56</w:t>
            </w:r>
          </w:p>
        </w:tc>
        <w:tc>
          <w:tcPr>
            <w:tcW w:w="2569" w:type="dxa"/>
            <w:shd w:val="clear" w:color="auto" w:fill="auto"/>
            <w:noWrap/>
            <w:hideMark/>
          </w:tcPr>
          <w:p w14:paraId="750E99EB" w14:textId="31018E57" w:rsidR="00A847FA" w:rsidRPr="003028E4" w:rsidRDefault="00A847FA" w:rsidP="00D62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 w:rsidRPr="003028E4">
              <w:rPr>
                <w:rFonts w:ascii="Calibri" w:eastAsia="Times New Roman" w:hAnsi="Calibri" w:cs="Calibri"/>
                <w:color w:val="auto"/>
              </w:rPr>
              <w:t xml:space="preserve">5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 w:rsidRPr="003028E4">
              <w:rPr>
                <w:rFonts w:ascii="Calibri" w:eastAsia="Times New Roman" w:hAnsi="Calibri" w:cs="Calibri"/>
                <w:color w:val="auto"/>
              </w:rPr>
              <w:t>00:47:07</w:t>
            </w:r>
          </w:p>
        </w:tc>
      </w:tr>
      <w:tr w:rsidR="00A847FA" w:rsidRPr="003028E4" w14:paraId="2C947332" w14:textId="77777777" w:rsidTr="000B1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</w:tcPr>
          <w:p w14:paraId="238354C7" w14:textId="77777777" w:rsidR="00A847FA" w:rsidRPr="003028E4" w:rsidRDefault="00A847FA" w:rsidP="0085019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  <w:noWrap/>
          </w:tcPr>
          <w:p w14:paraId="00581337" w14:textId="5927C6E0" w:rsidR="00A847FA" w:rsidRPr="00204C2A" w:rsidRDefault="00A847FA" w:rsidP="0085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4DE5CBF1" w14:textId="50128FDA" w:rsidR="00A847FA" w:rsidRPr="00204C2A" w:rsidRDefault="00A847FA" w:rsidP="0085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00:07:57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03CDC7C7" w14:textId="725FAADB" w:rsidR="00A847FA" w:rsidRPr="00204C2A" w:rsidRDefault="00A847FA" w:rsidP="0085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00:55:27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0875DC63" w14:textId="23BE7626" w:rsidR="00A847FA" w:rsidRPr="00204C2A" w:rsidRDefault="00A847FA" w:rsidP="00850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0 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01:08:05</w:t>
            </w:r>
          </w:p>
        </w:tc>
      </w:tr>
      <w:tr w:rsidR="00F861C9" w:rsidRPr="003028E4" w14:paraId="1F0FEEBD" w14:textId="77777777" w:rsidTr="000B187C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right w:val="nil"/>
            </w:tcBorders>
            <w:shd w:val="clear" w:color="auto" w:fill="FBE4D5" w:themeFill="accent2" w:themeFillTint="33"/>
          </w:tcPr>
          <w:p w14:paraId="0D1FF858" w14:textId="27658819" w:rsidR="00F861C9" w:rsidRPr="00204C2A" w:rsidRDefault="00F861C9" w:rsidP="00F861C9">
            <w:pPr>
              <w:rPr>
                <w:rFonts w:ascii="Calibri" w:eastAsia="Times New Roman" w:hAnsi="Calibri" w:cs="Calibri"/>
                <w:color w:val="000000"/>
              </w:rPr>
            </w:pPr>
            <w:r w:rsidRPr="00204C2A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1E86FB39" w14:textId="77777777" w:rsidR="00F861C9" w:rsidRPr="00204C2A" w:rsidRDefault="00F861C9" w:rsidP="00F86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3B607679" w14:textId="2117BBAC" w:rsidR="00F861C9" w:rsidRPr="00204C2A" w:rsidRDefault="00F861C9" w:rsidP="00F86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00:14:39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7EADE5B5" w14:textId="37648DEA" w:rsidR="00F861C9" w:rsidRPr="00204C2A" w:rsidRDefault="00F861C9" w:rsidP="00F86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01:54:28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70524437" w14:textId="046018E3" w:rsidR="00F861C9" w:rsidRPr="00204C2A" w:rsidRDefault="00F861C9" w:rsidP="00F861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4C2A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204C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204C2A">
              <w:rPr>
                <w:rFonts w:ascii="Calibri" w:hAnsi="Calibri" w:cs="Calibri"/>
                <w:b/>
                <w:bCs/>
                <w:color w:val="000000"/>
              </w:rPr>
              <w:t>05:37:45</w:t>
            </w:r>
          </w:p>
        </w:tc>
      </w:tr>
    </w:tbl>
    <w:p w14:paraId="0C469E18" w14:textId="54ABC7B8" w:rsidR="006D078E" w:rsidRDefault="006D078E" w:rsidP="006D078E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9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էլեկտրոնային ուսուցման ծրագրի քայելերի անցումային ժամանակահատվածը 8</w:t>
      </w:r>
      <w:r w:rsidR="00275472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րդ դասարանում:</w:t>
      </w:r>
    </w:p>
    <w:p w14:paraId="2137AB90" w14:textId="0E16B151" w:rsidR="00DD7632" w:rsidRDefault="00327548" w:rsidP="00BA0CE3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Նախաթեստի և հետ</w:t>
      </w:r>
      <w:r w:rsidR="00AF359C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թեստի վրա ծախսած ժամանակը մասնակիցների մեծամանսնության համար չի գերազանցել 9 -րոպեն:</w:t>
      </w:r>
      <w:r w:rsidR="00542192">
        <w:rPr>
          <w:noProof/>
          <w:sz w:val="24"/>
          <w:szCs w:val="24"/>
        </w:rPr>
        <w:t xml:space="preserve"> Թեստերի վրա ծախսած ժամանակը ըստ մարզի</w:t>
      </w:r>
      <w:r w:rsidR="00004030">
        <w:rPr>
          <w:noProof/>
          <w:sz w:val="24"/>
          <w:szCs w:val="24"/>
        </w:rPr>
        <w:t xml:space="preserve"> շատ չի տարբերվել</w:t>
      </w:r>
      <w:r w:rsidR="00665DE3">
        <w:rPr>
          <w:noProof/>
          <w:sz w:val="24"/>
          <w:szCs w:val="24"/>
        </w:rPr>
        <w:t>:</w:t>
      </w:r>
      <w:r w:rsidR="00FA714F">
        <w:rPr>
          <w:noProof/>
          <w:sz w:val="24"/>
          <w:szCs w:val="24"/>
        </w:rPr>
        <w:t xml:space="preserve"> Սեռերի մ</w:t>
      </w:r>
      <w:r w:rsidR="001704AE">
        <w:rPr>
          <w:noProof/>
          <w:sz w:val="24"/>
          <w:szCs w:val="24"/>
        </w:rPr>
        <w:t>ի</w:t>
      </w:r>
      <w:r w:rsidR="00FA714F">
        <w:rPr>
          <w:noProof/>
          <w:sz w:val="24"/>
          <w:szCs w:val="24"/>
        </w:rPr>
        <w:t xml:space="preserve">ջև տարբերությունը նույնպես </w:t>
      </w:r>
      <w:r w:rsidR="00F30BB3">
        <w:rPr>
          <w:noProof/>
          <w:sz w:val="24"/>
          <w:szCs w:val="24"/>
        </w:rPr>
        <w:t>զգալի</w:t>
      </w:r>
      <w:r w:rsidR="00FA714F">
        <w:rPr>
          <w:noProof/>
          <w:sz w:val="24"/>
          <w:szCs w:val="24"/>
        </w:rPr>
        <w:t xml:space="preserve"> չէ (</w:t>
      </w:r>
      <w:r w:rsidR="00FA714F">
        <w:rPr>
          <w:rFonts w:eastAsia="Times New Roman" w:cstheme="minorHAnsi"/>
          <w:color w:val="000000"/>
          <w:sz w:val="24"/>
          <w:szCs w:val="24"/>
        </w:rPr>
        <w:t>≈1ր. Սյունիքում և 3ր. Արմավիրում և Շիրակում</w:t>
      </w:r>
      <w:r w:rsidR="00FA714F">
        <w:rPr>
          <w:noProof/>
          <w:sz w:val="24"/>
          <w:szCs w:val="24"/>
        </w:rPr>
        <w:t>)</w:t>
      </w:r>
      <w:r w:rsidR="00935935">
        <w:rPr>
          <w:noProof/>
          <w:sz w:val="24"/>
          <w:szCs w:val="24"/>
        </w:rPr>
        <w:t xml:space="preserve"> (տե՛ս աղյուսակ 10):</w:t>
      </w:r>
    </w:p>
    <w:tbl>
      <w:tblPr>
        <w:tblStyle w:val="GridTable6Colorful-Accent1"/>
        <w:tblW w:w="10716" w:type="dxa"/>
        <w:tblInd w:w="-550" w:type="dxa"/>
        <w:tblLook w:val="04A0" w:firstRow="1" w:lastRow="0" w:firstColumn="1" w:lastColumn="0" w:noHBand="0" w:noVBand="1"/>
      </w:tblPr>
      <w:tblGrid>
        <w:gridCol w:w="1303"/>
        <w:gridCol w:w="1303"/>
        <w:gridCol w:w="1007"/>
        <w:gridCol w:w="1007"/>
        <w:gridCol w:w="1007"/>
        <w:gridCol w:w="1007"/>
        <w:gridCol w:w="1007"/>
        <w:gridCol w:w="1007"/>
        <w:gridCol w:w="1007"/>
        <w:gridCol w:w="1116"/>
      </w:tblGrid>
      <w:tr w:rsidR="00CC71DE" w:rsidRPr="003846DA" w14:paraId="7638A247" w14:textId="77777777" w:rsidTr="00CC7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 w:val="restart"/>
            <w:shd w:val="clear" w:color="auto" w:fill="D9E2F3" w:themeFill="accent1" w:themeFillTint="33"/>
            <w:noWrap/>
            <w:hideMark/>
          </w:tcPr>
          <w:p w14:paraId="29F82A13" w14:textId="0ADE29BA" w:rsidR="00DD7632" w:rsidRPr="003846DA" w:rsidRDefault="00327548" w:rsidP="002E1616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="00DD7632"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072D14D" w14:textId="77777777" w:rsidR="00DD7632" w:rsidRPr="003846DA" w:rsidRDefault="00DD7632" w:rsidP="002E161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D9E2F3" w:themeFill="accent1" w:themeFillTint="33"/>
          </w:tcPr>
          <w:p w14:paraId="3FD44BDE" w14:textId="77777777" w:rsidR="00DD7632" w:rsidRPr="00A90F3B" w:rsidRDefault="00DD7632" w:rsidP="002E1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2" w:type="dxa"/>
            <w:gridSpan w:val="4"/>
            <w:shd w:val="clear" w:color="auto" w:fill="D9E2F3" w:themeFill="accent1" w:themeFillTint="33"/>
            <w:noWrap/>
            <w:hideMark/>
          </w:tcPr>
          <w:p w14:paraId="4E6F55C5" w14:textId="77777777" w:rsidR="00DD7632" w:rsidRPr="003846DA" w:rsidRDefault="00DD7632" w:rsidP="002E1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0F3B"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4125" w:type="dxa"/>
            <w:gridSpan w:val="4"/>
            <w:shd w:val="clear" w:color="auto" w:fill="D9E2F3" w:themeFill="accent1" w:themeFillTint="33"/>
            <w:noWrap/>
            <w:hideMark/>
          </w:tcPr>
          <w:p w14:paraId="203A4368" w14:textId="77777777" w:rsidR="00DD7632" w:rsidRPr="003846DA" w:rsidRDefault="00DD7632" w:rsidP="002E1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</w:p>
        </w:tc>
      </w:tr>
      <w:tr w:rsidR="00CC71DE" w:rsidRPr="003846DA" w14:paraId="3A5BDF8B" w14:textId="77777777" w:rsidTr="00CC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/>
            <w:tcBorders>
              <w:bottom w:val="nil"/>
            </w:tcBorders>
            <w:noWrap/>
            <w:hideMark/>
          </w:tcPr>
          <w:p w14:paraId="75B67227" w14:textId="77777777" w:rsidR="00DD7632" w:rsidRPr="003846DA" w:rsidRDefault="00DD7632" w:rsidP="002E161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734645D0" w14:textId="77777777" w:rsidR="00DD7632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Սեռ</w:t>
            </w:r>
          </w:p>
        </w:tc>
        <w:tc>
          <w:tcPr>
            <w:tcW w:w="1003" w:type="dxa"/>
            <w:noWrap/>
            <w:hideMark/>
          </w:tcPr>
          <w:p w14:paraId="69F1424F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մեդիան</w:t>
            </w:r>
          </w:p>
        </w:tc>
        <w:tc>
          <w:tcPr>
            <w:tcW w:w="1003" w:type="dxa"/>
            <w:noWrap/>
            <w:hideMark/>
          </w:tcPr>
          <w:p w14:paraId="6789B361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3" w:type="dxa"/>
            <w:noWrap/>
            <w:hideMark/>
          </w:tcPr>
          <w:p w14:paraId="28B3728C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միջին</w:t>
            </w:r>
          </w:p>
        </w:tc>
        <w:tc>
          <w:tcPr>
            <w:tcW w:w="1003" w:type="dxa"/>
            <w:noWrap/>
            <w:hideMark/>
          </w:tcPr>
          <w:p w14:paraId="073E2454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մաքս.</w:t>
            </w:r>
          </w:p>
        </w:tc>
        <w:tc>
          <w:tcPr>
            <w:tcW w:w="1003" w:type="dxa"/>
            <w:noWrap/>
            <w:hideMark/>
          </w:tcPr>
          <w:p w14:paraId="76045838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մեդիան</w:t>
            </w:r>
          </w:p>
        </w:tc>
        <w:tc>
          <w:tcPr>
            <w:tcW w:w="1003" w:type="dxa"/>
            <w:noWrap/>
            <w:hideMark/>
          </w:tcPr>
          <w:p w14:paraId="1FB954E8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3" w:type="dxa"/>
            <w:noWrap/>
            <w:hideMark/>
          </w:tcPr>
          <w:p w14:paraId="23FB05CD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միջին</w:t>
            </w:r>
          </w:p>
        </w:tc>
        <w:tc>
          <w:tcPr>
            <w:tcW w:w="1116" w:type="dxa"/>
            <w:noWrap/>
            <w:hideMark/>
          </w:tcPr>
          <w:p w14:paraId="701A41D1" w14:textId="77777777" w:rsidR="00DD7632" w:rsidRPr="003846DA" w:rsidRDefault="00DD7632" w:rsidP="002E16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մաքս.</w:t>
            </w:r>
          </w:p>
        </w:tc>
      </w:tr>
      <w:tr w:rsidR="009D0E8B" w:rsidRPr="003846DA" w14:paraId="6FDBE2E8" w14:textId="77777777" w:rsidTr="00CC71D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tcBorders>
              <w:top w:val="nil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9BB1A2" w14:textId="77777777" w:rsidR="009D0E8B" w:rsidRPr="003846DA" w:rsidRDefault="009D0E8B" w:rsidP="002E161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9413" w:type="dxa"/>
            <w:gridSpan w:val="9"/>
            <w:shd w:val="clear" w:color="auto" w:fill="FFFFFF" w:themeFill="background1"/>
          </w:tcPr>
          <w:p w14:paraId="3142EF1C" w14:textId="77777777" w:rsidR="009D0E8B" w:rsidRPr="003846DA" w:rsidRDefault="009D0E8B" w:rsidP="002E1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C566D" w:rsidRPr="003846DA" w14:paraId="2B4F0C9B" w14:textId="77777777" w:rsidTr="00CC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19CC109" w14:textId="77777777" w:rsidR="00060A08" w:rsidRPr="003846DA" w:rsidRDefault="00060A08" w:rsidP="00060A0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276" w:type="dxa"/>
            <w:shd w:val="clear" w:color="auto" w:fill="FFFFFF" w:themeFill="background1"/>
          </w:tcPr>
          <w:p w14:paraId="55A65FB1" w14:textId="77777777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AB1F8F1" w14:textId="3F3D4312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00:08:19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8A8281E" w14:textId="71FE1C59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00:08:45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617D652" w14:textId="2D2B3D5D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00:08:24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B85F650" w14:textId="1CCDF105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00:12:27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D470B8B" w14:textId="7D7A1747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00:04:04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9929AFB" w14:textId="0FDE34F1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00:04:18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8504D9A" w14:textId="73938F64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00:04:44</w:t>
            </w:r>
          </w:p>
        </w:tc>
        <w:tc>
          <w:tcPr>
            <w:tcW w:w="1116" w:type="dxa"/>
            <w:shd w:val="clear" w:color="auto" w:fill="FFFFFF" w:themeFill="background1"/>
            <w:noWrap/>
            <w:vAlign w:val="bottom"/>
          </w:tcPr>
          <w:p w14:paraId="2BBDCC30" w14:textId="00CDF799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00:07:35</w:t>
            </w:r>
          </w:p>
        </w:tc>
      </w:tr>
      <w:tr w:rsidR="008C566D" w:rsidRPr="003846DA" w14:paraId="12E7AA8F" w14:textId="77777777" w:rsidTr="0017445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</w:tcPr>
          <w:p w14:paraId="12A34E82" w14:textId="77777777" w:rsidR="00060A08" w:rsidRPr="00CA294A" w:rsidRDefault="00060A08" w:rsidP="00060A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E078D8C" w14:textId="77777777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2CDEFCE" w14:textId="1BEBFF7E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175714D" w14:textId="4C3F7A6D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1886B0B" w14:textId="523EE67B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97F5732" w14:textId="2C52862C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540D69A" w14:textId="466D8766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00:18:05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375D00C" w14:textId="09069B14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00:18:05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9BB512C" w14:textId="7C642340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00:18:05</w:t>
            </w:r>
          </w:p>
        </w:tc>
        <w:tc>
          <w:tcPr>
            <w:tcW w:w="1116" w:type="dxa"/>
            <w:shd w:val="clear" w:color="auto" w:fill="FFFFFF" w:themeFill="background1"/>
            <w:noWrap/>
            <w:vAlign w:val="bottom"/>
          </w:tcPr>
          <w:p w14:paraId="5225E5A4" w14:textId="3A4C04E2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00:18:05</w:t>
            </w:r>
          </w:p>
        </w:tc>
      </w:tr>
      <w:tr w:rsidR="00201C17" w:rsidRPr="003846DA" w14:paraId="2C110CD0" w14:textId="77777777" w:rsidTr="0017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tcBorders>
              <w:right w:val="nil"/>
            </w:tcBorders>
            <w:shd w:val="clear" w:color="auto" w:fill="FBE4D5" w:themeFill="accent2" w:themeFillTint="33"/>
            <w:noWrap/>
          </w:tcPr>
          <w:p w14:paraId="5946E07D" w14:textId="77777777" w:rsidR="00201C17" w:rsidRPr="00CA294A" w:rsidRDefault="00201C17" w:rsidP="00201C1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FBE4D5" w:themeFill="accent2" w:themeFillTint="33"/>
          </w:tcPr>
          <w:p w14:paraId="0F1EF720" w14:textId="619224D4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36B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1FB46B1" w14:textId="393DB375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00:07:25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FD3B365" w14:textId="72A8FD59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00:08:38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795DAEB" w14:textId="662B27DE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00:07:59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AFC502C" w14:textId="1E29E734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00:12:27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C9C89EB" w14:textId="2DC93AA6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00:04:11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C63BF5C" w14:textId="764ACD5E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00:06:45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9B0EEBB" w14:textId="058B89FB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00:06:57</w:t>
            </w:r>
          </w:p>
        </w:tc>
        <w:tc>
          <w:tcPr>
            <w:tcW w:w="1116" w:type="dxa"/>
            <w:shd w:val="clear" w:color="auto" w:fill="FBE4D5" w:themeFill="accent2" w:themeFillTint="33"/>
            <w:noWrap/>
            <w:vAlign w:val="bottom"/>
          </w:tcPr>
          <w:p w14:paraId="73C3729E" w14:textId="0B7F14DF" w:rsidR="00201C17" w:rsidRPr="005436BA" w:rsidRDefault="00201C17" w:rsidP="00201C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00:18:05</w:t>
            </w:r>
          </w:p>
        </w:tc>
      </w:tr>
      <w:tr w:rsidR="008C566D" w:rsidRPr="003846DA" w14:paraId="7E6BEF36" w14:textId="77777777" w:rsidTr="00CC71D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C86EB97" w14:textId="77777777" w:rsidR="00060A08" w:rsidRPr="003846DA" w:rsidRDefault="00060A08" w:rsidP="00060A0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276" w:type="dxa"/>
            <w:shd w:val="clear" w:color="auto" w:fill="FFFFFF" w:themeFill="background1"/>
          </w:tcPr>
          <w:p w14:paraId="3F08F02C" w14:textId="77777777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4F2AC8A" w14:textId="0FC58F35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00:06:38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CD1FAD4" w14:textId="0B91AC3E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00:09:45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E9088E9" w14:textId="367E6E71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00:08:13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9E109B8" w14:textId="6B284895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00:21:57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93E9EBA" w14:textId="053CC36D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25C18F7" w14:textId="4EA9D638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00:04:56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2369BF1" w14:textId="35BCD862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00:04:35</w:t>
            </w:r>
          </w:p>
        </w:tc>
        <w:tc>
          <w:tcPr>
            <w:tcW w:w="1116" w:type="dxa"/>
            <w:shd w:val="clear" w:color="auto" w:fill="FFFFFF" w:themeFill="background1"/>
            <w:noWrap/>
            <w:vAlign w:val="bottom"/>
          </w:tcPr>
          <w:p w14:paraId="540928B8" w14:textId="5A52B8F7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00:16:41</w:t>
            </w:r>
          </w:p>
        </w:tc>
      </w:tr>
      <w:tr w:rsidR="008C566D" w:rsidRPr="003846DA" w14:paraId="0D4E99F6" w14:textId="77777777" w:rsidTr="00174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</w:tcPr>
          <w:p w14:paraId="0DC4D8B1" w14:textId="77777777" w:rsidR="00060A08" w:rsidRPr="00CA294A" w:rsidRDefault="00060A08" w:rsidP="00060A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3B9AB55" w14:textId="77777777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4EEBC17" w14:textId="714040A0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5B27A86" w14:textId="29AA343A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00:06:52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B133B0C" w14:textId="62EDBD50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00:05:05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BCD296E" w14:textId="594A5444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00:07:49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8BB3448" w14:textId="37D21F44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00:03:45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0D18765" w14:textId="6BEE6ADF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1441459" w14:textId="2EEFBB98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00:03:03</w:t>
            </w:r>
          </w:p>
        </w:tc>
        <w:tc>
          <w:tcPr>
            <w:tcW w:w="1116" w:type="dxa"/>
            <w:shd w:val="clear" w:color="auto" w:fill="FFFFFF" w:themeFill="background1"/>
            <w:noWrap/>
            <w:vAlign w:val="bottom"/>
          </w:tcPr>
          <w:p w14:paraId="7BCD47F6" w14:textId="3F7E0DC6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00:04:28</w:t>
            </w:r>
          </w:p>
        </w:tc>
      </w:tr>
      <w:tr w:rsidR="008C566D" w:rsidRPr="003846DA" w14:paraId="5D43264E" w14:textId="77777777" w:rsidTr="0017445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tcBorders>
              <w:right w:val="nil"/>
            </w:tcBorders>
            <w:shd w:val="clear" w:color="auto" w:fill="FBE4D5" w:themeFill="accent2" w:themeFillTint="33"/>
            <w:noWrap/>
          </w:tcPr>
          <w:p w14:paraId="778F3298" w14:textId="77777777" w:rsidR="008C566D" w:rsidRPr="00CA294A" w:rsidRDefault="008C566D" w:rsidP="008C56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FBE4D5" w:themeFill="accent2" w:themeFillTint="33"/>
          </w:tcPr>
          <w:p w14:paraId="4B94DED7" w14:textId="3E9BC357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36B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935AE0E" w14:textId="1156807B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00:06:27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B6321A9" w14:textId="0FCA1A32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00:08:04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50F0A50" w14:textId="73F4A17A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00:07:47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D0B888F" w14:textId="5DB067C6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00:21:57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E82CC90" w14:textId="383D05F9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00:04:09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AEE7865" w14:textId="5B9DC182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00:04:48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98D8A7D" w14:textId="294CB643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00:04:22</w:t>
            </w:r>
          </w:p>
        </w:tc>
        <w:tc>
          <w:tcPr>
            <w:tcW w:w="1116" w:type="dxa"/>
            <w:shd w:val="clear" w:color="auto" w:fill="FBE4D5" w:themeFill="accent2" w:themeFillTint="33"/>
            <w:noWrap/>
            <w:vAlign w:val="bottom"/>
          </w:tcPr>
          <w:p w14:paraId="5606C868" w14:textId="2E435983" w:rsidR="008C566D" w:rsidRPr="005436BA" w:rsidRDefault="008C566D" w:rsidP="008C5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00:16:41</w:t>
            </w:r>
          </w:p>
        </w:tc>
      </w:tr>
      <w:tr w:rsidR="008C566D" w:rsidRPr="003846DA" w14:paraId="5193C9E5" w14:textId="77777777" w:rsidTr="00CC7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B7533EF" w14:textId="77777777" w:rsidR="00060A08" w:rsidRPr="003846DA" w:rsidRDefault="00060A08" w:rsidP="00060A0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276" w:type="dxa"/>
            <w:shd w:val="clear" w:color="auto" w:fill="FFFFFF" w:themeFill="background1"/>
          </w:tcPr>
          <w:p w14:paraId="7A5608D3" w14:textId="77777777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19D7EE9" w14:textId="0FA9D671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00:06:12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21A9F04" w14:textId="4E0A4363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00:07:19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2532548" w14:textId="6ADC5705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00:07:00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ACA2A46" w14:textId="06AC8D0A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00:13:55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8C4A7A8" w14:textId="74DC5387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B60A4FB" w14:textId="32873F5C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5A61FED" w14:textId="387583E3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00:04:19</w:t>
            </w:r>
          </w:p>
        </w:tc>
        <w:tc>
          <w:tcPr>
            <w:tcW w:w="1116" w:type="dxa"/>
            <w:shd w:val="clear" w:color="auto" w:fill="FFFFFF" w:themeFill="background1"/>
            <w:noWrap/>
            <w:vAlign w:val="bottom"/>
          </w:tcPr>
          <w:p w14:paraId="0123B2EC" w14:textId="678CAA7C" w:rsidR="00060A08" w:rsidRPr="003846DA" w:rsidRDefault="00060A08" w:rsidP="00060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00:06:32</w:t>
            </w:r>
          </w:p>
        </w:tc>
      </w:tr>
      <w:tr w:rsidR="008C566D" w:rsidRPr="003846DA" w14:paraId="3C92FB14" w14:textId="77777777" w:rsidTr="0017445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</w:tcPr>
          <w:p w14:paraId="2DB53EF2" w14:textId="77777777" w:rsidR="00060A08" w:rsidRPr="00CA294A" w:rsidRDefault="00060A08" w:rsidP="00060A0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D3C864F" w14:textId="77777777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5F9479C" w14:textId="338D151F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00:05:49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73D0D61" w14:textId="67B11ED9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C3716AF" w14:textId="3F813C3C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86E0640" w14:textId="61C94409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FF29474" w14:textId="051B2143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00:00:03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835D964" w14:textId="6B5F4FE7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00:02:55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4E1B476" w14:textId="602A2952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00:01:57</w:t>
            </w:r>
          </w:p>
        </w:tc>
        <w:tc>
          <w:tcPr>
            <w:tcW w:w="1116" w:type="dxa"/>
            <w:shd w:val="clear" w:color="auto" w:fill="FFFFFF" w:themeFill="background1"/>
            <w:noWrap/>
            <w:vAlign w:val="bottom"/>
          </w:tcPr>
          <w:p w14:paraId="61D4D241" w14:textId="1F3FCADA" w:rsidR="00060A08" w:rsidRPr="003846DA" w:rsidRDefault="00060A08" w:rsidP="00060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00:05:47</w:t>
            </w:r>
          </w:p>
        </w:tc>
      </w:tr>
      <w:tr w:rsidR="008C566D" w:rsidRPr="003846DA" w14:paraId="259D9446" w14:textId="77777777" w:rsidTr="002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tcBorders>
              <w:bottom w:val="single" w:sz="8" w:space="0" w:color="4472C4" w:themeColor="accent1"/>
              <w:right w:val="nil"/>
            </w:tcBorders>
            <w:shd w:val="clear" w:color="auto" w:fill="FBE4D5" w:themeFill="accent2" w:themeFillTint="33"/>
            <w:noWrap/>
          </w:tcPr>
          <w:p w14:paraId="206963AA" w14:textId="77777777" w:rsidR="008C566D" w:rsidRPr="00CA294A" w:rsidRDefault="008C566D" w:rsidP="008C566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left w:val="nil"/>
            </w:tcBorders>
            <w:shd w:val="clear" w:color="auto" w:fill="FBE4D5" w:themeFill="accent2" w:themeFillTint="33"/>
          </w:tcPr>
          <w:p w14:paraId="0621285C" w14:textId="78A1B0C7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36B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115FC5B" w14:textId="27DE6180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00:06:00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37F0BF9" w14:textId="0FB3FCD6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00:07:17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BFB0BED" w14:textId="57727458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00:06:42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9054CFB" w14:textId="07AB9687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00:13:55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B66F068" w14:textId="74178A55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00:03:24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7219A9A" w14:textId="402BB91A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00:05:49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F34D119" w14:textId="1C5992BD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00:03:36</w:t>
            </w:r>
          </w:p>
        </w:tc>
        <w:tc>
          <w:tcPr>
            <w:tcW w:w="1116" w:type="dxa"/>
            <w:shd w:val="clear" w:color="auto" w:fill="FBE4D5" w:themeFill="accent2" w:themeFillTint="33"/>
            <w:noWrap/>
            <w:vAlign w:val="bottom"/>
          </w:tcPr>
          <w:p w14:paraId="58468D0A" w14:textId="179E6465" w:rsidR="008C566D" w:rsidRPr="005436BA" w:rsidRDefault="008C566D" w:rsidP="008C5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 xml:space="preserve">00:06:32 </w:t>
            </w:r>
          </w:p>
        </w:tc>
      </w:tr>
      <w:tr w:rsidR="00CC71DE" w:rsidRPr="003846DA" w14:paraId="72F9DD84" w14:textId="77777777" w:rsidTr="002961E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tcBorders>
              <w:right w:val="nil"/>
            </w:tcBorders>
            <w:shd w:val="clear" w:color="auto" w:fill="FBE4D5" w:themeFill="accent2" w:themeFillTint="33"/>
            <w:noWrap/>
          </w:tcPr>
          <w:p w14:paraId="69315DEE" w14:textId="75229BED" w:rsidR="00CC71DE" w:rsidRPr="005436BA" w:rsidRDefault="00CC71DE" w:rsidP="00CC71D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36BA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FBE4D5" w:themeFill="accent2" w:themeFillTint="33"/>
          </w:tcPr>
          <w:p w14:paraId="25ED6C8C" w14:textId="77777777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069FEB8" w14:textId="7F88FBD2" w:rsidR="00CC71DE" w:rsidRPr="005436BA" w:rsidRDefault="00CC71DE" w:rsidP="00CC7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00:06:24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D5D93BD" w14:textId="1BBA0CB2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00:08:04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9F98AA9" w14:textId="64E89EBD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00:07:32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549366E" w14:textId="72AFBE96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00:21:57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4BA0D47" w14:textId="5B278620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00:04:07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09C252D" w14:textId="48BC90BF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00:05:06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14AF4A7" w14:textId="657EF076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00:04:34</w:t>
            </w:r>
          </w:p>
        </w:tc>
        <w:tc>
          <w:tcPr>
            <w:tcW w:w="1116" w:type="dxa"/>
            <w:shd w:val="clear" w:color="auto" w:fill="FBE4D5" w:themeFill="accent2" w:themeFillTint="33"/>
            <w:noWrap/>
            <w:vAlign w:val="bottom"/>
          </w:tcPr>
          <w:p w14:paraId="6398AB8B" w14:textId="7909DE3A" w:rsidR="00CC71DE" w:rsidRPr="005436BA" w:rsidRDefault="00CC71DE" w:rsidP="00CC7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436BA">
              <w:rPr>
                <w:rFonts w:ascii="Calibri" w:hAnsi="Calibri" w:cs="Calibri"/>
                <w:b/>
                <w:bCs/>
                <w:color w:val="000000"/>
              </w:rPr>
              <w:t>00:18:05</w:t>
            </w:r>
          </w:p>
        </w:tc>
      </w:tr>
    </w:tbl>
    <w:p w14:paraId="16F118DF" w14:textId="610E37DC" w:rsidR="00BA5DED" w:rsidRDefault="00BA5DED" w:rsidP="00BA5DED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10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Նախաթեստի և հետթեստի վրա ծախսած ժամանակը 8-րդ դասարանում:</w:t>
      </w:r>
    </w:p>
    <w:p w14:paraId="398B395E" w14:textId="374A3E6E" w:rsidR="0048788D" w:rsidRDefault="0090336B" w:rsidP="0048788D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Ընդհանուր առմամբ </w:t>
      </w:r>
      <w:r w:rsidR="0048788D">
        <w:rPr>
          <w:noProof/>
          <w:sz w:val="24"/>
          <w:szCs w:val="24"/>
        </w:rPr>
        <w:t xml:space="preserve">մասնակիցները ճիշտ են պատասխանել նախաթեստի հարցերի </w:t>
      </w:r>
      <w:r w:rsidR="0048788D" w:rsidRPr="0048788D">
        <w:rPr>
          <w:noProof/>
          <w:sz w:val="24"/>
          <w:szCs w:val="24"/>
        </w:rPr>
        <w:t>47.08%</w:t>
      </w:r>
      <w:r w:rsidR="0048788D">
        <w:rPr>
          <w:noProof/>
          <w:sz w:val="24"/>
          <w:szCs w:val="24"/>
        </w:rPr>
        <w:t xml:space="preserve"> տոկոսին: </w:t>
      </w:r>
      <w:r w:rsidR="008E7378">
        <w:rPr>
          <w:noProof/>
          <w:sz w:val="24"/>
          <w:szCs w:val="24"/>
        </w:rPr>
        <w:t>Աղջիկներ</w:t>
      </w:r>
      <w:r w:rsidR="00A927FA">
        <w:rPr>
          <w:noProof/>
          <w:sz w:val="24"/>
          <w:szCs w:val="24"/>
        </w:rPr>
        <w:t>ն</w:t>
      </w:r>
      <w:r w:rsidR="008E7378">
        <w:rPr>
          <w:noProof/>
          <w:sz w:val="24"/>
          <w:szCs w:val="24"/>
        </w:rPr>
        <w:t xml:space="preserve"> ավելի հաճախ ճիշտ </w:t>
      </w:r>
      <w:r w:rsidR="0015740B">
        <w:rPr>
          <w:noProof/>
          <w:sz w:val="24"/>
          <w:szCs w:val="24"/>
        </w:rPr>
        <w:t>են</w:t>
      </w:r>
      <w:r w:rsidR="0015740B">
        <w:rPr>
          <w:noProof/>
          <w:sz w:val="24"/>
          <w:szCs w:val="24"/>
        </w:rPr>
        <w:t xml:space="preserve"> </w:t>
      </w:r>
      <w:r w:rsidR="008E7378">
        <w:rPr>
          <w:noProof/>
          <w:sz w:val="24"/>
          <w:szCs w:val="24"/>
        </w:rPr>
        <w:t>պատասխանել նախաթեստի հարցերին քան տղաները (70.78</w:t>
      </w:r>
      <w:r w:rsidR="008E7378" w:rsidRPr="0048788D">
        <w:rPr>
          <w:noProof/>
          <w:sz w:val="24"/>
          <w:szCs w:val="24"/>
        </w:rPr>
        <w:t>%</w:t>
      </w:r>
      <w:r w:rsidR="008E7378">
        <w:rPr>
          <w:noProof/>
          <w:sz w:val="24"/>
          <w:szCs w:val="24"/>
        </w:rPr>
        <w:t xml:space="preserve"> և 66.34</w:t>
      </w:r>
      <w:r w:rsidR="008E7378" w:rsidRPr="0048788D">
        <w:rPr>
          <w:noProof/>
          <w:sz w:val="24"/>
          <w:szCs w:val="24"/>
        </w:rPr>
        <w:t>%</w:t>
      </w:r>
      <w:r w:rsidR="00694737">
        <w:rPr>
          <w:noProof/>
          <w:sz w:val="24"/>
          <w:szCs w:val="24"/>
        </w:rPr>
        <w:t xml:space="preserve"> համապատասխանաբար</w:t>
      </w:r>
      <w:r w:rsidR="000736FC">
        <w:rPr>
          <w:noProof/>
          <w:sz w:val="24"/>
          <w:szCs w:val="24"/>
        </w:rPr>
        <w:t>, բացառությամբ Սյունքի մարզի</w:t>
      </w:r>
      <w:r w:rsidR="008E7378">
        <w:rPr>
          <w:noProof/>
          <w:sz w:val="24"/>
          <w:szCs w:val="24"/>
        </w:rPr>
        <w:t>)</w:t>
      </w:r>
      <w:r w:rsidR="00964536">
        <w:rPr>
          <w:noProof/>
          <w:sz w:val="24"/>
          <w:szCs w:val="24"/>
        </w:rPr>
        <w:t xml:space="preserve"> </w:t>
      </w:r>
      <w:r w:rsidR="00964536">
        <w:rPr>
          <w:noProof/>
          <w:sz w:val="24"/>
          <w:szCs w:val="24"/>
        </w:rPr>
        <w:t>(տե՛ս աղյուսակ 11)</w:t>
      </w:r>
      <w:r w:rsidR="008E7378">
        <w:rPr>
          <w:noProof/>
          <w:sz w:val="24"/>
          <w:szCs w:val="24"/>
        </w:rPr>
        <w:t>:</w:t>
      </w:r>
      <w:r w:rsidR="00F40848">
        <w:rPr>
          <w:noProof/>
          <w:sz w:val="24"/>
          <w:szCs w:val="24"/>
        </w:rPr>
        <w:t xml:space="preserve"> </w:t>
      </w:r>
      <w:r w:rsidR="00C42152">
        <w:rPr>
          <w:noProof/>
          <w:sz w:val="24"/>
          <w:szCs w:val="24"/>
        </w:rPr>
        <w:t>Գիտելիքների մակարդակը</w:t>
      </w:r>
      <w:r w:rsidR="00D77068">
        <w:rPr>
          <w:noProof/>
          <w:sz w:val="24"/>
          <w:szCs w:val="24"/>
        </w:rPr>
        <w:t xml:space="preserve"> շատ </w:t>
      </w:r>
      <w:r w:rsidR="00C42152">
        <w:rPr>
          <w:noProof/>
          <w:sz w:val="24"/>
          <w:szCs w:val="24"/>
        </w:rPr>
        <w:t>չի տատանվել ըստ մարզի (72.87</w:t>
      </w:r>
      <w:r w:rsidR="00C42152" w:rsidRPr="0048788D">
        <w:rPr>
          <w:noProof/>
          <w:sz w:val="24"/>
          <w:szCs w:val="24"/>
        </w:rPr>
        <w:t>%</w:t>
      </w:r>
      <w:r w:rsidR="00C42152">
        <w:rPr>
          <w:noProof/>
          <w:sz w:val="24"/>
          <w:szCs w:val="24"/>
        </w:rPr>
        <w:t xml:space="preserve"> Արմավիրում և 66.52</w:t>
      </w:r>
      <w:r w:rsidR="00C42152" w:rsidRPr="0048788D">
        <w:rPr>
          <w:noProof/>
          <w:sz w:val="24"/>
          <w:szCs w:val="24"/>
        </w:rPr>
        <w:t>%</w:t>
      </w:r>
      <w:r w:rsidR="00C42152">
        <w:rPr>
          <w:noProof/>
          <w:sz w:val="24"/>
          <w:szCs w:val="24"/>
        </w:rPr>
        <w:t xml:space="preserve"> Սյունիքում)</w:t>
      </w:r>
      <w:r w:rsidR="00125D8F">
        <w:rPr>
          <w:noProof/>
          <w:sz w:val="24"/>
          <w:szCs w:val="24"/>
        </w:rPr>
        <w:t xml:space="preserve"> </w:t>
      </w:r>
      <w:r w:rsidR="00125D8F">
        <w:rPr>
          <w:noProof/>
          <w:sz w:val="24"/>
          <w:szCs w:val="24"/>
        </w:rPr>
        <w:t>(</w:t>
      </w:r>
      <w:r w:rsidR="00125D8F">
        <w:rPr>
          <w:noProof/>
          <w:sz w:val="24"/>
          <w:szCs w:val="24"/>
        </w:rPr>
        <w:t>տե՛ս աղյուսակ 11.1</w:t>
      </w:r>
      <w:r w:rsidR="00125D8F">
        <w:rPr>
          <w:noProof/>
          <w:sz w:val="24"/>
          <w:szCs w:val="24"/>
        </w:rPr>
        <w:t>)</w:t>
      </w:r>
      <w:r w:rsidR="00C42152">
        <w:rPr>
          <w:noProof/>
          <w:sz w:val="24"/>
          <w:szCs w:val="24"/>
        </w:rPr>
        <w:t xml:space="preserve">: </w:t>
      </w:r>
    </w:p>
    <w:tbl>
      <w:tblPr>
        <w:tblStyle w:val="GridTable6Colorful-Accent1"/>
        <w:tblW w:w="9340" w:type="dxa"/>
        <w:tblLook w:val="04A0" w:firstRow="1" w:lastRow="0" w:firstColumn="1" w:lastColumn="0" w:noHBand="0" w:noVBand="1"/>
      </w:tblPr>
      <w:tblGrid>
        <w:gridCol w:w="1110"/>
        <w:gridCol w:w="1059"/>
        <w:gridCol w:w="1720"/>
        <w:gridCol w:w="1865"/>
        <w:gridCol w:w="1649"/>
        <w:gridCol w:w="1937"/>
      </w:tblGrid>
      <w:tr w:rsidR="00221A4A" w:rsidRPr="005D08B8" w14:paraId="0054E3D6" w14:textId="77777777" w:rsidTr="001F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D9E2F3" w:themeFill="accent1" w:themeFillTint="33"/>
            <w:noWrap/>
            <w:hideMark/>
          </w:tcPr>
          <w:p w14:paraId="43376CC1" w14:textId="46469E8B" w:rsidR="00221A4A" w:rsidRPr="005D08B8" w:rsidRDefault="00221A4A" w:rsidP="00F87D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059" w:type="dxa"/>
            <w:vMerge w:val="restart"/>
            <w:shd w:val="clear" w:color="auto" w:fill="D9E2F3" w:themeFill="accent1" w:themeFillTint="33"/>
            <w:noWrap/>
            <w:hideMark/>
          </w:tcPr>
          <w:p w14:paraId="4053FB82" w14:textId="36A6D55B" w:rsidR="00221A4A" w:rsidRPr="005D08B8" w:rsidRDefault="00221A4A" w:rsidP="00D26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3585" w:type="dxa"/>
            <w:gridSpan w:val="2"/>
            <w:shd w:val="clear" w:color="auto" w:fill="D9E2F3" w:themeFill="accent1" w:themeFillTint="33"/>
            <w:noWrap/>
            <w:hideMark/>
          </w:tcPr>
          <w:p w14:paraId="0A9FA6DC" w14:textId="549B878A" w:rsidR="00221A4A" w:rsidRPr="005D08B8" w:rsidRDefault="00221A4A" w:rsidP="00D26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586" w:type="dxa"/>
            <w:gridSpan w:val="2"/>
            <w:shd w:val="clear" w:color="auto" w:fill="D9E2F3" w:themeFill="accent1" w:themeFillTint="33"/>
            <w:noWrap/>
            <w:hideMark/>
          </w:tcPr>
          <w:p w14:paraId="502D990A" w14:textId="44CE36F7" w:rsidR="00221A4A" w:rsidRPr="005D08B8" w:rsidRDefault="00221A4A" w:rsidP="00D26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21A4A" w:rsidRPr="005D08B8" w14:paraId="2B1B440B" w14:textId="77777777" w:rsidTr="001F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3B0E5391" w14:textId="77777777" w:rsidR="00221A4A" w:rsidRDefault="00221A4A" w:rsidP="00221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2FA8A51D" w14:textId="77777777" w:rsidR="00221A4A" w:rsidRPr="0028184A" w:rsidRDefault="00221A4A" w:rsidP="0022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0" w:type="dxa"/>
            <w:tcBorders>
              <w:bottom w:val="single" w:sz="12" w:space="0" w:color="8EAADB" w:themeColor="accent1" w:themeTint="99"/>
            </w:tcBorders>
            <w:noWrap/>
          </w:tcPr>
          <w:p w14:paraId="73D30F4A" w14:textId="09CEC107" w:rsidR="00221A4A" w:rsidRPr="006F72E7" w:rsidRDefault="00221A4A" w:rsidP="0022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5"/>
            </w:r>
          </w:p>
        </w:tc>
        <w:tc>
          <w:tcPr>
            <w:tcW w:w="1865" w:type="dxa"/>
            <w:tcBorders>
              <w:bottom w:val="single" w:sz="12" w:space="0" w:color="8EAADB" w:themeColor="accent1" w:themeTint="99"/>
            </w:tcBorders>
            <w:noWrap/>
          </w:tcPr>
          <w:p w14:paraId="02FE8E36" w14:textId="4FA6E2C4" w:rsidR="00221A4A" w:rsidRPr="006F72E7" w:rsidRDefault="00221A4A" w:rsidP="0022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6"/>
            </w:r>
          </w:p>
        </w:tc>
        <w:tc>
          <w:tcPr>
            <w:tcW w:w="1649" w:type="dxa"/>
            <w:tcBorders>
              <w:bottom w:val="single" w:sz="12" w:space="0" w:color="8EAADB" w:themeColor="accent1" w:themeTint="99"/>
            </w:tcBorders>
            <w:noWrap/>
          </w:tcPr>
          <w:p w14:paraId="7AA258B3" w14:textId="0607D408" w:rsidR="00221A4A" w:rsidRPr="006F72E7" w:rsidRDefault="00221A4A" w:rsidP="0022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 w:rsidR="008A5503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5</w:t>
            </w:r>
          </w:p>
        </w:tc>
        <w:tc>
          <w:tcPr>
            <w:tcW w:w="1937" w:type="dxa"/>
            <w:tcBorders>
              <w:bottom w:val="single" w:sz="12" w:space="0" w:color="8EAADB" w:themeColor="accent1" w:themeTint="99"/>
            </w:tcBorders>
            <w:noWrap/>
          </w:tcPr>
          <w:p w14:paraId="4131B5E1" w14:textId="2C2F8338" w:rsidR="00221A4A" w:rsidRPr="006F72E7" w:rsidRDefault="00221A4A" w:rsidP="00221A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="008A5503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6</w:t>
            </w:r>
          </w:p>
        </w:tc>
      </w:tr>
      <w:tr w:rsidR="00D60F5E" w:rsidRPr="005D08B8" w14:paraId="10875082" w14:textId="77777777" w:rsidTr="001F738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3B53BFE" w14:textId="0AC116EF" w:rsidR="00D60F5E" w:rsidRPr="005D08B8" w:rsidRDefault="00D60F5E" w:rsidP="00D60F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059" w:type="dxa"/>
            <w:shd w:val="clear" w:color="auto" w:fill="FFFFFF" w:themeFill="background1"/>
            <w:noWrap/>
            <w:hideMark/>
          </w:tcPr>
          <w:p w14:paraId="6ACB6267" w14:textId="077F0BA6" w:rsidR="00D60F5E" w:rsidRPr="005D08B8" w:rsidRDefault="00D60F5E" w:rsidP="00D60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720" w:type="dxa"/>
            <w:shd w:val="clear" w:color="auto" w:fill="FFFFFF" w:themeFill="background1"/>
            <w:noWrap/>
            <w:hideMark/>
          </w:tcPr>
          <w:p w14:paraId="178AFD8F" w14:textId="4359A772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73.6</w:t>
            </w:r>
            <w:r w:rsidR="009033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65" w:type="dxa"/>
            <w:shd w:val="clear" w:color="auto" w:fill="FFFFFF" w:themeFill="background1"/>
            <w:noWrap/>
            <w:hideMark/>
          </w:tcPr>
          <w:p w14:paraId="4A2E1F68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49" w:type="dxa"/>
            <w:shd w:val="clear" w:color="auto" w:fill="FFFFFF" w:themeFill="background1"/>
            <w:noWrap/>
            <w:hideMark/>
          </w:tcPr>
          <w:p w14:paraId="6677A50E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70.83</w:t>
            </w:r>
          </w:p>
        </w:tc>
        <w:tc>
          <w:tcPr>
            <w:tcW w:w="1937" w:type="dxa"/>
            <w:shd w:val="clear" w:color="auto" w:fill="FFFFFF" w:themeFill="background1"/>
            <w:noWrap/>
            <w:hideMark/>
          </w:tcPr>
          <w:p w14:paraId="170406D8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60F5E" w:rsidRPr="005D08B8" w14:paraId="794C6243" w14:textId="77777777" w:rsidTr="001F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  <w:hideMark/>
          </w:tcPr>
          <w:p w14:paraId="32283C02" w14:textId="77777777" w:rsidR="00D60F5E" w:rsidRPr="005D08B8" w:rsidRDefault="00D60F5E" w:rsidP="00D60F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shd w:val="clear" w:color="auto" w:fill="FFFFFF" w:themeFill="background1"/>
            <w:noWrap/>
            <w:hideMark/>
          </w:tcPr>
          <w:p w14:paraId="4C92D5B8" w14:textId="6E8A73F0" w:rsidR="00D60F5E" w:rsidRPr="005D08B8" w:rsidRDefault="00D60F5E" w:rsidP="00D60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720" w:type="dxa"/>
            <w:shd w:val="clear" w:color="auto" w:fill="FFFFFF" w:themeFill="background1"/>
            <w:noWrap/>
            <w:hideMark/>
          </w:tcPr>
          <w:p w14:paraId="381DC824" w14:textId="4B6F3CA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50</w:t>
            </w:r>
            <w:r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865" w:type="dxa"/>
            <w:shd w:val="clear" w:color="auto" w:fill="FFFFFF" w:themeFill="background1"/>
            <w:noWrap/>
            <w:hideMark/>
          </w:tcPr>
          <w:p w14:paraId="6993CDD0" w14:textId="7777777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49" w:type="dxa"/>
            <w:shd w:val="clear" w:color="auto" w:fill="FFFFFF" w:themeFill="background1"/>
            <w:noWrap/>
            <w:hideMark/>
          </w:tcPr>
          <w:p w14:paraId="664BA25D" w14:textId="7777777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69.57</w:t>
            </w:r>
          </w:p>
        </w:tc>
        <w:tc>
          <w:tcPr>
            <w:tcW w:w="1937" w:type="dxa"/>
            <w:shd w:val="clear" w:color="auto" w:fill="FFFFFF" w:themeFill="background1"/>
            <w:noWrap/>
            <w:hideMark/>
          </w:tcPr>
          <w:p w14:paraId="7EA0C903" w14:textId="7777777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D60F5E" w:rsidRPr="005D08B8" w14:paraId="12D6AA5A" w14:textId="77777777" w:rsidTr="001F738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2628D05" w14:textId="16A4871B" w:rsidR="00D60F5E" w:rsidRPr="005D08B8" w:rsidRDefault="00D60F5E" w:rsidP="00D60F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059" w:type="dxa"/>
            <w:shd w:val="clear" w:color="auto" w:fill="FFFFFF" w:themeFill="background1"/>
            <w:noWrap/>
            <w:hideMark/>
          </w:tcPr>
          <w:p w14:paraId="19C8A2DB" w14:textId="0D3F4A1E" w:rsidR="00D60F5E" w:rsidRPr="005D08B8" w:rsidRDefault="00D60F5E" w:rsidP="00D60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720" w:type="dxa"/>
            <w:shd w:val="clear" w:color="auto" w:fill="FFFFFF" w:themeFill="background1"/>
            <w:noWrap/>
            <w:hideMark/>
          </w:tcPr>
          <w:p w14:paraId="411C5B37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71.97</w:t>
            </w:r>
          </w:p>
        </w:tc>
        <w:tc>
          <w:tcPr>
            <w:tcW w:w="1865" w:type="dxa"/>
            <w:shd w:val="clear" w:color="auto" w:fill="FFFFFF" w:themeFill="background1"/>
            <w:noWrap/>
            <w:hideMark/>
          </w:tcPr>
          <w:p w14:paraId="77E42B89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49" w:type="dxa"/>
            <w:shd w:val="clear" w:color="auto" w:fill="FFFFFF" w:themeFill="background1"/>
            <w:noWrap/>
            <w:hideMark/>
          </w:tcPr>
          <w:p w14:paraId="07672FD1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77.83</w:t>
            </w:r>
          </w:p>
        </w:tc>
        <w:tc>
          <w:tcPr>
            <w:tcW w:w="1937" w:type="dxa"/>
            <w:shd w:val="clear" w:color="auto" w:fill="FFFFFF" w:themeFill="background1"/>
            <w:noWrap/>
            <w:hideMark/>
          </w:tcPr>
          <w:p w14:paraId="1CA220F2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60F5E" w:rsidRPr="005D08B8" w14:paraId="060CAA5C" w14:textId="77777777" w:rsidTr="001F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  <w:hideMark/>
          </w:tcPr>
          <w:p w14:paraId="5051E848" w14:textId="77777777" w:rsidR="00D60F5E" w:rsidRPr="005D08B8" w:rsidRDefault="00D60F5E" w:rsidP="00D60F5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shd w:val="clear" w:color="auto" w:fill="FFFFFF" w:themeFill="background1"/>
            <w:noWrap/>
            <w:hideMark/>
          </w:tcPr>
          <w:p w14:paraId="7148E4B9" w14:textId="562780E1" w:rsidR="00D60F5E" w:rsidRPr="005D08B8" w:rsidRDefault="00D60F5E" w:rsidP="00D60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720" w:type="dxa"/>
            <w:shd w:val="clear" w:color="auto" w:fill="FFFFFF" w:themeFill="background1"/>
            <w:noWrap/>
            <w:hideMark/>
          </w:tcPr>
          <w:p w14:paraId="147B93DB" w14:textId="7777777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63.83</w:t>
            </w:r>
          </w:p>
        </w:tc>
        <w:tc>
          <w:tcPr>
            <w:tcW w:w="1865" w:type="dxa"/>
            <w:shd w:val="clear" w:color="auto" w:fill="FFFFFF" w:themeFill="background1"/>
            <w:noWrap/>
            <w:hideMark/>
          </w:tcPr>
          <w:p w14:paraId="63E3FBC4" w14:textId="7777777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49" w:type="dxa"/>
            <w:shd w:val="clear" w:color="auto" w:fill="FFFFFF" w:themeFill="background1"/>
            <w:noWrap/>
            <w:hideMark/>
          </w:tcPr>
          <w:p w14:paraId="3C3E8BC9" w14:textId="7777777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68.18</w:t>
            </w:r>
          </w:p>
        </w:tc>
        <w:tc>
          <w:tcPr>
            <w:tcW w:w="1937" w:type="dxa"/>
            <w:shd w:val="clear" w:color="auto" w:fill="FFFFFF" w:themeFill="background1"/>
            <w:noWrap/>
            <w:hideMark/>
          </w:tcPr>
          <w:p w14:paraId="468561FB" w14:textId="77777777" w:rsidR="00D60F5E" w:rsidRPr="005D08B8" w:rsidRDefault="00D60F5E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60F5E" w:rsidRPr="005D08B8" w14:paraId="6AA2A8D1" w14:textId="77777777" w:rsidTr="001F738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EF04C89" w14:textId="6731A3BA" w:rsidR="00D60F5E" w:rsidRPr="005D08B8" w:rsidRDefault="00D60F5E" w:rsidP="00D60F5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059" w:type="dxa"/>
            <w:shd w:val="clear" w:color="auto" w:fill="FFFFFF" w:themeFill="background1"/>
            <w:noWrap/>
            <w:hideMark/>
          </w:tcPr>
          <w:p w14:paraId="53B4F7B0" w14:textId="34FCF695" w:rsidR="00D60F5E" w:rsidRPr="005D08B8" w:rsidRDefault="00D60F5E" w:rsidP="00D60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720" w:type="dxa"/>
            <w:shd w:val="clear" w:color="auto" w:fill="FFFFFF" w:themeFill="background1"/>
            <w:noWrap/>
            <w:hideMark/>
          </w:tcPr>
          <w:p w14:paraId="608F058F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65.52</w:t>
            </w:r>
          </w:p>
        </w:tc>
        <w:tc>
          <w:tcPr>
            <w:tcW w:w="1865" w:type="dxa"/>
            <w:shd w:val="clear" w:color="auto" w:fill="FFFFFF" w:themeFill="background1"/>
            <w:noWrap/>
            <w:hideMark/>
          </w:tcPr>
          <w:p w14:paraId="69D52AFE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49" w:type="dxa"/>
            <w:shd w:val="clear" w:color="auto" w:fill="FFFFFF" w:themeFill="background1"/>
            <w:noWrap/>
            <w:hideMark/>
          </w:tcPr>
          <w:p w14:paraId="31DF4FA1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76.57</w:t>
            </w:r>
          </w:p>
        </w:tc>
        <w:tc>
          <w:tcPr>
            <w:tcW w:w="1937" w:type="dxa"/>
            <w:shd w:val="clear" w:color="auto" w:fill="FFFFFF" w:themeFill="background1"/>
            <w:noWrap/>
            <w:hideMark/>
          </w:tcPr>
          <w:p w14:paraId="5EFEA8E8" w14:textId="77777777" w:rsidR="00D60F5E" w:rsidRPr="005D08B8" w:rsidRDefault="00D60F5E" w:rsidP="00E17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823D31" w:rsidRPr="005D08B8" w14:paraId="65E087B3" w14:textId="77777777" w:rsidTr="001F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  <w:hideMark/>
          </w:tcPr>
          <w:p w14:paraId="7D334046" w14:textId="77777777" w:rsidR="00823D31" w:rsidRPr="005D08B8" w:rsidRDefault="00823D31" w:rsidP="00823D3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9" w:type="dxa"/>
            <w:shd w:val="clear" w:color="auto" w:fill="FFFFFF" w:themeFill="background1"/>
            <w:noWrap/>
            <w:hideMark/>
          </w:tcPr>
          <w:p w14:paraId="3235C247" w14:textId="14EE25C3" w:rsidR="00823D31" w:rsidRPr="005D08B8" w:rsidRDefault="00823D31" w:rsidP="00823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720" w:type="dxa"/>
            <w:shd w:val="clear" w:color="auto" w:fill="FFFFFF" w:themeFill="background1"/>
            <w:noWrap/>
            <w:hideMark/>
          </w:tcPr>
          <w:p w14:paraId="536AF994" w14:textId="05DE6D44" w:rsidR="00823D31" w:rsidRPr="005D08B8" w:rsidRDefault="00823D31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70</w:t>
            </w:r>
            <w:r w:rsidR="00866544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865" w:type="dxa"/>
            <w:shd w:val="clear" w:color="auto" w:fill="FFFFFF" w:themeFill="background1"/>
            <w:noWrap/>
            <w:hideMark/>
          </w:tcPr>
          <w:p w14:paraId="49F59029" w14:textId="77777777" w:rsidR="00823D31" w:rsidRPr="005D08B8" w:rsidRDefault="00823D31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49" w:type="dxa"/>
            <w:shd w:val="clear" w:color="auto" w:fill="FFFFFF" w:themeFill="background1"/>
            <w:noWrap/>
            <w:hideMark/>
          </w:tcPr>
          <w:p w14:paraId="6CA85639" w14:textId="77777777" w:rsidR="00823D31" w:rsidRPr="005D08B8" w:rsidRDefault="00823D31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70.59</w:t>
            </w:r>
          </w:p>
        </w:tc>
        <w:tc>
          <w:tcPr>
            <w:tcW w:w="1937" w:type="dxa"/>
            <w:shd w:val="clear" w:color="auto" w:fill="FFFFFF" w:themeFill="background1"/>
            <w:noWrap/>
            <w:hideMark/>
          </w:tcPr>
          <w:p w14:paraId="1100C70A" w14:textId="77777777" w:rsidR="00823D31" w:rsidRPr="005D08B8" w:rsidRDefault="00823D31" w:rsidP="00E17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D08B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39A1CF5E" w14:textId="60922ECA" w:rsidR="00AD5466" w:rsidRDefault="00AD5466" w:rsidP="00AD5466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արդյունքները </w:t>
      </w:r>
      <w:r w:rsidR="00DB4A0A">
        <w:rPr>
          <w:noProof/>
          <w:sz w:val="24"/>
          <w:szCs w:val="24"/>
        </w:rPr>
        <w:t>8</w:t>
      </w:r>
      <w:r w:rsidR="0072328F">
        <w:rPr>
          <w:noProof/>
          <w:sz w:val="24"/>
          <w:szCs w:val="24"/>
        </w:rPr>
        <w:t>-րդ</w:t>
      </w:r>
      <w:r w:rsidR="00DB4A0A">
        <w:rPr>
          <w:noProof/>
          <w:sz w:val="24"/>
          <w:szCs w:val="24"/>
        </w:rPr>
        <w:t xml:space="preserve"> դասարա</w:t>
      </w:r>
      <w:r w:rsidR="00E02D63">
        <w:rPr>
          <w:noProof/>
          <w:sz w:val="24"/>
          <w:szCs w:val="24"/>
        </w:rPr>
        <w:t>նում</w:t>
      </w:r>
      <w:r w:rsidR="004C7498">
        <w:rPr>
          <w:noProof/>
          <w:sz w:val="24"/>
          <w:szCs w:val="24"/>
        </w:rPr>
        <w:t xml:space="preserve"> (գիտելիքին ուղված հարցեր):</w:t>
      </w:r>
    </w:p>
    <w:p w14:paraId="78DF79BE" w14:textId="6DE0FF7D" w:rsidR="00D67FE1" w:rsidRDefault="00D67FE1" w:rsidP="00D67FE1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Մասնակիցներ</w:t>
      </w:r>
      <w:r w:rsidR="00766307">
        <w:rPr>
          <w:noProof/>
          <w:sz w:val="24"/>
          <w:szCs w:val="24"/>
        </w:rPr>
        <w:t>ն</w:t>
      </w:r>
      <w:r>
        <w:rPr>
          <w:noProof/>
          <w:sz w:val="24"/>
          <w:szCs w:val="24"/>
        </w:rPr>
        <w:t xml:space="preserve"> ավելի հաճախ ճիշտ են պատասխանել հիգենայի և դեռահասությանն առնչվող հարցերին (98.57</w:t>
      </w:r>
      <w:r w:rsidRPr="0028184A">
        <w:rPr>
          <w:rFonts w:ascii="Calibri" w:eastAsia="Times New Roman" w:hAnsi="Calibri" w:cs="Calibri"/>
          <w:color w:val="000000"/>
        </w:rPr>
        <w:t>%</w:t>
      </w:r>
      <w:r>
        <w:rPr>
          <w:noProof/>
          <w:sz w:val="24"/>
          <w:szCs w:val="24"/>
        </w:rPr>
        <w:t xml:space="preserve"> և 73.69</w:t>
      </w:r>
      <w:r w:rsidRPr="0028184A">
        <w:rPr>
          <w:rFonts w:ascii="Calibri" w:eastAsia="Times New Roman" w:hAnsi="Calibri" w:cs="Calibri"/>
          <w:color w:val="000000"/>
        </w:rPr>
        <w:t>%</w:t>
      </w:r>
      <w:r>
        <w:rPr>
          <w:noProof/>
          <w:sz w:val="24"/>
          <w:szCs w:val="24"/>
        </w:rPr>
        <w:t>) և ամենաշատը սխալվել են գենդերի/սեռ-ին և բժշկի ուղ</w:t>
      </w:r>
      <w:r w:rsidR="00766307">
        <w:rPr>
          <w:noProof/>
          <w:sz w:val="24"/>
          <w:szCs w:val="24"/>
        </w:rPr>
        <w:t>ղ</w:t>
      </w:r>
      <w:r>
        <w:rPr>
          <w:noProof/>
          <w:sz w:val="24"/>
          <w:szCs w:val="24"/>
        </w:rPr>
        <w:t>ո</w:t>
      </w:r>
      <w:r w:rsidR="00FB2261">
        <w:rPr>
          <w:noProof/>
          <w:sz w:val="24"/>
          <w:szCs w:val="24"/>
        </w:rPr>
        <w:t>ր</w:t>
      </w:r>
      <w:r>
        <w:rPr>
          <w:noProof/>
          <w:sz w:val="24"/>
          <w:szCs w:val="24"/>
        </w:rPr>
        <w:t>դելուն առնչվող հարցերին</w:t>
      </w:r>
      <w:r w:rsidR="00E14EEA">
        <w:rPr>
          <w:noProof/>
          <w:sz w:val="24"/>
          <w:szCs w:val="24"/>
        </w:rPr>
        <w:t>:</w:t>
      </w:r>
      <w:r w:rsidR="00ED4DE8">
        <w:rPr>
          <w:noProof/>
          <w:sz w:val="24"/>
          <w:szCs w:val="24"/>
        </w:rPr>
        <w:t xml:space="preserve"> Թեմաների շուրջ </w:t>
      </w:r>
      <w:r w:rsidR="00A00265">
        <w:rPr>
          <w:noProof/>
          <w:sz w:val="24"/>
          <w:szCs w:val="24"/>
        </w:rPr>
        <w:t xml:space="preserve">աշակերտների </w:t>
      </w:r>
      <w:r w:rsidR="00ED4DE8">
        <w:rPr>
          <w:noProof/>
          <w:sz w:val="24"/>
          <w:szCs w:val="24"/>
        </w:rPr>
        <w:t>տեղեկացվածությունը տարբեր</w:t>
      </w:r>
      <w:r w:rsidR="00B128E6">
        <w:rPr>
          <w:noProof/>
          <w:sz w:val="24"/>
          <w:szCs w:val="24"/>
        </w:rPr>
        <w:t xml:space="preserve"> է եղել</w:t>
      </w:r>
      <w:r w:rsidR="005035C4">
        <w:rPr>
          <w:noProof/>
          <w:sz w:val="24"/>
          <w:szCs w:val="24"/>
        </w:rPr>
        <w:t xml:space="preserve"> </w:t>
      </w:r>
      <w:r w:rsidR="00ED4DE8">
        <w:rPr>
          <w:noProof/>
          <w:sz w:val="24"/>
          <w:szCs w:val="24"/>
        </w:rPr>
        <w:t>ըստ մարզ</w:t>
      </w:r>
      <w:r w:rsidR="0083618F">
        <w:rPr>
          <w:noProof/>
          <w:sz w:val="24"/>
          <w:szCs w:val="24"/>
        </w:rPr>
        <w:t>ի</w:t>
      </w:r>
      <w:r w:rsidR="00ED4DE8">
        <w:rPr>
          <w:noProof/>
          <w:sz w:val="24"/>
          <w:szCs w:val="24"/>
        </w:rPr>
        <w:t>: Օրինակ՝ Շիրակի մարզում տղաները ավելի իրազեկված են եղել գենդեր/սեռ-ի և բժշկին ուղորդելու հարցերի շուրջ, մինչդեռ աղջիկներն ավելի տեղեկցված են եղել հիգիենայի և դեռահասության թեմաների վերաբերյալ</w:t>
      </w:r>
      <w:r w:rsidR="004C346B">
        <w:rPr>
          <w:noProof/>
          <w:sz w:val="24"/>
          <w:szCs w:val="24"/>
        </w:rPr>
        <w:t xml:space="preserve"> (տե՛ս աղյուսակ 1</w:t>
      </w:r>
      <w:r w:rsidR="00FC6155">
        <w:rPr>
          <w:noProof/>
          <w:sz w:val="24"/>
          <w:szCs w:val="24"/>
        </w:rPr>
        <w:t>1.1</w:t>
      </w:r>
      <w:r w:rsidR="004C346B">
        <w:rPr>
          <w:noProof/>
          <w:sz w:val="24"/>
          <w:szCs w:val="24"/>
        </w:rPr>
        <w:t>)</w:t>
      </w:r>
      <w:r w:rsidR="00ED4DE8">
        <w:rPr>
          <w:noProof/>
          <w:sz w:val="24"/>
          <w:szCs w:val="24"/>
        </w:rPr>
        <w:t>:</w:t>
      </w:r>
    </w:p>
    <w:tbl>
      <w:tblPr>
        <w:tblStyle w:val="GridTable6Colorful-Accent1"/>
        <w:tblW w:w="9340" w:type="dxa"/>
        <w:tblLook w:val="04A0" w:firstRow="1" w:lastRow="0" w:firstColumn="1" w:lastColumn="0" w:noHBand="0" w:noVBand="1"/>
      </w:tblPr>
      <w:tblGrid>
        <w:gridCol w:w="1225"/>
        <w:gridCol w:w="1960"/>
        <w:gridCol w:w="1395"/>
        <w:gridCol w:w="810"/>
        <w:gridCol w:w="1127"/>
        <w:gridCol w:w="1481"/>
        <w:gridCol w:w="1342"/>
      </w:tblGrid>
      <w:tr w:rsidR="00764750" w:rsidRPr="00AD5466" w14:paraId="6B080275" w14:textId="77777777" w:rsidTr="00035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 w:val="restart"/>
            <w:shd w:val="clear" w:color="auto" w:fill="D9E2F3" w:themeFill="accent1" w:themeFillTint="33"/>
            <w:noWrap/>
            <w:hideMark/>
          </w:tcPr>
          <w:p w14:paraId="0B315B89" w14:textId="54DFCD40" w:rsidR="000D66DA" w:rsidRPr="00AD5466" w:rsidRDefault="000D66DA" w:rsidP="00E250D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960" w:type="dxa"/>
            <w:vMerge w:val="restart"/>
            <w:shd w:val="clear" w:color="auto" w:fill="D9E2F3" w:themeFill="accent1" w:themeFillTint="33"/>
            <w:noWrap/>
            <w:hideMark/>
          </w:tcPr>
          <w:p w14:paraId="7F914974" w14:textId="4822B532" w:rsidR="000D66DA" w:rsidRPr="00AD5466" w:rsidRDefault="000D66DA" w:rsidP="00E25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1395" w:type="dxa"/>
            <w:vMerge w:val="restart"/>
            <w:shd w:val="clear" w:color="auto" w:fill="D9E2F3" w:themeFill="accent1" w:themeFillTint="33"/>
            <w:noWrap/>
            <w:hideMark/>
          </w:tcPr>
          <w:p w14:paraId="03BBF5EC" w14:textId="4AD5AD58" w:rsidR="000D66DA" w:rsidRPr="00AD5466" w:rsidRDefault="000D66DA" w:rsidP="00E25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1937" w:type="dxa"/>
            <w:gridSpan w:val="2"/>
            <w:shd w:val="clear" w:color="auto" w:fill="D9E2F3" w:themeFill="accent1" w:themeFillTint="33"/>
            <w:noWrap/>
            <w:hideMark/>
          </w:tcPr>
          <w:p w14:paraId="19520CA4" w14:textId="754B48CF" w:rsidR="000D66DA" w:rsidRPr="00AD5466" w:rsidRDefault="000D66DA" w:rsidP="00E25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2823" w:type="dxa"/>
            <w:gridSpan w:val="2"/>
            <w:shd w:val="clear" w:color="auto" w:fill="D9E2F3" w:themeFill="accent1" w:themeFillTint="33"/>
            <w:noWrap/>
            <w:hideMark/>
          </w:tcPr>
          <w:p w14:paraId="68AA5EE9" w14:textId="7AEE15C6" w:rsidR="000D66DA" w:rsidRPr="00AD5466" w:rsidRDefault="000D66DA" w:rsidP="00E25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694A47" w:rsidRPr="00AD5466" w14:paraId="44E96955" w14:textId="77777777" w:rsidTr="00035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D9E2F3" w:themeFill="accent1" w:themeFillTint="33"/>
            <w:noWrap/>
          </w:tcPr>
          <w:p w14:paraId="5EB8A9F4" w14:textId="77777777" w:rsidR="00221A4A" w:rsidRDefault="00221A4A" w:rsidP="00221A4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D9E2F3" w:themeFill="accent1" w:themeFillTint="33"/>
            <w:noWrap/>
          </w:tcPr>
          <w:p w14:paraId="6D5CDA7E" w14:textId="77777777" w:rsidR="00221A4A" w:rsidRDefault="00221A4A" w:rsidP="0022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vMerge/>
            <w:shd w:val="clear" w:color="auto" w:fill="D9E2F3" w:themeFill="accent1" w:themeFillTint="33"/>
            <w:noWrap/>
          </w:tcPr>
          <w:p w14:paraId="1E370059" w14:textId="77777777" w:rsidR="00221A4A" w:rsidRPr="0028184A" w:rsidRDefault="00221A4A" w:rsidP="0022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shd w:val="clear" w:color="auto" w:fill="D9E2F3" w:themeFill="accent1" w:themeFillTint="33"/>
            <w:noWrap/>
          </w:tcPr>
          <w:p w14:paraId="3F151173" w14:textId="27992D14" w:rsidR="00221A4A" w:rsidRPr="00035B16" w:rsidRDefault="00221A4A" w:rsidP="0022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127" w:type="dxa"/>
            <w:shd w:val="clear" w:color="auto" w:fill="D9E2F3" w:themeFill="accent1" w:themeFillTint="33"/>
            <w:noWrap/>
          </w:tcPr>
          <w:p w14:paraId="264B4EAF" w14:textId="3A632644" w:rsidR="00221A4A" w:rsidRPr="00035B16" w:rsidRDefault="00221A4A" w:rsidP="0022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481" w:type="dxa"/>
            <w:shd w:val="clear" w:color="auto" w:fill="D9E2F3" w:themeFill="accent1" w:themeFillTint="33"/>
            <w:noWrap/>
          </w:tcPr>
          <w:p w14:paraId="32164440" w14:textId="08BFDBEB" w:rsidR="00221A4A" w:rsidRPr="00035B16" w:rsidRDefault="00221A4A" w:rsidP="0022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2" w:type="dxa"/>
            <w:shd w:val="clear" w:color="auto" w:fill="D9E2F3" w:themeFill="accent1" w:themeFillTint="33"/>
            <w:noWrap/>
          </w:tcPr>
          <w:p w14:paraId="1B451954" w14:textId="43647859" w:rsidR="00221A4A" w:rsidRDefault="00221A4A" w:rsidP="00221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694A47" w:rsidRPr="00AD5466" w14:paraId="6C844AC2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 w:val="restart"/>
            <w:shd w:val="clear" w:color="auto" w:fill="auto"/>
            <w:noWrap/>
            <w:vAlign w:val="center"/>
            <w:hideMark/>
          </w:tcPr>
          <w:p w14:paraId="2D533F56" w14:textId="50B4AAEA" w:rsidR="000D66DA" w:rsidRPr="00AD5466" w:rsidRDefault="000D66DA" w:rsidP="000D66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  <w:r w:rsidR="005246FD">
              <w:rPr>
                <w:rStyle w:val="FootnoteReference"/>
                <w:rFonts w:ascii="Calibri" w:eastAsia="Times New Roman" w:hAnsi="Calibri" w:cs="Calibri"/>
                <w:b w:val="0"/>
                <w:bCs w:val="0"/>
                <w:color w:val="000000"/>
              </w:rPr>
              <w:footnoteReference w:id="7"/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6DB19165" w14:textId="22AA9C9C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Բժշկին ուղորդում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5023B0A6" w14:textId="67E0B2CA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43CABF2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269D1C03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7448624C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61.11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17EFFB31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94A47" w:rsidRPr="00AD5466" w14:paraId="03599F1D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2A34EB04" w14:textId="77777777" w:rsidR="000D66DA" w:rsidRPr="00AD5466" w:rsidRDefault="000D66DA" w:rsidP="000D66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  <w:hideMark/>
          </w:tcPr>
          <w:p w14:paraId="4B28B9B7" w14:textId="5CE53A74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Գենդեր/սեռ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74698355" w14:textId="24EF7630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EE05CA0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504E2CA2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621319C4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11D06905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4041ED16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2039DB27" w14:textId="77777777" w:rsidR="000D66DA" w:rsidRPr="00AD5466" w:rsidRDefault="000D66DA" w:rsidP="000D66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  <w:hideMark/>
          </w:tcPr>
          <w:p w14:paraId="669922CF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1BD94F85" w14:textId="5B8FE266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ACC5F81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D78CEEE" w14:textId="26840234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Style w:val="FootnoteReference"/>
                <w:rFonts w:ascii="Calibri" w:eastAsia="Times New Roman" w:hAnsi="Calibri" w:cs="Calibri"/>
                <w:color w:val="000000"/>
              </w:rPr>
              <w:footnoteReference w:id="8"/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6EA725B3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1D5E286F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94A47" w:rsidRPr="00AD5466" w14:paraId="43E8591B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3C3138C3" w14:textId="77777777" w:rsidR="000D66DA" w:rsidRPr="00AD5466" w:rsidRDefault="000D66DA" w:rsidP="000D66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475B6D87" w14:textId="09F2E51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Հիգիենա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1985A1F9" w14:textId="5CD2F409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36A37D56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390C28B4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28260C7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7EC76E88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26E9884E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43AF4AD5" w14:textId="77777777" w:rsidR="000D66DA" w:rsidRPr="00AD5466" w:rsidRDefault="000D66DA" w:rsidP="000D66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  <w:hideMark/>
          </w:tcPr>
          <w:p w14:paraId="36D6A80B" w14:textId="089C12FE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Դեռահասություն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63F97F97" w14:textId="353DD258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75A0BCA3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74.12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3271B1ED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EC39C8D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74.39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4159A3B1" w14:textId="77777777" w:rsidR="000D66DA" w:rsidRPr="00AD5466" w:rsidRDefault="000D66DA" w:rsidP="000D66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94A47" w:rsidRPr="00AD5466" w14:paraId="0E237619" w14:textId="77777777" w:rsidTr="00A414F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tcBorders>
              <w:bottom w:val="single" w:sz="8" w:space="0" w:color="4472C4" w:themeColor="accent1"/>
            </w:tcBorders>
            <w:shd w:val="clear" w:color="auto" w:fill="auto"/>
            <w:vAlign w:val="center"/>
            <w:hideMark/>
          </w:tcPr>
          <w:p w14:paraId="681EEB5B" w14:textId="77777777" w:rsidR="000D66DA" w:rsidRPr="00AD5466" w:rsidRDefault="000D66DA" w:rsidP="000D66D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  <w:hideMark/>
          </w:tcPr>
          <w:p w14:paraId="0537E5CB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4C774728" w14:textId="6DA55F3C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6F19C08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33.33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4DFB91DB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7176C2E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64.71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689DF095" w14:textId="77777777" w:rsidR="000D66DA" w:rsidRPr="00AD5466" w:rsidRDefault="000D66DA" w:rsidP="000D6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94A47" w:rsidRPr="00AD5466" w14:paraId="0A8B9BE7" w14:textId="77777777" w:rsidTr="00A41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right w:val="nil"/>
            </w:tcBorders>
            <w:shd w:val="clear" w:color="auto" w:fill="FBE4D5" w:themeFill="accent2" w:themeFillTint="33"/>
            <w:vAlign w:val="center"/>
          </w:tcPr>
          <w:p w14:paraId="1C1BBE5D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6F62B6E5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FBE4D5" w:themeFill="accent2" w:themeFillTint="33"/>
            <w:noWrap/>
          </w:tcPr>
          <w:p w14:paraId="390F697A" w14:textId="34C3B513" w:rsidR="00694A47" w:rsidRPr="00CA294A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1F4E3195" w14:textId="43E1DB2F" w:rsidR="00694A47" w:rsidRPr="003B5D4A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72.87</w:t>
            </w:r>
          </w:p>
        </w:tc>
        <w:tc>
          <w:tcPr>
            <w:tcW w:w="1127" w:type="dxa"/>
            <w:shd w:val="clear" w:color="auto" w:fill="FBE4D5" w:themeFill="accent2" w:themeFillTint="33"/>
            <w:noWrap/>
            <w:vAlign w:val="bottom"/>
          </w:tcPr>
          <w:p w14:paraId="15D0E6D1" w14:textId="4AA2612E" w:rsidR="00694A47" w:rsidRPr="003B5D4A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481" w:type="dxa"/>
            <w:shd w:val="clear" w:color="auto" w:fill="FBE4D5" w:themeFill="accent2" w:themeFillTint="33"/>
            <w:noWrap/>
            <w:vAlign w:val="bottom"/>
          </w:tcPr>
          <w:p w14:paraId="0A33908F" w14:textId="52770A03" w:rsidR="00694A47" w:rsidRPr="003B5D4A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70.63</w:t>
            </w:r>
          </w:p>
        </w:tc>
        <w:tc>
          <w:tcPr>
            <w:tcW w:w="1342" w:type="dxa"/>
            <w:shd w:val="clear" w:color="auto" w:fill="FBE4D5" w:themeFill="accent2" w:themeFillTint="33"/>
            <w:noWrap/>
            <w:vAlign w:val="bottom"/>
          </w:tcPr>
          <w:p w14:paraId="773D6D00" w14:textId="3BC7E8EF" w:rsidR="00694A47" w:rsidRPr="003B5D4A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694A47" w:rsidRPr="00AD5466" w14:paraId="4006C3BD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 w:val="restart"/>
            <w:shd w:val="clear" w:color="auto" w:fill="auto"/>
            <w:noWrap/>
            <w:vAlign w:val="center"/>
            <w:hideMark/>
          </w:tcPr>
          <w:p w14:paraId="01765B20" w14:textId="7ED73C00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009A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34929D63" w14:textId="4D902C74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Բժշկին ուղորդում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77ACB2BC" w14:textId="35CBE6CD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3751BE7C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560577BB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ACF3539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59.21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6A39A1F2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94A47" w:rsidRPr="00AD5466" w14:paraId="7F5CF349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5E90090B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56B7CD9A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64576848" w14:textId="50E6159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8487C1C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5FCDEB80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79D08994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57.14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503AEB2D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94A47" w:rsidRPr="00AD5466" w14:paraId="484F3B2C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2BEE44D6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6ED38F65" w14:textId="75323DEE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Գենդեր/սեռ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453104BC" w14:textId="49B6B70B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48F81A2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54.05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106CD575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3A45A66C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65.71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1D0E4A90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47CD0DC3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229DDE0E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1D5C751D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7F058B95" w14:textId="6626468A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2C8E039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83.33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3F4E9F62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64540AD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69CF1106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16395239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2095D1FA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2EA51905" w14:textId="766F971E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Հիգիենա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0EBDAD4F" w14:textId="101030A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DAE7709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491944BF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696F413B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6C265936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562E7A01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301413DF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0D4B3093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189333B9" w14:textId="71DBFB5C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233FC26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7F5D23A1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332CD1EC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597E1D14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06C0F910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vAlign w:val="center"/>
            <w:hideMark/>
          </w:tcPr>
          <w:p w14:paraId="500B6E3A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61907631" w14:textId="126CC879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Դեռահասություն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7E132ECE" w14:textId="3AC41B06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0F7A273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75.39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771FFB4D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0F8BDE6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80.94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0199DD07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94A47" w:rsidRPr="00AD5466" w14:paraId="55C11906" w14:textId="77777777" w:rsidTr="00A41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tcBorders>
              <w:bottom w:val="single" w:sz="8" w:space="0" w:color="4472C4" w:themeColor="accent1"/>
            </w:tcBorders>
            <w:shd w:val="clear" w:color="auto" w:fill="auto"/>
            <w:vAlign w:val="center"/>
            <w:hideMark/>
          </w:tcPr>
          <w:p w14:paraId="341F9209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3A324397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3557D1A8" w14:textId="0AD0805A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512FB71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59.38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4444D69F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1FEA70EC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65.52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7FFADB6E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94A47" w:rsidRPr="00AD5466" w14:paraId="2E81ACDA" w14:textId="77777777" w:rsidTr="00A414F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right w:val="nil"/>
            </w:tcBorders>
            <w:shd w:val="clear" w:color="auto" w:fill="FBE4D5" w:themeFill="accent2" w:themeFillTint="33"/>
            <w:vAlign w:val="center"/>
          </w:tcPr>
          <w:p w14:paraId="46B18023" w14:textId="77777777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60" w:type="dxa"/>
            <w:tcBorders>
              <w:left w:val="nil"/>
            </w:tcBorders>
            <w:shd w:val="clear" w:color="auto" w:fill="FBE4D5" w:themeFill="accent2" w:themeFillTint="33"/>
            <w:vAlign w:val="center"/>
          </w:tcPr>
          <w:p w14:paraId="228DA777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FBE4D5" w:themeFill="accent2" w:themeFillTint="33"/>
            <w:noWrap/>
          </w:tcPr>
          <w:p w14:paraId="2F5E5786" w14:textId="7DB38002" w:rsidR="00694A47" w:rsidRPr="00CA294A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51507A9B" w14:textId="16810AA0" w:rsidR="00694A47" w:rsidRPr="003B5D4A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71.24</w:t>
            </w:r>
          </w:p>
        </w:tc>
        <w:tc>
          <w:tcPr>
            <w:tcW w:w="1127" w:type="dxa"/>
            <w:shd w:val="clear" w:color="auto" w:fill="FBE4D5" w:themeFill="accent2" w:themeFillTint="33"/>
            <w:noWrap/>
            <w:vAlign w:val="bottom"/>
          </w:tcPr>
          <w:p w14:paraId="177C7EBA" w14:textId="6F8155E4" w:rsidR="00694A47" w:rsidRPr="003B5D4A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481" w:type="dxa"/>
            <w:shd w:val="clear" w:color="auto" w:fill="FBE4D5" w:themeFill="accent2" w:themeFillTint="33"/>
            <w:noWrap/>
            <w:vAlign w:val="bottom"/>
          </w:tcPr>
          <w:p w14:paraId="1E16670F" w14:textId="4FC90DC1" w:rsidR="00694A47" w:rsidRPr="003B5D4A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77</w:t>
            </w:r>
          </w:p>
        </w:tc>
        <w:tc>
          <w:tcPr>
            <w:tcW w:w="1342" w:type="dxa"/>
            <w:shd w:val="clear" w:color="auto" w:fill="FBE4D5" w:themeFill="accent2" w:themeFillTint="33"/>
            <w:noWrap/>
            <w:vAlign w:val="bottom"/>
          </w:tcPr>
          <w:p w14:paraId="5C7C7AD9" w14:textId="6F217DC0" w:rsidR="00694A47" w:rsidRPr="003B5D4A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B5D4A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694A47" w:rsidRPr="00AD5466" w14:paraId="64DC286A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 w:val="restart"/>
            <w:shd w:val="clear" w:color="auto" w:fill="auto"/>
            <w:noWrap/>
            <w:vAlign w:val="center"/>
            <w:hideMark/>
          </w:tcPr>
          <w:p w14:paraId="6BE9E401" w14:textId="54E99C4B" w:rsidR="00694A47" w:rsidRPr="00AD5466" w:rsidRDefault="00694A47" w:rsidP="00694A4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009A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06DCD8A0" w14:textId="6889C13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Բժշկին ուղորդում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616F3915" w14:textId="50E5116E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2EDB4FF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39.29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7445505C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2228BC55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60.71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0FCDCA72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94A47" w:rsidRPr="00AD5466" w14:paraId="08951EE6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hideMark/>
          </w:tcPr>
          <w:p w14:paraId="6D0762C4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4F64E77F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6D11DB5C" w14:textId="20A1FB18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1194BA9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22787A52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02F97329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37.5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36C3976E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94A47" w:rsidRPr="00AD5466" w14:paraId="446522EF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hideMark/>
          </w:tcPr>
          <w:p w14:paraId="5BCF100E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31A7D343" w14:textId="07C63A11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Գենդեր/սեռ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0E607394" w14:textId="5A18BD1C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53EBE1F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28.57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73107E6E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5ACF33A0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59FC7018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300F52BC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hideMark/>
          </w:tcPr>
          <w:p w14:paraId="76F9F8F9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6ED1539A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6F81318E" w14:textId="7E438B81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A57031B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71EF9A7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A5C4326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5088ED95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30B894A7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hideMark/>
          </w:tcPr>
          <w:p w14:paraId="56E5B576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456F4E6D" w14:textId="5AAE64E8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Հիգիենա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5A208E47" w14:textId="43529BB3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2DFF1C1A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2EE5D0E9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418C4EB7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3EB494AD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7691E038" w14:textId="77777777" w:rsidTr="00035BE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hideMark/>
          </w:tcPr>
          <w:p w14:paraId="342BA269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09026486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3BD71C02" w14:textId="5A645A11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65A3C76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0ECE5C81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1DBF67FA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5304B49E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4A47" w:rsidRPr="00AD5466" w14:paraId="6302FFB1" w14:textId="77777777" w:rsidTr="0003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shd w:val="clear" w:color="auto" w:fill="auto"/>
            <w:hideMark/>
          </w:tcPr>
          <w:p w14:paraId="5553C7D8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 w:val="restart"/>
            <w:shd w:val="clear" w:color="auto" w:fill="auto"/>
            <w:noWrap/>
            <w:vAlign w:val="center"/>
          </w:tcPr>
          <w:p w14:paraId="0A267AEB" w14:textId="6F62041A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Դեռահասություն</w:t>
            </w:r>
          </w:p>
        </w:tc>
        <w:tc>
          <w:tcPr>
            <w:tcW w:w="1395" w:type="dxa"/>
            <w:shd w:val="clear" w:color="auto" w:fill="auto"/>
            <w:noWrap/>
            <w:hideMark/>
          </w:tcPr>
          <w:p w14:paraId="01464DDC" w14:textId="1B25F0B6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0125A527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72.03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1C3D6D70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7B9C1D5D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80.67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2F1F68C4" w14:textId="77777777" w:rsidR="00694A47" w:rsidRPr="00AD5466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94A47" w:rsidRPr="00AD5466" w14:paraId="371A8C22" w14:textId="77777777" w:rsidTr="00A414F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vMerge/>
            <w:tcBorders>
              <w:bottom w:val="single" w:sz="8" w:space="0" w:color="4472C4" w:themeColor="accent1"/>
            </w:tcBorders>
            <w:shd w:val="clear" w:color="auto" w:fill="auto"/>
            <w:hideMark/>
          </w:tcPr>
          <w:p w14:paraId="05181700" w14:textId="77777777" w:rsidR="00694A47" w:rsidRPr="00AD5466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vMerge/>
            <w:shd w:val="clear" w:color="auto" w:fill="auto"/>
          </w:tcPr>
          <w:p w14:paraId="08370B7B" w14:textId="77777777" w:rsidR="00694A47" w:rsidRPr="00AD5466" w:rsidRDefault="00694A47" w:rsidP="00694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5" w:type="dxa"/>
            <w:shd w:val="clear" w:color="auto" w:fill="auto"/>
            <w:noWrap/>
            <w:hideMark/>
          </w:tcPr>
          <w:p w14:paraId="42C0352A" w14:textId="4C224C2C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62C47109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79.41</w:t>
            </w:r>
          </w:p>
        </w:tc>
        <w:tc>
          <w:tcPr>
            <w:tcW w:w="1127" w:type="dxa"/>
            <w:shd w:val="clear" w:color="auto" w:fill="auto"/>
            <w:noWrap/>
            <w:hideMark/>
          </w:tcPr>
          <w:p w14:paraId="25314BE0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81" w:type="dxa"/>
            <w:shd w:val="clear" w:color="auto" w:fill="auto"/>
            <w:noWrap/>
            <w:hideMark/>
          </w:tcPr>
          <w:p w14:paraId="6F388F89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82.86</w:t>
            </w:r>
          </w:p>
        </w:tc>
        <w:tc>
          <w:tcPr>
            <w:tcW w:w="1342" w:type="dxa"/>
            <w:shd w:val="clear" w:color="auto" w:fill="auto"/>
            <w:noWrap/>
            <w:hideMark/>
          </w:tcPr>
          <w:p w14:paraId="67E77FB1" w14:textId="77777777" w:rsidR="00694A47" w:rsidRPr="00AD5466" w:rsidRDefault="00694A47" w:rsidP="00694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546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694A47" w:rsidRPr="00AD5466" w14:paraId="0399D58F" w14:textId="77777777" w:rsidTr="00A41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right w:val="nil"/>
            </w:tcBorders>
            <w:shd w:val="clear" w:color="auto" w:fill="FBE4D5" w:themeFill="accent2" w:themeFillTint="33"/>
          </w:tcPr>
          <w:p w14:paraId="6B154C38" w14:textId="77777777" w:rsidR="00694A47" w:rsidRPr="00A414FD" w:rsidRDefault="00694A47" w:rsidP="00694A47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left w:val="nil"/>
            </w:tcBorders>
            <w:shd w:val="clear" w:color="auto" w:fill="FBE4D5" w:themeFill="accent2" w:themeFillTint="33"/>
          </w:tcPr>
          <w:p w14:paraId="2B19DFE1" w14:textId="77777777" w:rsidR="00694A47" w:rsidRPr="00A414FD" w:rsidRDefault="00694A47" w:rsidP="00694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5" w:type="dxa"/>
            <w:shd w:val="clear" w:color="auto" w:fill="FBE4D5" w:themeFill="accent2" w:themeFillTint="33"/>
            <w:noWrap/>
          </w:tcPr>
          <w:p w14:paraId="1AAE84FF" w14:textId="24CD7D50" w:rsidR="00694A47" w:rsidRPr="00A414FD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14F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3430DE57" w14:textId="196A1557" w:rsidR="00694A47" w:rsidRPr="00A414FD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14FD">
              <w:rPr>
                <w:rFonts w:ascii="Calibri" w:hAnsi="Calibri" w:cs="Calibri"/>
                <w:b/>
                <w:bCs/>
                <w:color w:val="000000"/>
              </w:rPr>
              <w:t>66.52</w:t>
            </w:r>
          </w:p>
        </w:tc>
        <w:tc>
          <w:tcPr>
            <w:tcW w:w="1127" w:type="dxa"/>
            <w:shd w:val="clear" w:color="auto" w:fill="FBE4D5" w:themeFill="accent2" w:themeFillTint="33"/>
            <w:noWrap/>
            <w:vAlign w:val="bottom"/>
          </w:tcPr>
          <w:p w14:paraId="51CE6FD1" w14:textId="15C16893" w:rsidR="00694A47" w:rsidRPr="00A414FD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14FD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481" w:type="dxa"/>
            <w:shd w:val="clear" w:color="auto" w:fill="FBE4D5" w:themeFill="accent2" w:themeFillTint="33"/>
            <w:noWrap/>
            <w:vAlign w:val="bottom"/>
          </w:tcPr>
          <w:p w14:paraId="77A49850" w14:textId="37D58B32" w:rsidR="00694A47" w:rsidRPr="00A414FD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14FD">
              <w:rPr>
                <w:rFonts w:ascii="Calibri" w:hAnsi="Calibri" w:cs="Calibri"/>
                <w:b/>
                <w:bCs/>
                <w:color w:val="000000"/>
              </w:rPr>
              <w:t>75.22</w:t>
            </w:r>
          </w:p>
        </w:tc>
        <w:tc>
          <w:tcPr>
            <w:tcW w:w="1342" w:type="dxa"/>
            <w:shd w:val="clear" w:color="auto" w:fill="FBE4D5" w:themeFill="accent2" w:themeFillTint="33"/>
            <w:noWrap/>
            <w:vAlign w:val="bottom"/>
          </w:tcPr>
          <w:p w14:paraId="00742AC7" w14:textId="1649D50F" w:rsidR="00694A47" w:rsidRPr="00A414FD" w:rsidRDefault="00694A47" w:rsidP="00694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14FD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</w:tbl>
    <w:p w14:paraId="44F82FE1" w14:textId="57826F2B" w:rsidR="00242052" w:rsidRDefault="00242052" w:rsidP="00242052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11.1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Նախաթեստի և հետթեստի արդյունքները 8-րդ դասարանում (գիտելիքին ուղված հարցեր):</w:t>
      </w:r>
    </w:p>
    <w:p w14:paraId="5FD085D8" w14:textId="3B79A598" w:rsidR="007B22C5" w:rsidRDefault="004F3CA8" w:rsidP="009943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1733CE">
        <w:rPr>
          <w:noProof/>
          <w:sz w:val="24"/>
          <w:szCs w:val="24"/>
        </w:rPr>
        <w:t>Գիտելիքի աստիճանի փոփոխությունը տարբեր է եղել ըստ մարզի, սեռի և թեմայի</w:t>
      </w:r>
      <w:r>
        <w:rPr>
          <w:noProof/>
          <w:sz w:val="24"/>
          <w:szCs w:val="24"/>
        </w:rPr>
        <w:t>:</w:t>
      </w:r>
      <w:r w:rsidR="00841CAA">
        <w:rPr>
          <w:noProof/>
          <w:sz w:val="24"/>
          <w:szCs w:val="24"/>
        </w:rPr>
        <w:t xml:space="preserve"> </w:t>
      </w:r>
      <w:r w:rsidR="00035BE1">
        <w:rPr>
          <w:noProof/>
          <w:sz w:val="24"/>
          <w:szCs w:val="24"/>
        </w:rPr>
        <w:t xml:space="preserve">Օրինակ՝ Շիրակում </w:t>
      </w:r>
      <w:r w:rsidR="00841CAA">
        <w:rPr>
          <w:noProof/>
          <w:sz w:val="24"/>
          <w:szCs w:val="24"/>
        </w:rPr>
        <w:t xml:space="preserve"> </w:t>
      </w:r>
      <w:r w:rsidR="00C01607">
        <w:rPr>
          <w:noProof/>
          <w:sz w:val="24"/>
          <w:szCs w:val="24"/>
        </w:rPr>
        <w:t xml:space="preserve">բժշկին ուղղորդելու հետ կապված գիտելիքները նվազել են տղաների մոտ և աճել են աղջիկների մոտ: Սյունիքում պատկերն այլ է. Նույն թեմայի շուրջ </w:t>
      </w:r>
      <w:r w:rsidR="00F90E63">
        <w:rPr>
          <w:noProof/>
          <w:sz w:val="24"/>
          <w:szCs w:val="24"/>
        </w:rPr>
        <w:t xml:space="preserve">թե՛ </w:t>
      </w:r>
      <w:r w:rsidR="00C01607">
        <w:rPr>
          <w:noProof/>
          <w:sz w:val="24"/>
          <w:szCs w:val="24"/>
        </w:rPr>
        <w:t xml:space="preserve">տղաների </w:t>
      </w:r>
      <w:r w:rsidR="00F90E63">
        <w:rPr>
          <w:noProof/>
          <w:sz w:val="24"/>
          <w:szCs w:val="24"/>
        </w:rPr>
        <w:t xml:space="preserve">թե՛ աղջիկների </w:t>
      </w:r>
      <w:r w:rsidR="00C01607">
        <w:rPr>
          <w:noProof/>
          <w:sz w:val="24"/>
          <w:szCs w:val="24"/>
        </w:rPr>
        <w:t>գիտելիքները աճել են</w:t>
      </w:r>
      <w:r w:rsidR="006D5732">
        <w:rPr>
          <w:noProof/>
          <w:sz w:val="24"/>
          <w:szCs w:val="24"/>
        </w:rPr>
        <w:t>:</w:t>
      </w:r>
      <w:r w:rsidR="00841CAA">
        <w:rPr>
          <w:noProof/>
          <w:sz w:val="24"/>
          <w:szCs w:val="24"/>
        </w:rPr>
        <w:t xml:space="preserve"> </w:t>
      </w:r>
    </w:p>
    <w:p w14:paraId="254DDCCB" w14:textId="0EA00839" w:rsidR="004F3CA8" w:rsidRPr="00D70504" w:rsidRDefault="007B22C5" w:rsidP="009943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Վերաբերմունքին ուղ</w:t>
      </w:r>
      <w:r w:rsidR="00F657BE">
        <w:rPr>
          <w:noProof/>
          <w:sz w:val="24"/>
          <w:szCs w:val="24"/>
        </w:rPr>
        <w:t>ղ</w:t>
      </w:r>
      <w:r>
        <w:rPr>
          <w:noProof/>
          <w:sz w:val="24"/>
          <w:szCs w:val="24"/>
        </w:rPr>
        <w:t xml:space="preserve">ված </w:t>
      </w:r>
      <w:r w:rsidR="00E3159F">
        <w:rPr>
          <w:noProof/>
          <w:sz w:val="24"/>
          <w:szCs w:val="24"/>
        </w:rPr>
        <w:t>պնդումները</w:t>
      </w:r>
      <w:r>
        <w:rPr>
          <w:noProof/>
          <w:sz w:val="24"/>
          <w:szCs w:val="24"/>
        </w:rPr>
        <w:t xml:space="preserve"> մասնակիցները միջինում </w:t>
      </w:r>
      <w:r w:rsidR="00D57D07">
        <w:rPr>
          <w:noProof/>
          <w:sz w:val="24"/>
          <w:szCs w:val="24"/>
        </w:rPr>
        <w:t xml:space="preserve">միջինից </w:t>
      </w:r>
      <w:r w:rsidR="00D11B73">
        <w:rPr>
          <w:noProof/>
          <w:sz w:val="24"/>
          <w:szCs w:val="24"/>
        </w:rPr>
        <w:t>բարձ</w:t>
      </w:r>
      <w:r>
        <w:rPr>
          <w:noProof/>
          <w:sz w:val="24"/>
          <w:szCs w:val="24"/>
        </w:rPr>
        <w:t>ր են գնահատել</w:t>
      </w:r>
      <w:r w:rsidR="00F93292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որը մատնանշում է թեմաների շուրջ </w:t>
      </w:r>
      <w:r w:rsidR="004266C7">
        <w:rPr>
          <w:noProof/>
          <w:sz w:val="24"/>
          <w:szCs w:val="24"/>
        </w:rPr>
        <w:t>դրական</w:t>
      </w:r>
      <w:r>
        <w:rPr>
          <w:noProof/>
          <w:sz w:val="24"/>
          <w:szCs w:val="24"/>
        </w:rPr>
        <w:t xml:space="preserve"> վերաբերմունք</w:t>
      </w:r>
      <w:r w:rsidR="00335897">
        <w:rPr>
          <w:noProof/>
          <w:sz w:val="24"/>
          <w:szCs w:val="24"/>
        </w:rPr>
        <w:t xml:space="preserve">: </w:t>
      </w:r>
      <w:r w:rsidR="000B63D7">
        <w:rPr>
          <w:noProof/>
          <w:sz w:val="24"/>
          <w:szCs w:val="24"/>
        </w:rPr>
        <w:t xml:space="preserve">Օրինակ՝ </w:t>
      </w:r>
      <w:r w:rsidR="001D6F4C">
        <w:rPr>
          <w:noProof/>
          <w:sz w:val="24"/>
          <w:szCs w:val="24"/>
        </w:rPr>
        <w:t>գ</w:t>
      </w:r>
      <w:r w:rsidR="000B63D7">
        <w:rPr>
          <w:noProof/>
          <w:sz w:val="24"/>
          <w:szCs w:val="24"/>
        </w:rPr>
        <w:t xml:space="preserve">ենդերային դերերին ուղված վերաբերմունքի միջին թվաբանականը եղել է </w:t>
      </w:r>
      <w:r w:rsidR="00D10E68" w:rsidRPr="00EE77C4">
        <w:rPr>
          <w:noProof/>
          <w:sz w:val="24"/>
          <w:szCs w:val="24"/>
        </w:rPr>
        <w:t>6.89</w:t>
      </w:r>
      <w:r w:rsidR="00A8682B">
        <w:rPr>
          <w:noProof/>
          <w:sz w:val="24"/>
          <w:szCs w:val="24"/>
        </w:rPr>
        <w:t xml:space="preserve"> (</w:t>
      </w:r>
      <w:r w:rsidR="00156104">
        <w:rPr>
          <w:noProof/>
          <w:sz w:val="24"/>
          <w:szCs w:val="24"/>
        </w:rPr>
        <w:t>1</w:t>
      </w:r>
      <w:r w:rsidR="00696169">
        <w:rPr>
          <w:noProof/>
          <w:sz w:val="24"/>
          <w:szCs w:val="24"/>
        </w:rPr>
        <w:t xml:space="preserve"> </w:t>
      </w:r>
      <w:r w:rsidR="00156104">
        <w:rPr>
          <w:noProof/>
          <w:sz w:val="24"/>
          <w:szCs w:val="24"/>
        </w:rPr>
        <w:t xml:space="preserve">- </w:t>
      </w:r>
      <w:r w:rsidR="00A8682B">
        <w:rPr>
          <w:noProof/>
          <w:sz w:val="24"/>
          <w:szCs w:val="24"/>
        </w:rPr>
        <w:t>10 բալանոց սանդղակով)</w:t>
      </w:r>
      <w:r w:rsidR="001F6DBF">
        <w:rPr>
          <w:noProof/>
          <w:sz w:val="24"/>
          <w:szCs w:val="24"/>
        </w:rPr>
        <w:t>:</w:t>
      </w:r>
      <w:r w:rsidR="007F5F8E">
        <w:rPr>
          <w:noProof/>
          <w:sz w:val="24"/>
          <w:szCs w:val="24"/>
        </w:rPr>
        <w:t xml:space="preserve"> </w:t>
      </w:r>
      <w:r w:rsidR="002620F2">
        <w:rPr>
          <w:noProof/>
          <w:sz w:val="24"/>
          <w:szCs w:val="24"/>
        </w:rPr>
        <w:t>Նախաթեստի ժամանակ տղաները միջինում ավելի բացասական վերաբերմունք են դրսևորել գենդերային դերերի և դեռահասության վերաբերյալ</w:t>
      </w:r>
      <w:r w:rsidR="00147CBE">
        <w:rPr>
          <w:noProof/>
          <w:sz w:val="24"/>
          <w:szCs w:val="24"/>
        </w:rPr>
        <w:t xml:space="preserve"> քան աղջիկները</w:t>
      </w:r>
      <w:r w:rsidR="002620F2">
        <w:rPr>
          <w:noProof/>
          <w:sz w:val="24"/>
          <w:szCs w:val="24"/>
        </w:rPr>
        <w:t>:</w:t>
      </w:r>
      <w:r w:rsidR="000B48A9">
        <w:rPr>
          <w:noProof/>
          <w:sz w:val="24"/>
          <w:szCs w:val="24"/>
        </w:rPr>
        <w:t xml:space="preserve"> </w:t>
      </w:r>
      <w:r w:rsidR="009D1B0E">
        <w:rPr>
          <w:noProof/>
          <w:sz w:val="24"/>
          <w:szCs w:val="24"/>
        </w:rPr>
        <w:t>Տղաների վերաբերմունքը դեռահասության թեմաների շուրջ զգալի ցածր է</w:t>
      </w:r>
      <w:r w:rsidR="006E4DF7">
        <w:rPr>
          <w:noProof/>
          <w:sz w:val="24"/>
          <w:szCs w:val="24"/>
        </w:rPr>
        <w:t xml:space="preserve"> </w:t>
      </w:r>
      <w:r w:rsidR="005035C4">
        <w:rPr>
          <w:noProof/>
          <w:sz w:val="24"/>
          <w:szCs w:val="24"/>
        </w:rPr>
        <w:t xml:space="preserve">եղել </w:t>
      </w:r>
      <w:r w:rsidR="00B55D71">
        <w:rPr>
          <w:noProof/>
          <w:sz w:val="24"/>
          <w:szCs w:val="24"/>
        </w:rPr>
        <w:t>համեմատած</w:t>
      </w:r>
      <w:r w:rsidR="006E4DF7">
        <w:rPr>
          <w:noProof/>
          <w:sz w:val="24"/>
          <w:szCs w:val="24"/>
        </w:rPr>
        <w:t xml:space="preserve"> աղջիկների</w:t>
      </w:r>
      <w:r w:rsidR="009D1B0E">
        <w:rPr>
          <w:noProof/>
          <w:sz w:val="24"/>
          <w:szCs w:val="24"/>
        </w:rPr>
        <w:t xml:space="preserve">: </w:t>
      </w:r>
    </w:p>
    <w:tbl>
      <w:tblPr>
        <w:tblStyle w:val="GridTable6Colorful-Accent1"/>
        <w:tblW w:w="10778" w:type="dxa"/>
        <w:tblInd w:w="-460" w:type="dxa"/>
        <w:tblLook w:val="04A0" w:firstRow="1" w:lastRow="0" w:firstColumn="1" w:lastColumn="0" w:noHBand="0" w:noVBand="1"/>
      </w:tblPr>
      <w:tblGrid>
        <w:gridCol w:w="1276"/>
        <w:gridCol w:w="1884"/>
        <w:gridCol w:w="1303"/>
        <w:gridCol w:w="1467"/>
        <w:gridCol w:w="1683"/>
        <w:gridCol w:w="1467"/>
        <w:gridCol w:w="1698"/>
      </w:tblGrid>
      <w:tr w:rsidR="00C3411F" w:rsidRPr="00B627BA" w14:paraId="0477382D" w14:textId="77777777" w:rsidTr="00081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9E2F3" w:themeFill="accent1" w:themeFillTint="33"/>
            <w:noWrap/>
            <w:hideMark/>
          </w:tcPr>
          <w:p w14:paraId="4240B80D" w14:textId="379403F6" w:rsidR="00C3411F" w:rsidRPr="00B627BA" w:rsidRDefault="00C3411F" w:rsidP="00043E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884" w:type="dxa"/>
            <w:vMerge w:val="restart"/>
            <w:shd w:val="clear" w:color="auto" w:fill="D9E2F3" w:themeFill="accent1" w:themeFillTint="33"/>
            <w:noWrap/>
            <w:hideMark/>
          </w:tcPr>
          <w:p w14:paraId="47E19401" w14:textId="7EDD91C4" w:rsidR="00C3411F" w:rsidRPr="00B627BA" w:rsidRDefault="00C3411F" w:rsidP="00043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1303" w:type="dxa"/>
            <w:vMerge w:val="restart"/>
            <w:shd w:val="clear" w:color="auto" w:fill="D9E2F3" w:themeFill="accent1" w:themeFillTint="33"/>
            <w:noWrap/>
            <w:hideMark/>
          </w:tcPr>
          <w:p w14:paraId="33F7B691" w14:textId="79090665" w:rsidR="00C3411F" w:rsidRPr="00B627BA" w:rsidRDefault="00C3411F" w:rsidP="00043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  <w:noWrap/>
            <w:hideMark/>
          </w:tcPr>
          <w:p w14:paraId="0FF4B59B" w14:textId="45405F46" w:rsidR="00C3411F" w:rsidRPr="00B627BA" w:rsidRDefault="00C3411F" w:rsidP="00C341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165" w:type="dxa"/>
            <w:gridSpan w:val="2"/>
            <w:shd w:val="clear" w:color="auto" w:fill="D9E2F3" w:themeFill="accent1" w:themeFillTint="33"/>
            <w:noWrap/>
          </w:tcPr>
          <w:p w14:paraId="07B34BFF" w14:textId="61F23941" w:rsidR="00C3411F" w:rsidRPr="00B627BA" w:rsidRDefault="00C3411F" w:rsidP="00043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C3411F" w:rsidRPr="00B627BA" w14:paraId="626A2CDD" w14:textId="77777777" w:rsidTr="000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5A16E2ED" w14:textId="77777777" w:rsidR="00C3411F" w:rsidRPr="00043EEE" w:rsidRDefault="00C3411F" w:rsidP="00C341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3B0C8E57" w14:textId="77777777" w:rsidR="00C3411F" w:rsidRPr="00043EEE" w:rsidRDefault="00C3411F" w:rsidP="00C34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6BBD7D30" w14:textId="77777777" w:rsidR="00C3411F" w:rsidRPr="00043EEE" w:rsidRDefault="00C3411F" w:rsidP="00C34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7" w:type="dxa"/>
            <w:tcBorders>
              <w:bottom w:val="single" w:sz="12" w:space="0" w:color="8EAADB" w:themeColor="accent1" w:themeTint="99"/>
            </w:tcBorders>
            <w:noWrap/>
          </w:tcPr>
          <w:p w14:paraId="5F78959E" w14:textId="132A2D31" w:rsidR="00C3411F" w:rsidRPr="00053B8A" w:rsidRDefault="00C3411F" w:rsidP="00C34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="00B671DE"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9"/>
            </w:r>
          </w:p>
        </w:tc>
        <w:tc>
          <w:tcPr>
            <w:tcW w:w="1683" w:type="dxa"/>
            <w:tcBorders>
              <w:bottom w:val="single" w:sz="12" w:space="0" w:color="8EAADB" w:themeColor="accent1" w:themeTint="99"/>
            </w:tcBorders>
            <w:noWrap/>
          </w:tcPr>
          <w:p w14:paraId="3010BFEB" w14:textId="0EB00638" w:rsidR="00C3411F" w:rsidRPr="00053B8A" w:rsidRDefault="00C3411F" w:rsidP="00C34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="00B671DE"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0"/>
            </w:r>
          </w:p>
        </w:tc>
        <w:tc>
          <w:tcPr>
            <w:tcW w:w="1467" w:type="dxa"/>
            <w:tcBorders>
              <w:bottom w:val="single" w:sz="12" w:space="0" w:color="8EAADB" w:themeColor="accent1" w:themeTint="99"/>
            </w:tcBorders>
            <w:noWrap/>
          </w:tcPr>
          <w:p w14:paraId="0D9F54F8" w14:textId="298B0268" w:rsidR="00C3411F" w:rsidRPr="00053B8A" w:rsidRDefault="00C3411F" w:rsidP="00C34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="00562E83"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8</w:t>
            </w:r>
          </w:p>
        </w:tc>
        <w:tc>
          <w:tcPr>
            <w:tcW w:w="1698" w:type="dxa"/>
            <w:tcBorders>
              <w:bottom w:val="single" w:sz="12" w:space="0" w:color="8EAADB" w:themeColor="accent1" w:themeTint="99"/>
            </w:tcBorders>
            <w:noWrap/>
          </w:tcPr>
          <w:p w14:paraId="348B6338" w14:textId="65169E08" w:rsidR="00C3411F" w:rsidRPr="00053B8A" w:rsidRDefault="00C3411F" w:rsidP="00C34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="00562E83"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</w:tr>
      <w:tr w:rsidR="00E24B78" w:rsidRPr="00B627BA" w14:paraId="477E0AD7" w14:textId="77777777" w:rsidTr="00081F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CB2D536" w14:textId="570260AE" w:rsidR="00E24B78" w:rsidRPr="00B627BA" w:rsidRDefault="00E24B78" w:rsidP="00E24B7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3AA61AB" w14:textId="1592504D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Գենդեր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5A71AA12" w14:textId="1F042927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55966348" w14:textId="7DD1B26B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056BACD5" w14:textId="2D42A32B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ED21B88" w14:textId="21FAF372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6.14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2D76F411" w14:textId="229BDE6E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</w:tr>
      <w:tr w:rsidR="00E24B78" w:rsidRPr="00B627BA" w14:paraId="402450B7" w14:textId="77777777" w:rsidTr="000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4972ABB4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4F31EAD0" w14:textId="77777777" w:rsidR="00E24B78" w:rsidRPr="00B627BA" w:rsidRDefault="00E24B78" w:rsidP="00E2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4909FFE9" w14:textId="36B98858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1FAB5906" w14:textId="2F9F05D2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0B830AAF" w14:textId="74230C17" w:rsidR="00E24B78" w:rsidRPr="00B627BA" w:rsidRDefault="0010039B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3D3D8456" w14:textId="44AEE9E7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7C0AA9E2" w14:textId="7F93D320" w:rsidR="00E24B78" w:rsidRPr="00B627BA" w:rsidRDefault="0010039B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83653A" w:rsidRPr="00B627BA" w14:paraId="3D2D2658" w14:textId="77777777" w:rsidTr="00FF3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664FDBB5" w14:textId="77777777" w:rsidR="0083653A" w:rsidRPr="00B627BA" w:rsidRDefault="0083653A" w:rsidP="0083653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20ACAB49" w14:textId="77777777" w:rsidR="0083653A" w:rsidRPr="00B627BA" w:rsidRDefault="0083653A" w:rsidP="0083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1B33E504" w14:textId="27F49637" w:rsidR="0083653A" w:rsidRPr="00081FFF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30E58799" w14:textId="5AFE3DFF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6.06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708FB472" w14:textId="669D3A5F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3.55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540A7EA3" w14:textId="38D54D71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6.27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31A90B8E" w14:textId="6A08B659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3.81</w:t>
            </w:r>
          </w:p>
        </w:tc>
      </w:tr>
      <w:tr w:rsidR="00E24B78" w:rsidRPr="00B627BA" w14:paraId="54D4F023" w14:textId="77777777" w:rsidTr="000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4C396202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071C549" w14:textId="5185F375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Դեռահասություն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7AA6433" w14:textId="1549E078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1ED2DAD6" w14:textId="48499D6E" w:rsidR="00E24B78" w:rsidRPr="002565C4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A220336" w14:textId="0C6BD88E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3.69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25E1DC53" w14:textId="08A2E06E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64CE2E59" w14:textId="6EA647DE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4.03</w:t>
            </w:r>
          </w:p>
        </w:tc>
      </w:tr>
      <w:tr w:rsidR="0083653A" w:rsidRPr="00B627BA" w14:paraId="1B823671" w14:textId="77777777" w:rsidTr="00FF3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74F848E9" w14:textId="77777777" w:rsidR="0083653A" w:rsidRPr="00B627BA" w:rsidRDefault="0083653A" w:rsidP="0083653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noWrap/>
            <w:vAlign w:val="center"/>
          </w:tcPr>
          <w:p w14:paraId="741201C3" w14:textId="77777777" w:rsidR="0083653A" w:rsidRPr="00B009A3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71DA7E10" w14:textId="02CF3B00" w:rsidR="0083653A" w:rsidRPr="00081FFF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66231F20" w14:textId="66109CA9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5.78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6C6DFD71" w14:textId="2656DF88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3.69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52A0CAB1" w14:textId="6DCA199A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6.3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7D8CBED7" w14:textId="7D4527CC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4.03</w:t>
            </w:r>
          </w:p>
        </w:tc>
      </w:tr>
      <w:tr w:rsidR="00E24B78" w:rsidRPr="00B627BA" w14:paraId="533979E6" w14:textId="77777777" w:rsidTr="000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80D4676" w14:textId="247049D3" w:rsidR="00E24B78" w:rsidRPr="00B627BA" w:rsidRDefault="00E24B78" w:rsidP="00E24B7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054C4E2" w14:textId="1C5498AD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Գենդեր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4F11C56D" w14:textId="48C93E64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77CFD0B2" w14:textId="1D33C58B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7A862CAE" w14:textId="1152DC34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2.93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86CFE55" w14:textId="650C3D38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7.28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5865C4BD" w14:textId="7C39C105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</w:tr>
      <w:tr w:rsidR="00E24B78" w:rsidRPr="00B627BA" w14:paraId="7E10D961" w14:textId="77777777" w:rsidTr="00081F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5F065454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10DE0A50" w14:textId="77777777" w:rsidR="00E24B78" w:rsidRPr="00B627BA" w:rsidRDefault="00E24B78" w:rsidP="00E2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13E52D7" w14:textId="0F8AFD01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3EFCC94A" w14:textId="21F24224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02C2E4CB" w14:textId="6071008A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3.51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9CFE91C" w14:textId="1A591CA2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082E94D8" w14:textId="5654E780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4.69</w:t>
            </w:r>
          </w:p>
        </w:tc>
      </w:tr>
      <w:tr w:rsidR="0083653A" w:rsidRPr="00B627BA" w14:paraId="06EC8F10" w14:textId="77777777" w:rsidTr="00FF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6E5A83D1" w14:textId="77777777" w:rsidR="0083653A" w:rsidRPr="00B627BA" w:rsidRDefault="0083653A" w:rsidP="0083653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217FEB4E" w14:textId="77777777" w:rsidR="0083653A" w:rsidRPr="00B627BA" w:rsidRDefault="0083653A" w:rsidP="0083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4372D34C" w14:textId="04C72C40" w:rsidR="0083653A" w:rsidRPr="00081FFF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2720DAC9" w14:textId="3FB9DFED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32761222" w14:textId="58D06F8C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3.07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76A27645" w14:textId="4F542FA4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7.14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51A01FB0" w14:textId="6BB481FD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3.22</w:t>
            </w:r>
          </w:p>
        </w:tc>
      </w:tr>
      <w:tr w:rsidR="00E24B78" w:rsidRPr="00B627BA" w14:paraId="226767A4" w14:textId="77777777" w:rsidTr="00081F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677054A7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B6C6BB3" w14:textId="76C934F8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Դեռահասություն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696C947B" w14:textId="1D78D1FA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5892674" w14:textId="444E33DC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7994D59A" w14:textId="33B3AD90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5DD36E41" w14:textId="62531041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6.18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13399074" w14:textId="4725AC60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3.28</w:t>
            </w:r>
          </w:p>
        </w:tc>
      </w:tr>
      <w:tr w:rsidR="00E24B78" w:rsidRPr="00B627BA" w14:paraId="56893955" w14:textId="77777777" w:rsidTr="000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73FFCC93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375826FA" w14:textId="77777777" w:rsidR="00E24B78" w:rsidRPr="00B627BA" w:rsidRDefault="00E24B78" w:rsidP="00E2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4BDC1D29" w14:textId="36FB0AA6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56578DA7" w14:textId="000F0FF3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77E21EC0" w14:textId="203DD8E9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3.99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38C298D9" w14:textId="31310E65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1C6E824B" w14:textId="646B3EA1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4.51</w:t>
            </w:r>
          </w:p>
        </w:tc>
      </w:tr>
      <w:tr w:rsidR="0083653A" w:rsidRPr="00B627BA" w14:paraId="6E806A88" w14:textId="77777777" w:rsidTr="00FF3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19DC2004" w14:textId="77777777" w:rsidR="0083653A" w:rsidRPr="00B627BA" w:rsidRDefault="0083653A" w:rsidP="0083653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2CC4FBFE" w14:textId="77777777" w:rsidR="0083653A" w:rsidRPr="00B627BA" w:rsidRDefault="0083653A" w:rsidP="0083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1C03FE24" w14:textId="0703DA03" w:rsidR="0083653A" w:rsidRPr="00081FFF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60396DC3" w14:textId="475CF85A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6.2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1634C502" w14:textId="54B063E5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3.61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0176982D" w14:textId="0DF521CF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6.02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3DB89D89" w14:textId="101EBEF8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3.44</w:t>
            </w:r>
          </w:p>
        </w:tc>
      </w:tr>
      <w:tr w:rsidR="00E24B78" w:rsidRPr="00B627BA" w14:paraId="666EC56C" w14:textId="77777777" w:rsidTr="000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96953A8" w14:textId="29CAA29E" w:rsidR="00E24B78" w:rsidRPr="00B627BA" w:rsidRDefault="00E24B78" w:rsidP="00E24B7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8BB55D0" w14:textId="7F85F9B6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Գենդեր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15D7B0C1" w14:textId="57401B43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EA4ABB1" w14:textId="140AC799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5E5B5507" w14:textId="6E474A97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3.21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70D9E26E" w14:textId="2A8815FB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71D07D96" w14:textId="7CC90500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3.66</w:t>
            </w:r>
          </w:p>
        </w:tc>
      </w:tr>
      <w:tr w:rsidR="00E24B78" w:rsidRPr="00B627BA" w14:paraId="7FDE0556" w14:textId="77777777" w:rsidTr="00081F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hideMark/>
          </w:tcPr>
          <w:p w14:paraId="4298A9A9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75B181AC" w14:textId="77777777" w:rsidR="00E24B78" w:rsidRPr="00B627BA" w:rsidRDefault="00E24B78" w:rsidP="00E2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5C8960D" w14:textId="54C84321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6B314038" w14:textId="7B1FA087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5B7999D4" w14:textId="484A03F1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3.55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630F5306" w14:textId="66BFE305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5DF0F46E" w14:textId="2B798743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3.56</w:t>
            </w:r>
          </w:p>
        </w:tc>
      </w:tr>
      <w:tr w:rsidR="0083653A" w:rsidRPr="00B627BA" w14:paraId="1EAB5E98" w14:textId="77777777" w:rsidTr="00FF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</w:tcPr>
          <w:p w14:paraId="3B0C99F4" w14:textId="77777777" w:rsidR="0083653A" w:rsidRPr="00B627BA" w:rsidRDefault="0083653A" w:rsidP="0083653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6D7AF955" w14:textId="77777777" w:rsidR="0083653A" w:rsidRPr="00B627BA" w:rsidRDefault="0083653A" w:rsidP="00836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21BC2DF6" w14:textId="35698966" w:rsidR="0083653A" w:rsidRPr="00CA294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4B3C086A" w14:textId="38930A6E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7.1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591BA060" w14:textId="7C03F5EC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3.5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13E462DC" w14:textId="3EFE6861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6.86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3BB15F8C" w14:textId="40F71EA4" w:rsidR="0083653A" w:rsidRPr="0083653A" w:rsidRDefault="0083653A" w:rsidP="0083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3.73</w:t>
            </w:r>
          </w:p>
        </w:tc>
      </w:tr>
      <w:tr w:rsidR="00E24B78" w:rsidRPr="00B627BA" w14:paraId="76911336" w14:textId="77777777" w:rsidTr="00081FF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hideMark/>
          </w:tcPr>
          <w:p w14:paraId="037FAB3B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3D8BAFE" w14:textId="4A2B22B5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9A3">
              <w:rPr>
                <w:rFonts w:ascii="Calibri" w:eastAsia="Times New Roman" w:hAnsi="Calibri" w:cs="Calibri"/>
                <w:color w:val="000000"/>
              </w:rPr>
              <w:t>Դեռահասություն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C8A83D5" w14:textId="534F055A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28F048E3" w14:textId="5C5BADFA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7.62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25290362" w14:textId="3B5FBA4A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3.67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3173950D" w14:textId="10494CA4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6.76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3A29F461" w14:textId="1D4A850D" w:rsidR="00E24B78" w:rsidRPr="00B627BA" w:rsidRDefault="00E24B78" w:rsidP="00E24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</w:t>
            </w:r>
          </w:p>
        </w:tc>
      </w:tr>
      <w:tr w:rsidR="00E24B78" w:rsidRPr="00B627BA" w14:paraId="373831FD" w14:textId="77777777" w:rsidTr="000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hideMark/>
          </w:tcPr>
          <w:p w14:paraId="369B06FD" w14:textId="77777777" w:rsidR="00E24B78" w:rsidRPr="00B627BA" w:rsidRDefault="00E24B78" w:rsidP="00E24B7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hideMark/>
          </w:tcPr>
          <w:p w14:paraId="7467E1DD" w14:textId="77777777" w:rsidR="00E24B78" w:rsidRPr="00B627BA" w:rsidRDefault="00E24B78" w:rsidP="00E2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5050BFD7" w14:textId="55B9F562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44DC6BF4" w14:textId="5B8D27E3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3.77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5726491B" w14:textId="22277633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72CF6600" w14:textId="73BD147B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3.64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1988FBFF" w14:textId="016BD422" w:rsidR="00E24B78" w:rsidRPr="00B627BA" w:rsidRDefault="00E24B78" w:rsidP="00E24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3.82</w:t>
            </w:r>
          </w:p>
        </w:tc>
      </w:tr>
      <w:tr w:rsidR="0083653A" w:rsidRPr="00B627BA" w14:paraId="4FB68F8A" w14:textId="77777777" w:rsidTr="00FF3B6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</w:tcPr>
          <w:p w14:paraId="5740C510" w14:textId="77777777" w:rsidR="0083653A" w:rsidRPr="00B627BA" w:rsidRDefault="0083653A" w:rsidP="0083653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</w:tcPr>
          <w:p w14:paraId="6AD4CB68" w14:textId="77777777" w:rsidR="0083653A" w:rsidRPr="00B627BA" w:rsidRDefault="0083653A" w:rsidP="00836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008C4866" w14:textId="3BEF67BB" w:rsidR="0083653A" w:rsidRPr="00CA294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20C22F06" w14:textId="252CBDE0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6.62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5492B4F9" w14:textId="407CF379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4.07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1B3597DA" w14:textId="149537AC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5.95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720F4AD4" w14:textId="3B858106" w:rsidR="0083653A" w:rsidRPr="0083653A" w:rsidRDefault="0083653A" w:rsidP="0083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3653A">
              <w:rPr>
                <w:rFonts w:ascii="Calibri" w:hAnsi="Calibri" w:cs="Calibri"/>
                <w:b/>
                <w:bCs/>
                <w:color w:val="000000"/>
              </w:rPr>
              <w:t>4.13</w:t>
            </w:r>
          </w:p>
        </w:tc>
      </w:tr>
    </w:tbl>
    <w:p w14:paraId="14F34494" w14:textId="5E01CE16" w:rsidR="001704AE" w:rsidRDefault="001704AE" w:rsidP="001704AE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12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Նախաթեստի և հետթեստի արդյունքները 8-րդ դասարանում (վերաբերմունքին ուղված հարցեր):</w:t>
      </w:r>
    </w:p>
    <w:p w14:paraId="064BFB9C" w14:textId="421AE7D2" w:rsidR="00B447F1" w:rsidRDefault="00465B92" w:rsidP="001704AE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Վերաբերմունքի մեջ փոփոխությունը տարբեր է եղել ըստ սեռի</w:t>
      </w:r>
      <w:r w:rsidR="00284B9A">
        <w:rPr>
          <w:noProof/>
          <w:sz w:val="24"/>
          <w:szCs w:val="24"/>
        </w:rPr>
        <w:t xml:space="preserve"> և մարզի</w:t>
      </w:r>
      <w:r>
        <w:rPr>
          <w:noProof/>
          <w:sz w:val="24"/>
          <w:szCs w:val="24"/>
        </w:rPr>
        <w:t>:</w:t>
      </w:r>
      <w:r w:rsidR="00F671B6">
        <w:rPr>
          <w:noProof/>
          <w:sz w:val="24"/>
          <w:szCs w:val="24"/>
        </w:rPr>
        <w:t xml:space="preserve"> </w:t>
      </w:r>
      <w:r w:rsidR="003B1E1B">
        <w:rPr>
          <w:noProof/>
          <w:sz w:val="24"/>
          <w:szCs w:val="24"/>
        </w:rPr>
        <w:t>Օրինակ՝</w:t>
      </w:r>
      <w:r w:rsidR="003B1E1B">
        <w:rPr>
          <w:noProof/>
          <w:sz w:val="24"/>
          <w:szCs w:val="24"/>
        </w:rPr>
        <w:t xml:space="preserve"> Արմավիրում և Շիրակում փոքր ինչ դրակն փոփոխություն է նկատվել </w:t>
      </w:r>
      <w:r w:rsidR="00850E41">
        <w:rPr>
          <w:noProof/>
          <w:sz w:val="24"/>
          <w:szCs w:val="24"/>
        </w:rPr>
        <w:t>մինչդեռ</w:t>
      </w:r>
      <w:r w:rsidR="003B1E1B">
        <w:rPr>
          <w:noProof/>
          <w:sz w:val="24"/>
          <w:szCs w:val="24"/>
        </w:rPr>
        <w:t>, Սյունիքում բացասական միտում է նկատվում երկու թեմարի շուրջ</w:t>
      </w:r>
      <w:r w:rsidR="00D50C60">
        <w:rPr>
          <w:noProof/>
          <w:sz w:val="24"/>
          <w:szCs w:val="24"/>
        </w:rPr>
        <w:t xml:space="preserve"> </w:t>
      </w:r>
      <w:r w:rsidR="00D50C60">
        <w:rPr>
          <w:noProof/>
          <w:sz w:val="24"/>
          <w:szCs w:val="24"/>
        </w:rPr>
        <w:t>(տե՛ս աղյուսակ 12)</w:t>
      </w:r>
      <w:r w:rsidR="003B1E1B">
        <w:rPr>
          <w:noProof/>
          <w:sz w:val="24"/>
          <w:szCs w:val="24"/>
        </w:rPr>
        <w:t xml:space="preserve">: </w:t>
      </w:r>
      <w:r w:rsidR="0032245A">
        <w:rPr>
          <w:noProof/>
          <w:sz w:val="24"/>
          <w:szCs w:val="24"/>
        </w:rPr>
        <w:t xml:space="preserve">Սակայն կարևոր է նշել, որ </w:t>
      </w:r>
      <w:r w:rsidR="00555D12">
        <w:rPr>
          <w:noProof/>
          <w:sz w:val="24"/>
          <w:szCs w:val="24"/>
        </w:rPr>
        <w:t>նշված</w:t>
      </w:r>
      <w:r w:rsidR="00F671B6">
        <w:rPr>
          <w:noProof/>
          <w:sz w:val="24"/>
          <w:szCs w:val="24"/>
        </w:rPr>
        <w:t xml:space="preserve"> փոփոխությունները շատ փոքր են</w:t>
      </w:r>
      <w:r w:rsidR="00106FBE">
        <w:rPr>
          <w:noProof/>
          <w:sz w:val="24"/>
          <w:szCs w:val="24"/>
        </w:rPr>
        <w:t>:</w:t>
      </w:r>
      <w:r w:rsidR="00427D38">
        <w:rPr>
          <w:noProof/>
          <w:sz w:val="24"/>
          <w:szCs w:val="24"/>
        </w:rPr>
        <w:t xml:space="preserve"> Մասնակիցների մեծամասնությունը վերաբերմունքի հարցերին պատասխանելիս միտում է ունեցել ընտել </w:t>
      </w:r>
      <w:r w:rsidR="003E0D10">
        <w:rPr>
          <w:noProof/>
          <w:sz w:val="24"/>
          <w:szCs w:val="24"/>
        </w:rPr>
        <w:t xml:space="preserve">սանդղակի բեևեռային գնահատականները </w:t>
      </w:r>
      <w:r w:rsidR="003E0D10">
        <w:rPr>
          <w:noProof/>
          <w:sz w:val="24"/>
          <w:szCs w:val="24"/>
        </w:rPr>
        <w:t>(</w:t>
      </w:r>
      <w:r w:rsidR="00427D38">
        <w:rPr>
          <w:noProof/>
          <w:sz w:val="24"/>
          <w:szCs w:val="24"/>
        </w:rPr>
        <w:t>1 կամ 10</w:t>
      </w:r>
      <w:r w:rsidR="00975057">
        <w:rPr>
          <w:noProof/>
          <w:sz w:val="24"/>
          <w:szCs w:val="24"/>
        </w:rPr>
        <w:t xml:space="preserve"> միավոր</w:t>
      </w:r>
      <w:r w:rsidR="003E0D10">
        <w:rPr>
          <w:noProof/>
          <w:sz w:val="24"/>
          <w:szCs w:val="24"/>
        </w:rPr>
        <w:t>)</w:t>
      </w:r>
      <w:r w:rsidR="00427D38">
        <w:rPr>
          <w:noProof/>
          <w:sz w:val="24"/>
          <w:szCs w:val="24"/>
        </w:rPr>
        <w:t xml:space="preserve"> (տե՛ս աղյուսակ 12): </w:t>
      </w:r>
    </w:p>
    <w:p w14:paraId="72D39EDD" w14:textId="71B159F8" w:rsidR="00A644B5" w:rsidRDefault="00A644B5" w:rsidP="0099436B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  <w:t xml:space="preserve">Ընդհանուր առմամբ </w:t>
      </w:r>
      <w:r w:rsidR="00DD656A">
        <w:rPr>
          <w:noProof/>
          <w:sz w:val="24"/>
          <w:szCs w:val="24"/>
        </w:rPr>
        <w:t xml:space="preserve">աշակերտներից շատ քչերն են լրացրել դասընթացի գնահատման հարցաթերթը (16 հոգի): </w:t>
      </w:r>
      <w:r w:rsidR="002337BA">
        <w:rPr>
          <w:noProof/>
          <w:sz w:val="24"/>
          <w:szCs w:val="24"/>
        </w:rPr>
        <w:t>Հարցաթերթը լրաց</w:t>
      </w:r>
      <w:r w:rsidR="009905E0">
        <w:rPr>
          <w:noProof/>
          <w:sz w:val="24"/>
          <w:szCs w:val="24"/>
        </w:rPr>
        <w:t xml:space="preserve">րած աշակերտների մեծամասնությունը </w:t>
      </w:r>
      <w:r>
        <w:rPr>
          <w:noProof/>
          <w:sz w:val="24"/>
          <w:szCs w:val="24"/>
        </w:rPr>
        <w:t xml:space="preserve">դրական </w:t>
      </w:r>
      <w:r w:rsidR="00807839">
        <w:rPr>
          <w:noProof/>
          <w:sz w:val="24"/>
          <w:szCs w:val="24"/>
        </w:rPr>
        <w:t>է</w:t>
      </w:r>
      <w:r>
        <w:rPr>
          <w:noProof/>
          <w:sz w:val="24"/>
          <w:szCs w:val="24"/>
        </w:rPr>
        <w:t xml:space="preserve"> գնհատել էլեկտրոնային ուսուցման դասընթաց</w:t>
      </w:r>
      <w:r w:rsidR="00054275">
        <w:rPr>
          <w:noProof/>
          <w:sz w:val="24"/>
          <w:szCs w:val="24"/>
        </w:rPr>
        <w:t>ը</w:t>
      </w:r>
      <w:r w:rsidR="00062083">
        <w:rPr>
          <w:noProof/>
          <w:sz w:val="24"/>
          <w:szCs w:val="24"/>
        </w:rPr>
        <w:t xml:space="preserve"> (տե՛ս աղյուսակ 13)</w:t>
      </w:r>
      <w:r>
        <w:rPr>
          <w:noProof/>
          <w:sz w:val="24"/>
          <w:szCs w:val="24"/>
        </w:rPr>
        <w:t>:</w:t>
      </w:r>
      <w:r w:rsidR="00054275">
        <w:rPr>
          <w:noProof/>
          <w:sz w:val="24"/>
          <w:szCs w:val="24"/>
        </w:rPr>
        <w:t xml:space="preserve"> </w:t>
      </w:r>
    </w:p>
    <w:tbl>
      <w:tblPr>
        <w:tblStyle w:val="GridTable6Colorful-Accent1"/>
        <w:tblW w:w="9838" w:type="dxa"/>
        <w:tblInd w:w="-280" w:type="dxa"/>
        <w:tblLook w:val="04A0" w:firstRow="1" w:lastRow="0" w:firstColumn="1" w:lastColumn="0" w:noHBand="0" w:noVBand="1"/>
      </w:tblPr>
      <w:tblGrid>
        <w:gridCol w:w="1160"/>
        <w:gridCol w:w="3780"/>
        <w:gridCol w:w="3181"/>
        <w:gridCol w:w="1717"/>
      </w:tblGrid>
      <w:tr w:rsidR="002A2CAE" w:rsidRPr="002A2CAE" w14:paraId="18BF30FE" w14:textId="77777777" w:rsidTr="00881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D9E2F3" w:themeFill="accent1" w:themeFillTint="33"/>
            <w:noWrap/>
            <w:hideMark/>
          </w:tcPr>
          <w:p w14:paraId="081B7660" w14:textId="54778124" w:rsidR="002A2CAE" w:rsidRPr="002A2CAE" w:rsidRDefault="00A644B5" w:rsidP="0010039B">
            <w:pPr>
              <w:jc w:val="center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="002A2CAE" w:rsidRPr="002A2CAE">
              <w:rPr>
                <w:rFonts w:ascii="Calibri" w:eastAsia="Times New Roman" w:hAnsi="Calibri" w:cs="Calibri"/>
                <w:color w:val="auto"/>
              </w:rPr>
              <w:t>Մարզ</w:t>
            </w:r>
          </w:p>
        </w:tc>
        <w:tc>
          <w:tcPr>
            <w:tcW w:w="3780" w:type="dxa"/>
            <w:shd w:val="clear" w:color="auto" w:fill="D9E2F3" w:themeFill="accent1" w:themeFillTint="33"/>
            <w:noWrap/>
            <w:hideMark/>
          </w:tcPr>
          <w:p w14:paraId="2099000B" w14:textId="77777777" w:rsidR="002A2CAE" w:rsidRPr="002A2CAE" w:rsidRDefault="002A2CAE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Թեմա</w:t>
            </w:r>
          </w:p>
        </w:tc>
        <w:tc>
          <w:tcPr>
            <w:tcW w:w="3181" w:type="dxa"/>
            <w:shd w:val="clear" w:color="auto" w:fill="D9E2F3" w:themeFill="accent1" w:themeFillTint="33"/>
            <w:noWrap/>
            <w:hideMark/>
          </w:tcPr>
          <w:p w14:paraId="28A35E32" w14:textId="77777777" w:rsidR="002A2CAE" w:rsidRPr="002A2CAE" w:rsidRDefault="002A2CAE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Պատասխանի տարբերակներ</w:t>
            </w:r>
          </w:p>
        </w:tc>
        <w:tc>
          <w:tcPr>
            <w:tcW w:w="1717" w:type="dxa"/>
            <w:shd w:val="clear" w:color="auto" w:fill="D9E2F3" w:themeFill="accent1" w:themeFillTint="33"/>
            <w:noWrap/>
            <w:hideMark/>
          </w:tcPr>
          <w:p w14:paraId="1E61607C" w14:textId="77777777" w:rsidR="002A2CAE" w:rsidRPr="002A2CAE" w:rsidRDefault="002A2CAE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%</w:t>
            </w:r>
          </w:p>
        </w:tc>
      </w:tr>
      <w:tr w:rsidR="002A2CAE" w:rsidRPr="002A2CAE" w14:paraId="0ADE1D25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hideMark/>
          </w:tcPr>
          <w:p w14:paraId="79C73FBC" w14:textId="77777777" w:rsidR="002A2CAE" w:rsidRPr="002A2CAE" w:rsidRDefault="002A2CAE" w:rsidP="0010039B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Արմավիր</w:t>
            </w:r>
          </w:p>
        </w:tc>
        <w:tc>
          <w:tcPr>
            <w:tcW w:w="3780" w:type="dxa"/>
            <w:shd w:val="clear" w:color="auto" w:fill="FFFFFF" w:themeFill="background1"/>
            <w:noWrap/>
            <w:vAlign w:val="center"/>
            <w:hideMark/>
          </w:tcPr>
          <w:p w14:paraId="6BE509BA" w14:textId="77777777" w:rsidR="002A2CAE" w:rsidRPr="002A2CAE" w:rsidRDefault="002A2CAE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4CB31D48" w14:textId="77777777" w:rsidR="002A2CAE" w:rsidRPr="002A2CAE" w:rsidRDefault="002A2CAE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0E771E9D" w14:textId="77777777" w:rsidR="002A2CAE" w:rsidRPr="002A2CAE" w:rsidRDefault="002A2CAE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100.00</w:t>
            </w:r>
          </w:p>
        </w:tc>
      </w:tr>
      <w:tr w:rsidR="002A2CAE" w:rsidRPr="002A2CAE" w14:paraId="2EF07FA5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610B916" w14:textId="77777777" w:rsidR="002A2CAE" w:rsidRPr="002A2CAE" w:rsidRDefault="002A2CAE" w:rsidP="0010039B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hideMark/>
          </w:tcPr>
          <w:p w14:paraId="4A992DA6" w14:textId="77777777" w:rsidR="002A2CAE" w:rsidRPr="002A2CAE" w:rsidRDefault="002A2CAE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71791D08" w14:textId="77777777" w:rsidR="002A2CAE" w:rsidRPr="002A2CAE" w:rsidRDefault="002A2CAE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E5BB30B" w14:textId="77777777" w:rsidR="002A2CAE" w:rsidRPr="002A2CAE" w:rsidRDefault="002A2CAE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3.57</w:t>
            </w:r>
          </w:p>
        </w:tc>
      </w:tr>
      <w:tr w:rsidR="002A2CAE" w:rsidRPr="002A2CAE" w14:paraId="4A28DA1A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5B5D9DD4" w14:textId="77777777" w:rsidR="002A2CAE" w:rsidRPr="002A2CAE" w:rsidRDefault="002A2CAE" w:rsidP="0010039B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317CB365" w14:textId="77777777" w:rsidR="002A2CAE" w:rsidRPr="002A2CAE" w:rsidRDefault="002A2CAE" w:rsidP="0010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17FAFA51" w14:textId="77777777" w:rsidR="002A2CAE" w:rsidRPr="002A2CAE" w:rsidRDefault="002A2CAE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1261B9FD" w14:textId="77777777" w:rsidR="002A2CAE" w:rsidRPr="002A2CAE" w:rsidRDefault="002A2CAE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96.43</w:t>
            </w:r>
          </w:p>
        </w:tc>
      </w:tr>
      <w:tr w:rsidR="002A2CAE" w:rsidRPr="002A2CAE" w14:paraId="431939E4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C440452" w14:textId="77777777" w:rsidR="002A2CAE" w:rsidRPr="002A2CAE" w:rsidRDefault="002A2CAE" w:rsidP="0010039B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78666E57" w14:textId="77777777" w:rsidR="002A2CAE" w:rsidRPr="002A2CAE" w:rsidRDefault="002A2CAE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0CA3F46C" w14:textId="77777777" w:rsidR="002A2CAE" w:rsidRPr="002A2CAE" w:rsidRDefault="002A2CAE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08E48D9B" w14:textId="77777777" w:rsidR="002A2CAE" w:rsidRPr="002A2CAE" w:rsidRDefault="002A2CAE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25.00</w:t>
            </w:r>
          </w:p>
        </w:tc>
      </w:tr>
      <w:tr w:rsidR="002A2CAE" w:rsidRPr="002A2CAE" w14:paraId="779B1E60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39CEBDB7" w14:textId="77777777" w:rsidR="002A2CAE" w:rsidRPr="002A2CAE" w:rsidRDefault="002A2CAE" w:rsidP="0010039B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4B50DFCF" w14:textId="77777777" w:rsidR="002A2CAE" w:rsidRPr="002A2CAE" w:rsidRDefault="002A2CAE" w:rsidP="0010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78A6E93A" w14:textId="77777777" w:rsidR="002A2CAE" w:rsidRPr="002A2CAE" w:rsidRDefault="002A2CAE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364E5EE4" w14:textId="77777777" w:rsidR="002A2CAE" w:rsidRPr="002A2CAE" w:rsidRDefault="002A2CAE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75.00</w:t>
            </w:r>
          </w:p>
        </w:tc>
      </w:tr>
      <w:tr w:rsidR="00624D20" w:rsidRPr="002A2CAE" w14:paraId="1BA7CD24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4E94901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shd w:val="clear" w:color="auto" w:fill="FFFFFF" w:themeFill="background1"/>
            <w:noWrap/>
            <w:vAlign w:val="center"/>
            <w:hideMark/>
          </w:tcPr>
          <w:p w14:paraId="54A27637" w14:textId="6E14D6EC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779E076D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048FCC93" w14:textId="77777777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100.00</w:t>
            </w:r>
          </w:p>
        </w:tc>
      </w:tr>
      <w:tr w:rsidR="00624D20" w:rsidRPr="002A2CAE" w14:paraId="238B258C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F75983A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D5D9AC0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7B067BA2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2C1E56C" w14:textId="77777777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10.00</w:t>
            </w:r>
          </w:p>
        </w:tc>
      </w:tr>
      <w:tr w:rsidR="00624D20" w:rsidRPr="002A2CAE" w14:paraId="525D103B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2C2C2003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33D4D6C0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073F5E6B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2515DA1B" w14:textId="77777777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90.00</w:t>
            </w:r>
          </w:p>
        </w:tc>
      </w:tr>
      <w:tr w:rsidR="00624D20" w:rsidRPr="002A2CAE" w14:paraId="3433C1D2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hideMark/>
          </w:tcPr>
          <w:p w14:paraId="574479C7" w14:textId="77777777" w:rsidR="00624D20" w:rsidRPr="002A2CAE" w:rsidRDefault="00624D20" w:rsidP="00624D20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Շիրակ</w:t>
            </w: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7900B908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2BC75DC5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1A651DC5" w14:textId="77777777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17.39</w:t>
            </w:r>
          </w:p>
        </w:tc>
      </w:tr>
      <w:tr w:rsidR="00624D20" w:rsidRPr="002A2CAE" w14:paraId="090DE479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409F520E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3B1BC8D7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33F4AD35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CA5A092" w14:textId="77777777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82.61</w:t>
            </w:r>
          </w:p>
        </w:tc>
      </w:tr>
      <w:tr w:rsidR="00624D20" w:rsidRPr="002A2CAE" w14:paraId="7342C84C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7502AADA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hideMark/>
          </w:tcPr>
          <w:p w14:paraId="0261768B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700D6405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CC3167E" w14:textId="77777777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2.68</w:t>
            </w:r>
          </w:p>
        </w:tc>
      </w:tr>
      <w:tr w:rsidR="00624D20" w:rsidRPr="002A2CAE" w14:paraId="0D0AF16C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640AF45B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134D44DE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1657AB27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3C4DBAFB" w14:textId="77777777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19.64</w:t>
            </w:r>
          </w:p>
        </w:tc>
      </w:tr>
      <w:tr w:rsidR="00624D20" w:rsidRPr="002A2CAE" w14:paraId="7A0037CF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77DC8596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61FDC506" w14:textId="77777777" w:rsidR="00624D20" w:rsidRPr="002A2CAE" w:rsidRDefault="00624D20" w:rsidP="0062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5F7C68FF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2D4D51B" w14:textId="77777777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77.68</w:t>
            </w:r>
          </w:p>
        </w:tc>
      </w:tr>
      <w:tr w:rsidR="00624D20" w:rsidRPr="002A2CAE" w14:paraId="1D84CEF9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7569F995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7D98ACDB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652C44C4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6E57131A" w14:textId="77777777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13.33</w:t>
            </w:r>
          </w:p>
        </w:tc>
      </w:tr>
      <w:tr w:rsidR="00624D20" w:rsidRPr="002A2CAE" w14:paraId="480F1B86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B04EA1F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56965B90" w14:textId="77777777" w:rsidR="00624D20" w:rsidRPr="002A2CAE" w:rsidRDefault="00624D20" w:rsidP="0062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614374E8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73E8E110" w14:textId="77777777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86.66</w:t>
            </w:r>
          </w:p>
        </w:tc>
      </w:tr>
      <w:tr w:rsidR="00624D20" w:rsidRPr="002A2CAE" w14:paraId="407D046F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69FAF23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70E81D2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4297204B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3ABEB044" w14:textId="66EF4AA1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7.14</w:t>
            </w:r>
          </w:p>
        </w:tc>
      </w:tr>
      <w:tr w:rsidR="00624D20" w:rsidRPr="002A2CAE" w14:paraId="43427B6A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71FE71A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3DF17C94" w14:textId="77777777" w:rsidR="00624D20" w:rsidRPr="002A2CAE" w:rsidRDefault="00624D20" w:rsidP="0062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74451314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18F9D3E3" w14:textId="4BB0708D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92.8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6</w:t>
            </w:r>
          </w:p>
        </w:tc>
      </w:tr>
      <w:tr w:rsidR="00624D20" w:rsidRPr="002A2CAE" w14:paraId="102026A5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68856414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05D338C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728F6B5B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031678AD" w14:textId="20902FFA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2.6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7</w:t>
            </w:r>
          </w:p>
        </w:tc>
      </w:tr>
      <w:tr w:rsidR="00624D20" w:rsidRPr="002A2CAE" w14:paraId="06358E2D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3C773859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44B985D9" w14:textId="77777777" w:rsidR="00624D20" w:rsidRPr="002A2CAE" w:rsidRDefault="00624D20" w:rsidP="0062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1C50B5AB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5F5620CF" w14:textId="568D5AF7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13.33</w:t>
            </w:r>
          </w:p>
        </w:tc>
      </w:tr>
      <w:tr w:rsidR="00624D20" w:rsidRPr="002A2CAE" w14:paraId="69AAB45C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4F9C1A2E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32A53BA4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07EDCFC2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947FC66" w14:textId="4A512150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84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.00</w:t>
            </w:r>
          </w:p>
        </w:tc>
      </w:tr>
      <w:tr w:rsidR="00624D20" w:rsidRPr="002A2CAE" w14:paraId="329F1F2E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hideMark/>
          </w:tcPr>
          <w:p w14:paraId="54D62F6C" w14:textId="77777777" w:rsidR="00624D20" w:rsidRPr="002A2CAE" w:rsidRDefault="00624D20" w:rsidP="00624D20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Սյունիք</w:t>
            </w: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7E621B2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12A76CE1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3C08A498" w14:textId="2577C6DE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4.76</w:t>
            </w:r>
          </w:p>
        </w:tc>
      </w:tr>
      <w:tr w:rsidR="00624D20" w:rsidRPr="002A2CAE" w14:paraId="7044C735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D7BF7E3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37E18094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610E81AF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04920133" w14:textId="60D87F45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95.2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4</w:t>
            </w:r>
          </w:p>
        </w:tc>
      </w:tr>
      <w:tr w:rsidR="00624D20" w:rsidRPr="002A2CAE" w14:paraId="45F01566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99B399D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hideMark/>
          </w:tcPr>
          <w:p w14:paraId="72FDEB2A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12338DC4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5ED25412" w14:textId="7D6162EE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18.3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7</w:t>
            </w:r>
          </w:p>
        </w:tc>
      </w:tr>
      <w:tr w:rsidR="00624D20" w:rsidRPr="002A2CAE" w14:paraId="1E56BD69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2671C23F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7535BCB5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29955315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60A112AF" w14:textId="28A3CDBB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95.2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4</w:t>
            </w:r>
          </w:p>
        </w:tc>
      </w:tr>
      <w:tr w:rsidR="00624D20" w:rsidRPr="002A2CAE" w14:paraId="3B7C5D4D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0AD25F6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D96066B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4F80E541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1EE7BE4D" w14:textId="53FE5682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14.2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8</w:t>
            </w:r>
          </w:p>
        </w:tc>
      </w:tr>
      <w:tr w:rsidR="00624D20" w:rsidRPr="002A2CAE" w14:paraId="4DEBE510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2D1417D5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76E31D71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01ED7ACE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0E8CE2F7" w14:textId="231D760D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95.2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4</w:t>
            </w:r>
          </w:p>
        </w:tc>
      </w:tr>
      <w:tr w:rsidR="00624D20" w:rsidRPr="002A2CAE" w14:paraId="28598174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6DBF84A8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shd w:val="clear" w:color="auto" w:fill="FFFFFF" w:themeFill="background1"/>
            <w:noWrap/>
            <w:vAlign w:val="center"/>
            <w:hideMark/>
          </w:tcPr>
          <w:p w14:paraId="675105CF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2A58BBE1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292C6CDF" w14:textId="79DFB7F6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95.2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4</w:t>
            </w:r>
          </w:p>
        </w:tc>
      </w:tr>
      <w:tr w:rsidR="00624D20" w:rsidRPr="002A2CAE" w14:paraId="24366E14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CC7FBD6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F14F929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12A7917C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184F1A0" w14:textId="45E6D556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2.8</w:t>
            </w:r>
            <w:r w:rsidR="009D7193">
              <w:rPr>
                <w:rFonts w:ascii="Calibri" w:eastAsia="Times New Roman" w:hAnsi="Calibri" w:cs="Times New Roman"/>
                <w:color w:val="auto"/>
              </w:rPr>
              <w:t>6</w:t>
            </w:r>
          </w:p>
        </w:tc>
      </w:tr>
      <w:tr w:rsidR="00624D20" w:rsidRPr="002A2CAE" w14:paraId="6FB5BA2B" w14:textId="77777777" w:rsidTr="00881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5729BEC5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77886CAC" w14:textId="77777777" w:rsidR="00624D20" w:rsidRPr="002A2CAE" w:rsidRDefault="00624D20" w:rsidP="0062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47BDEBE9" w14:textId="77777777" w:rsidR="00624D20" w:rsidRPr="002A2CAE" w:rsidRDefault="00624D20" w:rsidP="00624D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5C1012FF" w14:textId="4393201B" w:rsidR="00624D20" w:rsidRPr="002A2CAE" w:rsidRDefault="00624D20" w:rsidP="009D7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8.57</w:t>
            </w:r>
          </w:p>
        </w:tc>
      </w:tr>
      <w:tr w:rsidR="00624D20" w:rsidRPr="002A2CAE" w14:paraId="431E6D94" w14:textId="77777777" w:rsidTr="008811C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29B3F54A" w14:textId="77777777" w:rsidR="00624D20" w:rsidRPr="002A2CAE" w:rsidRDefault="00624D20" w:rsidP="00624D2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3780" w:type="dxa"/>
            <w:vMerge/>
            <w:shd w:val="clear" w:color="auto" w:fill="FFFFFF" w:themeFill="background1"/>
            <w:hideMark/>
          </w:tcPr>
          <w:p w14:paraId="77D5E07C" w14:textId="77777777" w:rsidR="00624D20" w:rsidRPr="002A2CAE" w:rsidRDefault="00624D20" w:rsidP="00624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3181" w:type="dxa"/>
            <w:shd w:val="clear" w:color="auto" w:fill="FFFFFF" w:themeFill="background1"/>
            <w:noWrap/>
            <w:hideMark/>
          </w:tcPr>
          <w:p w14:paraId="6311F59F" w14:textId="77777777" w:rsidR="00624D20" w:rsidRPr="002A2CAE" w:rsidRDefault="00624D20" w:rsidP="00624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308C946" w14:textId="7E4379CE" w:rsidR="00624D20" w:rsidRPr="002A2CAE" w:rsidRDefault="00624D20" w:rsidP="009D7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88.57</w:t>
            </w:r>
          </w:p>
        </w:tc>
      </w:tr>
    </w:tbl>
    <w:p w14:paraId="454EBAD3" w14:textId="066EE50C" w:rsidR="00B627BA" w:rsidRDefault="00BC6F1F" w:rsidP="006A3753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13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 w:rsidR="00486DD7">
        <w:rPr>
          <w:noProof/>
          <w:sz w:val="24"/>
          <w:szCs w:val="24"/>
        </w:rPr>
        <w:t>Դասընթացի գնահատման հարցաթերթի արդյունքները ըաստ մարզի</w:t>
      </w:r>
      <w:r>
        <w:rPr>
          <w:noProof/>
          <w:sz w:val="24"/>
          <w:szCs w:val="24"/>
        </w:rPr>
        <w:t>:</w:t>
      </w:r>
    </w:p>
    <w:p w14:paraId="6755A6DE" w14:textId="013CA696" w:rsidR="00275145" w:rsidRDefault="00275145" w:rsidP="006A3753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Դասընթացի մեկնաբանություններում </w:t>
      </w:r>
      <w:r w:rsidR="005266CF">
        <w:rPr>
          <w:noProof/>
          <w:sz w:val="24"/>
          <w:szCs w:val="24"/>
        </w:rPr>
        <w:t>աշակերտ</w:t>
      </w:r>
      <w:r w:rsidR="00560D07">
        <w:rPr>
          <w:noProof/>
          <w:sz w:val="24"/>
          <w:szCs w:val="24"/>
        </w:rPr>
        <w:t>ն</w:t>
      </w:r>
      <w:r w:rsidR="005266CF">
        <w:rPr>
          <w:noProof/>
          <w:sz w:val="24"/>
          <w:szCs w:val="24"/>
        </w:rPr>
        <w:t>երը</w:t>
      </w:r>
      <w:r>
        <w:rPr>
          <w:noProof/>
          <w:sz w:val="24"/>
          <w:szCs w:val="24"/>
        </w:rPr>
        <w:t xml:space="preserve"> </w:t>
      </w:r>
      <w:r w:rsidR="00AD10FB">
        <w:rPr>
          <w:noProof/>
          <w:sz w:val="24"/>
          <w:szCs w:val="24"/>
        </w:rPr>
        <w:t xml:space="preserve">որպես առողջության պահպանման իրենց համար ամենակերևոր գիտելիքներ </w:t>
      </w:r>
      <w:r>
        <w:rPr>
          <w:noProof/>
          <w:sz w:val="24"/>
          <w:szCs w:val="24"/>
        </w:rPr>
        <w:t>հաճախ նշել են պատասխանատու վարքագիծը և անձնական հիգիենան:</w:t>
      </w:r>
      <w:r w:rsidR="00F26CD9">
        <w:rPr>
          <w:noProof/>
          <w:sz w:val="24"/>
          <w:szCs w:val="24"/>
        </w:rPr>
        <w:t xml:space="preserve"> </w:t>
      </w:r>
    </w:p>
    <w:p w14:paraId="177BC78E" w14:textId="6978490B" w:rsidR="00802417" w:rsidRDefault="00DF4D51" w:rsidP="006A3753">
      <w:pPr>
        <w:spacing w:before="240"/>
        <w:ind w:firstLine="720"/>
        <w:jc w:val="both"/>
        <w:rPr>
          <w:noProof/>
          <w:sz w:val="24"/>
          <w:szCs w:val="24"/>
        </w:rPr>
      </w:pPr>
      <w:r w:rsidRPr="007556DD">
        <w:rPr>
          <w:i/>
          <w:iCs/>
          <w:noProof/>
          <w:sz w:val="24"/>
          <w:szCs w:val="24"/>
        </w:rPr>
        <w:t>Ամփոփելով</w:t>
      </w:r>
      <w:r>
        <w:rPr>
          <w:noProof/>
          <w:sz w:val="24"/>
          <w:szCs w:val="24"/>
        </w:rPr>
        <w:t xml:space="preserve"> 8-րդ դասարանի </w:t>
      </w:r>
      <w:r w:rsidR="004945D6">
        <w:rPr>
          <w:noProof/>
          <w:sz w:val="24"/>
          <w:szCs w:val="24"/>
        </w:rPr>
        <w:t>արդյունքները</w:t>
      </w:r>
      <w:r>
        <w:rPr>
          <w:noProof/>
          <w:sz w:val="24"/>
          <w:szCs w:val="24"/>
        </w:rPr>
        <w:t xml:space="preserve"> կարելի է արձանագրել, որ</w:t>
      </w:r>
      <w:r w:rsidR="00802417">
        <w:rPr>
          <w:noProof/>
          <w:sz w:val="24"/>
          <w:szCs w:val="24"/>
        </w:rPr>
        <w:t>.</w:t>
      </w:r>
    </w:p>
    <w:p w14:paraId="3EF2B21B" w14:textId="77777777" w:rsidR="00802417" w:rsidRDefault="000B29B2" w:rsidP="00802417">
      <w:pPr>
        <w:pStyle w:val="ListParagraph"/>
        <w:numPr>
          <w:ilvl w:val="0"/>
          <w:numId w:val="5"/>
        </w:numPr>
        <w:spacing w:before="240"/>
        <w:jc w:val="both"/>
        <w:rPr>
          <w:noProof/>
          <w:sz w:val="24"/>
          <w:szCs w:val="24"/>
        </w:rPr>
      </w:pPr>
      <w:r w:rsidRPr="00802417">
        <w:rPr>
          <w:noProof/>
          <w:sz w:val="24"/>
          <w:szCs w:val="24"/>
        </w:rPr>
        <w:t>էլեկտրոնային ուսուցման ծրագրի յուրաքանչյուր փուլ զուգորդվում է մասնակիցների թվի</w:t>
      </w:r>
      <w:r w:rsidR="00261191" w:rsidRPr="00802417">
        <w:rPr>
          <w:noProof/>
          <w:sz w:val="24"/>
          <w:szCs w:val="24"/>
        </w:rPr>
        <w:t xml:space="preserve"> զգալի</w:t>
      </w:r>
      <w:r w:rsidRPr="00802417">
        <w:rPr>
          <w:noProof/>
          <w:sz w:val="24"/>
          <w:szCs w:val="24"/>
        </w:rPr>
        <w:t xml:space="preserve"> </w:t>
      </w:r>
      <w:r w:rsidR="003A70E2" w:rsidRPr="00802417">
        <w:rPr>
          <w:noProof/>
          <w:sz w:val="24"/>
          <w:szCs w:val="24"/>
        </w:rPr>
        <w:t>կրճատմամբ</w:t>
      </w:r>
      <w:r w:rsidRPr="00802417">
        <w:rPr>
          <w:noProof/>
          <w:sz w:val="24"/>
          <w:szCs w:val="24"/>
        </w:rPr>
        <w:t>:</w:t>
      </w:r>
      <w:r w:rsidR="009F3127" w:rsidRPr="00802417">
        <w:rPr>
          <w:noProof/>
          <w:sz w:val="24"/>
          <w:szCs w:val="24"/>
        </w:rPr>
        <w:t xml:space="preserve"> </w:t>
      </w:r>
    </w:p>
    <w:p w14:paraId="59DA0980" w14:textId="77777777" w:rsidR="00802417" w:rsidRDefault="00524F29" w:rsidP="00802417">
      <w:pPr>
        <w:pStyle w:val="ListParagraph"/>
        <w:numPr>
          <w:ilvl w:val="0"/>
          <w:numId w:val="5"/>
        </w:numPr>
        <w:spacing w:before="240"/>
        <w:jc w:val="both"/>
        <w:rPr>
          <w:noProof/>
          <w:sz w:val="24"/>
          <w:szCs w:val="24"/>
        </w:rPr>
      </w:pPr>
      <w:r w:rsidRPr="00802417">
        <w:rPr>
          <w:noProof/>
          <w:sz w:val="24"/>
          <w:szCs w:val="24"/>
        </w:rPr>
        <w:t xml:space="preserve">Դասընթացը ինքն </w:t>
      </w:r>
      <w:r w:rsidR="00926CD4" w:rsidRPr="00802417">
        <w:rPr>
          <w:noProof/>
          <w:sz w:val="24"/>
          <w:szCs w:val="24"/>
        </w:rPr>
        <w:t>իրենով</w:t>
      </w:r>
      <w:r w:rsidRPr="00802417">
        <w:rPr>
          <w:noProof/>
          <w:sz w:val="24"/>
          <w:szCs w:val="24"/>
        </w:rPr>
        <w:t xml:space="preserve"> ժամանակատար չի եղել աշակերտների համար:</w:t>
      </w:r>
      <w:r w:rsidR="00841B39" w:rsidRPr="00802417">
        <w:rPr>
          <w:noProof/>
          <w:sz w:val="24"/>
          <w:szCs w:val="24"/>
        </w:rPr>
        <w:t xml:space="preserve"> </w:t>
      </w:r>
      <w:r w:rsidR="00BD1502" w:rsidRPr="00802417">
        <w:rPr>
          <w:noProof/>
          <w:sz w:val="24"/>
          <w:szCs w:val="24"/>
        </w:rPr>
        <w:t>Բուն դասընթացի համար մասնակիցների մեծամասնության</w:t>
      </w:r>
      <w:r w:rsidR="000967BA" w:rsidRPr="00802417">
        <w:rPr>
          <w:noProof/>
          <w:sz w:val="24"/>
          <w:szCs w:val="24"/>
        </w:rPr>
        <w:t>ը</w:t>
      </w:r>
      <w:r w:rsidR="00BD1502" w:rsidRPr="00802417">
        <w:rPr>
          <w:noProof/>
          <w:sz w:val="24"/>
          <w:szCs w:val="24"/>
        </w:rPr>
        <w:t xml:space="preserve"> պահանջվել է ոչ ավել քան 2 ժամ</w:t>
      </w:r>
      <w:r w:rsidR="007D3844" w:rsidRPr="00802417">
        <w:rPr>
          <w:noProof/>
          <w:sz w:val="24"/>
          <w:szCs w:val="24"/>
        </w:rPr>
        <w:t>:</w:t>
      </w:r>
      <w:r w:rsidR="00857AF3" w:rsidRPr="00802417">
        <w:rPr>
          <w:noProof/>
          <w:sz w:val="24"/>
          <w:szCs w:val="24"/>
        </w:rPr>
        <w:t xml:space="preserve"> </w:t>
      </w:r>
    </w:p>
    <w:p w14:paraId="7712A29D" w14:textId="77777777" w:rsidR="00802417" w:rsidRDefault="00857AF3" w:rsidP="00802417">
      <w:pPr>
        <w:pStyle w:val="ListParagraph"/>
        <w:numPr>
          <w:ilvl w:val="0"/>
          <w:numId w:val="5"/>
        </w:numPr>
        <w:spacing w:before="240"/>
        <w:jc w:val="both"/>
        <w:rPr>
          <w:noProof/>
          <w:sz w:val="24"/>
          <w:szCs w:val="24"/>
        </w:rPr>
      </w:pPr>
      <w:r w:rsidRPr="00802417">
        <w:rPr>
          <w:noProof/>
          <w:sz w:val="24"/>
          <w:szCs w:val="24"/>
        </w:rPr>
        <w:t xml:space="preserve">Դասընթացի գիտելիքների և վերաբերմունքի գնահատման համար նախատեսված հարցարանները նույնպես ժամանակատար չեն եղել: Ընդհանուր </w:t>
      </w:r>
      <w:r w:rsidR="00754DB9" w:rsidRPr="00802417">
        <w:rPr>
          <w:noProof/>
          <w:sz w:val="24"/>
          <w:szCs w:val="24"/>
        </w:rPr>
        <w:t>38</w:t>
      </w:r>
      <w:r w:rsidRPr="00802417">
        <w:rPr>
          <w:noProof/>
          <w:sz w:val="24"/>
          <w:szCs w:val="24"/>
        </w:rPr>
        <w:t xml:space="preserve"> հարց</w:t>
      </w:r>
      <w:r w:rsidR="00754DB9" w:rsidRPr="00802417">
        <w:rPr>
          <w:noProof/>
          <w:sz w:val="24"/>
          <w:szCs w:val="24"/>
        </w:rPr>
        <w:t>ի պատասխանելու</w:t>
      </w:r>
      <w:r w:rsidRPr="00802417">
        <w:rPr>
          <w:noProof/>
          <w:sz w:val="24"/>
          <w:szCs w:val="24"/>
        </w:rPr>
        <w:t xml:space="preserve"> համար մասնակիցների</w:t>
      </w:r>
      <w:r w:rsidR="00073D8D" w:rsidRPr="00802417">
        <w:rPr>
          <w:noProof/>
          <w:sz w:val="24"/>
          <w:szCs w:val="24"/>
        </w:rPr>
        <w:t>ն</w:t>
      </w:r>
      <w:r w:rsidRPr="00802417">
        <w:rPr>
          <w:noProof/>
          <w:sz w:val="24"/>
          <w:szCs w:val="24"/>
        </w:rPr>
        <w:t xml:space="preserve"> պահանջվել է ոչ ավել քան 8 րոպե նախաթեսթի համար և 5 րոպե հետթեսթի համար:</w:t>
      </w:r>
      <w:r w:rsidR="002D4C04" w:rsidRPr="00802417">
        <w:rPr>
          <w:noProof/>
          <w:sz w:val="24"/>
          <w:szCs w:val="24"/>
        </w:rPr>
        <w:t xml:space="preserve"> </w:t>
      </w:r>
      <w:r w:rsidR="006E6AC1" w:rsidRPr="00802417">
        <w:rPr>
          <w:noProof/>
          <w:sz w:val="24"/>
          <w:szCs w:val="24"/>
        </w:rPr>
        <w:t>Վերաբերմունքի</w:t>
      </w:r>
      <w:r w:rsidR="00655760" w:rsidRPr="00802417">
        <w:rPr>
          <w:noProof/>
          <w:sz w:val="24"/>
          <w:szCs w:val="24"/>
        </w:rPr>
        <w:t xml:space="preserve"> և գիտելիքների ստուգման</w:t>
      </w:r>
      <w:r w:rsidR="006E6AC1" w:rsidRPr="00802417">
        <w:rPr>
          <w:noProof/>
          <w:sz w:val="24"/>
          <w:szCs w:val="24"/>
        </w:rPr>
        <w:t xml:space="preserve"> հարցերում մարզը և սեռը արդյունքի փոփոխման հավանական փոփոխականներ կարող են լինել (effect modifiers): </w:t>
      </w:r>
    </w:p>
    <w:p w14:paraId="43E90A8F" w14:textId="367BAE85" w:rsidR="00DF4D51" w:rsidRDefault="0025114A" w:rsidP="00802417">
      <w:pPr>
        <w:pStyle w:val="ListParagraph"/>
        <w:numPr>
          <w:ilvl w:val="0"/>
          <w:numId w:val="5"/>
        </w:numPr>
        <w:spacing w:before="240"/>
        <w:jc w:val="both"/>
        <w:rPr>
          <w:noProof/>
          <w:sz w:val="24"/>
          <w:szCs w:val="24"/>
        </w:rPr>
      </w:pPr>
      <w:r w:rsidRPr="00802417">
        <w:rPr>
          <w:noProof/>
          <w:sz w:val="24"/>
          <w:szCs w:val="24"/>
        </w:rPr>
        <w:t xml:space="preserve">Աշակերտներից շատ քչերն են լրացրել դասընթացի գնահատման հարցաշարը: </w:t>
      </w:r>
      <w:r w:rsidR="00D15CCE" w:rsidRPr="00802417">
        <w:rPr>
          <w:noProof/>
          <w:sz w:val="24"/>
          <w:szCs w:val="24"/>
        </w:rPr>
        <w:t>Նրանք</w:t>
      </w:r>
      <w:r w:rsidR="007D1D72" w:rsidRPr="00802417">
        <w:rPr>
          <w:noProof/>
          <w:sz w:val="24"/>
          <w:szCs w:val="24"/>
        </w:rPr>
        <w:t xml:space="preserve"> ովքեր լրացրել են դասընթացի գնահատման հարցարանը հիմնականում դրական է գնահատել դասընթացը:</w:t>
      </w:r>
      <w:r w:rsidR="008C05AB" w:rsidRPr="00802417">
        <w:rPr>
          <w:noProof/>
          <w:sz w:val="24"/>
          <w:szCs w:val="24"/>
        </w:rPr>
        <w:t xml:space="preserve"> </w:t>
      </w:r>
    </w:p>
    <w:p w14:paraId="41E2FEE8" w14:textId="77777777" w:rsidR="00EE1E18" w:rsidRPr="00802417" w:rsidRDefault="00EE1E18" w:rsidP="00374809">
      <w:pPr>
        <w:pStyle w:val="ListParagraph"/>
        <w:spacing w:before="240"/>
        <w:ind w:left="1494"/>
        <w:jc w:val="both"/>
        <w:rPr>
          <w:noProof/>
          <w:sz w:val="24"/>
          <w:szCs w:val="24"/>
        </w:rPr>
      </w:pPr>
    </w:p>
    <w:p w14:paraId="253CC429" w14:textId="14B21010" w:rsidR="00756A51" w:rsidRDefault="00756A51" w:rsidP="00756A51">
      <w:pPr>
        <w:spacing w:before="240"/>
        <w:ind w:firstLine="720"/>
        <w:rPr>
          <w:i/>
          <w:iCs/>
          <w:noProof/>
          <w:sz w:val="24"/>
          <w:szCs w:val="24"/>
          <w:u w:val="single"/>
        </w:rPr>
      </w:pPr>
      <w:r>
        <w:rPr>
          <w:i/>
          <w:iCs/>
          <w:noProof/>
          <w:sz w:val="24"/>
          <w:szCs w:val="24"/>
          <w:u w:val="single"/>
        </w:rPr>
        <w:lastRenderedPageBreak/>
        <w:t>9</w:t>
      </w:r>
      <w:r w:rsidRPr="008B7A25">
        <w:rPr>
          <w:i/>
          <w:iCs/>
          <w:noProof/>
          <w:sz w:val="24"/>
          <w:szCs w:val="24"/>
          <w:u w:val="single"/>
        </w:rPr>
        <w:t>-րդ դասարան</w:t>
      </w:r>
    </w:p>
    <w:p w14:paraId="44E1F7BD" w14:textId="137B1D75" w:rsidR="00C4785A" w:rsidRPr="00753908" w:rsidRDefault="00F0722E" w:rsidP="00753908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Գրանցված աշակերտներից 130-ը իններորդ դասարանի աշակերտ են եղել </w:t>
      </w:r>
      <w:r w:rsidRPr="00056444">
        <w:rPr>
          <w:noProof/>
          <w:sz w:val="24"/>
          <w:szCs w:val="24"/>
        </w:rPr>
        <w:t>(</w:t>
      </w:r>
      <w:r w:rsidR="00790947" w:rsidRPr="00056444">
        <w:rPr>
          <w:noProof/>
          <w:sz w:val="24"/>
          <w:szCs w:val="24"/>
        </w:rPr>
        <w:t>66</w:t>
      </w:r>
      <w:r w:rsidRPr="00056444">
        <w:rPr>
          <w:noProof/>
          <w:sz w:val="24"/>
          <w:szCs w:val="24"/>
        </w:rPr>
        <w:t>.</w:t>
      </w:r>
      <w:r w:rsidR="00790947" w:rsidRPr="00056444">
        <w:rPr>
          <w:noProof/>
          <w:sz w:val="24"/>
          <w:szCs w:val="24"/>
        </w:rPr>
        <w:t>92</w:t>
      </w:r>
      <w:r w:rsidRPr="00735C09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աղջիկ</w:t>
      </w:r>
      <w:r w:rsidRPr="00056444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: </w:t>
      </w:r>
      <w:r w:rsidR="0058056E">
        <w:rPr>
          <w:noProof/>
          <w:sz w:val="24"/>
          <w:szCs w:val="24"/>
        </w:rPr>
        <w:t>Նրանց</w:t>
      </w:r>
      <w:r w:rsidR="00E00D38">
        <w:rPr>
          <w:noProof/>
          <w:sz w:val="24"/>
          <w:szCs w:val="24"/>
        </w:rPr>
        <w:t xml:space="preserve"> </w:t>
      </w:r>
      <w:r w:rsidR="00940A75">
        <w:rPr>
          <w:noProof/>
          <w:sz w:val="24"/>
          <w:szCs w:val="24"/>
        </w:rPr>
        <w:t>գ</w:t>
      </w:r>
      <w:r>
        <w:rPr>
          <w:noProof/>
          <w:sz w:val="24"/>
          <w:szCs w:val="24"/>
        </w:rPr>
        <w:t xml:space="preserve">երակշռող մեծամասնությունը </w:t>
      </w:r>
      <w:r w:rsidR="00A30CB5">
        <w:rPr>
          <w:noProof/>
          <w:sz w:val="24"/>
          <w:szCs w:val="24"/>
        </w:rPr>
        <w:t>Արմավիր</w:t>
      </w:r>
      <w:r>
        <w:rPr>
          <w:noProof/>
          <w:sz w:val="24"/>
          <w:szCs w:val="24"/>
        </w:rPr>
        <w:t xml:space="preserve"> մարզից </w:t>
      </w:r>
      <w:r w:rsidR="006D5A2D">
        <w:rPr>
          <w:noProof/>
          <w:sz w:val="24"/>
          <w:szCs w:val="24"/>
        </w:rPr>
        <w:t xml:space="preserve">է եղել </w:t>
      </w:r>
      <w:r w:rsidRPr="00056444">
        <w:rPr>
          <w:noProof/>
          <w:sz w:val="24"/>
          <w:szCs w:val="24"/>
        </w:rPr>
        <w:t>(</w:t>
      </w:r>
      <w:r w:rsidR="00A30CB5" w:rsidRPr="00056444">
        <w:rPr>
          <w:noProof/>
          <w:sz w:val="24"/>
          <w:szCs w:val="24"/>
        </w:rPr>
        <w:t>57</w:t>
      </w:r>
      <w:r w:rsidRPr="00056444">
        <w:rPr>
          <w:noProof/>
          <w:sz w:val="24"/>
          <w:szCs w:val="24"/>
        </w:rPr>
        <w:t>.6</w:t>
      </w:r>
      <w:r w:rsidR="00A30CB5" w:rsidRPr="00056444">
        <w:rPr>
          <w:noProof/>
          <w:sz w:val="24"/>
          <w:szCs w:val="24"/>
        </w:rPr>
        <w:t>9</w:t>
      </w:r>
      <w:r w:rsidRPr="00735C09">
        <w:rPr>
          <w:noProof/>
          <w:sz w:val="24"/>
          <w:szCs w:val="24"/>
        </w:rPr>
        <w:t>%</w:t>
      </w:r>
      <w:r w:rsidRPr="00056444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: Ընդհանուր առմամբ, </w:t>
      </w:r>
      <w:r w:rsidR="0080178B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 xml:space="preserve">-րդ դասարանում ծրագրի 1-ին փուլից մինչև 3 փուլ </w:t>
      </w:r>
      <w:r w:rsidR="00E17E7D">
        <w:rPr>
          <w:noProof/>
          <w:sz w:val="24"/>
          <w:szCs w:val="24"/>
        </w:rPr>
        <w:t>աշակերտների</w:t>
      </w:r>
      <w:r w:rsidR="00E17E7D" w:rsidRPr="00735C09">
        <w:rPr>
          <w:noProof/>
          <w:sz w:val="24"/>
          <w:szCs w:val="24"/>
        </w:rPr>
        <w:t xml:space="preserve"> </w:t>
      </w:r>
      <w:r w:rsidR="00E17E7D">
        <w:rPr>
          <w:noProof/>
          <w:sz w:val="24"/>
          <w:szCs w:val="24"/>
        </w:rPr>
        <w:t>թիվը</w:t>
      </w:r>
      <w:r w:rsidR="005B03B3">
        <w:rPr>
          <w:noProof/>
          <w:sz w:val="24"/>
          <w:szCs w:val="24"/>
        </w:rPr>
        <w:t xml:space="preserve"> նվազել</w:t>
      </w:r>
      <w:r w:rsidR="00E17E7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է </w:t>
      </w:r>
      <w:r w:rsidR="00CB115C">
        <w:rPr>
          <w:noProof/>
          <w:sz w:val="24"/>
          <w:szCs w:val="24"/>
        </w:rPr>
        <w:t>85.38</w:t>
      </w:r>
      <w:r w:rsidRPr="00735C09">
        <w:rPr>
          <w:noProof/>
          <w:sz w:val="24"/>
          <w:szCs w:val="24"/>
        </w:rPr>
        <w:t>%</w:t>
      </w:r>
      <w:r w:rsidR="00CB115C">
        <w:rPr>
          <w:noProof/>
          <w:sz w:val="24"/>
          <w:szCs w:val="24"/>
        </w:rPr>
        <w:t>:</w:t>
      </w:r>
      <w:r w:rsidR="003752E1">
        <w:rPr>
          <w:noProof/>
          <w:sz w:val="24"/>
          <w:szCs w:val="24"/>
        </w:rPr>
        <w:t xml:space="preserve"> Այս </w:t>
      </w:r>
      <w:r w:rsidR="008B1FCD">
        <w:rPr>
          <w:noProof/>
          <w:sz w:val="24"/>
          <w:szCs w:val="24"/>
        </w:rPr>
        <w:t>կրճատումը</w:t>
      </w:r>
      <w:r w:rsidR="003752E1">
        <w:rPr>
          <w:noProof/>
          <w:sz w:val="24"/>
          <w:szCs w:val="24"/>
        </w:rPr>
        <w:t xml:space="preserve"> ամենաշատն է եղել Արմավիրի և </w:t>
      </w:r>
      <w:r w:rsidR="00B943A8">
        <w:rPr>
          <w:noProof/>
          <w:sz w:val="24"/>
          <w:szCs w:val="24"/>
        </w:rPr>
        <w:t>Շիրակի</w:t>
      </w:r>
      <w:r w:rsidR="003752E1">
        <w:rPr>
          <w:noProof/>
          <w:sz w:val="24"/>
          <w:szCs w:val="24"/>
        </w:rPr>
        <w:t xml:space="preserve"> մարզերում </w:t>
      </w:r>
      <w:r w:rsidR="003752E1" w:rsidRPr="00075AA5">
        <w:rPr>
          <w:noProof/>
          <w:sz w:val="24"/>
          <w:szCs w:val="24"/>
        </w:rPr>
        <w:t>(88</w:t>
      </w:r>
      <w:r w:rsidR="00B943A8">
        <w:rPr>
          <w:noProof/>
          <w:sz w:val="24"/>
          <w:szCs w:val="24"/>
        </w:rPr>
        <w:t>.00</w:t>
      </w:r>
      <w:r w:rsidR="003752E1" w:rsidRPr="00075AA5">
        <w:rPr>
          <w:noProof/>
          <w:sz w:val="24"/>
          <w:szCs w:val="24"/>
        </w:rPr>
        <w:t xml:space="preserve">%) և ամենաքիչը </w:t>
      </w:r>
      <w:r w:rsidR="00B943A8">
        <w:rPr>
          <w:noProof/>
          <w:sz w:val="24"/>
          <w:szCs w:val="24"/>
        </w:rPr>
        <w:t>Սյունիքում</w:t>
      </w:r>
      <w:r w:rsidR="003752E1">
        <w:rPr>
          <w:noProof/>
          <w:sz w:val="24"/>
          <w:szCs w:val="24"/>
        </w:rPr>
        <w:t xml:space="preserve"> </w:t>
      </w:r>
      <w:r w:rsidR="003752E1" w:rsidRPr="00075AA5">
        <w:rPr>
          <w:noProof/>
          <w:sz w:val="24"/>
          <w:szCs w:val="24"/>
        </w:rPr>
        <w:t>(</w:t>
      </w:r>
      <w:r w:rsidR="001B4238">
        <w:rPr>
          <w:noProof/>
          <w:sz w:val="24"/>
          <w:szCs w:val="24"/>
        </w:rPr>
        <w:t>76.66</w:t>
      </w:r>
      <w:r w:rsidR="003752E1" w:rsidRPr="00075AA5">
        <w:rPr>
          <w:noProof/>
          <w:sz w:val="24"/>
          <w:szCs w:val="24"/>
        </w:rPr>
        <w:t>%):</w:t>
      </w:r>
      <w:r w:rsidR="003752E1">
        <w:rPr>
          <w:noProof/>
          <w:sz w:val="24"/>
          <w:szCs w:val="24"/>
        </w:rPr>
        <w:t xml:space="preserve"> Մասնակիցների թվի </w:t>
      </w:r>
      <w:r w:rsidR="00BF3282">
        <w:rPr>
          <w:noProof/>
          <w:sz w:val="24"/>
          <w:szCs w:val="24"/>
        </w:rPr>
        <w:t>կրճատումը</w:t>
      </w:r>
      <w:r w:rsidR="00FC5A05">
        <w:rPr>
          <w:noProof/>
          <w:sz w:val="24"/>
          <w:szCs w:val="24"/>
        </w:rPr>
        <w:t xml:space="preserve"> </w:t>
      </w:r>
      <w:r w:rsidR="00487454">
        <w:rPr>
          <w:noProof/>
          <w:sz w:val="24"/>
          <w:szCs w:val="24"/>
        </w:rPr>
        <w:t xml:space="preserve">փոքր ինչ ավելի </w:t>
      </w:r>
      <w:r w:rsidR="003752E1">
        <w:rPr>
          <w:noProof/>
          <w:sz w:val="24"/>
          <w:szCs w:val="24"/>
        </w:rPr>
        <w:t xml:space="preserve">հաճախ նկատվում է տղա աշակերտների մոտ </w:t>
      </w:r>
      <w:r w:rsidR="003752E1" w:rsidRPr="00075AA5">
        <w:rPr>
          <w:noProof/>
          <w:sz w:val="24"/>
          <w:szCs w:val="24"/>
        </w:rPr>
        <w:t>(</w:t>
      </w:r>
      <w:r w:rsidR="003752E1">
        <w:rPr>
          <w:noProof/>
          <w:sz w:val="24"/>
          <w:szCs w:val="24"/>
        </w:rPr>
        <w:t>90.</w:t>
      </w:r>
      <w:r w:rsidR="00753908">
        <w:rPr>
          <w:noProof/>
          <w:sz w:val="24"/>
          <w:szCs w:val="24"/>
        </w:rPr>
        <w:t>69</w:t>
      </w:r>
      <w:r w:rsidR="003752E1" w:rsidRPr="00075AA5">
        <w:rPr>
          <w:noProof/>
          <w:sz w:val="24"/>
          <w:szCs w:val="24"/>
        </w:rPr>
        <w:t>%</w:t>
      </w:r>
      <w:r w:rsidR="003752E1">
        <w:rPr>
          <w:noProof/>
          <w:sz w:val="24"/>
          <w:szCs w:val="24"/>
        </w:rPr>
        <w:t xml:space="preserve"> և </w:t>
      </w:r>
      <w:r w:rsidR="00753908">
        <w:rPr>
          <w:noProof/>
          <w:sz w:val="24"/>
          <w:szCs w:val="24"/>
        </w:rPr>
        <w:t>82.75</w:t>
      </w:r>
      <w:r w:rsidR="003752E1" w:rsidRPr="00075AA5">
        <w:rPr>
          <w:noProof/>
          <w:sz w:val="24"/>
          <w:szCs w:val="24"/>
        </w:rPr>
        <w:t>%</w:t>
      </w:r>
      <w:r w:rsidR="003752E1">
        <w:rPr>
          <w:noProof/>
          <w:sz w:val="24"/>
          <w:szCs w:val="24"/>
        </w:rPr>
        <w:t xml:space="preserve"> համապատասխանաբար</w:t>
      </w:r>
      <w:r w:rsidR="003752E1" w:rsidRPr="00075AA5">
        <w:rPr>
          <w:noProof/>
          <w:sz w:val="24"/>
          <w:szCs w:val="24"/>
        </w:rPr>
        <w:t>)</w:t>
      </w:r>
      <w:r w:rsidR="003752E1">
        <w:rPr>
          <w:noProof/>
          <w:sz w:val="24"/>
          <w:szCs w:val="24"/>
        </w:rPr>
        <w:t xml:space="preserve"> (տե՛ս աղյուսակ </w:t>
      </w:r>
      <w:r w:rsidR="00753908">
        <w:rPr>
          <w:noProof/>
          <w:sz w:val="24"/>
          <w:szCs w:val="24"/>
        </w:rPr>
        <w:t>14</w:t>
      </w:r>
      <w:r w:rsidR="003752E1">
        <w:rPr>
          <w:noProof/>
          <w:sz w:val="24"/>
          <w:szCs w:val="24"/>
        </w:rPr>
        <w:t xml:space="preserve">): </w:t>
      </w:r>
    </w:p>
    <w:tbl>
      <w:tblPr>
        <w:tblStyle w:val="GridTable6Colorful-Accent1"/>
        <w:tblW w:w="9260" w:type="dxa"/>
        <w:tblLook w:val="04A0" w:firstRow="1" w:lastRow="0" w:firstColumn="1" w:lastColumn="0" w:noHBand="0" w:noVBand="1"/>
      </w:tblPr>
      <w:tblGrid>
        <w:gridCol w:w="1535"/>
        <w:gridCol w:w="2705"/>
        <w:gridCol w:w="1223"/>
        <w:gridCol w:w="1820"/>
        <w:gridCol w:w="1977"/>
      </w:tblGrid>
      <w:tr w:rsidR="00F87C94" w:rsidRPr="0019303A" w14:paraId="3175F581" w14:textId="77777777" w:rsidTr="00773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D9E2F3" w:themeFill="accent1" w:themeFillTint="33"/>
            <w:noWrap/>
            <w:hideMark/>
          </w:tcPr>
          <w:p w14:paraId="29463AA2" w14:textId="77777777" w:rsidR="00F87C94" w:rsidRPr="0019303A" w:rsidRDefault="00F87C94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2705" w:type="dxa"/>
            <w:vMerge w:val="restart"/>
            <w:shd w:val="clear" w:color="auto" w:fill="D9E2F3" w:themeFill="accent1" w:themeFillTint="33"/>
            <w:noWrap/>
            <w:hideMark/>
          </w:tcPr>
          <w:p w14:paraId="0644115A" w14:textId="77777777" w:rsidR="00F87C94" w:rsidRPr="0019303A" w:rsidRDefault="00F87C94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5020" w:type="dxa"/>
            <w:gridSpan w:val="3"/>
            <w:shd w:val="clear" w:color="auto" w:fill="D9E2F3" w:themeFill="accent1" w:themeFillTint="33"/>
            <w:noWrap/>
            <w:hideMark/>
          </w:tcPr>
          <w:p w14:paraId="7C5A5B85" w14:textId="77777777" w:rsidR="00F87C94" w:rsidRPr="0019303A" w:rsidRDefault="00F87C94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Անցումային Փուլ (%)</w:t>
            </w:r>
          </w:p>
        </w:tc>
      </w:tr>
      <w:tr w:rsidR="00F87C94" w:rsidRPr="00B75152" w14:paraId="0D07F39A" w14:textId="77777777" w:rsidTr="0077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noWrap/>
          </w:tcPr>
          <w:p w14:paraId="155816D4" w14:textId="77777777" w:rsidR="00F87C94" w:rsidRDefault="00F87C94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vMerge/>
            <w:noWrap/>
          </w:tcPr>
          <w:p w14:paraId="6F7088FF" w14:textId="77777777" w:rsidR="00F87C94" w:rsidRDefault="00F87C94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3" w:type="dxa"/>
            <w:noWrap/>
          </w:tcPr>
          <w:p w14:paraId="4B449180" w14:textId="77777777" w:rsidR="00F87C94" w:rsidRPr="00B75152" w:rsidRDefault="00F87C94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820" w:type="dxa"/>
            <w:noWrap/>
          </w:tcPr>
          <w:p w14:paraId="208EC6E0" w14:textId="77777777" w:rsidR="00F87C94" w:rsidRPr="00B75152" w:rsidRDefault="00F87C94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</w:t>
            </w:r>
          </w:p>
        </w:tc>
        <w:tc>
          <w:tcPr>
            <w:tcW w:w="1977" w:type="dxa"/>
            <w:noWrap/>
          </w:tcPr>
          <w:p w14:paraId="20703E04" w14:textId="77777777" w:rsidR="00F87C94" w:rsidRPr="00B75152" w:rsidRDefault="00F87C94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III</w:t>
            </w:r>
          </w:p>
        </w:tc>
      </w:tr>
      <w:tr w:rsidR="004D5880" w:rsidRPr="0019303A" w14:paraId="29F544D5" w14:textId="77777777" w:rsidTr="0077385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hideMark/>
          </w:tcPr>
          <w:p w14:paraId="05190DC0" w14:textId="77777777" w:rsidR="004D5880" w:rsidRPr="009B1743" w:rsidRDefault="004D5880" w:rsidP="004D58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2D313812" w14:textId="77777777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</w:tcPr>
          <w:p w14:paraId="5440E2A7" w14:textId="73D786EF" w:rsidR="004D5880" w:rsidRPr="004D5880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584411E2" w14:textId="55C2D970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 (45.0</w:t>
            </w:r>
            <w:r w:rsidR="00157381"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466EF68C" w14:textId="1CD71D16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(</w:t>
            </w:r>
            <w:r w:rsidR="00102881">
              <w:rPr>
                <w:rFonts w:ascii="Calibri" w:hAnsi="Calibri" w:cs="Calibri"/>
                <w:color w:val="000000"/>
              </w:rPr>
              <w:t>75</w:t>
            </w:r>
            <w:r>
              <w:rPr>
                <w:rFonts w:ascii="Calibri" w:hAnsi="Calibri" w:cs="Calibri"/>
                <w:color w:val="000000"/>
              </w:rPr>
              <w:t>.00%)</w:t>
            </w:r>
          </w:p>
        </w:tc>
      </w:tr>
      <w:tr w:rsidR="004D5880" w:rsidRPr="0019303A" w14:paraId="5293281B" w14:textId="77777777" w:rsidTr="0077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hideMark/>
          </w:tcPr>
          <w:p w14:paraId="415E6F67" w14:textId="77777777" w:rsidR="004D5880" w:rsidRPr="009B1743" w:rsidRDefault="004D5880" w:rsidP="004D58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5EE49BF5" w14:textId="77777777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</w:tcPr>
          <w:p w14:paraId="033FE22B" w14:textId="76C17930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44D44F22" w14:textId="4719AAC2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 (</w:t>
            </w:r>
            <w:r w:rsidR="00157381">
              <w:rPr>
                <w:rFonts w:ascii="Calibri" w:hAnsi="Calibri" w:cs="Calibri"/>
                <w:color w:val="000000"/>
              </w:rPr>
              <w:t>54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157381">
              <w:rPr>
                <w:rFonts w:ascii="Calibri" w:hAnsi="Calibri" w:cs="Calibri"/>
                <w:color w:val="000000"/>
              </w:rPr>
              <w:t>16</w:t>
            </w:r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1FEC9815" w14:textId="3ECA7245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</w:t>
            </w:r>
            <w:r w:rsidR="00102881">
              <w:rPr>
                <w:rFonts w:ascii="Calibri" w:hAnsi="Calibri" w:cs="Calibri"/>
                <w:color w:val="000000"/>
              </w:rPr>
              <w:t>81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102881">
              <w:rPr>
                <w:rFonts w:ascii="Calibri" w:hAnsi="Calibri" w:cs="Calibri"/>
                <w:color w:val="000000"/>
              </w:rPr>
              <w:t>81</w:t>
            </w:r>
            <w:r>
              <w:rPr>
                <w:rFonts w:ascii="Calibri" w:hAnsi="Calibri" w:cs="Calibri"/>
                <w:color w:val="000000"/>
              </w:rPr>
              <w:t>%)</w:t>
            </w:r>
          </w:p>
        </w:tc>
      </w:tr>
      <w:tr w:rsidR="004D5880" w:rsidRPr="0019303A" w14:paraId="3AFF134D" w14:textId="77777777" w:rsidTr="00274BA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</w:tcPr>
          <w:p w14:paraId="727682C6" w14:textId="77777777" w:rsidR="004D5880" w:rsidRPr="009B1743" w:rsidRDefault="004D5880" w:rsidP="004D58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4783E682" w14:textId="77777777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/>
              </w:rPr>
            </w:pPr>
            <w:r w:rsidRPr="00274B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</w:tcPr>
          <w:p w14:paraId="2A2ED761" w14:textId="2EC85A9B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75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</w:tcPr>
          <w:p w14:paraId="62096905" w14:textId="4FFB3477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39 (4</w:t>
            </w:r>
            <w:r w:rsidR="00157381" w:rsidRPr="00274BA1">
              <w:rPr>
                <w:rFonts w:ascii="Calibri" w:hAnsi="Calibri" w:cs="Calibri"/>
                <w:b/>
                <w:bCs/>
                <w:color w:val="000000"/>
              </w:rPr>
              <w:t>8</w:t>
            </w:r>
            <w:r w:rsidRPr="00274BA1">
              <w:rPr>
                <w:rFonts w:ascii="Calibri" w:hAnsi="Calibri" w:cs="Calibri"/>
                <w:b/>
                <w:bCs/>
                <w:color w:val="000000"/>
              </w:rPr>
              <w:t>.00%)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</w:tcPr>
          <w:p w14:paraId="1E0EDB48" w14:textId="5AFCAE18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9 (</w:t>
            </w:r>
            <w:r w:rsidR="00102881" w:rsidRPr="00274BA1">
              <w:rPr>
                <w:rFonts w:ascii="Calibri" w:hAnsi="Calibri" w:cs="Calibri"/>
                <w:b/>
                <w:bCs/>
                <w:color w:val="000000"/>
              </w:rPr>
              <w:t>76</w:t>
            </w:r>
            <w:r w:rsidRPr="00274BA1">
              <w:rPr>
                <w:rFonts w:ascii="Calibri" w:hAnsi="Calibri" w:cs="Calibri"/>
                <w:b/>
                <w:bCs/>
                <w:color w:val="000000"/>
              </w:rPr>
              <w:t>.00%)</w:t>
            </w:r>
          </w:p>
        </w:tc>
      </w:tr>
      <w:tr w:rsidR="004D5880" w:rsidRPr="0019303A" w14:paraId="1B5FB1D1" w14:textId="77777777" w:rsidTr="0077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hideMark/>
          </w:tcPr>
          <w:p w14:paraId="66944903" w14:textId="77777777" w:rsidR="004D5880" w:rsidRPr="009B1743" w:rsidRDefault="004D5880" w:rsidP="004D58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61C1E256" w14:textId="77777777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</w:tcPr>
          <w:p w14:paraId="6614ECCF" w14:textId="6D3B8350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4BCDACCC" w14:textId="1223252A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(</w:t>
            </w:r>
            <w:r w:rsidR="00157381">
              <w:rPr>
                <w:rFonts w:ascii="Calibri" w:hAnsi="Calibri" w:cs="Calibri"/>
                <w:color w:val="000000"/>
              </w:rPr>
              <w:t>53.33</w:t>
            </w:r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2C6AE1A8" w14:textId="2EED7188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</w:t>
            </w:r>
            <w:r w:rsidR="00102881">
              <w:rPr>
                <w:rFonts w:ascii="Calibri" w:hAnsi="Calibri" w:cs="Calibri"/>
                <w:color w:val="000000"/>
              </w:rPr>
              <w:t>71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102881">
              <w:rPr>
                <w:rFonts w:ascii="Calibri" w:hAnsi="Calibri" w:cs="Calibri"/>
                <w:color w:val="000000"/>
              </w:rPr>
              <w:t>42</w:t>
            </w:r>
            <w:r>
              <w:rPr>
                <w:rFonts w:ascii="Calibri" w:hAnsi="Calibri" w:cs="Calibri"/>
                <w:color w:val="000000"/>
              </w:rPr>
              <w:t>%)</w:t>
            </w:r>
          </w:p>
        </w:tc>
      </w:tr>
      <w:tr w:rsidR="004D5880" w:rsidRPr="0019303A" w14:paraId="3FAA338A" w14:textId="77777777" w:rsidTr="0077385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hideMark/>
          </w:tcPr>
          <w:p w14:paraId="413552DA" w14:textId="77777777" w:rsidR="004D5880" w:rsidRPr="009B1743" w:rsidRDefault="004D5880" w:rsidP="004D58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35B84A51" w14:textId="77777777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</w:tcPr>
          <w:p w14:paraId="7A07C616" w14:textId="29441ED9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174730D5" w14:textId="34B5FE93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5 (</w:t>
            </w:r>
            <w:r w:rsidR="00157381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>.00%)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21291227" w14:textId="564DA51E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1 (</w:t>
            </w:r>
            <w:r w:rsidR="00A06B8F">
              <w:rPr>
                <w:rFonts w:ascii="Calibri" w:hAnsi="Calibri" w:cs="Calibri"/>
                <w:color w:val="000000"/>
              </w:rPr>
              <w:t>80</w:t>
            </w:r>
            <w:r>
              <w:rPr>
                <w:rFonts w:ascii="Calibri" w:hAnsi="Calibri" w:cs="Calibri"/>
                <w:color w:val="000000"/>
              </w:rPr>
              <w:t>.00%)</w:t>
            </w:r>
          </w:p>
        </w:tc>
      </w:tr>
      <w:tr w:rsidR="004D5880" w:rsidRPr="0019303A" w14:paraId="2515B2FD" w14:textId="77777777" w:rsidTr="0027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</w:tcPr>
          <w:p w14:paraId="7F881902" w14:textId="77777777" w:rsidR="004D5880" w:rsidRPr="009B1743" w:rsidRDefault="004D5880" w:rsidP="004D588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233466CD" w14:textId="77777777" w:rsidR="004D5880" w:rsidRPr="00274BA1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274B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</w:tcPr>
          <w:p w14:paraId="2C5890BA" w14:textId="120A9563" w:rsidR="004D5880" w:rsidRPr="00274BA1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</w:tcPr>
          <w:p w14:paraId="5CB509A2" w14:textId="462A64F6" w:rsidR="004D5880" w:rsidRPr="00274BA1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12 (</w:t>
            </w:r>
            <w:r w:rsidR="00157381" w:rsidRPr="00274BA1">
              <w:rPr>
                <w:rFonts w:ascii="Calibri" w:hAnsi="Calibri" w:cs="Calibri"/>
                <w:b/>
                <w:bCs/>
                <w:color w:val="000000"/>
              </w:rPr>
              <w:t>52</w:t>
            </w:r>
            <w:r w:rsidRPr="00274BA1">
              <w:rPr>
                <w:rFonts w:ascii="Calibri" w:hAnsi="Calibri" w:cs="Calibri"/>
                <w:b/>
                <w:bCs/>
                <w:color w:val="000000"/>
              </w:rPr>
              <w:t>.00%)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</w:tcPr>
          <w:p w14:paraId="283F726E" w14:textId="0CDE9D1C" w:rsidR="004D5880" w:rsidRPr="00274BA1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3 (</w:t>
            </w:r>
            <w:r w:rsidR="00A06B8F" w:rsidRPr="00274BA1">
              <w:rPr>
                <w:rFonts w:ascii="Calibri" w:hAnsi="Calibri" w:cs="Calibri"/>
                <w:b/>
                <w:bCs/>
                <w:color w:val="000000"/>
              </w:rPr>
              <w:t>75</w:t>
            </w:r>
            <w:r w:rsidRPr="00274BA1">
              <w:rPr>
                <w:rFonts w:ascii="Calibri" w:hAnsi="Calibri" w:cs="Calibri"/>
                <w:b/>
                <w:bCs/>
                <w:color w:val="000000"/>
              </w:rPr>
              <w:t>.00%)</w:t>
            </w:r>
          </w:p>
        </w:tc>
      </w:tr>
      <w:tr w:rsidR="004D5880" w:rsidRPr="0019303A" w14:paraId="2FB462BF" w14:textId="77777777" w:rsidTr="0077385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hideMark/>
          </w:tcPr>
          <w:p w14:paraId="4C806342" w14:textId="77777777" w:rsidR="004D5880" w:rsidRPr="009B1743" w:rsidRDefault="004D5880" w:rsidP="004D588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746CC286" w14:textId="77777777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</w:tcPr>
          <w:p w14:paraId="0B6F8FEF" w14:textId="3856920C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51F18409" w14:textId="076C82DE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(</w:t>
            </w:r>
            <w:r w:rsidR="00157381">
              <w:rPr>
                <w:rFonts w:ascii="Calibri" w:hAnsi="Calibri" w:cs="Calibri"/>
                <w:color w:val="000000"/>
              </w:rPr>
              <w:t>28.57</w:t>
            </w:r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396340A9" w14:textId="22A0C6D3" w:rsidR="004D5880" w:rsidRPr="0019303A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(</w:t>
            </w:r>
            <w:r w:rsidR="00A06B8F"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</w:rPr>
              <w:t>.00%)</w:t>
            </w:r>
          </w:p>
        </w:tc>
      </w:tr>
      <w:tr w:rsidR="00773850" w:rsidRPr="0019303A" w14:paraId="2E055DA2" w14:textId="77777777" w:rsidTr="00773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hideMark/>
          </w:tcPr>
          <w:p w14:paraId="363CFA93" w14:textId="77777777" w:rsidR="004D5880" w:rsidRPr="0019303A" w:rsidRDefault="004D5880" w:rsidP="004D588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5C65B44A" w14:textId="77777777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</w:tcPr>
          <w:p w14:paraId="44C26162" w14:textId="2B4B4FD0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20" w:type="dxa"/>
            <w:shd w:val="clear" w:color="auto" w:fill="auto"/>
            <w:noWrap/>
            <w:hideMark/>
          </w:tcPr>
          <w:p w14:paraId="701ED905" w14:textId="5559DC11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(</w:t>
            </w:r>
            <w:r w:rsidR="00157381">
              <w:rPr>
                <w:rFonts w:ascii="Calibri" w:hAnsi="Calibri" w:cs="Calibri"/>
                <w:color w:val="000000"/>
              </w:rPr>
              <w:t>44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157381">
              <w:rPr>
                <w:rFonts w:ascii="Calibri" w:hAnsi="Calibri" w:cs="Calibri"/>
                <w:color w:val="000000"/>
              </w:rPr>
              <w:t>44</w:t>
            </w:r>
            <w:r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1977" w:type="dxa"/>
            <w:shd w:val="clear" w:color="auto" w:fill="auto"/>
            <w:noWrap/>
            <w:hideMark/>
          </w:tcPr>
          <w:p w14:paraId="6A788EA6" w14:textId="21BAA0CC" w:rsidR="004D5880" w:rsidRPr="0019303A" w:rsidRDefault="004D5880" w:rsidP="004D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</w:t>
            </w:r>
            <w:r w:rsidR="00A06B8F">
              <w:rPr>
                <w:rFonts w:ascii="Calibri" w:hAnsi="Calibri" w:cs="Calibri"/>
                <w:color w:val="000000"/>
              </w:rPr>
              <w:t>80</w:t>
            </w:r>
            <w:r>
              <w:rPr>
                <w:rFonts w:ascii="Calibri" w:hAnsi="Calibri" w:cs="Calibri"/>
                <w:color w:val="000000"/>
              </w:rPr>
              <w:t>.00%)</w:t>
            </w:r>
          </w:p>
        </w:tc>
      </w:tr>
      <w:tr w:rsidR="004D5880" w:rsidRPr="0019303A" w14:paraId="2548E789" w14:textId="77777777" w:rsidTr="00274BA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bottom w:val="single" w:sz="8" w:space="0" w:color="4472C4" w:themeColor="accent1"/>
            </w:tcBorders>
            <w:shd w:val="clear" w:color="auto" w:fill="auto"/>
          </w:tcPr>
          <w:p w14:paraId="1EE5D5D6" w14:textId="77777777" w:rsidR="004D5880" w:rsidRPr="0019303A" w:rsidRDefault="004D5880" w:rsidP="004D588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72493F3E" w14:textId="77777777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274BA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</w:tcPr>
          <w:p w14:paraId="7F0C18D1" w14:textId="39E1EE2E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</w:tcPr>
          <w:p w14:paraId="0E210E54" w14:textId="71400150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20 (</w:t>
            </w:r>
            <w:r w:rsidR="00157381" w:rsidRPr="00274BA1">
              <w:rPr>
                <w:rFonts w:ascii="Calibri" w:hAnsi="Calibri" w:cs="Calibri"/>
                <w:b/>
                <w:bCs/>
                <w:color w:val="000000"/>
              </w:rPr>
              <w:t>33</w:t>
            </w:r>
            <w:r w:rsidRPr="00274BA1">
              <w:rPr>
                <w:rFonts w:ascii="Calibri" w:hAnsi="Calibri" w:cs="Calibri"/>
                <w:b/>
                <w:bCs/>
                <w:color w:val="000000"/>
              </w:rPr>
              <w:t>.</w:t>
            </w:r>
            <w:r w:rsidR="00157381" w:rsidRPr="00274BA1">
              <w:rPr>
                <w:rFonts w:ascii="Calibri" w:hAnsi="Calibri" w:cs="Calibri"/>
                <w:b/>
                <w:bCs/>
                <w:color w:val="000000"/>
              </w:rPr>
              <w:t>33</w:t>
            </w:r>
            <w:r w:rsidRPr="00274BA1">
              <w:rPr>
                <w:rFonts w:ascii="Calibri" w:hAnsi="Calibri" w:cs="Calibri"/>
                <w:b/>
                <w:bCs/>
                <w:color w:val="000000"/>
              </w:rPr>
              <w:t>%)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</w:tcPr>
          <w:p w14:paraId="252F5E7F" w14:textId="2589319E" w:rsidR="004D5880" w:rsidRPr="00274BA1" w:rsidRDefault="004D5880" w:rsidP="004D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7 (</w:t>
            </w:r>
            <w:r w:rsidR="00A06B8F" w:rsidRPr="00274BA1">
              <w:rPr>
                <w:rFonts w:ascii="Calibri" w:hAnsi="Calibri" w:cs="Calibri"/>
                <w:b/>
                <w:bCs/>
                <w:color w:val="000000"/>
              </w:rPr>
              <w:t>65</w:t>
            </w:r>
            <w:r w:rsidRPr="00274BA1">
              <w:rPr>
                <w:rFonts w:ascii="Calibri" w:hAnsi="Calibri" w:cs="Calibri"/>
                <w:b/>
                <w:bCs/>
                <w:color w:val="000000"/>
              </w:rPr>
              <w:t>.00%)</w:t>
            </w:r>
          </w:p>
        </w:tc>
      </w:tr>
      <w:tr w:rsidR="00274BA1" w:rsidRPr="0019303A" w14:paraId="48209E69" w14:textId="77777777" w:rsidTr="0027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il"/>
            </w:tcBorders>
            <w:shd w:val="clear" w:color="auto" w:fill="FBE4D5" w:themeFill="accent2" w:themeFillTint="33"/>
          </w:tcPr>
          <w:p w14:paraId="271F3DD5" w14:textId="228FA660" w:rsidR="00274BA1" w:rsidRPr="00274BA1" w:rsidRDefault="00274BA1" w:rsidP="00274BA1">
            <w:pPr>
              <w:rPr>
                <w:rFonts w:ascii="Calibri" w:eastAsia="Times New Roman" w:hAnsi="Calibri" w:cs="Calibri"/>
                <w:color w:val="000000"/>
              </w:rPr>
            </w:pPr>
            <w:r w:rsidRPr="00274BA1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2705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7493D26B" w14:textId="77777777" w:rsidR="00274BA1" w:rsidRPr="00274BA1" w:rsidRDefault="00274BA1" w:rsidP="00274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23" w:type="dxa"/>
            <w:shd w:val="clear" w:color="auto" w:fill="FBE4D5" w:themeFill="accent2" w:themeFillTint="33"/>
            <w:noWrap/>
            <w:vAlign w:val="bottom"/>
          </w:tcPr>
          <w:p w14:paraId="65FC3BFE" w14:textId="76E6BCEF" w:rsidR="00274BA1" w:rsidRPr="00274BA1" w:rsidRDefault="00274BA1" w:rsidP="00274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130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1896797C" w14:textId="31E47A61" w:rsidR="00274BA1" w:rsidRPr="00274BA1" w:rsidRDefault="00274BA1" w:rsidP="00274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71 (45.38%)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5FBF4756" w14:textId="3EB4D2FE" w:rsidR="00274BA1" w:rsidRPr="00274BA1" w:rsidRDefault="00274BA1" w:rsidP="00274B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74BA1">
              <w:rPr>
                <w:rFonts w:ascii="Calibri" w:hAnsi="Calibri" w:cs="Calibri"/>
                <w:b/>
                <w:bCs/>
                <w:color w:val="000000"/>
              </w:rPr>
              <w:t>19 (73.23%)</w:t>
            </w:r>
          </w:p>
        </w:tc>
      </w:tr>
    </w:tbl>
    <w:p w14:paraId="78E72B7D" w14:textId="7404F962" w:rsidR="00F87C94" w:rsidRDefault="00F87C94" w:rsidP="00F87C94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7C5E58">
        <w:rPr>
          <w:b/>
          <w:bCs/>
          <w:i/>
          <w:iCs/>
          <w:noProof/>
          <w:sz w:val="24"/>
          <w:szCs w:val="24"/>
        </w:rPr>
        <w:t>14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Մասնակիցների թվի տոկոսային նվազումը ըստ անցումային փուլերի </w:t>
      </w:r>
      <w:r w:rsidR="00B53C01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>-րդ դասարանում:</w:t>
      </w:r>
    </w:p>
    <w:p w14:paraId="39CC8036" w14:textId="0C352536" w:rsidR="00F449FE" w:rsidRDefault="00F449FE" w:rsidP="00F449FE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Ընդհանուր առմամբ էլեկտրոնային ուսուցման </w:t>
      </w:r>
      <w:r w:rsidR="003C2248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 xml:space="preserve">-րդ դասարանի ծրագիրն ավարտելու վրա աշակերտների գերակշռող մեծամասնությունը ծախսել է ոչ ավել քան </w:t>
      </w:r>
      <w:r w:rsidR="00D43B71">
        <w:rPr>
          <w:noProof/>
          <w:sz w:val="24"/>
          <w:szCs w:val="24"/>
        </w:rPr>
        <w:t>13</w:t>
      </w:r>
      <w:r>
        <w:rPr>
          <w:noProof/>
          <w:sz w:val="24"/>
          <w:szCs w:val="24"/>
        </w:rPr>
        <w:t xml:space="preserve"> ժամ: Այս ժամանակը չի գերազանցել </w:t>
      </w:r>
      <w:r w:rsidR="00E80990">
        <w:rPr>
          <w:rFonts w:cstheme="minorHAnsi"/>
          <w:noProof/>
          <w:sz w:val="24"/>
          <w:szCs w:val="24"/>
        </w:rPr>
        <w:t>≈</w:t>
      </w:r>
      <w:r w:rsidR="00E80990"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 ժամը</w:t>
      </w:r>
      <w:r w:rsidR="00A57C91">
        <w:rPr>
          <w:noProof/>
          <w:sz w:val="24"/>
          <w:szCs w:val="24"/>
        </w:rPr>
        <w:t>՝</w:t>
      </w:r>
      <w:r>
        <w:rPr>
          <w:noProof/>
          <w:sz w:val="24"/>
          <w:szCs w:val="24"/>
        </w:rPr>
        <w:t xml:space="preserve"> դասընթացի բուն բովնդակային մասը անցնելու համար (նախաթեստը և հետթեստը</w:t>
      </w:r>
      <w:r w:rsidR="006C2F8F">
        <w:rPr>
          <w:noProof/>
          <w:sz w:val="24"/>
          <w:szCs w:val="24"/>
        </w:rPr>
        <w:t xml:space="preserve"> </w:t>
      </w:r>
      <w:r w:rsidR="006C2F8F">
        <w:rPr>
          <w:noProof/>
          <w:sz w:val="24"/>
          <w:szCs w:val="24"/>
        </w:rPr>
        <w:t>ներառյալ</w:t>
      </w:r>
      <w:r>
        <w:rPr>
          <w:noProof/>
          <w:sz w:val="24"/>
          <w:szCs w:val="24"/>
        </w:rPr>
        <w:t>): Դասընթացի վրա ամենաքիչ ժամանակ</w:t>
      </w:r>
      <w:r w:rsidR="0074652F">
        <w:rPr>
          <w:noProof/>
          <w:sz w:val="24"/>
          <w:szCs w:val="24"/>
        </w:rPr>
        <w:t>ն</w:t>
      </w:r>
      <w:r>
        <w:rPr>
          <w:noProof/>
          <w:sz w:val="24"/>
          <w:szCs w:val="24"/>
        </w:rPr>
        <w:t xml:space="preserve"> են ծախսել </w:t>
      </w:r>
      <w:r w:rsidR="00180822">
        <w:rPr>
          <w:noProof/>
          <w:sz w:val="24"/>
          <w:szCs w:val="24"/>
        </w:rPr>
        <w:t>Շիրակից</w:t>
      </w:r>
      <w:r>
        <w:rPr>
          <w:noProof/>
          <w:sz w:val="24"/>
          <w:szCs w:val="24"/>
        </w:rPr>
        <w:t xml:space="preserve"> աշակաերտները: </w:t>
      </w:r>
      <w:r w:rsidR="00F31683">
        <w:rPr>
          <w:noProof/>
          <w:sz w:val="24"/>
          <w:szCs w:val="24"/>
        </w:rPr>
        <w:t>Դասընթացի վրա ծախսած ժամանակը սեռերի միջև տարբեր է եղել ըստ մարզի:</w:t>
      </w:r>
      <w:r w:rsidR="00BB15D6">
        <w:rPr>
          <w:noProof/>
          <w:sz w:val="24"/>
          <w:szCs w:val="24"/>
        </w:rPr>
        <w:t xml:space="preserve"> </w:t>
      </w:r>
      <w:r w:rsidR="00E76BB0">
        <w:rPr>
          <w:noProof/>
          <w:sz w:val="24"/>
          <w:szCs w:val="24"/>
        </w:rPr>
        <w:t xml:space="preserve">Օրինակ՝ </w:t>
      </w:r>
      <w:r w:rsidR="00B44A0F">
        <w:rPr>
          <w:noProof/>
          <w:sz w:val="24"/>
          <w:szCs w:val="24"/>
        </w:rPr>
        <w:t>Արմավիրում տղաները ավելի քիչ ժամանակ են ծախսել դասընթացի վրա, մինչդեռ Շիրակում և Սյունիքում տղաներին ավելի շատ ժամանակ է պահանջվել դասընթացն ավարտելու համար</w:t>
      </w:r>
      <w:r w:rsidR="00046DA6">
        <w:rPr>
          <w:noProof/>
          <w:sz w:val="24"/>
          <w:szCs w:val="24"/>
        </w:rPr>
        <w:t xml:space="preserve"> </w:t>
      </w:r>
      <w:r w:rsidR="00E04356">
        <w:rPr>
          <w:noProof/>
          <w:sz w:val="24"/>
          <w:szCs w:val="24"/>
        </w:rPr>
        <w:t>(տե՛ս աղյուսակ 15)</w:t>
      </w:r>
      <w:r w:rsidR="00046DA6">
        <w:rPr>
          <w:noProof/>
          <w:sz w:val="24"/>
          <w:szCs w:val="24"/>
        </w:rPr>
        <w:t>:</w:t>
      </w:r>
    </w:p>
    <w:tbl>
      <w:tblPr>
        <w:tblStyle w:val="GridTable6Colorful-Accent1"/>
        <w:tblW w:w="10122" w:type="dxa"/>
        <w:tblInd w:w="-460" w:type="dxa"/>
        <w:tblLook w:val="04A0" w:firstRow="1" w:lastRow="0" w:firstColumn="1" w:lastColumn="0" w:noHBand="0" w:noVBand="1"/>
      </w:tblPr>
      <w:tblGrid>
        <w:gridCol w:w="1381"/>
        <w:gridCol w:w="1445"/>
        <w:gridCol w:w="2462"/>
        <w:gridCol w:w="2292"/>
        <w:gridCol w:w="2569"/>
      </w:tblGrid>
      <w:tr w:rsidR="00A847FA" w:rsidRPr="003028E4" w14:paraId="113AE4DA" w14:textId="77777777" w:rsidTr="007D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D9E2F3" w:themeFill="accent1" w:themeFillTint="33"/>
            <w:noWrap/>
          </w:tcPr>
          <w:p w14:paraId="07A707B6" w14:textId="77777777" w:rsidR="00A847FA" w:rsidRDefault="00A847FA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418" w:type="dxa"/>
            <w:vMerge w:val="restart"/>
            <w:shd w:val="clear" w:color="auto" w:fill="D9E2F3" w:themeFill="accent1" w:themeFillTint="33"/>
            <w:noWrap/>
          </w:tcPr>
          <w:p w14:paraId="2DDF8C63" w14:textId="77777777" w:rsidR="00A847FA" w:rsidRDefault="00A847FA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7323" w:type="dxa"/>
            <w:gridSpan w:val="3"/>
            <w:shd w:val="clear" w:color="auto" w:fill="D9E2F3" w:themeFill="accent1" w:themeFillTint="33"/>
            <w:noWrap/>
          </w:tcPr>
          <w:p w14:paraId="74197F70" w14:textId="77777777" w:rsidR="00A847FA" w:rsidRPr="003028E4" w:rsidRDefault="00A847FA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F440D">
              <w:rPr>
                <w:rFonts w:eastAsia="Times New Roman" w:cstheme="minorHAnsi"/>
                <w:color w:val="000000"/>
                <w:sz w:val="24"/>
                <w:szCs w:val="24"/>
              </w:rPr>
              <w:t>Անցումային միջին ժամանակահատված</w:t>
            </w:r>
          </w:p>
        </w:tc>
      </w:tr>
      <w:tr w:rsidR="00A847FA" w:rsidRPr="003028E4" w14:paraId="0E7905E7" w14:textId="77777777" w:rsidTr="007D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D9E2F3" w:themeFill="accent1" w:themeFillTint="33"/>
            <w:noWrap/>
            <w:hideMark/>
          </w:tcPr>
          <w:p w14:paraId="1B6A27BC" w14:textId="77777777" w:rsidR="00A847FA" w:rsidRPr="003028E4" w:rsidRDefault="00A847FA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D9E2F3" w:themeFill="accent1" w:themeFillTint="33"/>
            <w:noWrap/>
            <w:hideMark/>
          </w:tcPr>
          <w:p w14:paraId="52831509" w14:textId="77777777" w:rsidR="00A847FA" w:rsidRPr="003028E4" w:rsidRDefault="00A847FA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shd w:val="clear" w:color="auto" w:fill="D9E2F3" w:themeFill="accent1" w:themeFillTint="33"/>
            <w:noWrap/>
            <w:hideMark/>
          </w:tcPr>
          <w:p w14:paraId="09CAEDE3" w14:textId="77777777" w:rsidR="00A847FA" w:rsidRPr="003028E4" w:rsidRDefault="00A847FA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նախաթեստ</w:t>
            </w:r>
          </w:p>
        </w:tc>
        <w:tc>
          <w:tcPr>
            <w:tcW w:w="2292" w:type="dxa"/>
            <w:shd w:val="clear" w:color="auto" w:fill="D9E2F3" w:themeFill="accent1" w:themeFillTint="33"/>
            <w:noWrap/>
            <w:hideMark/>
          </w:tcPr>
          <w:p w14:paraId="4914DB5B" w14:textId="77777777" w:rsidR="00A847FA" w:rsidRPr="003028E4" w:rsidRDefault="00A847FA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Նախաթեստ մինչ հետթեստ</w:t>
            </w:r>
          </w:p>
        </w:tc>
        <w:tc>
          <w:tcPr>
            <w:tcW w:w="2569" w:type="dxa"/>
            <w:shd w:val="clear" w:color="auto" w:fill="D9E2F3" w:themeFill="accent1" w:themeFillTint="33"/>
            <w:noWrap/>
            <w:hideMark/>
          </w:tcPr>
          <w:p w14:paraId="40300D3F" w14:textId="77777777" w:rsidR="00A847FA" w:rsidRPr="003028E4" w:rsidRDefault="00A847FA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հետթեստ</w:t>
            </w:r>
          </w:p>
        </w:tc>
      </w:tr>
      <w:tr w:rsidR="00AE681D" w:rsidRPr="003028E4" w14:paraId="6FEDB3C7" w14:textId="77777777" w:rsidTr="007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53E4247E" w14:textId="77777777" w:rsidR="00AE681D" w:rsidRPr="009B1743" w:rsidRDefault="00AE681D" w:rsidP="00AE68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7258CABD" w14:textId="77777777" w:rsidR="00AE681D" w:rsidRPr="003028E4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FFFFFF" w:themeFill="background1"/>
            <w:noWrap/>
            <w:vAlign w:val="bottom"/>
            <w:hideMark/>
          </w:tcPr>
          <w:p w14:paraId="5366B41D" w14:textId="0D1B1414" w:rsidR="00AE681D" w:rsidRPr="003028E4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09:22:01</w:t>
            </w:r>
          </w:p>
        </w:tc>
        <w:tc>
          <w:tcPr>
            <w:tcW w:w="2292" w:type="dxa"/>
            <w:shd w:val="clear" w:color="auto" w:fill="FFFFFF" w:themeFill="background1"/>
            <w:noWrap/>
            <w:vAlign w:val="bottom"/>
            <w:hideMark/>
          </w:tcPr>
          <w:p w14:paraId="26189554" w14:textId="3171D3B5" w:rsidR="00AE681D" w:rsidRPr="003028E4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06:39:44</w:t>
            </w:r>
          </w:p>
        </w:tc>
        <w:tc>
          <w:tcPr>
            <w:tcW w:w="2569" w:type="dxa"/>
            <w:shd w:val="clear" w:color="auto" w:fill="FFFFFF" w:themeFill="background1"/>
            <w:noWrap/>
            <w:vAlign w:val="bottom"/>
            <w:hideMark/>
          </w:tcPr>
          <w:p w14:paraId="1825745C" w14:textId="086FE766" w:rsidR="00AE681D" w:rsidRPr="003028E4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19:59:38</w:t>
            </w:r>
          </w:p>
        </w:tc>
      </w:tr>
      <w:tr w:rsidR="00AE681D" w:rsidRPr="003028E4" w14:paraId="41EF745E" w14:textId="77777777" w:rsidTr="007D5D9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0D16C8A4" w14:textId="77777777" w:rsidR="00AE681D" w:rsidRPr="009B1743" w:rsidRDefault="00AE681D" w:rsidP="00AE681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3E1BEC0F" w14:textId="77777777" w:rsidR="00AE681D" w:rsidRPr="003028E4" w:rsidRDefault="00AE681D" w:rsidP="00AE6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503BC2EE" w14:textId="62DDE86E" w:rsidR="00AE681D" w:rsidRPr="003028E4" w:rsidRDefault="00AE681D" w:rsidP="00AE6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00:10:54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1FB2093E" w14:textId="76D38371" w:rsidR="00AE681D" w:rsidRPr="003028E4" w:rsidRDefault="00AE681D" w:rsidP="00AE6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00:54:38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0C194EC4" w14:textId="480CF23F" w:rsidR="00AE681D" w:rsidRPr="003028E4" w:rsidRDefault="00AE681D" w:rsidP="00AE6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01:05:32</w:t>
            </w:r>
          </w:p>
        </w:tc>
      </w:tr>
      <w:tr w:rsidR="00AE681D" w:rsidRPr="003028E4" w14:paraId="2C4CB956" w14:textId="77777777" w:rsidTr="00A4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</w:tcPr>
          <w:p w14:paraId="1A5018B6" w14:textId="77777777" w:rsidR="00AE681D" w:rsidRPr="009B1743" w:rsidRDefault="00AE681D" w:rsidP="00AE681D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0DD0BA70" w14:textId="41F67870" w:rsidR="00AE681D" w:rsidRPr="00A40CFF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A40C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</w:t>
            </w:r>
            <w:r w:rsidR="00B237E6" w:rsidRPr="00A40CFF">
              <w:rPr>
                <w:rStyle w:val="FootnoteReference"/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footnoteReference w:id="11"/>
            </w:r>
            <w:r w:rsidRPr="00A40C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1B8D16A2" w14:textId="762AA165" w:rsidR="00AE681D" w:rsidRPr="00A40CFF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="001F0546"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00:13:06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0EAA0452" w14:textId="2B668B33" w:rsidR="00AE681D" w:rsidRPr="00A40CFF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="001F0546"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04:51:30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2B746B7F" w14:textId="33B62B96" w:rsidR="00AE681D" w:rsidRPr="00A40CFF" w:rsidRDefault="00AE681D" w:rsidP="00AE6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="001F0546"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16:36:50</w:t>
            </w:r>
          </w:p>
        </w:tc>
      </w:tr>
      <w:tr w:rsidR="00E7471D" w:rsidRPr="003028E4" w14:paraId="4BBA70E8" w14:textId="77777777" w:rsidTr="007D5D9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166ED5B0" w14:textId="77777777" w:rsidR="001F0546" w:rsidRPr="009B1743" w:rsidRDefault="001F0546" w:rsidP="001F0546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lastRenderedPageBreak/>
              <w:t>Շրիակ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5087251" w14:textId="77777777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20165BCE" w14:textId="5C7E8CEF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00:13:35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14CCA12A" w14:textId="17F6F4D4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00:02:00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094F8BFF" w14:textId="6EB2E504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00:15:35</w:t>
            </w:r>
          </w:p>
        </w:tc>
      </w:tr>
      <w:tr w:rsidR="00E7471D" w:rsidRPr="003028E4" w14:paraId="3EEDEC24" w14:textId="77777777" w:rsidTr="007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4A8A41C2" w14:textId="77777777" w:rsidR="001F0546" w:rsidRPr="009B1743" w:rsidRDefault="001F0546" w:rsidP="001F0546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35098246" w14:textId="77777777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48D78641" w14:textId="7DF1A6BB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00:10:41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0F4648C1" w14:textId="781B1F8F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01:16:17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1661BF20" w14:textId="6008CE40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01:26:58</w:t>
            </w:r>
          </w:p>
        </w:tc>
      </w:tr>
      <w:tr w:rsidR="001F0546" w:rsidRPr="003028E4" w14:paraId="3521D17C" w14:textId="77777777" w:rsidTr="00A40CF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FFFFFF" w:themeFill="background1"/>
          </w:tcPr>
          <w:p w14:paraId="4888FFCA" w14:textId="77777777" w:rsidR="001F0546" w:rsidRPr="009B1743" w:rsidRDefault="001F0546" w:rsidP="001F0546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4AC9B2A3" w14:textId="77777777" w:rsidR="001F0546" w:rsidRPr="00A40CFF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A40C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36D6F148" w14:textId="3A964214" w:rsidR="001F0546" w:rsidRPr="00A40CFF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00:13:08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6EF3175E" w14:textId="4396BA25" w:rsidR="001F0546" w:rsidRPr="00A40CFF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00:39:21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7ED46489" w14:textId="4CDD5A92" w:rsidR="001F0546" w:rsidRPr="00A40CFF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00:51:43</w:t>
            </w:r>
          </w:p>
        </w:tc>
      </w:tr>
      <w:tr w:rsidR="001F0546" w:rsidRPr="003028E4" w14:paraId="12E460FF" w14:textId="77777777" w:rsidTr="007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6D6E434F" w14:textId="77777777" w:rsidR="001F0546" w:rsidRPr="009B1743" w:rsidRDefault="001F0546" w:rsidP="001F0546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A190F8E" w14:textId="77777777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6E769D1D" w14:textId="053741DC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00:13:46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57765C44" w14:textId="33E6597B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04:26:06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72BE8AEB" w14:textId="0F219A3E" w:rsidR="001F0546" w:rsidRPr="003028E4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>օր</w:t>
            </w:r>
            <w:r w:rsidRPr="003028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04:38:01</w:t>
            </w:r>
          </w:p>
        </w:tc>
      </w:tr>
      <w:tr w:rsidR="001F0546" w:rsidRPr="003028E4" w14:paraId="64190CB4" w14:textId="77777777" w:rsidTr="007D5D9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5E69C16B" w14:textId="77777777" w:rsidR="001F0546" w:rsidRPr="003028E4" w:rsidRDefault="001F0546" w:rsidP="001F0546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1A2E1B36" w14:textId="77777777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75D6AB53" w14:textId="71C7488D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 w:rsidR="00B237E6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00:14:19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47777EA5" w14:textId="2703A53E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r w:rsidR="00B237E6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23:46:43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4E426492" w14:textId="1727067B" w:rsidR="001F0546" w:rsidRPr="003028E4" w:rsidRDefault="001F0546" w:rsidP="001F0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r w:rsidR="00B237E6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00:01:02</w:t>
            </w:r>
          </w:p>
        </w:tc>
      </w:tr>
      <w:tr w:rsidR="001F0546" w:rsidRPr="003028E4" w14:paraId="522DF1A1" w14:textId="77777777" w:rsidTr="00A4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</w:tcPr>
          <w:p w14:paraId="30094329" w14:textId="77777777" w:rsidR="001F0546" w:rsidRPr="003028E4" w:rsidRDefault="001F0546" w:rsidP="001F0546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6E6259B4" w14:textId="77777777" w:rsidR="001F0546" w:rsidRPr="00A40CFF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A40C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4E18381D" w14:textId="2F26779B" w:rsidR="001F0546" w:rsidRPr="00A40CFF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="000E5493"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>օր 00:14:04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122D95C4" w14:textId="5B9C1D6C" w:rsidR="001F0546" w:rsidRPr="00A40CFF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="00B237E6"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16:42:25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79D742E3" w14:textId="4F305AE0" w:rsidR="001F0546" w:rsidRPr="00A40CFF" w:rsidRDefault="001F0546" w:rsidP="001F0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A40CFF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="00B237E6" w:rsidRPr="00A40CF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A40CFF">
              <w:rPr>
                <w:rFonts w:ascii="Calibri" w:hAnsi="Calibri" w:cs="Calibri"/>
                <w:b/>
                <w:bCs/>
                <w:color w:val="000000"/>
              </w:rPr>
              <w:t>16:57:09</w:t>
            </w:r>
          </w:p>
        </w:tc>
      </w:tr>
      <w:tr w:rsidR="00AB4FC8" w:rsidRPr="003028E4" w14:paraId="2C5AD318" w14:textId="77777777" w:rsidTr="007D5D9E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FFFFFF" w:themeFill="background1"/>
          </w:tcPr>
          <w:p w14:paraId="0E94DE31" w14:textId="680BCCAD" w:rsidR="00AB4FC8" w:rsidRPr="003028E4" w:rsidRDefault="00AB4FC8" w:rsidP="00AB4FC8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83488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1418" w:type="dxa"/>
            <w:shd w:val="clear" w:color="auto" w:fill="auto"/>
            <w:noWrap/>
          </w:tcPr>
          <w:p w14:paraId="001CB122" w14:textId="77777777" w:rsidR="00AB4FC8" w:rsidRPr="00A83488" w:rsidRDefault="00AB4FC8" w:rsidP="00AB4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62" w:type="dxa"/>
            <w:shd w:val="clear" w:color="auto" w:fill="auto"/>
            <w:noWrap/>
            <w:vAlign w:val="bottom"/>
          </w:tcPr>
          <w:p w14:paraId="67C402B9" w14:textId="62B257C1" w:rsidR="00AB4FC8" w:rsidRDefault="00AB4FC8" w:rsidP="00AB4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00:13:56</w:t>
            </w:r>
          </w:p>
        </w:tc>
        <w:tc>
          <w:tcPr>
            <w:tcW w:w="2292" w:type="dxa"/>
            <w:shd w:val="clear" w:color="auto" w:fill="auto"/>
            <w:noWrap/>
            <w:vAlign w:val="bottom"/>
          </w:tcPr>
          <w:p w14:paraId="65A954D7" w14:textId="6EDD806B" w:rsidR="00AB4FC8" w:rsidRDefault="00AB4FC8" w:rsidP="00AB4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05:08:14</w:t>
            </w:r>
          </w:p>
        </w:tc>
        <w:tc>
          <w:tcPr>
            <w:tcW w:w="2569" w:type="dxa"/>
            <w:shd w:val="clear" w:color="auto" w:fill="auto"/>
            <w:noWrap/>
            <w:vAlign w:val="bottom"/>
          </w:tcPr>
          <w:p w14:paraId="2C2897F8" w14:textId="7A0F2286" w:rsidR="00AB4FC8" w:rsidRDefault="00AB4FC8" w:rsidP="00AB4F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12:38:57</w:t>
            </w:r>
          </w:p>
        </w:tc>
      </w:tr>
    </w:tbl>
    <w:p w14:paraId="61D7A79E" w14:textId="77D8DF78" w:rsidR="00F87C94" w:rsidRPr="00295476" w:rsidRDefault="00F449FE" w:rsidP="00295476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BB15D6">
        <w:rPr>
          <w:b/>
          <w:bCs/>
          <w:i/>
          <w:iCs/>
          <w:noProof/>
          <w:sz w:val="24"/>
          <w:szCs w:val="24"/>
        </w:rPr>
        <w:t>15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էլեկտրոնային ուսուցման ծրագրի քայելերի անցումային ժամանակահատվածը </w:t>
      </w:r>
      <w:r w:rsidR="004279BC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>-րդ դասարանում:</w:t>
      </w:r>
    </w:p>
    <w:p w14:paraId="286E9872" w14:textId="321D5C7F" w:rsidR="00295476" w:rsidRDefault="00295476" w:rsidP="00295476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Նախաթեստի և հետ թեստի վրա ծախսած ժամանակը մասնակիցների մեծամանսնության համար չի գերազանցել </w:t>
      </w:r>
      <w:r w:rsidR="00817772">
        <w:rPr>
          <w:rFonts w:eastAsia="Times New Roman" w:cstheme="minorHAnsi"/>
          <w:color w:val="000000"/>
          <w:sz w:val="24"/>
          <w:szCs w:val="24"/>
        </w:rPr>
        <w:t>≈</w:t>
      </w:r>
      <w:r w:rsidR="00817772">
        <w:rPr>
          <w:noProof/>
          <w:sz w:val="24"/>
          <w:szCs w:val="24"/>
        </w:rPr>
        <w:t>11</w:t>
      </w:r>
      <w:r>
        <w:rPr>
          <w:noProof/>
          <w:sz w:val="24"/>
          <w:szCs w:val="24"/>
        </w:rPr>
        <w:t xml:space="preserve">-րոպեն: </w:t>
      </w:r>
      <w:r w:rsidR="002A732C">
        <w:rPr>
          <w:noProof/>
          <w:sz w:val="24"/>
          <w:szCs w:val="24"/>
        </w:rPr>
        <w:t>Նախաթեստի</w:t>
      </w:r>
      <w:r>
        <w:rPr>
          <w:noProof/>
          <w:sz w:val="24"/>
          <w:szCs w:val="24"/>
        </w:rPr>
        <w:t xml:space="preserve"> վրա ծախսած ժամանակը </w:t>
      </w:r>
      <w:r w:rsidR="00215DC3">
        <w:rPr>
          <w:noProof/>
          <w:sz w:val="24"/>
          <w:szCs w:val="24"/>
        </w:rPr>
        <w:t>փոքր</w:t>
      </w:r>
      <w:r>
        <w:rPr>
          <w:noProof/>
          <w:sz w:val="24"/>
          <w:szCs w:val="24"/>
        </w:rPr>
        <w:t xml:space="preserve"> </w:t>
      </w:r>
      <w:r w:rsidR="00656B01">
        <w:rPr>
          <w:noProof/>
          <w:sz w:val="24"/>
          <w:szCs w:val="24"/>
        </w:rPr>
        <w:t>ինչ</w:t>
      </w:r>
      <w:r>
        <w:rPr>
          <w:noProof/>
          <w:sz w:val="24"/>
          <w:szCs w:val="24"/>
        </w:rPr>
        <w:t xml:space="preserve"> տատանվել ըստ մարզի (</w:t>
      </w:r>
      <w:r>
        <w:rPr>
          <w:rFonts w:eastAsia="Times New Roman" w:cstheme="minorHAnsi"/>
          <w:color w:val="000000"/>
          <w:sz w:val="24"/>
          <w:szCs w:val="24"/>
        </w:rPr>
        <w:t>≈</w:t>
      </w:r>
      <w:r w:rsidR="00840B09">
        <w:rPr>
          <w:rFonts w:eastAsia="Times New Roman" w:cstheme="minorHAnsi"/>
          <w:color w:val="000000"/>
          <w:sz w:val="24"/>
          <w:szCs w:val="24"/>
        </w:rPr>
        <w:t>8</w:t>
      </w:r>
      <w:r>
        <w:rPr>
          <w:rFonts w:eastAsia="Times New Roman" w:cstheme="minorHAnsi"/>
          <w:color w:val="000000"/>
          <w:sz w:val="24"/>
          <w:szCs w:val="24"/>
        </w:rPr>
        <w:t xml:space="preserve">ր. </w:t>
      </w:r>
      <w:r w:rsidR="00840B09">
        <w:rPr>
          <w:rFonts w:eastAsia="Times New Roman" w:cstheme="minorHAnsi"/>
          <w:color w:val="000000"/>
          <w:sz w:val="24"/>
          <w:szCs w:val="24"/>
        </w:rPr>
        <w:t>Արմավիրում</w:t>
      </w:r>
      <w:r w:rsidR="00A33D95">
        <w:rPr>
          <w:rFonts w:eastAsia="Times New Roman" w:cstheme="minorHAnsi"/>
          <w:color w:val="000000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</w:rPr>
        <w:t>≈</w:t>
      </w:r>
      <w:r w:rsidR="00840B09">
        <w:rPr>
          <w:rFonts w:eastAsia="Times New Roman" w:cstheme="minorHAnsi"/>
          <w:color w:val="000000"/>
          <w:sz w:val="24"/>
          <w:szCs w:val="24"/>
        </w:rPr>
        <w:t>11</w:t>
      </w:r>
      <w:r>
        <w:rPr>
          <w:rFonts w:eastAsia="Times New Roman" w:cstheme="minorHAnsi"/>
          <w:color w:val="000000"/>
          <w:sz w:val="24"/>
          <w:szCs w:val="24"/>
        </w:rPr>
        <w:t xml:space="preserve">ր. </w:t>
      </w:r>
      <w:r w:rsidR="00840B09">
        <w:rPr>
          <w:rFonts w:eastAsia="Times New Roman" w:cstheme="minorHAnsi"/>
          <w:color w:val="000000"/>
          <w:sz w:val="24"/>
          <w:szCs w:val="24"/>
        </w:rPr>
        <w:t>Շիրակում</w:t>
      </w:r>
      <w:r>
        <w:rPr>
          <w:rFonts w:eastAsia="Times New Roman" w:cstheme="minorHAnsi"/>
          <w:color w:val="000000"/>
          <w:sz w:val="24"/>
          <w:szCs w:val="24"/>
        </w:rPr>
        <w:t xml:space="preserve"> և </w:t>
      </w:r>
      <w:r w:rsidR="00840B09">
        <w:rPr>
          <w:rFonts w:eastAsia="Times New Roman" w:cstheme="minorHAnsi"/>
          <w:color w:val="000000"/>
          <w:sz w:val="24"/>
          <w:szCs w:val="24"/>
        </w:rPr>
        <w:t>≈13ր. Սյունիքում</w:t>
      </w:r>
      <w:r>
        <w:rPr>
          <w:noProof/>
          <w:sz w:val="24"/>
          <w:szCs w:val="24"/>
        </w:rPr>
        <w:t xml:space="preserve">): </w:t>
      </w:r>
      <w:r w:rsidR="005C5D21">
        <w:rPr>
          <w:noProof/>
          <w:sz w:val="24"/>
          <w:szCs w:val="24"/>
        </w:rPr>
        <w:t xml:space="preserve">Հետթեստի վրա ծախսած ժամանակը զգալի ավլի քիչ է եղել քան նախաթեստի վրա ծախսած ժամանակը: </w:t>
      </w:r>
      <w:r>
        <w:rPr>
          <w:noProof/>
          <w:sz w:val="24"/>
          <w:szCs w:val="24"/>
        </w:rPr>
        <w:t>Սեռերի միջև տարբերությունը նույնպես նշանակալի չէ (տե՛ս աղյուսակ 10):</w:t>
      </w:r>
    </w:p>
    <w:tbl>
      <w:tblPr>
        <w:tblStyle w:val="GridTable6Colorful-Accent1"/>
        <w:tblW w:w="10658" w:type="dxa"/>
        <w:tblInd w:w="-730" w:type="dxa"/>
        <w:tblLook w:val="04A0" w:firstRow="1" w:lastRow="0" w:firstColumn="1" w:lastColumn="0" w:noHBand="0" w:noVBand="1"/>
      </w:tblPr>
      <w:tblGrid>
        <w:gridCol w:w="1302"/>
        <w:gridCol w:w="1303"/>
        <w:gridCol w:w="1007"/>
        <w:gridCol w:w="1007"/>
        <w:gridCol w:w="1007"/>
        <w:gridCol w:w="1007"/>
        <w:gridCol w:w="1007"/>
        <w:gridCol w:w="1007"/>
        <w:gridCol w:w="1007"/>
        <w:gridCol w:w="1059"/>
      </w:tblGrid>
      <w:tr w:rsidR="00076A7E" w:rsidRPr="003846DA" w14:paraId="601956F2" w14:textId="77777777" w:rsidTr="007D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D9E2F3" w:themeFill="accent1" w:themeFillTint="33"/>
            <w:noWrap/>
            <w:hideMark/>
          </w:tcPr>
          <w:p w14:paraId="35DB2109" w14:textId="77777777" w:rsidR="00295476" w:rsidRPr="003846DA" w:rsidRDefault="00295476" w:rsidP="001003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28F2505" w14:textId="77777777" w:rsidR="00295476" w:rsidRPr="003846DA" w:rsidRDefault="00295476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D9E2F3" w:themeFill="accent1" w:themeFillTint="33"/>
          </w:tcPr>
          <w:p w14:paraId="388C06FC" w14:textId="77777777" w:rsidR="00295476" w:rsidRPr="00A90F3B" w:rsidRDefault="00295476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2" w:type="dxa"/>
            <w:gridSpan w:val="4"/>
            <w:shd w:val="clear" w:color="auto" w:fill="D9E2F3" w:themeFill="accent1" w:themeFillTint="33"/>
            <w:noWrap/>
            <w:hideMark/>
          </w:tcPr>
          <w:p w14:paraId="6EF4C70A" w14:textId="77777777" w:rsidR="00295476" w:rsidRPr="003846DA" w:rsidRDefault="00295476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0F3B"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4068" w:type="dxa"/>
            <w:gridSpan w:val="4"/>
            <w:shd w:val="clear" w:color="auto" w:fill="D9E2F3" w:themeFill="accent1" w:themeFillTint="33"/>
            <w:noWrap/>
            <w:hideMark/>
          </w:tcPr>
          <w:p w14:paraId="3F84AE23" w14:textId="77777777" w:rsidR="00295476" w:rsidRPr="003846DA" w:rsidRDefault="00295476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</w:p>
        </w:tc>
      </w:tr>
      <w:tr w:rsidR="00E7471D" w:rsidRPr="003846DA" w14:paraId="02BA6B6A" w14:textId="77777777" w:rsidTr="007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tcBorders>
              <w:bottom w:val="nil"/>
            </w:tcBorders>
            <w:noWrap/>
            <w:hideMark/>
          </w:tcPr>
          <w:p w14:paraId="472960C6" w14:textId="77777777" w:rsidR="00295476" w:rsidRPr="003846DA" w:rsidRDefault="00295476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1972641F" w14:textId="77777777" w:rsidR="00295476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Սեռ</w:t>
            </w:r>
          </w:p>
        </w:tc>
        <w:tc>
          <w:tcPr>
            <w:tcW w:w="1003" w:type="dxa"/>
            <w:noWrap/>
            <w:hideMark/>
          </w:tcPr>
          <w:p w14:paraId="5477CB15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մեդիան</w:t>
            </w:r>
          </w:p>
        </w:tc>
        <w:tc>
          <w:tcPr>
            <w:tcW w:w="1003" w:type="dxa"/>
            <w:noWrap/>
            <w:hideMark/>
          </w:tcPr>
          <w:p w14:paraId="12B6CBF5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3" w:type="dxa"/>
            <w:noWrap/>
            <w:hideMark/>
          </w:tcPr>
          <w:p w14:paraId="09BB3BFE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միջին</w:t>
            </w:r>
          </w:p>
        </w:tc>
        <w:tc>
          <w:tcPr>
            <w:tcW w:w="1003" w:type="dxa"/>
            <w:noWrap/>
            <w:hideMark/>
          </w:tcPr>
          <w:p w14:paraId="6EF92569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մաքս.</w:t>
            </w:r>
          </w:p>
        </w:tc>
        <w:tc>
          <w:tcPr>
            <w:tcW w:w="1003" w:type="dxa"/>
            <w:noWrap/>
            <w:hideMark/>
          </w:tcPr>
          <w:p w14:paraId="671D1871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մեդիան</w:t>
            </w:r>
          </w:p>
        </w:tc>
        <w:tc>
          <w:tcPr>
            <w:tcW w:w="1003" w:type="dxa"/>
            <w:noWrap/>
            <w:hideMark/>
          </w:tcPr>
          <w:p w14:paraId="623F8516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3" w:type="dxa"/>
            <w:noWrap/>
            <w:hideMark/>
          </w:tcPr>
          <w:p w14:paraId="39E17542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միջին</w:t>
            </w:r>
          </w:p>
        </w:tc>
        <w:tc>
          <w:tcPr>
            <w:tcW w:w="1059" w:type="dxa"/>
            <w:noWrap/>
            <w:hideMark/>
          </w:tcPr>
          <w:p w14:paraId="195C3DC5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մաքս.</w:t>
            </w:r>
          </w:p>
        </w:tc>
      </w:tr>
      <w:tr w:rsidR="00E7471D" w:rsidRPr="003846DA" w14:paraId="6FBDFE29" w14:textId="77777777" w:rsidTr="007D5D9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top w:val="nil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76181" w14:textId="77777777" w:rsidR="00295476" w:rsidRPr="003846DA" w:rsidRDefault="00295476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9356" w:type="dxa"/>
            <w:gridSpan w:val="9"/>
            <w:shd w:val="clear" w:color="auto" w:fill="FFFFFF" w:themeFill="background1"/>
          </w:tcPr>
          <w:p w14:paraId="4A245AD8" w14:textId="77777777" w:rsidR="00295476" w:rsidRPr="003846DA" w:rsidRDefault="00295476" w:rsidP="001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471D" w:rsidRPr="003846DA" w14:paraId="4842D3C1" w14:textId="77777777" w:rsidTr="007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6CC6819" w14:textId="77777777" w:rsidR="00E7471D" w:rsidRPr="003846DA" w:rsidRDefault="00E7471D" w:rsidP="00E747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276" w:type="dxa"/>
            <w:shd w:val="clear" w:color="auto" w:fill="FFFFFF" w:themeFill="background1"/>
          </w:tcPr>
          <w:p w14:paraId="4AC27500" w14:textId="77777777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10F6CC0" w14:textId="2F3FC008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00:06:20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7CBBCDE" w14:textId="5C836925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00:07:35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E19768E" w14:textId="38659705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00:06:12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1E5DA44" w14:textId="631F98D1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00:11:41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9F30A6A" w14:textId="7DC247C1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00:02:31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BE368B1" w14:textId="0B4EF536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E341329" w14:textId="7EB0C59C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00:07:44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3ECFE2F6" w14:textId="54DAD95C" w:rsidR="00E7471D" w:rsidRPr="003846DA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00:06:18</w:t>
            </w:r>
          </w:p>
        </w:tc>
      </w:tr>
      <w:tr w:rsidR="00E7471D" w:rsidRPr="003846DA" w14:paraId="122465B1" w14:textId="77777777" w:rsidTr="007D5D9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46C26B87" w14:textId="77777777" w:rsidR="00E7471D" w:rsidRPr="00CA294A" w:rsidRDefault="00E7471D" w:rsidP="00E747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A400C5" w14:textId="77777777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DBE6087" w14:textId="634F802E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00:07:47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B8A0884" w14:textId="0E1A3174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00:08:54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97571E5" w14:textId="4F738FAA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00:07:47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99F0BAC" w14:textId="7DF70D6D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00:10:02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58FA923" w14:textId="2D4B0CD3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35893E2" w14:textId="0ACF33EE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00:09:13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82E1BCC" w14:textId="12B31829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00:11:34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3BED1AA8" w14:textId="0283828F" w:rsidR="00E7471D" w:rsidRPr="003846DA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00:09:13</w:t>
            </w:r>
          </w:p>
        </w:tc>
      </w:tr>
      <w:tr w:rsidR="00E7471D" w:rsidRPr="003846DA" w14:paraId="5DBB3AD3" w14:textId="77777777" w:rsidTr="000D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FFFFF" w:themeFill="background1"/>
            <w:noWrap/>
          </w:tcPr>
          <w:p w14:paraId="195DF5CB" w14:textId="77777777" w:rsidR="00E7471D" w:rsidRPr="00CA294A" w:rsidRDefault="00E7471D" w:rsidP="00E747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44AB32F4" w14:textId="77777777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75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6CE9C0B" w14:textId="0AF1082A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00:06:20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F45574A" w14:textId="42B72551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00:08:46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232B77B" w14:textId="5C153587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00:06:33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EB5BE6D" w14:textId="628A6763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00:11:41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D574626" w14:textId="7970B9E5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00:02:31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82ADEAC" w14:textId="1BE4115F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00:06:02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FAD2F2B" w14:textId="69086819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00:09:06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11F777CA" w14:textId="101D66C7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00:06:57</w:t>
            </w:r>
          </w:p>
        </w:tc>
      </w:tr>
      <w:tr w:rsidR="00E7471D" w:rsidRPr="003846DA" w14:paraId="64A0CC73" w14:textId="77777777" w:rsidTr="007D5D9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72CCA490" w14:textId="77777777" w:rsidR="00295476" w:rsidRPr="003846DA" w:rsidRDefault="00295476" w:rsidP="001003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276" w:type="dxa"/>
            <w:shd w:val="clear" w:color="auto" w:fill="FFFFFF" w:themeFill="background1"/>
          </w:tcPr>
          <w:p w14:paraId="2FD22871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C6641E8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00:06:38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9FB265D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00:09:45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2FBA9C1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00:08:13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BAC477F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00:21:57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B3FD30A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A9002DE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00:04:56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1CAEF7E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00:04:35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51527D61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00:16:41</w:t>
            </w:r>
          </w:p>
        </w:tc>
      </w:tr>
      <w:tr w:rsidR="00E7471D" w:rsidRPr="003846DA" w14:paraId="480FCB27" w14:textId="77777777" w:rsidTr="007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07D04C4B" w14:textId="77777777" w:rsidR="00295476" w:rsidRPr="00CA294A" w:rsidRDefault="00295476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D0B9E07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1BA6902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75B2BE0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00:06:52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FAEE20D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00:05:05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322F6FA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00:07:49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F6977A9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00:03:45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C2079FF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4F4EFE5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00:03:03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03A4103E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00:04:28</w:t>
            </w:r>
          </w:p>
        </w:tc>
      </w:tr>
      <w:tr w:rsidR="00E7471D" w:rsidRPr="003846DA" w14:paraId="6F77B271" w14:textId="77777777" w:rsidTr="000D34F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FFFFF" w:themeFill="background1"/>
            <w:noWrap/>
          </w:tcPr>
          <w:p w14:paraId="20F16C97" w14:textId="77777777" w:rsidR="00E7471D" w:rsidRPr="00CA294A" w:rsidRDefault="00E7471D" w:rsidP="00E747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68DF9307" w14:textId="77777777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75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41859E5" w14:textId="0687D6E3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00:10:17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53D84AE" w14:textId="66945FC3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00:11:05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417BC8F" w14:textId="307A6654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00:10:41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DA9A060" w14:textId="085EC9CB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00:11:54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F7A6866" w14:textId="0D0CECFA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00:00:02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60415FB" w14:textId="6D000B72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00:00:03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5CBFAA7" w14:textId="3CCB14FE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00:04:58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6D5BA28B" w14:textId="207A4099" w:rsidR="00E7471D" w:rsidRPr="00927526" w:rsidRDefault="00E7471D" w:rsidP="00E74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00:03:19</w:t>
            </w:r>
          </w:p>
        </w:tc>
      </w:tr>
      <w:tr w:rsidR="00E7471D" w:rsidRPr="003846DA" w14:paraId="7F19B6B3" w14:textId="77777777" w:rsidTr="007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E05944E" w14:textId="77777777" w:rsidR="00295476" w:rsidRPr="003846DA" w:rsidRDefault="00295476" w:rsidP="001003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276" w:type="dxa"/>
            <w:shd w:val="clear" w:color="auto" w:fill="FFFFFF" w:themeFill="background1"/>
          </w:tcPr>
          <w:p w14:paraId="17176CE6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8B970FE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00:06:12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D30BE60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00:07:19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2045DB0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00:07:00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C8B09AC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00:13:55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CFED211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6CDB40F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C819423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00:04:19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121D0A1D" w14:textId="77777777" w:rsidR="00295476" w:rsidRPr="003846DA" w:rsidRDefault="00295476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00:06:32</w:t>
            </w:r>
          </w:p>
        </w:tc>
      </w:tr>
      <w:tr w:rsidR="00E7471D" w:rsidRPr="003846DA" w14:paraId="4BEEDEBE" w14:textId="77777777" w:rsidTr="007D5D9E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1882EBC3" w14:textId="77777777" w:rsidR="00295476" w:rsidRPr="00CA294A" w:rsidRDefault="00295476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19B5FB2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0B310EB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00:05:49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09CFEE2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1EAF327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D7EEAD8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9044BD7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00:00:03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4DE5C2E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00:02:55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1835231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00:01:57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75F4D07A" w14:textId="77777777" w:rsidR="00295476" w:rsidRPr="003846DA" w:rsidRDefault="00295476" w:rsidP="00100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00:05:47</w:t>
            </w:r>
          </w:p>
        </w:tc>
      </w:tr>
      <w:tr w:rsidR="00E7471D" w:rsidRPr="003846DA" w14:paraId="20F28037" w14:textId="77777777" w:rsidTr="000D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FFFFF" w:themeFill="background1"/>
            <w:noWrap/>
          </w:tcPr>
          <w:p w14:paraId="25E3F3C5" w14:textId="77777777" w:rsidR="00E7471D" w:rsidRPr="00CA294A" w:rsidRDefault="00E7471D" w:rsidP="00E7471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350B90C1" w14:textId="77777777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75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7BCFAD5" w14:textId="582A6285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00:10:47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7EF7221" w14:textId="79B8F73F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00:13:10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7FA3108" w14:textId="2EA3D659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00:10:29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437DFF6" w14:textId="124F9711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00:15:01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E97DB53" w14:textId="48B42ED5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00:02:38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2C5DBC4" w14:textId="0C303A0E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00:06:40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B8CB528" w14:textId="12EA7DF7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00:07:16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100EC043" w14:textId="0BA001F9" w:rsidR="00E7471D" w:rsidRPr="00927526" w:rsidRDefault="00E7471D" w:rsidP="00E74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00:06:15</w:t>
            </w:r>
          </w:p>
        </w:tc>
      </w:tr>
      <w:tr w:rsidR="00E7471D" w:rsidRPr="003846DA" w14:paraId="2074BE8A" w14:textId="77777777" w:rsidTr="000D34F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BE4D5" w:themeFill="accent2" w:themeFillTint="33"/>
            <w:noWrap/>
          </w:tcPr>
          <w:p w14:paraId="3C9061FF" w14:textId="289AA732" w:rsidR="00060E97" w:rsidRPr="00CA294A" w:rsidRDefault="00060E97" w:rsidP="00060E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Ընդամենը՝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0A0C4097" w14:textId="77777777" w:rsidR="00060E97" w:rsidRPr="00927526" w:rsidRDefault="00060E97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316A93D" w14:textId="36A44776" w:rsidR="00060E97" w:rsidRPr="00927526" w:rsidRDefault="00060E97" w:rsidP="0006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00:08:46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7674E77" w14:textId="449C8A61" w:rsidR="00060E97" w:rsidRPr="00927526" w:rsidRDefault="000778B2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060E97" w:rsidRPr="00927526">
              <w:rPr>
                <w:rFonts w:ascii="Calibri" w:hAnsi="Calibri" w:cs="Calibri"/>
                <w:b/>
                <w:bCs/>
                <w:color w:val="000000"/>
              </w:rPr>
              <w:t>0:11:14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13A2C1C" w14:textId="0B796D1A" w:rsidR="00060E97" w:rsidRPr="00927526" w:rsidRDefault="00060E97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00:08:39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FBAF1D5" w14:textId="1DD49B6C" w:rsidR="00060E97" w:rsidRPr="00927526" w:rsidRDefault="00060E97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00:15:01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31DC530B" w14:textId="159B127E" w:rsidR="00060E97" w:rsidRPr="00927526" w:rsidRDefault="00060E97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00:06:22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C6AAA18" w14:textId="04CEC92F" w:rsidR="00060E97" w:rsidRPr="00927526" w:rsidRDefault="00060E97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00:08:14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30C3BCA" w14:textId="4A4B7557" w:rsidR="00060E97" w:rsidRPr="00927526" w:rsidRDefault="00060E97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>00:06:07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175E872E" w14:textId="4532D884" w:rsidR="00060E97" w:rsidRPr="00927526" w:rsidRDefault="00060E97" w:rsidP="00060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27526">
              <w:rPr>
                <w:rFonts w:ascii="Calibri" w:hAnsi="Calibri" w:cs="Calibri"/>
                <w:b/>
                <w:bCs/>
                <w:color w:val="000000"/>
              </w:rPr>
              <w:t xml:space="preserve">00:13:55 </w:t>
            </w:r>
          </w:p>
        </w:tc>
      </w:tr>
    </w:tbl>
    <w:p w14:paraId="122D8876" w14:textId="522A648C" w:rsidR="00295476" w:rsidRDefault="00295476" w:rsidP="00295476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</w:t>
      </w:r>
      <w:r w:rsidR="002C3E93">
        <w:rPr>
          <w:b/>
          <w:bCs/>
          <w:i/>
          <w:iCs/>
          <w:noProof/>
          <w:sz w:val="24"/>
          <w:szCs w:val="24"/>
        </w:rPr>
        <w:t>6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վրա ծախսած ժամանակը </w:t>
      </w:r>
      <w:r w:rsidR="002C3E93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>-րդ դասարանում:</w:t>
      </w:r>
    </w:p>
    <w:p w14:paraId="156FAC2F" w14:textId="7CFBE309" w:rsidR="00767A28" w:rsidRDefault="00767A28" w:rsidP="00767A28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Ընդհանուր առմամբ մասնակիցները ճիշտ են պատասխանել նախաթեստի հարցերի </w:t>
      </w:r>
      <w:r w:rsidRPr="0048788D">
        <w:rPr>
          <w:noProof/>
          <w:sz w:val="24"/>
          <w:szCs w:val="24"/>
        </w:rPr>
        <w:t>4</w:t>
      </w:r>
      <w:r w:rsidR="00690BC9">
        <w:rPr>
          <w:noProof/>
          <w:sz w:val="24"/>
          <w:szCs w:val="24"/>
        </w:rPr>
        <w:t>4</w:t>
      </w:r>
      <w:r w:rsidRPr="0048788D">
        <w:rPr>
          <w:noProof/>
          <w:sz w:val="24"/>
          <w:szCs w:val="24"/>
        </w:rPr>
        <w:t>.</w:t>
      </w:r>
      <w:r w:rsidR="00690BC9">
        <w:rPr>
          <w:noProof/>
          <w:sz w:val="24"/>
          <w:szCs w:val="24"/>
        </w:rPr>
        <w:t>67</w:t>
      </w:r>
      <w:r w:rsidRPr="0048788D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տոկոսին:</w:t>
      </w:r>
      <w:r w:rsidR="00012661">
        <w:rPr>
          <w:noProof/>
          <w:sz w:val="24"/>
          <w:szCs w:val="24"/>
        </w:rPr>
        <w:t xml:space="preserve"> Սեռերի միջև տարբերությունը թե՛ նախաթեստի թե՛ հետթեստի ժամանակ </w:t>
      </w:r>
      <w:r w:rsidR="00D04BA4">
        <w:rPr>
          <w:noProof/>
          <w:sz w:val="24"/>
          <w:szCs w:val="24"/>
        </w:rPr>
        <w:t>փոքր ինչ տարբերվել է ըստ մարզի</w:t>
      </w:r>
      <w:r>
        <w:rPr>
          <w:noProof/>
          <w:sz w:val="24"/>
          <w:szCs w:val="24"/>
        </w:rPr>
        <w:t>:</w:t>
      </w:r>
      <w:r w:rsidR="00325943">
        <w:rPr>
          <w:noProof/>
          <w:sz w:val="24"/>
          <w:szCs w:val="24"/>
        </w:rPr>
        <w:t xml:space="preserve"> Օրինակ՝ Արմավիրում տղաները 10</w:t>
      </w:r>
      <w:r w:rsidR="000342FA" w:rsidRPr="0048788D">
        <w:rPr>
          <w:noProof/>
          <w:sz w:val="24"/>
          <w:szCs w:val="24"/>
        </w:rPr>
        <w:t>%</w:t>
      </w:r>
      <w:r w:rsidR="00D559C9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325943">
        <w:rPr>
          <w:noProof/>
          <w:sz w:val="24"/>
          <w:szCs w:val="24"/>
        </w:rPr>
        <w:t>ավել են ճիշտ պատախանել հարցերին քան աղջիկները</w:t>
      </w:r>
      <w:r w:rsidR="008F3C65">
        <w:rPr>
          <w:noProof/>
          <w:sz w:val="24"/>
          <w:szCs w:val="24"/>
        </w:rPr>
        <w:t>, մինչդեռ Շիրակում աղջիկները 3</w:t>
      </w:r>
      <w:r w:rsidR="000342FA" w:rsidRPr="0048788D">
        <w:rPr>
          <w:noProof/>
          <w:sz w:val="24"/>
          <w:szCs w:val="24"/>
        </w:rPr>
        <w:t>%</w:t>
      </w:r>
      <w:r w:rsidR="00B5785C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8F3C65">
        <w:rPr>
          <w:noProof/>
          <w:sz w:val="24"/>
          <w:szCs w:val="24"/>
        </w:rPr>
        <w:t>ավել ճիշտ պատասխան են գրանցել</w:t>
      </w:r>
      <w:r w:rsidR="00325943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  <w:r w:rsidR="005C2D12">
        <w:rPr>
          <w:noProof/>
          <w:sz w:val="24"/>
          <w:szCs w:val="24"/>
        </w:rPr>
        <w:t xml:space="preserve">Մասնակիցների իրազեկվածությունը </w:t>
      </w:r>
      <w:r w:rsidR="005C2D12">
        <w:rPr>
          <w:noProof/>
          <w:sz w:val="24"/>
          <w:szCs w:val="24"/>
        </w:rPr>
        <w:lastRenderedPageBreak/>
        <w:t xml:space="preserve">թեմաների շուրջ </w:t>
      </w:r>
      <w:r w:rsidR="006E19F4">
        <w:rPr>
          <w:noProof/>
          <w:sz w:val="24"/>
          <w:szCs w:val="24"/>
        </w:rPr>
        <w:t>տ</w:t>
      </w:r>
      <w:r w:rsidR="005C2D12">
        <w:rPr>
          <w:noProof/>
          <w:sz w:val="24"/>
          <w:szCs w:val="24"/>
        </w:rPr>
        <w:t>արբեր է եղել մարզերում: Օրինակ՝ Սյունիքի աշակերտները 72.41</w:t>
      </w:r>
      <w:r w:rsidR="005C2D12" w:rsidRPr="0048788D">
        <w:rPr>
          <w:noProof/>
          <w:sz w:val="24"/>
          <w:szCs w:val="24"/>
        </w:rPr>
        <w:t>%</w:t>
      </w:r>
      <w:r w:rsidR="005C2D12">
        <w:rPr>
          <w:noProof/>
          <w:sz w:val="24"/>
          <w:szCs w:val="24"/>
        </w:rPr>
        <w:t xml:space="preserve"> ճիշտ են պատասխանել նախաթեստի հարցերին, մինչդեռ Արմավիրում և Սյունիքում գրանցվել է 61</w:t>
      </w:r>
      <w:r w:rsidR="005C2D12" w:rsidRPr="0048788D">
        <w:rPr>
          <w:noProof/>
          <w:sz w:val="24"/>
          <w:szCs w:val="24"/>
        </w:rPr>
        <w:t>%</w:t>
      </w:r>
      <w:r w:rsidR="005C2D12">
        <w:rPr>
          <w:noProof/>
          <w:sz w:val="24"/>
          <w:szCs w:val="24"/>
        </w:rPr>
        <w:t xml:space="preserve"> ճիշտ պատասխան (տե՛ս աղյուսակ 17):</w:t>
      </w:r>
    </w:p>
    <w:tbl>
      <w:tblPr>
        <w:tblStyle w:val="GridTable6Colorful-Accent1"/>
        <w:tblW w:w="9340" w:type="dxa"/>
        <w:tblLook w:val="04A0" w:firstRow="1" w:lastRow="0" w:firstColumn="1" w:lastColumn="0" w:noHBand="0" w:noVBand="1"/>
      </w:tblPr>
      <w:tblGrid>
        <w:gridCol w:w="1110"/>
        <w:gridCol w:w="1421"/>
        <w:gridCol w:w="1503"/>
        <w:gridCol w:w="1815"/>
        <w:gridCol w:w="1606"/>
        <w:gridCol w:w="1885"/>
      </w:tblGrid>
      <w:tr w:rsidR="00767A28" w:rsidRPr="005D08B8" w14:paraId="31CF7124" w14:textId="77777777" w:rsidTr="00F3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D9E2F3" w:themeFill="accent1" w:themeFillTint="33"/>
            <w:noWrap/>
            <w:hideMark/>
          </w:tcPr>
          <w:p w14:paraId="782D31B5" w14:textId="77777777" w:rsidR="00767A28" w:rsidRPr="005D08B8" w:rsidRDefault="00767A28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421" w:type="dxa"/>
            <w:vMerge w:val="restart"/>
            <w:shd w:val="clear" w:color="auto" w:fill="D9E2F3" w:themeFill="accent1" w:themeFillTint="33"/>
            <w:noWrap/>
            <w:hideMark/>
          </w:tcPr>
          <w:p w14:paraId="78D8D427" w14:textId="77777777" w:rsidR="00767A28" w:rsidRPr="005D08B8" w:rsidRDefault="00767A2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3318" w:type="dxa"/>
            <w:gridSpan w:val="2"/>
            <w:shd w:val="clear" w:color="auto" w:fill="D9E2F3" w:themeFill="accent1" w:themeFillTint="33"/>
            <w:noWrap/>
            <w:hideMark/>
          </w:tcPr>
          <w:p w14:paraId="314FCF7C" w14:textId="77777777" w:rsidR="00767A28" w:rsidRPr="005D08B8" w:rsidRDefault="00767A2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491" w:type="dxa"/>
            <w:gridSpan w:val="2"/>
            <w:shd w:val="clear" w:color="auto" w:fill="D9E2F3" w:themeFill="accent1" w:themeFillTint="33"/>
            <w:noWrap/>
            <w:hideMark/>
          </w:tcPr>
          <w:p w14:paraId="5DD79080" w14:textId="77777777" w:rsidR="00767A28" w:rsidRPr="005D08B8" w:rsidRDefault="00767A2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33898" w:rsidRPr="005D08B8" w14:paraId="7086AF05" w14:textId="77777777" w:rsidTr="00F3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noWrap/>
          </w:tcPr>
          <w:p w14:paraId="7E344878" w14:textId="77777777" w:rsidR="00767A28" w:rsidRDefault="00767A28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1" w:type="dxa"/>
            <w:vMerge/>
            <w:noWrap/>
          </w:tcPr>
          <w:p w14:paraId="36CD0DFE" w14:textId="77777777" w:rsidR="00767A28" w:rsidRPr="0028184A" w:rsidRDefault="00767A28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3" w:type="dxa"/>
            <w:noWrap/>
          </w:tcPr>
          <w:p w14:paraId="739EA06A" w14:textId="77777777" w:rsidR="00767A28" w:rsidRPr="006F72E7" w:rsidRDefault="00767A28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2"/>
            </w:r>
          </w:p>
        </w:tc>
        <w:tc>
          <w:tcPr>
            <w:tcW w:w="1815" w:type="dxa"/>
            <w:noWrap/>
          </w:tcPr>
          <w:p w14:paraId="277CE5DD" w14:textId="77777777" w:rsidR="00767A28" w:rsidRPr="006F72E7" w:rsidRDefault="00767A28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3"/>
            </w:r>
          </w:p>
        </w:tc>
        <w:tc>
          <w:tcPr>
            <w:tcW w:w="1606" w:type="dxa"/>
            <w:noWrap/>
          </w:tcPr>
          <w:p w14:paraId="7D8B23BA" w14:textId="77777777" w:rsidR="00767A28" w:rsidRPr="006F72E7" w:rsidRDefault="00767A28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5</w:t>
            </w:r>
          </w:p>
        </w:tc>
        <w:tc>
          <w:tcPr>
            <w:tcW w:w="1885" w:type="dxa"/>
            <w:noWrap/>
          </w:tcPr>
          <w:p w14:paraId="5DE68B9B" w14:textId="77777777" w:rsidR="00767A28" w:rsidRPr="006F72E7" w:rsidRDefault="00767A28" w:rsidP="00100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6</w:t>
            </w:r>
          </w:p>
        </w:tc>
      </w:tr>
      <w:tr w:rsidR="00767A28" w:rsidRPr="005D08B8" w14:paraId="6F979E19" w14:textId="77777777" w:rsidTr="00F3389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FFFFFF" w:themeFill="background1"/>
            <w:noWrap/>
            <w:hideMark/>
          </w:tcPr>
          <w:p w14:paraId="79F53A5D" w14:textId="77777777" w:rsidR="00767A28" w:rsidRPr="005D08B8" w:rsidRDefault="00767A28" w:rsidP="00767A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421" w:type="dxa"/>
            <w:shd w:val="clear" w:color="auto" w:fill="FFFFFF" w:themeFill="background1"/>
            <w:noWrap/>
            <w:hideMark/>
          </w:tcPr>
          <w:p w14:paraId="4FCD0330" w14:textId="77777777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3" w:type="dxa"/>
            <w:shd w:val="clear" w:color="auto" w:fill="FFFFFF" w:themeFill="background1"/>
            <w:noWrap/>
            <w:hideMark/>
          </w:tcPr>
          <w:p w14:paraId="07001697" w14:textId="57756A76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57.64</w:t>
            </w:r>
          </w:p>
        </w:tc>
        <w:tc>
          <w:tcPr>
            <w:tcW w:w="1815" w:type="dxa"/>
            <w:shd w:val="clear" w:color="auto" w:fill="FFFFFF" w:themeFill="background1"/>
            <w:noWrap/>
            <w:hideMark/>
          </w:tcPr>
          <w:p w14:paraId="296F63A4" w14:textId="6E297031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FFFFF" w:themeFill="background1"/>
            <w:noWrap/>
            <w:hideMark/>
          </w:tcPr>
          <w:p w14:paraId="314E5AAD" w14:textId="18B7AE5B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62.07</w:t>
            </w:r>
          </w:p>
        </w:tc>
        <w:tc>
          <w:tcPr>
            <w:tcW w:w="1885" w:type="dxa"/>
            <w:shd w:val="clear" w:color="auto" w:fill="FFFFFF" w:themeFill="background1"/>
            <w:noWrap/>
            <w:hideMark/>
          </w:tcPr>
          <w:p w14:paraId="25F97F5B" w14:textId="362C2704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767A28" w:rsidRPr="005D08B8" w14:paraId="1C0C94EF" w14:textId="77777777" w:rsidTr="00F3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  <w:hideMark/>
          </w:tcPr>
          <w:p w14:paraId="26990F55" w14:textId="77777777" w:rsidR="00767A28" w:rsidRPr="005D08B8" w:rsidRDefault="00767A28" w:rsidP="00767A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1" w:type="dxa"/>
            <w:shd w:val="clear" w:color="auto" w:fill="FFFFFF" w:themeFill="background1"/>
            <w:noWrap/>
            <w:hideMark/>
          </w:tcPr>
          <w:p w14:paraId="58EDF93C" w14:textId="77777777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3" w:type="dxa"/>
            <w:shd w:val="clear" w:color="auto" w:fill="FFFFFF" w:themeFill="background1"/>
            <w:noWrap/>
            <w:hideMark/>
          </w:tcPr>
          <w:p w14:paraId="3C7F45F8" w14:textId="25327B12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74.14</w:t>
            </w:r>
          </w:p>
        </w:tc>
        <w:tc>
          <w:tcPr>
            <w:tcW w:w="1815" w:type="dxa"/>
            <w:shd w:val="clear" w:color="auto" w:fill="FFFFFF" w:themeFill="background1"/>
            <w:noWrap/>
            <w:hideMark/>
          </w:tcPr>
          <w:p w14:paraId="79AC0665" w14:textId="7B207F3F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FFFFF" w:themeFill="background1"/>
            <w:noWrap/>
            <w:hideMark/>
          </w:tcPr>
          <w:p w14:paraId="577E3F96" w14:textId="309D7B0A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72.41</w:t>
            </w:r>
          </w:p>
        </w:tc>
        <w:tc>
          <w:tcPr>
            <w:tcW w:w="1885" w:type="dxa"/>
            <w:shd w:val="clear" w:color="auto" w:fill="FFFFFF" w:themeFill="background1"/>
            <w:noWrap/>
            <w:hideMark/>
          </w:tcPr>
          <w:p w14:paraId="215A30BD" w14:textId="43BB0A3E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767A28" w:rsidRPr="005D08B8" w14:paraId="1959BAD2" w14:textId="77777777" w:rsidTr="000D34F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</w:tcPr>
          <w:p w14:paraId="2E981DE1" w14:textId="77777777" w:rsidR="00767A28" w:rsidRPr="005D08B8" w:rsidRDefault="00767A28" w:rsidP="00767A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1" w:type="dxa"/>
            <w:shd w:val="clear" w:color="auto" w:fill="FBE4D5" w:themeFill="accent2" w:themeFillTint="33"/>
            <w:noWrap/>
          </w:tcPr>
          <w:p w14:paraId="1CBF04A0" w14:textId="50E641DB" w:rsidR="00767A28" w:rsidRPr="00BA2A62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BA2A6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Ընդամենը՝</w:t>
            </w:r>
          </w:p>
        </w:tc>
        <w:tc>
          <w:tcPr>
            <w:tcW w:w="1503" w:type="dxa"/>
            <w:shd w:val="clear" w:color="auto" w:fill="FBE4D5" w:themeFill="accent2" w:themeFillTint="33"/>
            <w:noWrap/>
          </w:tcPr>
          <w:p w14:paraId="67213754" w14:textId="732CC130" w:rsidR="00767A28" w:rsidRPr="00BA2A62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61.3</w:t>
            </w:r>
            <w:r w:rsidR="004F7D4E" w:rsidRPr="00BA2A62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815" w:type="dxa"/>
            <w:shd w:val="clear" w:color="auto" w:fill="FBE4D5" w:themeFill="accent2" w:themeFillTint="33"/>
            <w:noWrap/>
          </w:tcPr>
          <w:p w14:paraId="00547D1E" w14:textId="166A9110" w:rsidR="00767A28" w:rsidRPr="00BA2A62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BE4D5" w:themeFill="accent2" w:themeFillTint="33"/>
            <w:noWrap/>
          </w:tcPr>
          <w:p w14:paraId="44509515" w14:textId="114BBD86" w:rsidR="00767A28" w:rsidRPr="00BA2A62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64.37</w:t>
            </w:r>
          </w:p>
        </w:tc>
        <w:tc>
          <w:tcPr>
            <w:tcW w:w="1885" w:type="dxa"/>
            <w:shd w:val="clear" w:color="auto" w:fill="FBE4D5" w:themeFill="accent2" w:themeFillTint="33"/>
            <w:noWrap/>
          </w:tcPr>
          <w:p w14:paraId="62740E69" w14:textId="21B285B0" w:rsidR="00767A28" w:rsidRPr="00BA2A62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</w:tr>
      <w:tr w:rsidR="00767A28" w:rsidRPr="005D08B8" w14:paraId="1FA804C5" w14:textId="77777777" w:rsidTr="00F3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FFFFFF" w:themeFill="background1"/>
            <w:noWrap/>
            <w:hideMark/>
          </w:tcPr>
          <w:p w14:paraId="29BA593C" w14:textId="77777777" w:rsidR="00767A28" w:rsidRPr="005D08B8" w:rsidRDefault="00767A28" w:rsidP="00767A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421" w:type="dxa"/>
            <w:shd w:val="clear" w:color="auto" w:fill="FFFFFF" w:themeFill="background1"/>
            <w:noWrap/>
            <w:hideMark/>
          </w:tcPr>
          <w:p w14:paraId="6CFE266A" w14:textId="77777777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3" w:type="dxa"/>
            <w:shd w:val="clear" w:color="auto" w:fill="FFFFFF" w:themeFill="background1"/>
            <w:noWrap/>
            <w:hideMark/>
          </w:tcPr>
          <w:p w14:paraId="6D14A59E" w14:textId="7675870C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62.07</w:t>
            </w:r>
          </w:p>
        </w:tc>
        <w:tc>
          <w:tcPr>
            <w:tcW w:w="1815" w:type="dxa"/>
            <w:shd w:val="clear" w:color="auto" w:fill="FFFFFF" w:themeFill="background1"/>
            <w:noWrap/>
            <w:hideMark/>
          </w:tcPr>
          <w:p w14:paraId="4C229B01" w14:textId="21C8008B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FFFFF" w:themeFill="background1"/>
            <w:noWrap/>
            <w:hideMark/>
          </w:tcPr>
          <w:p w14:paraId="66A151E6" w14:textId="22B39C1E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62.07</w:t>
            </w:r>
          </w:p>
        </w:tc>
        <w:tc>
          <w:tcPr>
            <w:tcW w:w="1885" w:type="dxa"/>
            <w:shd w:val="clear" w:color="auto" w:fill="FFFFFF" w:themeFill="background1"/>
            <w:noWrap/>
            <w:hideMark/>
          </w:tcPr>
          <w:p w14:paraId="55CFCAE8" w14:textId="3C8D2850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767A28" w:rsidRPr="005D08B8" w14:paraId="7F0DA22D" w14:textId="77777777" w:rsidTr="00F3389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  <w:hideMark/>
          </w:tcPr>
          <w:p w14:paraId="0BCBAEEB" w14:textId="77777777" w:rsidR="00767A28" w:rsidRPr="005D08B8" w:rsidRDefault="00767A28" w:rsidP="00767A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1" w:type="dxa"/>
            <w:shd w:val="clear" w:color="auto" w:fill="FFFFFF" w:themeFill="background1"/>
            <w:noWrap/>
            <w:hideMark/>
          </w:tcPr>
          <w:p w14:paraId="20022D70" w14:textId="77777777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3" w:type="dxa"/>
            <w:shd w:val="clear" w:color="auto" w:fill="FFFFFF" w:themeFill="background1"/>
            <w:noWrap/>
            <w:hideMark/>
          </w:tcPr>
          <w:p w14:paraId="0E95E0C8" w14:textId="3B6CC011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59.09</w:t>
            </w:r>
          </w:p>
        </w:tc>
        <w:tc>
          <w:tcPr>
            <w:tcW w:w="1815" w:type="dxa"/>
            <w:shd w:val="clear" w:color="auto" w:fill="FFFFFF" w:themeFill="background1"/>
            <w:noWrap/>
            <w:hideMark/>
          </w:tcPr>
          <w:p w14:paraId="26DD09E3" w14:textId="69232DB0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606" w:type="dxa"/>
            <w:shd w:val="clear" w:color="auto" w:fill="FFFFFF" w:themeFill="background1"/>
            <w:noWrap/>
            <w:hideMark/>
          </w:tcPr>
          <w:p w14:paraId="08D109E8" w14:textId="631C4970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72.41</w:t>
            </w:r>
          </w:p>
        </w:tc>
        <w:tc>
          <w:tcPr>
            <w:tcW w:w="1885" w:type="dxa"/>
            <w:shd w:val="clear" w:color="auto" w:fill="FFFFFF" w:themeFill="background1"/>
            <w:noWrap/>
            <w:hideMark/>
          </w:tcPr>
          <w:p w14:paraId="5675C4D9" w14:textId="065B8896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767A28" w:rsidRPr="005D08B8" w14:paraId="4FFBEDD8" w14:textId="77777777" w:rsidTr="000D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</w:tcPr>
          <w:p w14:paraId="0171F329" w14:textId="77777777" w:rsidR="00767A28" w:rsidRPr="005D08B8" w:rsidRDefault="00767A28" w:rsidP="00767A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1" w:type="dxa"/>
            <w:shd w:val="clear" w:color="auto" w:fill="FBE4D5" w:themeFill="accent2" w:themeFillTint="33"/>
            <w:noWrap/>
          </w:tcPr>
          <w:p w14:paraId="0B8A0AB2" w14:textId="269502F8" w:rsidR="00767A28" w:rsidRPr="00BA2A62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BA2A6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Ընդամենը՝</w:t>
            </w:r>
          </w:p>
        </w:tc>
        <w:tc>
          <w:tcPr>
            <w:tcW w:w="1503" w:type="dxa"/>
            <w:shd w:val="clear" w:color="auto" w:fill="FBE4D5" w:themeFill="accent2" w:themeFillTint="33"/>
            <w:noWrap/>
          </w:tcPr>
          <w:p w14:paraId="49C8F4E1" w14:textId="2E3073E5" w:rsidR="00767A28" w:rsidRPr="00BA2A62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61.25</w:t>
            </w:r>
          </w:p>
        </w:tc>
        <w:tc>
          <w:tcPr>
            <w:tcW w:w="1815" w:type="dxa"/>
            <w:shd w:val="clear" w:color="auto" w:fill="FBE4D5" w:themeFill="accent2" w:themeFillTint="33"/>
            <w:noWrap/>
          </w:tcPr>
          <w:p w14:paraId="3D673325" w14:textId="13DAE286" w:rsidR="00767A28" w:rsidRPr="00BA2A62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BE4D5" w:themeFill="accent2" w:themeFillTint="33"/>
            <w:noWrap/>
          </w:tcPr>
          <w:p w14:paraId="3B21D4AE" w14:textId="4F30E959" w:rsidR="00767A28" w:rsidRPr="00BA2A62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65.52</w:t>
            </w:r>
          </w:p>
        </w:tc>
        <w:tc>
          <w:tcPr>
            <w:tcW w:w="1885" w:type="dxa"/>
            <w:shd w:val="clear" w:color="auto" w:fill="FBE4D5" w:themeFill="accent2" w:themeFillTint="33"/>
            <w:noWrap/>
          </w:tcPr>
          <w:p w14:paraId="1BE8E091" w14:textId="2274DDCA" w:rsidR="00767A28" w:rsidRPr="00BA2A62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</w:tr>
      <w:tr w:rsidR="00767A28" w:rsidRPr="005D08B8" w14:paraId="52635F81" w14:textId="77777777" w:rsidTr="00F3389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 w:val="restart"/>
            <w:shd w:val="clear" w:color="auto" w:fill="FFFFFF" w:themeFill="background1"/>
            <w:noWrap/>
            <w:hideMark/>
          </w:tcPr>
          <w:p w14:paraId="4913A763" w14:textId="77777777" w:rsidR="00767A28" w:rsidRPr="005D08B8" w:rsidRDefault="00767A28" w:rsidP="00767A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421" w:type="dxa"/>
            <w:shd w:val="clear" w:color="auto" w:fill="FFFFFF" w:themeFill="background1"/>
            <w:noWrap/>
            <w:hideMark/>
          </w:tcPr>
          <w:p w14:paraId="1209515E" w14:textId="77777777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3" w:type="dxa"/>
            <w:shd w:val="clear" w:color="auto" w:fill="FFFFFF" w:themeFill="background1"/>
            <w:noWrap/>
            <w:hideMark/>
          </w:tcPr>
          <w:p w14:paraId="0A8332CE" w14:textId="3B5720F6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72.41</w:t>
            </w:r>
          </w:p>
        </w:tc>
        <w:tc>
          <w:tcPr>
            <w:tcW w:w="1815" w:type="dxa"/>
            <w:shd w:val="clear" w:color="auto" w:fill="FFFFFF" w:themeFill="background1"/>
            <w:noWrap/>
            <w:hideMark/>
          </w:tcPr>
          <w:p w14:paraId="6640D064" w14:textId="26B85081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FFFFF" w:themeFill="background1"/>
            <w:noWrap/>
            <w:hideMark/>
          </w:tcPr>
          <w:p w14:paraId="5F877813" w14:textId="64A765C1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64.74</w:t>
            </w:r>
          </w:p>
        </w:tc>
        <w:tc>
          <w:tcPr>
            <w:tcW w:w="1885" w:type="dxa"/>
            <w:shd w:val="clear" w:color="auto" w:fill="FFFFFF" w:themeFill="background1"/>
            <w:noWrap/>
            <w:hideMark/>
          </w:tcPr>
          <w:p w14:paraId="6B165262" w14:textId="259DF4AD" w:rsidR="00767A28" w:rsidRPr="005D08B8" w:rsidRDefault="00767A28" w:rsidP="0076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767A28" w:rsidRPr="005D08B8" w14:paraId="4931A54B" w14:textId="77777777" w:rsidTr="00F3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  <w:hideMark/>
          </w:tcPr>
          <w:p w14:paraId="4953B2E7" w14:textId="77777777" w:rsidR="00767A28" w:rsidRPr="005D08B8" w:rsidRDefault="00767A28" w:rsidP="00767A2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1" w:type="dxa"/>
            <w:shd w:val="clear" w:color="auto" w:fill="FFFFFF" w:themeFill="background1"/>
            <w:noWrap/>
            <w:hideMark/>
          </w:tcPr>
          <w:p w14:paraId="2B0315FF" w14:textId="77777777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3" w:type="dxa"/>
            <w:shd w:val="clear" w:color="auto" w:fill="FFFFFF" w:themeFill="background1"/>
            <w:noWrap/>
            <w:hideMark/>
          </w:tcPr>
          <w:p w14:paraId="306F9574" w14:textId="67E1609D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72.41</w:t>
            </w:r>
          </w:p>
        </w:tc>
        <w:tc>
          <w:tcPr>
            <w:tcW w:w="1815" w:type="dxa"/>
            <w:shd w:val="clear" w:color="auto" w:fill="FFFFFF" w:themeFill="background1"/>
            <w:noWrap/>
            <w:hideMark/>
          </w:tcPr>
          <w:p w14:paraId="43C5575C" w14:textId="739BCA79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FFFFF" w:themeFill="background1"/>
            <w:noWrap/>
            <w:hideMark/>
          </w:tcPr>
          <w:p w14:paraId="04B5448F" w14:textId="11750694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65.52</w:t>
            </w:r>
          </w:p>
        </w:tc>
        <w:tc>
          <w:tcPr>
            <w:tcW w:w="1885" w:type="dxa"/>
            <w:shd w:val="clear" w:color="auto" w:fill="FFFFFF" w:themeFill="background1"/>
            <w:noWrap/>
            <w:hideMark/>
          </w:tcPr>
          <w:p w14:paraId="3913D726" w14:textId="3A9C967F" w:rsidR="00767A28" w:rsidRPr="005D08B8" w:rsidRDefault="00767A28" w:rsidP="0076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4F7D4E" w:rsidRPr="005D08B8" w14:paraId="3A9563D2" w14:textId="77777777" w:rsidTr="000D34F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vMerge/>
            <w:shd w:val="clear" w:color="auto" w:fill="FFFFFF" w:themeFill="background1"/>
          </w:tcPr>
          <w:p w14:paraId="1558EC2D" w14:textId="77777777" w:rsidR="004F7D4E" w:rsidRPr="005D08B8" w:rsidRDefault="004F7D4E" w:rsidP="004F7D4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1" w:type="dxa"/>
            <w:shd w:val="clear" w:color="auto" w:fill="FBE4D5" w:themeFill="accent2" w:themeFillTint="33"/>
            <w:noWrap/>
          </w:tcPr>
          <w:p w14:paraId="0F692FDA" w14:textId="72AB5D63" w:rsidR="004F7D4E" w:rsidRPr="00BA2A62" w:rsidRDefault="004F7D4E" w:rsidP="004F7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BA2A6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Ընդամենը՝</w:t>
            </w:r>
          </w:p>
        </w:tc>
        <w:tc>
          <w:tcPr>
            <w:tcW w:w="1503" w:type="dxa"/>
            <w:shd w:val="clear" w:color="auto" w:fill="FBE4D5" w:themeFill="accent2" w:themeFillTint="33"/>
            <w:noWrap/>
          </w:tcPr>
          <w:p w14:paraId="515D65D5" w14:textId="73DCB297" w:rsidR="004F7D4E" w:rsidRPr="00BA2A62" w:rsidRDefault="004F7D4E" w:rsidP="004F7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72.41</w:t>
            </w:r>
          </w:p>
        </w:tc>
        <w:tc>
          <w:tcPr>
            <w:tcW w:w="1815" w:type="dxa"/>
            <w:shd w:val="clear" w:color="auto" w:fill="FBE4D5" w:themeFill="accent2" w:themeFillTint="33"/>
            <w:noWrap/>
          </w:tcPr>
          <w:p w14:paraId="07187998" w14:textId="73765433" w:rsidR="004F7D4E" w:rsidRPr="00BA2A62" w:rsidRDefault="004F7D4E" w:rsidP="004F7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606" w:type="dxa"/>
            <w:shd w:val="clear" w:color="auto" w:fill="FBE4D5" w:themeFill="accent2" w:themeFillTint="33"/>
            <w:noWrap/>
          </w:tcPr>
          <w:p w14:paraId="50FD6E32" w14:textId="31B2E245" w:rsidR="004F7D4E" w:rsidRPr="00BA2A62" w:rsidRDefault="004F7D4E" w:rsidP="004F7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64.85</w:t>
            </w:r>
          </w:p>
        </w:tc>
        <w:tc>
          <w:tcPr>
            <w:tcW w:w="1885" w:type="dxa"/>
            <w:shd w:val="clear" w:color="auto" w:fill="FBE4D5" w:themeFill="accent2" w:themeFillTint="33"/>
            <w:noWrap/>
          </w:tcPr>
          <w:p w14:paraId="257953ED" w14:textId="141E4517" w:rsidR="004F7D4E" w:rsidRPr="00BA2A62" w:rsidRDefault="004F7D4E" w:rsidP="004F7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A2A62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</w:tr>
    </w:tbl>
    <w:p w14:paraId="109F1BF2" w14:textId="1CDD4263" w:rsidR="00767A28" w:rsidRDefault="00767A28" w:rsidP="00767A28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</w:t>
      </w:r>
      <w:r w:rsidR="00013074">
        <w:rPr>
          <w:b/>
          <w:bCs/>
          <w:i/>
          <w:iCs/>
          <w:noProof/>
          <w:sz w:val="24"/>
          <w:szCs w:val="24"/>
        </w:rPr>
        <w:t>7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արդյունքները </w:t>
      </w:r>
      <w:r w:rsidR="00816807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>-րդ դասարանում (գիտելիքին ուղված հարցեր):</w:t>
      </w:r>
    </w:p>
    <w:p w14:paraId="0994B19D" w14:textId="72BF3A64" w:rsidR="00295476" w:rsidRDefault="00FF1E62" w:rsidP="00E37426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Աշակերտների գիտելիքները ՄԻԱՎ/ՁԻԱՀ -ի</w:t>
      </w:r>
      <w:r w:rsidR="00536CC4">
        <w:rPr>
          <w:noProof/>
          <w:sz w:val="24"/>
          <w:szCs w:val="24"/>
        </w:rPr>
        <w:t xml:space="preserve"> և Սեռավարակների</w:t>
      </w:r>
      <w:r>
        <w:rPr>
          <w:noProof/>
          <w:sz w:val="24"/>
          <w:szCs w:val="24"/>
        </w:rPr>
        <w:t xml:space="preserve"> վերաբերյալ գրեթե հավասար է եղել (64.87</w:t>
      </w:r>
      <w:r w:rsidRPr="00E37426">
        <w:rPr>
          <w:rFonts w:ascii="Calibri" w:eastAsia="Times New Roman" w:hAnsi="Calibri" w:cs="Calibri"/>
          <w:color w:val="000000"/>
        </w:rPr>
        <w:t>%</w:t>
      </w:r>
      <w:r w:rsidRPr="00E37426">
        <w:rPr>
          <w:noProof/>
          <w:sz w:val="24"/>
          <w:szCs w:val="24"/>
        </w:rPr>
        <w:t xml:space="preserve"> և 66.23</w:t>
      </w:r>
      <w:r w:rsidRPr="00E37426">
        <w:rPr>
          <w:rFonts w:ascii="Calibri" w:eastAsia="Times New Roman" w:hAnsi="Calibri" w:cs="Calibri"/>
          <w:color w:val="000000"/>
        </w:rPr>
        <w:t>%</w:t>
      </w:r>
      <w:r w:rsidRPr="00E37426">
        <w:rPr>
          <w:noProof/>
          <w:sz w:val="24"/>
          <w:szCs w:val="24"/>
        </w:rPr>
        <w:t>)</w:t>
      </w:r>
      <w:r w:rsidR="00EB023C" w:rsidRPr="00E37426">
        <w:rPr>
          <w:noProof/>
          <w:sz w:val="24"/>
          <w:szCs w:val="24"/>
        </w:rPr>
        <w:t>:</w:t>
      </w:r>
      <w:r w:rsidR="00862AC2">
        <w:rPr>
          <w:noProof/>
          <w:sz w:val="24"/>
          <w:szCs w:val="24"/>
        </w:rPr>
        <w:t xml:space="preserve"> </w:t>
      </w:r>
      <w:r w:rsidR="00E4242E">
        <w:rPr>
          <w:noProof/>
          <w:sz w:val="24"/>
          <w:szCs w:val="24"/>
        </w:rPr>
        <w:t>Սեռերի միջև թ</w:t>
      </w:r>
      <w:r w:rsidR="00D45001">
        <w:rPr>
          <w:noProof/>
          <w:sz w:val="24"/>
          <w:szCs w:val="24"/>
        </w:rPr>
        <w:t>եմաների շուրջ իրազեկվծությունը փոքր ինչ տարբեր է եղել ըստ մարզի</w:t>
      </w:r>
      <w:r w:rsidR="005250D4">
        <w:rPr>
          <w:noProof/>
          <w:sz w:val="24"/>
          <w:szCs w:val="24"/>
        </w:rPr>
        <w:t xml:space="preserve"> (տե՛ս աղյուսակ 17.1):</w:t>
      </w:r>
      <w:r w:rsidR="00862AC2" w:rsidRPr="00CC50E1">
        <w:rPr>
          <w:noProof/>
          <w:sz w:val="24"/>
          <w:szCs w:val="24"/>
          <w:shd w:val="clear" w:color="auto" w:fill="D9E2F3" w:themeFill="accent1" w:themeFillTint="33"/>
        </w:rPr>
        <w:t xml:space="preserve"> </w:t>
      </w:r>
    </w:p>
    <w:tbl>
      <w:tblPr>
        <w:tblStyle w:val="GridTable6Colorful-Accent1"/>
        <w:tblW w:w="9340" w:type="dxa"/>
        <w:tblLook w:val="04A0" w:firstRow="1" w:lastRow="0" w:firstColumn="1" w:lastColumn="0" w:noHBand="0" w:noVBand="1"/>
      </w:tblPr>
      <w:tblGrid>
        <w:gridCol w:w="1232"/>
        <w:gridCol w:w="1902"/>
        <w:gridCol w:w="1356"/>
        <w:gridCol w:w="810"/>
        <w:gridCol w:w="1152"/>
        <w:gridCol w:w="1516"/>
        <w:gridCol w:w="1372"/>
      </w:tblGrid>
      <w:tr w:rsidR="00FC2EF8" w:rsidRPr="00AD5466" w14:paraId="73922A2A" w14:textId="77777777" w:rsidTr="00887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  <w:shd w:val="clear" w:color="auto" w:fill="D9E2F3" w:themeFill="accent1" w:themeFillTint="33"/>
            <w:noWrap/>
            <w:hideMark/>
          </w:tcPr>
          <w:p w14:paraId="576C9662" w14:textId="77777777" w:rsidR="00FC2EF8" w:rsidRPr="00AD5466" w:rsidRDefault="00FC2EF8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902" w:type="dxa"/>
            <w:vMerge w:val="restart"/>
            <w:shd w:val="clear" w:color="auto" w:fill="D9E2F3" w:themeFill="accent1" w:themeFillTint="33"/>
            <w:noWrap/>
            <w:hideMark/>
          </w:tcPr>
          <w:p w14:paraId="7BD201D1" w14:textId="77777777" w:rsidR="00FC2EF8" w:rsidRPr="00AD5466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1356" w:type="dxa"/>
            <w:vMerge w:val="restart"/>
            <w:shd w:val="clear" w:color="auto" w:fill="D9E2F3" w:themeFill="accent1" w:themeFillTint="33"/>
            <w:noWrap/>
            <w:hideMark/>
          </w:tcPr>
          <w:p w14:paraId="429CB56C" w14:textId="77777777" w:rsidR="00FC2EF8" w:rsidRPr="00AD5466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1962" w:type="dxa"/>
            <w:gridSpan w:val="2"/>
            <w:shd w:val="clear" w:color="auto" w:fill="D9E2F3" w:themeFill="accent1" w:themeFillTint="33"/>
            <w:noWrap/>
            <w:hideMark/>
          </w:tcPr>
          <w:p w14:paraId="10E8CBE0" w14:textId="77777777" w:rsidR="00FC2EF8" w:rsidRPr="00AD5466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2888" w:type="dxa"/>
            <w:gridSpan w:val="2"/>
            <w:shd w:val="clear" w:color="auto" w:fill="D9E2F3" w:themeFill="accent1" w:themeFillTint="33"/>
            <w:noWrap/>
            <w:hideMark/>
          </w:tcPr>
          <w:p w14:paraId="4DE20978" w14:textId="77777777" w:rsidR="00FC2EF8" w:rsidRPr="00AD5466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887BDF" w:rsidRPr="00AD5466" w14:paraId="0452DDFC" w14:textId="77777777" w:rsidTr="00887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D9E2F3" w:themeFill="accent1" w:themeFillTint="33"/>
            <w:noWrap/>
          </w:tcPr>
          <w:p w14:paraId="49688AD6" w14:textId="77777777" w:rsidR="00FC2EF8" w:rsidRDefault="00FC2EF8" w:rsidP="001003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vMerge/>
            <w:shd w:val="clear" w:color="auto" w:fill="D9E2F3" w:themeFill="accent1" w:themeFillTint="33"/>
            <w:noWrap/>
          </w:tcPr>
          <w:p w14:paraId="4AA31E11" w14:textId="77777777" w:rsidR="00FC2EF8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vMerge/>
            <w:shd w:val="clear" w:color="auto" w:fill="D9E2F3" w:themeFill="accent1" w:themeFillTint="33"/>
            <w:noWrap/>
          </w:tcPr>
          <w:p w14:paraId="6EC54259" w14:textId="77777777" w:rsidR="00FC2EF8" w:rsidRPr="0028184A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shd w:val="clear" w:color="auto" w:fill="D9E2F3" w:themeFill="accent1" w:themeFillTint="33"/>
            <w:noWrap/>
          </w:tcPr>
          <w:p w14:paraId="208F37CF" w14:textId="77777777" w:rsidR="00FC2EF8" w:rsidRPr="00035B16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152" w:type="dxa"/>
            <w:shd w:val="clear" w:color="auto" w:fill="D9E2F3" w:themeFill="accent1" w:themeFillTint="33"/>
            <w:noWrap/>
          </w:tcPr>
          <w:p w14:paraId="315CD432" w14:textId="77777777" w:rsidR="00FC2EF8" w:rsidRPr="00035B16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516" w:type="dxa"/>
            <w:shd w:val="clear" w:color="auto" w:fill="D9E2F3" w:themeFill="accent1" w:themeFillTint="33"/>
            <w:noWrap/>
          </w:tcPr>
          <w:p w14:paraId="51454D64" w14:textId="77777777" w:rsidR="00FC2EF8" w:rsidRPr="00035B16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72" w:type="dxa"/>
            <w:shd w:val="clear" w:color="auto" w:fill="D9E2F3" w:themeFill="accent1" w:themeFillTint="33"/>
            <w:noWrap/>
          </w:tcPr>
          <w:p w14:paraId="6AB6DD40" w14:textId="77777777" w:rsidR="00FC2EF8" w:rsidRDefault="00FC2EF8" w:rsidP="001003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887BDF" w:rsidRPr="00AD5466" w14:paraId="0A87056C" w14:textId="77777777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  <w:shd w:val="clear" w:color="auto" w:fill="auto"/>
            <w:noWrap/>
            <w:vAlign w:val="center"/>
            <w:hideMark/>
          </w:tcPr>
          <w:p w14:paraId="7A1AB814" w14:textId="77777777" w:rsidR="00887BDF" w:rsidRPr="00AD5466" w:rsidRDefault="00887BDF" w:rsidP="00862A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6E14C58F" w14:textId="613773AC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ՄԻԱՎ/ՁԻԱՀ</w:t>
            </w:r>
          </w:p>
        </w:tc>
        <w:tc>
          <w:tcPr>
            <w:tcW w:w="1356" w:type="dxa"/>
            <w:shd w:val="clear" w:color="auto" w:fill="auto"/>
            <w:noWrap/>
            <w:hideMark/>
          </w:tcPr>
          <w:p w14:paraId="2DEBE72D" w14:textId="77777777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10764C" w14:textId="32813D60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52.94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897305A" w14:textId="10B6AED7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16" w:type="dxa"/>
            <w:shd w:val="clear" w:color="auto" w:fill="auto"/>
            <w:noWrap/>
            <w:vAlign w:val="bottom"/>
            <w:hideMark/>
          </w:tcPr>
          <w:p w14:paraId="0B26D85F" w14:textId="76FE6E7E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C4768A9" w14:textId="08DC7B80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87BDF" w:rsidRPr="00AD5466" w14:paraId="27C3A0A9" w14:textId="77777777" w:rsidTr="00887BD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noWrap/>
            <w:vAlign w:val="center"/>
          </w:tcPr>
          <w:p w14:paraId="53B53DBB" w14:textId="77777777" w:rsidR="00887BDF" w:rsidRPr="00CA294A" w:rsidRDefault="00887BDF" w:rsidP="00862AC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vMerge/>
            <w:shd w:val="clear" w:color="auto" w:fill="auto"/>
            <w:noWrap/>
            <w:vAlign w:val="center"/>
          </w:tcPr>
          <w:p w14:paraId="6B0E1F40" w14:textId="77777777" w:rsidR="00887BDF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</w:tcPr>
          <w:p w14:paraId="17D1BECE" w14:textId="782EEF7C" w:rsidR="00887BDF" w:rsidRPr="00CA294A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491B5AF" w14:textId="0D7A8105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82.35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44F3D40A" w14:textId="2FB4540A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591A58D3" w14:textId="3408D874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82.35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62CE84A5" w14:textId="5264A54B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87BDF" w:rsidRPr="00AD5466" w14:paraId="62908D98" w14:textId="77777777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vAlign w:val="center"/>
            <w:hideMark/>
          </w:tcPr>
          <w:p w14:paraId="78E7B49B" w14:textId="77777777" w:rsidR="00887BDF" w:rsidRPr="00AD5466" w:rsidRDefault="00887BDF" w:rsidP="00862A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6C089D3C" w14:textId="3DC8E4D5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Սեռավարակներ</w:t>
            </w:r>
          </w:p>
        </w:tc>
        <w:tc>
          <w:tcPr>
            <w:tcW w:w="1356" w:type="dxa"/>
            <w:shd w:val="clear" w:color="auto" w:fill="auto"/>
            <w:noWrap/>
            <w:hideMark/>
          </w:tcPr>
          <w:p w14:paraId="2184FB9D" w14:textId="7CCA20FD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B57068" w14:textId="21221961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64.29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CA60C5E" w14:textId="5AB33729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6" w:type="dxa"/>
            <w:shd w:val="clear" w:color="auto" w:fill="auto"/>
            <w:noWrap/>
            <w:vAlign w:val="bottom"/>
            <w:hideMark/>
          </w:tcPr>
          <w:p w14:paraId="293529AC" w14:textId="08229955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61.90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78C75CF" w14:textId="4FC50FD0" w:rsidR="00887BDF" w:rsidRPr="00AD5466" w:rsidRDefault="00887BDF" w:rsidP="00862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7BDF" w:rsidRPr="00AD5466" w14:paraId="7D10CC74" w14:textId="77777777" w:rsidTr="00887BD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vAlign w:val="center"/>
            <w:hideMark/>
          </w:tcPr>
          <w:p w14:paraId="5E94E2BF" w14:textId="77777777" w:rsidR="00887BDF" w:rsidRPr="00AD5466" w:rsidRDefault="00887BDF" w:rsidP="00862A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vMerge/>
            <w:shd w:val="clear" w:color="auto" w:fill="auto"/>
            <w:vAlign w:val="center"/>
            <w:hideMark/>
          </w:tcPr>
          <w:p w14:paraId="10CBB41F" w14:textId="77777777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hideMark/>
          </w:tcPr>
          <w:p w14:paraId="71C9D0F7" w14:textId="1DFE7F1D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6628D69" w14:textId="3962389C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62.50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DD7F4BF" w14:textId="1672FA26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6" w:type="dxa"/>
            <w:shd w:val="clear" w:color="auto" w:fill="auto"/>
            <w:noWrap/>
            <w:vAlign w:val="bottom"/>
            <w:hideMark/>
          </w:tcPr>
          <w:p w14:paraId="10D52A0B" w14:textId="372BF958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58.33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CBA95C7" w14:textId="5D6CFE3C" w:rsidR="00887BDF" w:rsidRPr="00AD5466" w:rsidRDefault="00887BDF" w:rsidP="00862A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7BDF" w:rsidRPr="00AD5466" w14:paraId="45D0630A" w14:textId="77777777" w:rsidTr="000D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vAlign w:val="center"/>
          </w:tcPr>
          <w:p w14:paraId="0705E123" w14:textId="77777777" w:rsidR="00887BDF" w:rsidRPr="00AD5466" w:rsidRDefault="00887BDF" w:rsidP="00887B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14:paraId="079AA6F4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FBE4D5" w:themeFill="accent2" w:themeFillTint="33"/>
            <w:noWrap/>
          </w:tcPr>
          <w:p w14:paraId="53038AB3" w14:textId="2B1D2669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70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Ընդամենը՝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49ECC760" w14:textId="0B9AED57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61.30</w:t>
            </w:r>
          </w:p>
        </w:tc>
        <w:tc>
          <w:tcPr>
            <w:tcW w:w="1152" w:type="dxa"/>
            <w:shd w:val="clear" w:color="auto" w:fill="FBE4D5" w:themeFill="accent2" w:themeFillTint="33"/>
            <w:noWrap/>
            <w:vAlign w:val="bottom"/>
          </w:tcPr>
          <w:p w14:paraId="1BA97941" w14:textId="098BE06A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516" w:type="dxa"/>
            <w:shd w:val="clear" w:color="auto" w:fill="FBE4D5" w:themeFill="accent2" w:themeFillTint="33"/>
            <w:noWrap/>
            <w:vAlign w:val="bottom"/>
          </w:tcPr>
          <w:p w14:paraId="4F9D821D" w14:textId="562D01BF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64.37</w:t>
            </w:r>
          </w:p>
        </w:tc>
        <w:tc>
          <w:tcPr>
            <w:tcW w:w="1372" w:type="dxa"/>
            <w:shd w:val="clear" w:color="auto" w:fill="FBE4D5" w:themeFill="accent2" w:themeFillTint="33"/>
            <w:noWrap/>
            <w:vAlign w:val="bottom"/>
          </w:tcPr>
          <w:p w14:paraId="689561A8" w14:textId="17A8E1EB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</w:tr>
      <w:tr w:rsidR="00887BDF" w:rsidRPr="00AD5466" w14:paraId="22BC9D08" w14:textId="77777777" w:rsidTr="00887BD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  <w:shd w:val="clear" w:color="auto" w:fill="auto"/>
            <w:noWrap/>
            <w:vAlign w:val="center"/>
            <w:hideMark/>
          </w:tcPr>
          <w:p w14:paraId="21C7E695" w14:textId="77777777" w:rsidR="00887BDF" w:rsidRPr="00AD5466" w:rsidRDefault="00887BDF" w:rsidP="00887BD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009A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1902" w:type="dxa"/>
            <w:vMerge w:val="restart"/>
            <w:shd w:val="clear" w:color="auto" w:fill="auto"/>
            <w:noWrap/>
            <w:vAlign w:val="center"/>
          </w:tcPr>
          <w:p w14:paraId="0CE5A964" w14:textId="140C68A0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ՄԻԱՎ/ՁԻԱՀ</w:t>
            </w:r>
          </w:p>
        </w:tc>
        <w:tc>
          <w:tcPr>
            <w:tcW w:w="1356" w:type="dxa"/>
            <w:shd w:val="clear" w:color="auto" w:fill="auto"/>
            <w:noWrap/>
            <w:hideMark/>
          </w:tcPr>
          <w:p w14:paraId="61A00AD6" w14:textId="7777777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3CCA5B5" w14:textId="36DFFBF6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58.82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6CFDF528" w14:textId="49D1DB6B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65B2E8A7" w14:textId="12DB638D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58.82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1B9448E1" w14:textId="0586DD3C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87BDF" w:rsidRPr="00AD5466" w14:paraId="381AF9F0" w14:textId="77777777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vAlign w:val="center"/>
            <w:hideMark/>
          </w:tcPr>
          <w:p w14:paraId="38E105B6" w14:textId="77777777" w:rsidR="00887BDF" w:rsidRPr="00AD5466" w:rsidRDefault="00887BDF" w:rsidP="00887BD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02" w:type="dxa"/>
            <w:vMerge/>
            <w:shd w:val="clear" w:color="auto" w:fill="auto"/>
            <w:vAlign w:val="center"/>
          </w:tcPr>
          <w:p w14:paraId="2BA4EDBC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hideMark/>
          </w:tcPr>
          <w:p w14:paraId="71411E3C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6A31D4F0" w14:textId="68CC7E9F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14C2DFD2" w14:textId="76F76DD4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13112C98" w14:textId="0D3D5D8C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70.59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14E88AA1" w14:textId="063A7D55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87BDF" w:rsidRPr="00AD5466" w14:paraId="085C1D70" w14:textId="77777777" w:rsidTr="00887BD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vAlign w:val="center"/>
            <w:hideMark/>
          </w:tcPr>
          <w:p w14:paraId="7DF32F8B" w14:textId="77777777" w:rsidR="00887BDF" w:rsidRPr="00AD5466" w:rsidRDefault="00887BDF" w:rsidP="00887BD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02" w:type="dxa"/>
            <w:vMerge w:val="restart"/>
            <w:shd w:val="clear" w:color="auto" w:fill="auto"/>
            <w:noWrap/>
            <w:vAlign w:val="center"/>
          </w:tcPr>
          <w:p w14:paraId="7573F302" w14:textId="6759EA3C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Սեռավարակներ</w:t>
            </w:r>
          </w:p>
        </w:tc>
        <w:tc>
          <w:tcPr>
            <w:tcW w:w="1356" w:type="dxa"/>
            <w:shd w:val="clear" w:color="auto" w:fill="auto"/>
            <w:noWrap/>
            <w:hideMark/>
          </w:tcPr>
          <w:p w14:paraId="7C3E9C51" w14:textId="7777777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8FFD4BA" w14:textId="0CE6E592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59909C71" w14:textId="1101D4A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1BCE6FB9" w14:textId="0E47D081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59A0C96C" w14:textId="7416A36D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7BDF" w:rsidRPr="00AD5466" w14:paraId="0FCEAAEF" w14:textId="77777777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vAlign w:val="center"/>
            <w:hideMark/>
          </w:tcPr>
          <w:p w14:paraId="50E20610" w14:textId="77777777" w:rsidR="00887BDF" w:rsidRPr="00AD5466" w:rsidRDefault="00887BDF" w:rsidP="00887BD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02" w:type="dxa"/>
            <w:vMerge/>
            <w:shd w:val="clear" w:color="auto" w:fill="auto"/>
            <w:vAlign w:val="center"/>
          </w:tcPr>
          <w:p w14:paraId="0A0F6C62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hideMark/>
          </w:tcPr>
          <w:p w14:paraId="0CBD938B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5FD1E7DA" w14:textId="23888024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12B8846B" w14:textId="46A89C26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4BBCB7C4" w14:textId="692A040C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75.00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21E2AB34" w14:textId="0DFB051F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7BDF" w:rsidRPr="00AD5466" w14:paraId="5D5F1780" w14:textId="77777777" w:rsidTr="000D34F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vAlign w:val="center"/>
          </w:tcPr>
          <w:p w14:paraId="6B57FF84" w14:textId="77777777" w:rsidR="00887BDF" w:rsidRPr="00AD5466" w:rsidRDefault="00887BDF" w:rsidP="00887BD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14:paraId="29F2567A" w14:textId="7777777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FBE4D5" w:themeFill="accent2" w:themeFillTint="33"/>
            <w:noWrap/>
          </w:tcPr>
          <w:p w14:paraId="50EC52F9" w14:textId="0A702AC1" w:rsidR="00887BDF" w:rsidRPr="00DC70E8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70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Ընդամենը՝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1537ED55" w14:textId="2678A8CE" w:rsidR="00887BDF" w:rsidRPr="00DC70E8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61.25</w:t>
            </w:r>
          </w:p>
        </w:tc>
        <w:tc>
          <w:tcPr>
            <w:tcW w:w="1152" w:type="dxa"/>
            <w:shd w:val="clear" w:color="auto" w:fill="FBE4D5" w:themeFill="accent2" w:themeFillTint="33"/>
            <w:noWrap/>
            <w:vAlign w:val="bottom"/>
          </w:tcPr>
          <w:p w14:paraId="1D988550" w14:textId="7DF0A94B" w:rsidR="00887BDF" w:rsidRPr="00DC70E8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516" w:type="dxa"/>
            <w:shd w:val="clear" w:color="auto" w:fill="FBE4D5" w:themeFill="accent2" w:themeFillTint="33"/>
            <w:noWrap/>
            <w:vAlign w:val="bottom"/>
          </w:tcPr>
          <w:p w14:paraId="7F3F00B6" w14:textId="149BA6DF" w:rsidR="00887BDF" w:rsidRPr="00DC70E8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65.52</w:t>
            </w:r>
          </w:p>
        </w:tc>
        <w:tc>
          <w:tcPr>
            <w:tcW w:w="1372" w:type="dxa"/>
            <w:shd w:val="clear" w:color="auto" w:fill="FBE4D5" w:themeFill="accent2" w:themeFillTint="33"/>
            <w:noWrap/>
            <w:vAlign w:val="bottom"/>
          </w:tcPr>
          <w:p w14:paraId="2F0B3E3B" w14:textId="325D7FF8" w:rsidR="00887BDF" w:rsidRPr="00DC70E8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</w:tr>
      <w:tr w:rsidR="00887BDF" w:rsidRPr="00AD5466" w14:paraId="61DD1E39" w14:textId="77777777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 w:val="restart"/>
            <w:shd w:val="clear" w:color="auto" w:fill="auto"/>
            <w:noWrap/>
            <w:vAlign w:val="center"/>
            <w:hideMark/>
          </w:tcPr>
          <w:p w14:paraId="7260DC31" w14:textId="77777777" w:rsidR="00887BDF" w:rsidRPr="00AD5466" w:rsidRDefault="00887BDF" w:rsidP="00887BD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B009A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902" w:type="dxa"/>
            <w:vMerge w:val="restart"/>
            <w:shd w:val="clear" w:color="auto" w:fill="auto"/>
            <w:noWrap/>
            <w:vAlign w:val="center"/>
          </w:tcPr>
          <w:p w14:paraId="08EC3565" w14:textId="61834C26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ՄԻԱՎ/ՁԻԱՀ</w:t>
            </w:r>
          </w:p>
        </w:tc>
        <w:tc>
          <w:tcPr>
            <w:tcW w:w="1356" w:type="dxa"/>
            <w:shd w:val="clear" w:color="auto" w:fill="auto"/>
            <w:noWrap/>
            <w:hideMark/>
          </w:tcPr>
          <w:p w14:paraId="68C92540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7A705FC" w14:textId="6F01F8DD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75.49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2D9D4015" w14:textId="39B5319E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04B02D90" w14:textId="773D53A3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68.32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75D0AF2C" w14:textId="06BE7ADF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87BDF" w:rsidRPr="00AD5466" w14:paraId="1A680240" w14:textId="77777777" w:rsidTr="00887BD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hideMark/>
          </w:tcPr>
          <w:p w14:paraId="7ADD58A1" w14:textId="77777777" w:rsidR="00887BDF" w:rsidRPr="00AD5466" w:rsidRDefault="00887BDF" w:rsidP="00887B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vMerge/>
            <w:shd w:val="clear" w:color="auto" w:fill="auto"/>
            <w:vAlign w:val="center"/>
          </w:tcPr>
          <w:p w14:paraId="189E1638" w14:textId="7777777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hideMark/>
          </w:tcPr>
          <w:p w14:paraId="03C73465" w14:textId="7777777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0C31B633" w14:textId="547C6ACB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70.59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6A277C25" w14:textId="4419C6E9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07D28B6F" w14:textId="2BF0B854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70.59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333BDBB2" w14:textId="4CDC46A1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887BDF" w:rsidRPr="00AD5466" w14:paraId="6D84BA45" w14:textId="77777777" w:rsidTr="0088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hideMark/>
          </w:tcPr>
          <w:p w14:paraId="232B08C6" w14:textId="77777777" w:rsidR="00887BDF" w:rsidRPr="00AD5466" w:rsidRDefault="00887BDF" w:rsidP="00887B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vMerge w:val="restart"/>
            <w:shd w:val="clear" w:color="auto" w:fill="auto"/>
            <w:noWrap/>
            <w:vAlign w:val="center"/>
          </w:tcPr>
          <w:p w14:paraId="44FC5E42" w14:textId="69963E7C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Սեռավարակներ</w:t>
            </w:r>
          </w:p>
        </w:tc>
        <w:tc>
          <w:tcPr>
            <w:tcW w:w="1356" w:type="dxa"/>
            <w:shd w:val="clear" w:color="auto" w:fill="auto"/>
            <w:noWrap/>
            <w:hideMark/>
          </w:tcPr>
          <w:p w14:paraId="20B8EB03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711C8E2E" w14:textId="398E7FB5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68.06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6F876E79" w14:textId="2AC607D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39A60A39" w14:textId="0A2788B8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59.72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31E306B2" w14:textId="29B4A481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7BDF" w:rsidRPr="00AD5466" w14:paraId="78F85057" w14:textId="77777777" w:rsidTr="00887BD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  <w:hideMark/>
          </w:tcPr>
          <w:p w14:paraId="17EAE094" w14:textId="77777777" w:rsidR="00887BDF" w:rsidRPr="00AD5466" w:rsidRDefault="00887BDF" w:rsidP="00887B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vMerge/>
            <w:shd w:val="clear" w:color="auto" w:fill="auto"/>
            <w:vAlign w:val="center"/>
          </w:tcPr>
          <w:p w14:paraId="28B65CD1" w14:textId="7777777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auto"/>
            <w:noWrap/>
            <w:hideMark/>
          </w:tcPr>
          <w:p w14:paraId="7713899A" w14:textId="77777777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14:paraId="4392C451" w14:textId="69884B5A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75.00</w:t>
            </w:r>
          </w:p>
        </w:tc>
        <w:tc>
          <w:tcPr>
            <w:tcW w:w="1152" w:type="dxa"/>
            <w:shd w:val="clear" w:color="auto" w:fill="auto"/>
            <w:noWrap/>
            <w:vAlign w:val="bottom"/>
          </w:tcPr>
          <w:p w14:paraId="70823C80" w14:textId="3489C595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6" w:type="dxa"/>
            <w:shd w:val="clear" w:color="auto" w:fill="auto"/>
            <w:noWrap/>
            <w:vAlign w:val="bottom"/>
          </w:tcPr>
          <w:p w14:paraId="4F57FBFA" w14:textId="246DA8A4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58.33</w:t>
            </w:r>
          </w:p>
        </w:tc>
        <w:tc>
          <w:tcPr>
            <w:tcW w:w="1372" w:type="dxa"/>
            <w:shd w:val="clear" w:color="auto" w:fill="auto"/>
            <w:noWrap/>
            <w:vAlign w:val="bottom"/>
          </w:tcPr>
          <w:p w14:paraId="7D6A7ADC" w14:textId="1DEB684F" w:rsidR="00887BDF" w:rsidRPr="00AD5466" w:rsidRDefault="00887BDF" w:rsidP="00887B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87BDF" w:rsidRPr="00AD5466" w14:paraId="3532A676" w14:textId="77777777" w:rsidTr="000D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vMerge/>
            <w:shd w:val="clear" w:color="auto" w:fill="auto"/>
          </w:tcPr>
          <w:p w14:paraId="0A59D854" w14:textId="77777777" w:rsidR="00887BDF" w:rsidRPr="00AD5466" w:rsidRDefault="00887BDF" w:rsidP="00887BD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shd w:val="clear" w:color="auto" w:fill="auto"/>
            <w:vAlign w:val="center"/>
          </w:tcPr>
          <w:p w14:paraId="33CCB88D" w14:textId="77777777" w:rsidR="00887BDF" w:rsidRPr="00AD5466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shd w:val="clear" w:color="auto" w:fill="FBE4D5" w:themeFill="accent2" w:themeFillTint="33"/>
            <w:noWrap/>
          </w:tcPr>
          <w:p w14:paraId="4FD0CF3D" w14:textId="56AD4CC3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70E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Ընդամենը՝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18AB4515" w14:textId="7D322D25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72.41</w:t>
            </w:r>
          </w:p>
        </w:tc>
        <w:tc>
          <w:tcPr>
            <w:tcW w:w="1152" w:type="dxa"/>
            <w:shd w:val="clear" w:color="auto" w:fill="FBE4D5" w:themeFill="accent2" w:themeFillTint="33"/>
            <w:noWrap/>
            <w:vAlign w:val="bottom"/>
          </w:tcPr>
          <w:p w14:paraId="7D85FC02" w14:textId="08FAEE17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516" w:type="dxa"/>
            <w:shd w:val="clear" w:color="auto" w:fill="FBE4D5" w:themeFill="accent2" w:themeFillTint="33"/>
            <w:noWrap/>
            <w:vAlign w:val="bottom"/>
          </w:tcPr>
          <w:p w14:paraId="1821E093" w14:textId="1D8C8F65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64.85</w:t>
            </w:r>
          </w:p>
        </w:tc>
        <w:tc>
          <w:tcPr>
            <w:tcW w:w="1372" w:type="dxa"/>
            <w:shd w:val="clear" w:color="auto" w:fill="FBE4D5" w:themeFill="accent2" w:themeFillTint="33"/>
            <w:noWrap/>
            <w:vAlign w:val="bottom"/>
          </w:tcPr>
          <w:p w14:paraId="66B12704" w14:textId="3465E185" w:rsidR="00887BDF" w:rsidRPr="00DC70E8" w:rsidRDefault="00887BDF" w:rsidP="00887B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DC70E8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</w:tr>
    </w:tbl>
    <w:p w14:paraId="64FD657E" w14:textId="3F87D824" w:rsidR="00FC2EF8" w:rsidRDefault="00FC2EF8" w:rsidP="00FC2EF8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lastRenderedPageBreak/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</w:t>
      </w:r>
      <w:r w:rsidR="00294D68">
        <w:rPr>
          <w:b/>
          <w:bCs/>
          <w:i/>
          <w:iCs/>
          <w:noProof/>
          <w:sz w:val="24"/>
          <w:szCs w:val="24"/>
        </w:rPr>
        <w:t>7</w:t>
      </w:r>
      <w:r>
        <w:rPr>
          <w:b/>
          <w:bCs/>
          <w:i/>
          <w:iCs/>
          <w:noProof/>
          <w:sz w:val="24"/>
          <w:szCs w:val="24"/>
        </w:rPr>
        <w:t>.1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արդյունքները </w:t>
      </w:r>
      <w:r w:rsidR="00020C08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>-րդ դասարանում (գիտելիքին ուղված հարցեր):</w:t>
      </w:r>
    </w:p>
    <w:p w14:paraId="38071A79" w14:textId="2C2D70C8" w:rsidR="00FC2EF8" w:rsidRDefault="008977CC" w:rsidP="00D32278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Գիտելիքի աստիճանի փոփոխությունը տարբեր է եղել </w:t>
      </w:r>
      <w:r w:rsidR="00FB52AC">
        <w:rPr>
          <w:noProof/>
          <w:sz w:val="24"/>
          <w:szCs w:val="24"/>
        </w:rPr>
        <w:t>ը</w:t>
      </w:r>
      <w:r>
        <w:rPr>
          <w:noProof/>
          <w:sz w:val="24"/>
          <w:szCs w:val="24"/>
        </w:rPr>
        <w:t xml:space="preserve">ստ </w:t>
      </w:r>
      <w:r w:rsidR="00FB52AC">
        <w:rPr>
          <w:noProof/>
          <w:sz w:val="24"/>
          <w:szCs w:val="24"/>
        </w:rPr>
        <w:t xml:space="preserve">թեմայի, </w:t>
      </w:r>
      <w:r>
        <w:rPr>
          <w:noProof/>
          <w:sz w:val="24"/>
          <w:szCs w:val="24"/>
        </w:rPr>
        <w:t>մարզի և սեռի:</w:t>
      </w:r>
      <w:r w:rsidR="00CC6DCB">
        <w:rPr>
          <w:noProof/>
          <w:sz w:val="24"/>
          <w:szCs w:val="24"/>
        </w:rPr>
        <w:t xml:space="preserve"> Օրինակ՝ Շիրակում ՄԻԱՎ/ՁԻԱՀ ի վերաբերյալ աղջիկների գիտելիքները անփոփոխ է մնացել մինչդեռ տղաների գիտելիքները աճել են 20.59</w:t>
      </w:r>
      <w:r w:rsidR="00CC6DCB" w:rsidRPr="00CC6DCB">
        <w:rPr>
          <w:noProof/>
          <w:sz w:val="24"/>
          <w:szCs w:val="24"/>
        </w:rPr>
        <w:t>%-ով</w:t>
      </w:r>
      <w:r w:rsidR="00571976">
        <w:rPr>
          <w:noProof/>
          <w:sz w:val="24"/>
          <w:szCs w:val="24"/>
        </w:rPr>
        <w:t xml:space="preserve">: Նույն թեմայի շուրջ </w:t>
      </w:r>
      <w:r w:rsidR="009054E3">
        <w:rPr>
          <w:noProof/>
          <w:sz w:val="24"/>
          <w:szCs w:val="24"/>
        </w:rPr>
        <w:t xml:space="preserve">հակառակ </w:t>
      </w:r>
      <w:r w:rsidR="00571976">
        <w:rPr>
          <w:noProof/>
          <w:sz w:val="24"/>
          <w:szCs w:val="24"/>
        </w:rPr>
        <w:t>պատկեր</w:t>
      </w:r>
      <w:r w:rsidR="009054E3">
        <w:rPr>
          <w:noProof/>
          <w:sz w:val="24"/>
          <w:szCs w:val="24"/>
        </w:rPr>
        <w:t xml:space="preserve">ն է գրանցվել </w:t>
      </w:r>
      <w:r w:rsidR="00571976">
        <w:rPr>
          <w:noProof/>
          <w:sz w:val="24"/>
          <w:szCs w:val="24"/>
        </w:rPr>
        <w:t>Սյունիքում:</w:t>
      </w:r>
    </w:p>
    <w:p w14:paraId="6E6C5E4D" w14:textId="7645E355" w:rsidR="00F0070D" w:rsidRPr="00D70504" w:rsidRDefault="00FB43A2" w:rsidP="00814754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Վերաբերմունքին ուղղված պնդումները </w:t>
      </w:r>
      <w:r w:rsidR="006D6D9C">
        <w:rPr>
          <w:noProof/>
          <w:sz w:val="24"/>
          <w:szCs w:val="24"/>
        </w:rPr>
        <w:t>աշակետները</w:t>
      </w:r>
      <w:r>
        <w:rPr>
          <w:noProof/>
          <w:sz w:val="24"/>
          <w:szCs w:val="24"/>
        </w:rPr>
        <w:t xml:space="preserve"> միջինում </w:t>
      </w:r>
      <w:r w:rsidR="00B81F49">
        <w:rPr>
          <w:noProof/>
          <w:sz w:val="24"/>
          <w:szCs w:val="24"/>
        </w:rPr>
        <w:t>միջինին մոտ</w:t>
      </w:r>
      <w:r>
        <w:rPr>
          <w:noProof/>
          <w:sz w:val="24"/>
          <w:szCs w:val="24"/>
        </w:rPr>
        <w:t xml:space="preserve"> են գնահատել, որը մատնանշում է թեմաների շուրջ </w:t>
      </w:r>
      <w:r w:rsidR="00881516">
        <w:rPr>
          <w:noProof/>
          <w:sz w:val="24"/>
          <w:szCs w:val="24"/>
        </w:rPr>
        <w:t>ավելի նեյտրալ</w:t>
      </w:r>
      <w:r>
        <w:rPr>
          <w:noProof/>
          <w:sz w:val="24"/>
          <w:szCs w:val="24"/>
        </w:rPr>
        <w:t xml:space="preserve"> վերաբերմունք:</w:t>
      </w:r>
      <w:r w:rsidR="006D6D9C">
        <w:rPr>
          <w:noProof/>
          <w:sz w:val="24"/>
          <w:szCs w:val="24"/>
        </w:rPr>
        <w:t xml:space="preserve"> Աշակերտների վերաբերմունքը շատ չի տարբերվել ըստ մարզի</w:t>
      </w:r>
      <w:r>
        <w:rPr>
          <w:noProof/>
          <w:sz w:val="24"/>
          <w:szCs w:val="24"/>
        </w:rPr>
        <w:t>:</w:t>
      </w:r>
      <w:r w:rsidR="0028458C">
        <w:rPr>
          <w:noProof/>
          <w:sz w:val="24"/>
          <w:szCs w:val="24"/>
        </w:rPr>
        <w:t xml:space="preserve"> Դասընթացի ավարտին նկատվում է վերաբերմունքի փոքր ինչ բացասական միտում: </w:t>
      </w:r>
      <w:r w:rsidR="00065BCE">
        <w:rPr>
          <w:noProof/>
          <w:sz w:val="24"/>
          <w:szCs w:val="24"/>
        </w:rPr>
        <w:t xml:space="preserve">Այս միտումը </w:t>
      </w:r>
      <w:r w:rsidR="003B49FF">
        <w:rPr>
          <w:noProof/>
          <w:sz w:val="24"/>
          <w:szCs w:val="24"/>
        </w:rPr>
        <w:t>ավելի արտահայտված է</w:t>
      </w:r>
      <w:r w:rsidR="00065BCE">
        <w:rPr>
          <w:noProof/>
          <w:sz w:val="24"/>
          <w:szCs w:val="24"/>
        </w:rPr>
        <w:t xml:space="preserve"> տղաների շրջանում:</w:t>
      </w:r>
      <w:r w:rsidR="00F67943">
        <w:rPr>
          <w:noProof/>
          <w:sz w:val="24"/>
          <w:szCs w:val="24"/>
        </w:rPr>
        <w:t xml:space="preserve"> </w:t>
      </w:r>
      <w:r w:rsidR="00814754">
        <w:rPr>
          <w:noProof/>
          <w:sz w:val="24"/>
          <w:szCs w:val="24"/>
        </w:rPr>
        <w:t>Մասնակիցների մեծամասնությունը վերաբերմունքի հարցերին պատասխանելիս միտում է ունեցել ընտել կամ 1 կամ 10:</w:t>
      </w:r>
    </w:p>
    <w:tbl>
      <w:tblPr>
        <w:tblStyle w:val="GridTable6Colorful-Accent1"/>
        <w:tblW w:w="10778" w:type="dxa"/>
        <w:tblInd w:w="-460" w:type="dxa"/>
        <w:tblLook w:val="04A0" w:firstRow="1" w:lastRow="0" w:firstColumn="1" w:lastColumn="0" w:noHBand="0" w:noVBand="1"/>
      </w:tblPr>
      <w:tblGrid>
        <w:gridCol w:w="1276"/>
        <w:gridCol w:w="1884"/>
        <w:gridCol w:w="1303"/>
        <w:gridCol w:w="1467"/>
        <w:gridCol w:w="1683"/>
        <w:gridCol w:w="1467"/>
        <w:gridCol w:w="1698"/>
      </w:tblGrid>
      <w:tr w:rsidR="00FB43A2" w:rsidRPr="00B627BA" w14:paraId="41334954" w14:textId="77777777" w:rsidTr="00B56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9E2F3" w:themeFill="accent1" w:themeFillTint="33"/>
            <w:noWrap/>
            <w:hideMark/>
          </w:tcPr>
          <w:p w14:paraId="39BE135A" w14:textId="77777777" w:rsidR="00FB43A2" w:rsidRPr="00B627BA" w:rsidRDefault="00FB43A2" w:rsidP="00B56F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884" w:type="dxa"/>
            <w:vMerge w:val="restart"/>
            <w:shd w:val="clear" w:color="auto" w:fill="D9E2F3" w:themeFill="accent1" w:themeFillTint="33"/>
            <w:noWrap/>
            <w:hideMark/>
          </w:tcPr>
          <w:p w14:paraId="4BF94361" w14:textId="77777777" w:rsidR="00FB43A2" w:rsidRPr="00B627BA" w:rsidRDefault="00FB43A2" w:rsidP="00B56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1303" w:type="dxa"/>
            <w:vMerge w:val="restart"/>
            <w:shd w:val="clear" w:color="auto" w:fill="D9E2F3" w:themeFill="accent1" w:themeFillTint="33"/>
            <w:noWrap/>
            <w:hideMark/>
          </w:tcPr>
          <w:p w14:paraId="349AB85B" w14:textId="77777777" w:rsidR="00FB43A2" w:rsidRPr="00B627BA" w:rsidRDefault="00FB43A2" w:rsidP="00B56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  <w:noWrap/>
            <w:hideMark/>
          </w:tcPr>
          <w:p w14:paraId="2E9F45EA" w14:textId="77777777" w:rsidR="00FB43A2" w:rsidRPr="00B627BA" w:rsidRDefault="00FB43A2" w:rsidP="00B56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165" w:type="dxa"/>
            <w:gridSpan w:val="2"/>
            <w:shd w:val="clear" w:color="auto" w:fill="D9E2F3" w:themeFill="accent1" w:themeFillTint="33"/>
            <w:noWrap/>
          </w:tcPr>
          <w:p w14:paraId="2F49E718" w14:textId="77777777" w:rsidR="00FB43A2" w:rsidRPr="00B627BA" w:rsidRDefault="00FB43A2" w:rsidP="00B56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FB43A2" w:rsidRPr="00B627BA" w14:paraId="6C08C5D0" w14:textId="77777777" w:rsidTr="00B5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6790EB89" w14:textId="77777777" w:rsidR="00FB43A2" w:rsidRPr="00043EEE" w:rsidRDefault="00FB43A2" w:rsidP="00B56F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3DA8E6AC" w14:textId="77777777" w:rsidR="00FB43A2" w:rsidRPr="00043EEE" w:rsidRDefault="00FB43A2" w:rsidP="00B56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13A630A6" w14:textId="77777777" w:rsidR="00FB43A2" w:rsidRPr="00043EEE" w:rsidRDefault="00FB43A2" w:rsidP="00B56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7" w:type="dxa"/>
            <w:tcBorders>
              <w:bottom w:val="single" w:sz="12" w:space="0" w:color="8EAADB" w:themeColor="accent1" w:themeTint="99"/>
            </w:tcBorders>
            <w:noWrap/>
          </w:tcPr>
          <w:p w14:paraId="69A513D0" w14:textId="77777777" w:rsidR="00FB43A2" w:rsidRPr="00053B8A" w:rsidRDefault="00FB43A2" w:rsidP="00B56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4"/>
            </w:r>
          </w:p>
        </w:tc>
        <w:tc>
          <w:tcPr>
            <w:tcW w:w="1683" w:type="dxa"/>
            <w:tcBorders>
              <w:bottom w:val="single" w:sz="12" w:space="0" w:color="8EAADB" w:themeColor="accent1" w:themeTint="99"/>
            </w:tcBorders>
            <w:noWrap/>
          </w:tcPr>
          <w:p w14:paraId="7CF605A6" w14:textId="77777777" w:rsidR="00FB43A2" w:rsidRPr="00053B8A" w:rsidRDefault="00FB43A2" w:rsidP="00B56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5"/>
            </w:r>
          </w:p>
        </w:tc>
        <w:tc>
          <w:tcPr>
            <w:tcW w:w="1467" w:type="dxa"/>
            <w:tcBorders>
              <w:bottom w:val="single" w:sz="12" w:space="0" w:color="8EAADB" w:themeColor="accent1" w:themeTint="99"/>
            </w:tcBorders>
            <w:noWrap/>
          </w:tcPr>
          <w:p w14:paraId="0543B183" w14:textId="77777777" w:rsidR="00FB43A2" w:rsidRPr="00053B8A" w:rsidRDefault="00FB43A2" w:rsidP="00B56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8</w:t>
            </w:r>
          </w:p>
        </w:tc>
        <w:tc>
          <w:tcPr>
            <w:tcW w:w="1698" w:type="dxa"/>
            <w:tcBorders>
              <w:bottom w:val="single" w:sz="12" w:space="0" w:color="8EAADB" w:themeColor="accent1" w:themeTint="99"/>
            </w:tcBorders>
            <w:noWrap/>
          </w:tcPr>
          <w:p w14:paraId="10FD99FA" w14:textId="77777777" w:rsidR="00FB43A2" w:rsidRPr="00053B8A" w:rsidRDefault="00FB43A2" w:rsidP="00B56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</w:tr>
      <w:tr w:rsidR="00A431A2" w:rsidRPr="00B627BA" w14:paraId="39060BCA" w14:textId="77777777" w:rsidTr="00B56F7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799AD08" w14:textId="77777777" w:rsidR="00A431A2" w:rsidRPr="00B627BA" w:rsidRDefault="00A431A2" w:rsidP="006E3F5B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D8FD81C" w14:textId="654498DE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E3F5B">
              <w:rPr>
                <w:rFonts w:ascii="Calibri" w:eastAsia="Times New Roman" w:hAnsi="Calibri" w:cs="Times New Roman"/>
                <w:color w:val="000000"/>
              </w:rPr>
              <w:t>Ծնողավարում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22627999" w14:textId="77777777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36DFAABD" w14:textId="409A14F1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5.67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3DA5EB6D" w14:textId="26CBB750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21459B7A" w14:textId="03CE0D38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066A59DC" w14:textId="64D4409C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3.56</w:t>
            </w:r>
          </w:p>
        </w:tc>
      </w:tr>
      <w:tr w:rsidR="00A431A2" w:rsidRPr="00B627BA" w14:paraId="4FC585D8" w14:textId="77777777" w:rsidTr="00B5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37FF0712" w14:textId="77777777" w:rsidR="00A431A2" w:rsidRPr="00B627BA" w:rsidRDefault="00A431A2" w:rsidP="006E3F5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4DBF0A57" w14:textId="77777777" w:rsidR="00A431A2" w:rsidRPr="00B627BA" w:rsidRDefault="00A431A2" w:rsidP="006E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4FC8C6A" w14:textId="77777777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57A38C0F" w14:textId="7B29C771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3840F537" w14:textId="6917B927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2F0C09AF" w14:textId="4AD9EB73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7BDC5C15" w14:textId="6BD95FC3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4.13</w:t>
            </w:r>
          </w:p>
        </w:tc>
      </w:tr>
      <w:tr w:rsidR="00A431A2" w:rsidRPr="00B627BA" w14:paraId="5B6440A7" w14:textId="77777777" w:rsidTr="000D34F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67AC7ED1" w14:textId="77777777" w:rsidR="00A431A2" w:rsidRPr="00B627BA" w:rsidRDefault="00A431A2" w:rsidP="006E3F5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5F89FF7A" w14:textId="77777777" w:rsidR="00A431A2" w:rsidRPr="00B627BA" w:rsidRDefault="00A431A2" w:rsidP="006E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4C1AC635" w14:textId="77777777" w:rsidR="00A431A2" w:rsidRPr="00081FFF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3A32C5C2" w14:textId="58EB7BDC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5.36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48D96989" w14:textId="5CFB8914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3.75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57B2803D" w14:textId="38C69C28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4.95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75EE8B55" w14:textId="366186D8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3.74</w:t>
            </w:r>
          </w:p>
        </w:tc>
      </w:tr>
      <w:tr w:rsidR="00A431A2" w:rsidRPr="00B627BA" w14:paraId="5E5BF8DC" w14:textId="77777777" w:rsidTr="00B5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A29FABD" w14:textId="77777777" w:rsidR="00A431A2" w:rsidRPr="00B627BA" w:rsidRDefault="00A431A2" w:rsidP="006E3F5B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1884" w:type="dxa"/>
            <w:vMerge/>
            <w:shd w:val="clear" w:color="auto" w:fill="FFFFFF" w:themeFill="background1"/>
            <w:noWrap/>
            <w:vAlign w:val="center"/>
            <w:hideMark/>
          </w:tcPr>
          <w:p w14:paraId="0784DAB0" w14:textId="3658B2D1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0EC643FE" w14:textId="77777777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672B27A3" w14:textId="4FF50C19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5.79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7D9C732D" w14:textId="0BEA34D5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75FB72D1" w14:textId="2A17F1FB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5.79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4A70A44D" w14:textId="00B82386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</w:tr>
      <w:tr w:rsidR="00A431A2" w:rsidRPr="00B627BA" w14:paraId="0B608F48" w14:textId="77777777" w:rsidTr="00B56F7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0966F66D" w14:textId="77777777" w:rsidR="00A431A2" w:rsidRPr="00B627BA" w:rsidRDefault="00A431A2" w:rsidP="006E3F5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4E0879A8" w14:textId="77777777" w:rsidR="00A431A2" w:rsidRPr="00B627BA" w:rsidRDefault="00A431A2" w:rsidP="006E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62FF581" w14:textId="77777777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68EA16AD" w14:textId="71108A7B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5.79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7774C941" w14:textId="0FA2CF26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3.89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5659BDB8" w14:textId="1612B7D7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5.14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4BD02677" w14:textId="55FA9E97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4.49</w:t>
            </w:r>
          </w:p>
        </w:tc>
      </w:tr>
      <w:tr w:rsidR="00A431A2" w:rsidRPr="00B627BA" w14:paraId="2EC005B8" w14:textId="77777777" w:rsidTr="000D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12656DCA" w14:textId="77777777" w:rsidR="00A431A2" w:rsidRPr="00B627BA" w:rsidRDefault="00A431A2" w:rsidP="006E3F5B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58318D70" w14:textId="77777777" w:rsidR="00A431A2" w:rsidRPr="00B627BA" w:rsidRDefault="00A431A2" w:rsidP="006E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000BDE3A" w14:textId="77777777" w:rsidR="00A431A2" w:rsidRPr="00081FFF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6259170F" w14:textId="2C42F5AA" w:rsidR="00A431A2" w:rsidRPr="006E3F5B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5.79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0ED678F0" w14:textId="1FD74F5B" w:rsidR="00A431A2" w:rsidRPr="006E3F5B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3.86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54EA522C" w14:textId="220C0C4F" w:rsidR="00A431A2" w:rsidRPr="006E3F5B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5.57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3C5F4AA9" w14:textId="4340F9A8" w:rsidR="00A431A2" w:rsidRPr="006E3F5B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4.07</w:t>
            </w:r>
          </w:p>
        </w:tc>
      </w:tr>
      <w:tr w:rsidR="00A431A2" w:rsidRPr="00B627BA" w14:paraId="1BDEFC6B" w14:textId="77777777" w:rsidTr="00B56F7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C63F939" w14:textId="77777777" w:rsidR="00A431A2" w:rsidRPr="00B627BA" w:rsidRDefault="00A431A2" w:rsidP="006E3F5B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884" w:type="dxa"/>
            <w:vMerge/>
            <w:shd w:val="clear" w:color="auto" w:fill="FFFFFF" w:themeFill="background1"/>
            <w:noWrap/>
            <w:vAlign w:val="center"/>
            <w:hideMark/>
          </w:tcPr>
          <w:p w14:paraId="625CD473" w14:textId="5E567879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1E4F2A54" w14:textId="77777777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5E17973B" w14:textId="3D186BF1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4A118D8C" w14:textId="138419F8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3.64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1E7008E8" w14:textId="66A47565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5.27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4B1265FA" w14:textId="6A1D4617" w:rsidR="00A431A2" w:rsidRPr="00B627B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3.99</w:t>
            </w:r>
          </w:p>
        </w:tc>
      </w:tr>
      <w:tr w:rsidR="00A431A2" w:rsidRPr="00B627BA" w14:paraId="0357E225" w14:textId="77777777" w:rsidTr="00B5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hideMark/>
          </w:tcPr>
          <w:p w14:paraId="54864B1E" w14:textId="77777777" w:rsidR="00A431A2" w:rsidRPr="00B627BA" w:rsidRDefault="00A431A2" w:rsidP="006E3F5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3EFCAB38" w14:textId="77777777" w:rsidR="00A431A2" w:rsidRPr="00B627BA" w:rsidRDefault="00A431A2" w:rsidP="006E3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7E415DB4" w14:textId="77777777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2CB4C4D8" w14:textId="071F31BB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2DF04F16" w14:textId="323087AA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4.62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7716D6CE" w14:textId="19587119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3.57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423B988B" w14:textId="643867D9" w:rsidR="00A431A2" w:rsidRPr="00B627BA" w:rsidRDefault="00A431A2" w:rsidP="006E3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4.22</w:t>
            </w:r>
          </w:p>
        </w:tc>
      </w:tr>
      <w:tr w:rsidR="00A431A2" w:rsidRPr="00B627BA" w14:paraId="5C3EEBD5" w14:textId="77777777" w:rsidTr="000D34F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</w:tcPr>
          <w:p w14:paraId="5D8B4A28" w14:textId="77777777" w:rsidR="00A431A2" w:rsidRPr="00B627BA" w:rsidRDefault="00A431A2" w:rsidP="006E3F5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43A8BA85" w14:textId="77777777" w:rsidR="00A431A2" w:rsidRPr="00B627BA" w:rsidRDefault="00A431A2" w:rsidP="006E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3B085FED" w14:textId="77777777" w:rsidR="00A431A2" w:rsidRPr="00CA294A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4B54D83F" w14:textId="59F9D2F8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5.28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10F8B7DD" w14:textId="601F5726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3.78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30B25DFF" w14:textId="2D5F2B97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5.03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45CCC8C4" w14:textId="37181114" w:rsidR="00A431A2" w:rsidRPr="006E3F5B" w:rsidRDefault="00A431A2" w:rsidP="006E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E3F5B">
              <w:rPr>
                <w:rFonts w:ascii="Calibri" w:hAnsi="Calibri" w:cs="Calibri"/>
                <w:b/>
                <w:bCs/>
                <w:color w:val="000000"/>
              </w:rPr>
              <w:t>4.04</w:t>
            </w:r>
          </w:p>
        </w:tc>
      </w:tr>
    </w:tbl>
    <w:p w14:paraId="115438CD" w14:textId="3F88F432" w:rsidR="00FB43A2" w:rsidRDefault="00FB43A2" w:rsidP="00FB43A2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</w:t>
      </w:r>
      <w:r w:rsidR="00C8349D">
        <w:rPr>
          <w:b/>
          <w:bCs/>
          <w:i/>
          <w:iCs/>
          <w:noProof/>
          <w:sz w:val="24"/>
          <w:szCs w:val="24"/>
        </w:rPr>
        <w:t>8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արդյունքները </w:t>
      </w:r>
      <w:r w:rsidR="004B2CB4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>-րդ դասարանում (վերաբերմունքին ուղված հարցեր):</w:t>
      </w:r>
    </w:p>
    <w:p w14:paraId="62E183C7" w14:textId="7BFAE9FB" w:rsidR="00C359B5" w:rsidRDefault="00C359B5" w:rsidP="00C545E9">
      <w:pPr>
        <w:shd w:val="clear" w:color="auto" w:fill="FFFFFF" w:themeFill="background1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Ընդհանուր առմամբ աշակերտներից շատ քչերն են լրացրել դասընթացի գնահատման հարցաթերթը (</w:t>
      </w:r>
      <w:r w:rsidR="00EB6A6C">
        <w:rPr>
          <w:noProof/>
          <w:sz w:val="24"/>
          <w:szCs w:val="24"/>
        </w:rPr>
        <w:t>6</w:t>
      </w:r>
      <w:r>
        <w:rPr>
          <w:noProof/>
          <w:sz w:val="24"/>
          <w:szCs w:val="24"/>
        </w:rPr>
        <w:t xml:space="preserve"> հոգի): Հարցաթերթը լրացրած աշակերտների մեծամասնությունը դրական է գնհատել էլեկտրոնային ուսուցման դասընթացը (տե՛ս աղյուսակ 1</w:t>
      </w:r>
      <w:r w:rsidR="00EB6A6C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 xml:space="preserve">): </w:t>
      </w:r>
    </w:p>
    <w:tbl>
      <w:tblPr>
        <w:tblStyle w:val="GridTable6Colorful-Accent1"/>
        <w:tblW w:w="9838" w:type="dxa"/>
        <w:tblInd w:w="-280" w:type="dxa"/>
        <w:tblLook w:val="04A0" w:firstRow="1" w:lastRow="0" w:firstColumn="1" w:lastColumn="0" w:noHBand="0" w:noVBand="1"/>
      </w:tblPr>
      <w:tblGrid>
        <w:gridCol w:w="1160"/>
        <w:gridCol w:w="4060"/>
        <w:gridCol w:w="2901"/>
        <w:gridCol w:w="1717"/>
      </w:tblGrid>
      <w:tr w:rsidR="00C359B5" w:rsidRPr="002A2CAE" w14:paraId="32EACF8C" w14:textId="77777777" w:rsidTr="00FD4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D9E2F3" w:themeFill="accent1" w:themeFillTint="33"/>
            <w:noWrap/>
            <w:hideMark/>
          </w:tcPr>
          <w:p w14:paraId="00895259" w14:textId="77777777" w:rsidR="00C359B5" w:rsidRPr="002A2CAE" w:rsidRDefault="00C359B5" w:rsidP="00396326">
            <w:pPr>
              <w:jc w:val="center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Pr="002A2CAE">
              <w:rPr>
                <w:rFonts w:ascii="Calibri" w:eastAsia="Times New Roman" w:hAnsi="Calibri" w:cs="Calibri"/>
                <w:color w:val="auto"/>
              </w:rPr>
              <w:t>Մարզ</w:t>
            </w:r>
          </w:p>
        </w:tc>
        <w:tc>
          <w:tcPr>
            <w:tcW w:w="4060" w:type="dxa"/>
            <w:shd w:val="clear" w:color="auto" w:fill="D9E2F3" w:themeFill="accent1" w:themeFillTint="33"/>
            <w:noWrap/>
            <w:hideMark/>
          </w:tcPr>
          <w:p w14:paraId="2F28C6C6" w14:textId="77777777" w:rsidR="00C359B5" w:rsidRPr="002A2CAE" w:rsidRDefault="00C359B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Թեմա</w:t>
            </w:r>
          </w:p>
        </w:tc>
        <w:tc>
          <w:tcPr>
            <w:tcW w:w="2901" w:type="dxa"/>
            <w:shd w:val="clear" w:color="auto" w:fill="D9E2F3" w:themeFill="accent1" w:themeFillTint="33"/>
            <w:noWrap/>
            <w:hideMark/>
          </w:tcPr>
          <w:p w14:paraId="4A5E5460" w14:textId="77777777" w:rsidR="00C359B5" w:rsidRPr="002A2CAE" w:rsidRDefault="00C359B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Պատասխանի տարբերակներ</w:t>
            </w:r>
          </w:p>
        </w:tc>
        <w:tc>
          <w:tcPr>
            <w:tcW w:w="1717" w:type="dxa"/>
            <w:shd w:val="clear" w:color="auto" w:fill="D9E2F3" w:themeFill="accent1" w:themeFillTint="33"/>
            <w:noWrap/>
            <w:hideMark/>
          </w:tcPr>
          <w:p w14:paraId="1FD7BFEE" w14:textId="77777777" w:rsidR="00C359B5" w:rsidRPr="002A2CAE" w:rsidRDefault="00C359B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%</w:t>
            </w:r>
          </w:p>
        </w:tc>
      </w:tr>
      <w:tr w:rsidR="00C359B5" w:rsidRPr="002A2CAE" w14:paraId="1F65C9F3" w14:textId="77777777" w:rsidTr="00FD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hideMark/>
          </w:tcPr>
          <w:p w14:paraId="75290FA3" w14:textId="77777777" w:rsidR="00C359B5" w:rsidRPr="002A2CAE" w:rsidRDefault="00C359B5" w:rsidP="00396326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Արմավիր</w:t>
            </w: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4349E1FE" w14:textId="77777777" w:rsidR="00C359B5" w:rsidRPr="002A2CAE" w:rsidRDefault="00C359B5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046F97D5" w14:textId="77777777" w:rsidR="00C359B5" w:rsidRPr="002A2CAE" w:rsidRDefault="00C359B5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48206F97" w14:textId="77777777" w:rsidR="00C359B5" w:rsidRPr="002A2CAE" w:rsidRDefault="00C359B5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100.00</w:t>
            </w:r>
          </w:p>
        </w:tc>
      </w:tr>
      <w:tr w:rsidR="003E0704" w:rsidRPr="002A2CAE" w14:paraId="0EAD097A" w14:textId="77777777" w:rsidTr="00FD4A3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F013DCE" w14:textId="77777777" w:rsidR="003E0704" w:rsidRPr="002A2CAE" w:rsidRDefault="003E0704" w:rsidP="003E0704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hideMark/>
          </w:tcPr>
          <w:p w14:paraId="0DACC91A" w14:textId="77777777" w:rsidR="003E0704" w:rsidRPr="002A2CAE" w:rsidRDefault="003E0704" w:rsidP="003E0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38ABA5F0" w14:textId="77777777" w:rsidR="003E0704" w:rsidRPr="002A2CAE" w:rsidRDefault="003E0704" w:rsidP="003E0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2C09CA92" w14:textId="0982FB3D" w:rsidR="003E0704" w:rsidRPr="002A2CAE" w:rsidRDefault="003E0704" w:rsidP="003E0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6.12</w:t>
            </w:r>
          </w:p>
        </w:tc>
      </w:tr>
      <w:tr w:rsidR="003E0704" w:rsidRPr="002A2CAE" w14:paraId="174D3C8A" w14:textId="77777777" w:rsidTr="00FD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F5136E8" w14:textId="77777777" w:rsidR="003E0704" w:rsidRPr="002A2CAE" w:rsidRDefault="003E0704" w:rsidP="003E0704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09B434DB" w14:textId="77777777" w:rsidR="003E0704" w:rsidRPr="002A2CAE" w:rsidRDefault="003E0704" w:rsidP="003E0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615C6F7A" w14:textId="77777777" w:rsidR="003E0704" w:rsidRPr="002A2CAE" w:rsidRDefault="003E0704" w:rsidP="003E0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322D84D2" w14:textId="00ECFB8D" w:rsidR="003E0704" w:rsidRPr="002A2CAE" w:rsidRDefault="003E0704" w:rsidP="003E0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93.87</w:t>
            </w:r>
          </w:p>
        </w:tc>
      </w:tr>
      <w:tr w:rsidR="003E0704" w:rsidRPr="002A2CAE" w14:paraId="07B2C08A" w14:textId="77777777" w:rsidTr="00FD4A3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9184238" w14:textId="77777777" w:rsidR="003E0704" w:rsidRPr="002A2CAE" w:rsidRDefault="003E0704" w:rsidP="00396326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02B107C8" w14:textId="77777777" w:rsidR="003E0704" w:rsidRPr="002A2CAE" w:rsidRDefault="003E0704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5C84484A" w14:textId="3785284C" w:rsidR="003E0704" w:rsidRPr="002A2CAE" w:rsidRDefault="003E0704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59D62769" w14:textId="3C386247" w:rsidR="003E0704" w:rsidRPr="003E0704" w:rsidRDefault="003E0704" w:rsidP="003E0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 w:rsidR="00FD4A30">
              <w:rPr>
                <w:rFonts w:ascii="Calibri" w:hAnsi="Calibri" w:cs="Calibri"/>
                <w:color w:val="000000"/>
              </w:rPr>
              <w:t>.00</w:t>
            </w:r>
          </w:p>
        </w:tc>
      </w:tr>
      <w:tr w:rsidR="00C359B5" w:rsidRPr="002A2CAE" w14:paraId="5C6BC2F8" w14:textId="77777777" w:rsidTr="00FD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5CD62FDF" w14:textId="77777777" w:rsidR="00C359B5" w:rsidRPr="002A2CAE" w:rsidRDefault="00C359B5" w:rsidP="00396326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1FF763B1" w14:textId="77777777" w:rsidR="00C359B5" w:rsidRPr="002A2CAE" w:rsidRDefault="00C359B5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70B8436E" w14:textId="77777777" w:rsidR="00C359B5" w:rsidRPr="002A2CAE" w:rsidRDefault="00C359B5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67FFD3C3" w14:textId="77777777" w:rsidR="00C359B5" w:rsidRPr="002A2CAE" w:rsidRDefault="00C359B5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100.00</w:t>
            </w:r>
          </w:p>
        </w:tc>
      </w:tr>
      <w:tr w:rsidR="00FD4A30" w:rsidRPr="002A2CAE" w14:paraId="7D3F0B7C" w14:textId="77777777" w:rsidTr="00FD4A3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2D2389D9" w14:textId="77777777" w:rsidR="00FD4A30" w:rsidRPr="002A2CAE" w:rsidRDefault="00FD4A30" w:rsidP="00FD4A3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76C16EF" w14:textId="77777777" w:rsidR="00FD4A30" w:rsidRPr="002A2CAE" w:rsidRDefault="00FD4A30" w:rsidP="00FD4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18B8A525" w14:textId="77777777" w:rsidR="00FD4A30" w:rsidRPr="002A2CAE" w:rsidRDefault="00FD4A30" w:rsidP="00FD4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7EA43981" w14:textId="5A1F0858" w:rsidR="00FD4A30" w:rsidRPr="002A2CAE" w:rsidRDefault="00FD4A30" w:rsidP="00FD4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5.71</w:t>
            </w:r>
          </w:p>
        </w:tc>
      </w:tr>
      <w:tr w:rsidR="00FD4A30" w:rsidRPr="002A2CAE" w14:paraId="231622CC" w14:textId="77777777" w:rsidTr="00FD4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76A89D8A" w14:textId="77777777" w:rsidR="00FD4A30" w:rsidRPr="002A2CAE" w:rsidRDefault="00FD4A30" w:rsidP="00FD4A3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3DB09CF6" w14:textId="77777777" w:rsidR="00FD4A30" w:rsidRPr="002A2CAE" w:rsidRDefault="00FD4A30" w:rsidP="00FD4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3B825D83" w14:textId="77777777" w:rsidR="00FD4A30" w:rsidRPr="002A2CAE" w:rsidRDefault="00FD4A30" w:rsidP="00FD4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134A43C2" w14:textId="73900DE7" w:rsidR="00FD4A30" w:rsidRPr="002A2CAE" w:rsidRDefault="00FD4A30" w:rsidP="00FD4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94.28</w:t>
            </w:r>
          </w:p>
        </w:tc>
      </w:tr>
      <w:tr w:rsidR="00457B70" w:rsidRPr="002A2CAE" w14:paraId="47185599" w14:textId="77777777" w:rsidTr="00457B7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hideMark/>
          </w:tcPr>
          <w:p w14:paraId="2341C43A" w14:textId="77777777" w:rsidR="00457B70" w:rsidRPr="002A2CAE" w:rsidRDefault="00457B70" w:rsidP="00396326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Շիրակ</w:t>
            </w: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2D11AFED" w14:textId="77777777" w:rsidR="00457B70" w:rsidRPr="002A2CAE" w:rsidRDefault="00457B70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A96DC2F" w14:textId="23613662" w:rsidR="00457B70" w:rsidRPr="002A2CAE" w:rsidRDefault="00457B70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2889BCAF" w14:textId="24C80EF5" w:rsidR="00457B70" w:rsidRPr="002A2CAE" w:rsidRDefault="00457B70" w:rsidP="00457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57B70" w:rsidRPr="002A2CAE" w14:paraId="00F51F8A" w14:textId="77777777" w:rsidTr="0045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67748F40" w14:textId="77777777" w:rsidR="00457B70" w:rsidRPr="002A2CAE" w:rsidRDefault="00457B70" w:rsidP="00396326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hideMark/>
          </w:tcPr>
          <w:p w14:paraId="7DA88A60" w14:textId="77777777" w:rsidR="00457B70" w:rsidRPr="002A2CAE" w:rsidRDefault="00457B70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45D175F1" w14:textId="6D23DCE0" w:rsidR="00457B70" w:rsidRPr="002A2CAE" w:rsidRDefault="00457B70" w:rsidP="00457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0FA67C24" w14:textId="5C5CA26B" w:rsidR="00457B70" w:rsidRPr="002A2CAE" w:rsidRDefault="00457B70" w:rsidP="00457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7.69</w:t>
            </w:r>
          </w:p>
        </w:tc>
      </w:tr>
      <w:tr w:rsidR="00457B70" w:rsidRPr="002A2CAE" w14:paraId="432020E7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596A9EC9" w14:textId="77777777" w:rsidR="00457B70" w:rsidRPr="002A2CAE" w:rsidRDefault="00457B70" w:rsidP="00457B70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6A5A74A9" w14:textId="77777777" w:rsidR="00457B70" w:rsidRPr="002A2CAE" w:rsidRDefault="00457B70" w:rsidP="00457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2B3A69F6" w14:textId="77777777" w:rsidR="00457B70" w:rsidRPr="002A2CAE" w:rsidRDefault="00457B70" w:rsidP="00457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7AFFD1CA" w14:textId="260D03EF" w:rsidR="00457B70" w:rsidRPr="002A2CAE" w:rsidRDefault="00457B70" w:rsidP="00457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92.31</w:t>
            </w:r>
          </w:p>
        </w:tc>
      </w:tr>
      <w:tr w:rsidR="00B02E7C" w:rsidRPr="002A2CAE" w14:paraId="67A01B52" w14:textId="77777777" w:rsidTr="00B0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429B14C3" w14:textId="77777777" w:rsidR="00B02E7C" w:rsidRPr="002A2CAE" w:rsidRDefault="00B02E7C" w:rsidP="00396326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52784452" w14:textId="77777777" w:rsidR="00B02E7C" w:rsidRPr="002A2CAE" w:rsidRDefault="00B02E7C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6AE1E291" w14:textId="7F2C46EA" w:rsidR="00B02E7C" w:rsidRPr="002A2CAE" w:rsidRDefault="00B02E7C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76BDBA47" w14:textId="7DE90AEF" w:rsidR="00B02E7C" w:rsidRPr="00B02E7C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</w:tr>
      <w:tr w:rsidR="00B02E7C" w:rsidRPr="002A2CAE" w14:paraId="697683B7" w14:textId="77777777" w:rsidTr="00B02E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575D8A11" w14:textId="77777777" w:rsidR="00B02E7C" w:rsidRPr="002A2CAE" w:rsidRDefault="00B02E7C" w:rsidP="00396326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3A8693DB" w14:textId="77777777" w:rsidR="00B02E7C" w:rsidRPr="002A2CAE" w:rsidRDefault="00B02E7C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57E2FEB1" w14:textId="14FF43A9" w:rsidR="00B02E7C" w:rsidRPr="002A2CAE" w:rsidRDefault="00B02E7C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3A51A6BD" w14:textId="291287F9" w:rsidR="00B02E7C" w:rsidRPr="002A2CAE" w:rsidRDefault="00B02E7C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eastAsia="Times New Roman" w:hAnsi="Calibri" w:cs="Times New Roman"/>
                <w:color w:val="auto"/>
              </w:rPr>
              <w:t>100.00</w:t>
            </w:r>
          </w:p>
        </w:tc>
      </w:tr>
      <w:tr w:rsidR="00B02E7C" w:rsidRPr="002A2CAE" w14:paraId="32F382CB" w14:textId="77777777" w:rsidTr="00B0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41D6652E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8F475FE" w14:textId="77777777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355F7AC6" w14:textId="0BE0C04F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2AF5CE2E" w14:textId="78E733B6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02E7C" w:rsidRPr="002A2CAE" w14:paraId="2CBBA937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255A3569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10BFC933" w14:textId="77777777" w:rsidR="00B02E7C" w:rsidRPr="002A2CAE" w:rsidRDefault="00B02E7C" w:rsidP="00B0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28966B04" w14:textId="77777777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2D9448DA" w14:textId="1B61362A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B02E7C" w:rsidRPr="002A2CAE" w14:paraId="12EC6E1C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hideMark/>
          </w:tcPr>
          <w:p w14:paraId="36576A8A" w14:textId="77777777" w:rsidR="00B02E7C" w:rsidRPr="002A2CAE" w:rsidRDefault="00B02E7C" w:rsidP="00B02E7C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Սյունիք</w:t>
            </w: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29EF584" w14:textId="77777777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373DAA70" w14:textId="77777777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53C04A3A" w14:textId="1EBC39D9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14.28</w:t>
            </w:r>
          </w:p>
        </w:tc>
      </w:tr>
      <w:tr w:rsidR="00B02E7C" w:rsidRPr="002A2CAE" w14:paraId="37FA1337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348F640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711BB310" w14:textId="77777777" w:rsidR="00B02E7C" w:rsidRPr="002A2CAE" w:rsidRDefault="00B02E7C" w:rsidP="00B0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4EB16765" w14:textId="77777777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06D86DD4" w14:textId="3603F3FA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85.71</w:t>
            </w:r>
          </w:p>
        </w:tc>
      </w:tr>
      <w:tr w:rsidR="00B02E7C" w:rsidRPr="002A2CAE" w14:paraId="3A134D69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2A10C403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</w:tcPr>
          <w:p w14:paraId="603C7FE1" w14:textId="6FA68662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0C02BDF2" w14:textId="09BB24AE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03DB345" w14:textId="50B395DC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2.04</w:t>
            </w:r>
          </w:p>
        </w:tc>
      </w:tr>
      <w:tr w:rsidR="00B02E7C" w:rsidRPr="002A2CAE" w14:paraId="378AB181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0FBFFD79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hideMark/>
          </w:tcPr>
          <w:p w14:paraId="536BD24A" w14:textId="23939421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6A6F37B9" w14:textId="77777777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47B9A20D" w14:textId="674B7830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20.4</w:t>
            </w:r>
            <w:r w:rsidR="0007530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02E7C" w:rsidRPr="002A2CAE" w14:paraId="2B3C10A9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5EC8611A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484207F9" w14:textId="77777777" w:rsidR="00B02E7C" w:rsidRPr="002A2CAE" w:rsidRDefault="00B02E7C" w:rsidP="00B0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2838BA05" w14:textId="77777777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23450E23" w14:textId="554EB509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77.55</w:t>
            </w:r>
          </w:p>
        </w:tc>
      </w:tr>
      <w:tr w:rsidR="00B02E7C" w:rsidRPr="002A2CAE" w14:paraId="71650ECB" w14:textId="77777777" w:rsidTr="00B02E7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3A57E2DC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58A6E5FE" w14:textId="77777777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5D21379" w14:textId="0143DE14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2A3646DD" w14:textId="6571240A" w:rsidR="00B02E7C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 w:rsidR="00075308">
              <w:rPr>
                <w:rFonts w:ascii="Calibri" w:hAnsi="Calibri" w:cs="Calibri"/>
                <w:color w:val="000000"/>
              </w:rPr>
              <w:t>.00</w:t>
            </w:r>
          </w:p>
          <w:p w14:paraId="3741C666" w14:textId="232FB951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</w:tr>
      <w:tr w:rsidR="00B02E7C" w:rsidRPr="002A2CAE" w14:paraId="665E27A5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12EE3CCE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89F7790" w14:textId="77777777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78BAA926" w14:textId="4E0E4992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2BF80ED7" w14:textId="40808F1D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14.28</w:t>
            </w:r>
          </w:p>
        </w:tc>
      </w:tr>
      <w:tr w:rsidR="00B02E7C" w:rsidRPr="002A2CAE" w14:paraId="1F900644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5A033A46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</w:tcPr>
          <w:p w14:paraId="48DF7C9A" w14:textId="77777777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40BBEC5F" w14:textId="6A450598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0467DCD8" w14:textId="1EFF3290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85.71</w:t>
            </w:r>
          </w:p>
        </w:tc>
      </w:tr>
      <w:tr w:rsidR="00B02E7C" w:rsidRPr="002A2CAE" w14:paraId="3EBF9C6B" w14:textId="77777777" w:rsidTr="006D1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4523C11A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7B3EC53" w14:textId="77777777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C7DD285" w14:textId="523B1C63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2201EBCB" w14:textId="3F438EC9" w:rsidR="00B02E7C" w:rsidRPr="002A2CAE" w:rsidRDefault="00B02E7C" w:rsidP="00B02E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28.57</w:t>
            </w:r>
          </w:p>
        </w:tc>
      </w:tr>
      <w:tr w:rsidR="00B02E7C" w:rsidRPr="002A2CAE" w14:paraId="44B1086F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hideMark/>
          </w:tcPr>
          <w:p w14:paraId="245C2A0F" w14:textId="77777777" w:rsidR="00B02E7C" w:rsidRPr="002A2CAE" w:rsidRDefault="00B02E7C" w:rsidP="00B02E7C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7EC65717" w14:textId="77777777" w:rsidR="00B02E7C" w:rsidRPr="002A2CAE" w:rsidRDefault="00B02E7C" w:rsidP="00B0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1A07FECD" w14:textId="77777777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3FC6B240" w14:textId="58F31A29" w:rsidR="00B02E7C" w:rsidRPr="002A2CAE" w:rsidRDefault="00B02E7C" w:rsidP="00B02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71.4</w:t>
            </w:r>
            <w:r w:rsidR="00075308"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569D533A" w14:textId="5EFDDE1D" w:rsidR="00C359B5" w:rsidRDefault="00C359B5" w:rsidP="00C359B5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1</w:t>
      </w:r>
      <w:r w:rsidR="00EB6A6C">
        <w:rPr>
          <w:b/>
          <w:bCs/>
          <w:i/>
          <w:iCs/>
          <w:noProof/>
          <w:sz w:val="24"/>
          <w:szCs w:val="24"/>
        </w:rPr>
        <w:t>9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Դասընթացի գնահատման հարցաթերթի արդյունքները ըաստ մարզի</w:t>
      </w:r>
      <w:r w:rsidR="004B2CB4">
        <w:rPr>
          <w:noProof/>
          <w:sz w:val="24"/>
          <w:szCs w:val="24"/>
        </w:rPr>
        <w:t xml:space="preserve"> 9-րդ դասարանում</w:t>
      </w:r>
      <w:r>
        <w:rPr>
          <w:noProof/>
          <w:sz w:val="24"/>
          <w:szCs w:val="24"/>
        </w:rPr>
        <w:t>:</w:t>
      </w:r>
    </w:p>
    <w:p w14:paraId="546CBF24" w14:textId="77777777" w:rsidR="000D34FB" w:rsidRDefault="00C545E9" w:rsidP="00C545E9">
      <w:pPr>
        <w:spacing w:before="240"/>
        <w:ind w:firstLine="720"/>
        <w:jc w:val="both"/>
        <w:rPr>
          <w:noProof/>
          <w:sz w:val="24"/>
          <w:szCs w:val="24"/>
        </w:rPr>
      </w:pPr>
      <w:r w:rsidRPr="007556DD">
        <w:rPr>
          <w:i/>
          <w:iCs/>
          <w:noProof/>
          <w:sz w:val="24"/>
          <w:szCs w:val="24"/>
        </w:rPr>
        <w:t>Ամփոփելով</w:t>
      </w:r>
      <w:r>
        <w:rPr>
          <w:noProof/>
          <w:sz w:val="24"/>
          <w:szCs w:val="24"/>
        </w:rPr>
        <w:t xml:space="preserve"> </w:t>
      </w:r>
      <w:r w:rsidR="00487454">
        <w:rPr>
          <w:noProof/>
          <w:sz w:val="24"/>
          <w:szCs w:val="24"/>
        </w:rPr>
        <w:t>9</w:t>
      </w:r>
      <w:r>
        <w:rPr>
          <w:noProof/>
          <w:sz w:val="24"/>
          <w:szCs w:val="24"/>
        </w:rPr>
        <w:t>-րդ դասարանի տվյալները կարելի է արձանագրել, որ</w:t>
      </w:r>
      <w:r w:rsidR="000D34FB">
        <w:rPr>
          <w:noProof/>
          <w:sz w:val="24"/>
          <w:szCs w:val="24"/>
        </w:rPr>
        <w:t>.</w:t>
      </w:r>
    </w:p>
    <w:p w14:paraId="048CD052" w14:textId="3A68DA69" w:rsidR="000D34FB" w:rsidRDefault="00382074" w:rsidP="000D34FB">
      <w:pPr>
        <w:pStyle w:val="ListParagraph"/>
        <w:numPr>
          <w:ilvl w:val="0"/>
          <w:numId w:val="7"/>
        </w:numPr>
        <w:spacing w:before="240"/>
        <w:jc w:val="both"/>
        <w:rPr>
          <w:noProof/>
          <w:sz w:val="24"/>
          <w:szCs w:val="24"/>
        </w:rPr>
      </w:pPr>
      <w:r w:rsidRPr="000D34FB">
        <w:rPr>
          <w:noProof/>
          <w:sz w:val="24"/>
          <w:szCs w:val="24"/>
        </w:rPr>
        <w:t xml:space="preserve">էլոկտրոնային ուսուցման ծրագրի յուրաքանչյուր փուլ զուգորդվում է </w:t>
      </w:r>
      <w:r w:rsidR="00754648">
        <w:rPr>
          <w:noProof/>
          <w:sz w:val="24"/>
          <w:szCs w:val="24"/>
        </w:rPr>
        <w:t>աշակերտների</w:t>
      </w:r>
      <w:r w:rsidRPr="000D34FB">
        <w:rPr>
          <w:noProof/>
          <w:sz w:val="24"/>
          <w:szCs w:val="24"/>
        </w:rPr>
        <w:t xml:space="preserve"> թվի </w:t>
      </w:r>
      <w:r w:rsidR="008C7338">
        <w:rPr>
          <w:noProof/>
          <w:sz w:val="24"/>
          <w:szCs w:val="24"/>
        </w:rPr>
        <w:t>կրճատմամբ</w:t>
      </w:r>
      <w:r w:rsidRPr="000D34FB">
        <w:rPr>
          <w:noProof/>
          <w:sz w:val="24"/>
          <w:szCs w:val="24"/>
        </w:rPr>
        <w:t xml:space="preserve">: </w:t>
      </w:r>
    </w:p>
    <w:p w14:paraId="5ECFF2C8" w14:textId="77777777" w:rsidR="000D34FB" w:rsidRDefault="00C545E9" w:rsidP="000D34FB">
      <w:pPr>
        <w:pStyle w:val="ListParagraph"/>
        <w:numPr>
          <w:ilvl w:val="0"/>
          <w:numId w:val="7"/>
        </w:numPr>
        <w:spacing w:before="240"/>
        <w:jc w:val="both"/>
        <w:rPr>
          <w:noProof/>
          <w:sz w:val="24"/>
          <w:szCs w:val="24"/>
        </w:rPr>
      </w:pPr>
      <w:r w:rsidRPr="000D34FB">
        <w:rPr>
          <w:noProof/>
          <w:sz w:val="24"/>
          <w:szCs w:val="24"/>
        </w:rPr>
        <w:t xml:space="preserve">Դասընթացը ինքն իրենով ժամանակատար չի եղել աշակերտների համար: Բուն դասընթացի համար մասնակիցների մեծամասնության համար պահանջվել է ոչ ավել քան </w:t>
      </w:r>
      <w:r w:rsidR="00841970" w:rsidRPr="000D34FB">
        <w:rPr>
          <w:rFonts w:cstheme="minorHAnsi"/>
          <w:noProof/>
          <w:sz w:val="24"/>
          <w:szCs w:val="24"/>
        </w:rPr>
        <w:t>≈</w:t>
      </w:r>
      <w:r w:rsidR="00841970" w:rsidRPr="000D34FB">
        <w:rPr>
          <w:noProof/>
          <w:sz w:val="24"/>
          <w:szCs w:val="24"/>
        </w:rPr>
        <w:t>5</w:t>
      </w:r>
      <w:r w:rsidRPr="000D34FB">
        <w:rPr>
          <w:noProof/>
          <w:sz w:val="24"/>
          <w:szCs w:val="24"/>
        </w:rPr>
        <w:t xml:space="preserve"> ժամ: </w:t>
      </w:r>
    </w:p>
    <w:p w14:paraId="5C44693A" w14:textId="77777777" w:rsidR="000D34FB" w:rsidRDefault="00C545E9" w:rsidP="000D34FB">
      <w:pPr>
        <w:pStyle w:val="ListParagraph"/>
        <w:numPr>
          <w:ilvl w:val="0"/>
          <w:numId w:val="7"/>
        </w:numPr>
        <w:spacing w:before="240"/>
        <w:jc w:val="both"/>
        <w:rPr>
          <w:noProof/>
          <w:sz w:val="24"/>
          <w:szCs w:val="24"/>
        </w:rPr>
      </w:pPr>
      <w:r w:rsidRPr="000D34FB">
        <w:rPr>
          <w:noProof/>
          <w:sz w:val="24"/>
          <w:szCs w:val="24"/>
        </w:rPr>
        <w:t xml:space="preserve">Դասընթացի գիտելիքների և վերաբերմունքի գնահատման համար նախատեսված հարցարանները նույնպես ժամանակատար չեն եղել: Ընդհանուր </w:t>
      </w:r>
      <w:r w:rsidR="00754DB9" w:rsidRPr="000D34FB">
        <w:rPr>
          <w:noProof/>
          <w:sz w:val="24"/>
          <w:szCs w:val="24"/>
        </w:rPr>
        <w:t>43</w:t>
      </w:r>
      <w:r w:rsidRPr="000D34FB">
        <w:rPr>
          <w:noProof/>
          <w:sz w:val="24"/>
          <w:szCs w:val="24"/>
        </w:rPr>
        <w:t xml:space="preserve"> հարց</w:t>
      </w:r>
      <w:r w:rsidR="00AF0E43" w:rsidRPr="000D34FB">
        <w:rPr>
          <w:noProof/>
          <w:sz w:val="24"/>
          <w:szCs w:val="24"/>
        </w:rPr>
        <w:t>ի</w:t>
      </w:r>
      <w:r w:rsidRPr="000D34FB">
        <w:rPr>
          <w:noProof/>
          <w:sz w:val="24"/>
          <w:szCs w:val="24"/>
        </w:rPr>
        <w:t xml:space="preserve"> </w:t>
      </w:r>
      <w:r w:rsidR="00AF0E43" w:rsidRPr="000D34FB">
        <w:rPr>
          <w:noProof/>
          <w:sz w:val="24"/>
          <w:szCs w:val="24"/>
        </w:rPr>
        <w:t>պատասխանելու</w:t>
      </w:r>
      <w:r w:rsidRPr="000D34FB">
        <w:rPr>
          <w:noProof/>
          <w:sz w:val="24"/>
          <w:szCs w:val="24"/>
        </w:rPr>
        <w:t xml:space="preserve"> համար մասնակիցներից պահանջվել է ոչ ավել քան </w:t>
      </w:r>
      <w:r w:rsidR="00841970" w:rsidRPr="000D34FB">
        <w:rPr>
          <w:noProof/>
          <w:sz w:val="24"/>
          <w:szCs w:val="24"/>
        </w:rPr>
        <w:t>11</w:t>
      </w:r>
      <w:r w:rsidRPr="000D34FB">
        <w:rPr>
          <w:noProof/>
          <w:sz w:val="24"/>
          <w:szCs w:val="24"/>
        </w:rPr>
        <w:t xml:space="preserve"> րոպե նախաթեսթի համար և </w:t>
      </w:r>
      <w:r w:rsidR="00841970" w:rsidRPr="000D34FB">
        <w:rPr>
          <w:noProof/>
          <w:sz w:val="24"/>
          <w:szCs w:val="24"/>
        </w:rPr>
        <w:t>8</w:t>
      </w:r>
      <w:r w:rsidRPr="000D34FB">
        <w:rPr>
          <w:noProof/>
          <w:sz w:val="24"/>
          <w:szCs w:val="24"/>
        </w:rPr>
        <w:t xml:space="preserve"> րոպե հետթեսթի համար: </w:t>
      </w:r>
    </w:p>
    <w:p w14:paraId="625BBCF1" w14:textId="36A0A181" w:rsidR="00D979FB" w:rsidRPr="00D979FB" w:rsidRDefault="00C545E9" w:rsidP="00D979FB">
      <w:pPr>
        <w:pStyle w:val="ListParagraph"/>
        <w:numPr>
          <w:ilvl w:val="0"/>
          <w:numId w:val="7"/>
        </w:numPr>
        <w:spacing w:before="240"/>
        <w:jc w:val="both"/>
        <w:rPr>
          <w:noProof/>
          <w:sz w:val="24"/>
          <w:szCs w:val="24"/>
        </w:rPr>
      </w:pPr>
      <w:r w:rsidRPr="000D34FB">
        <w:rPr>
          <w:noProof/>
          <w:sz w:val="24"/>
          <w:szCs w:val="24"/>
        </w:rPr>
        <w:t xml:space="preserve">Վերաբերմունքի և գիտելիքների ստուգման հարցերում մարզը և սեռը արդյունքի փոփոխման հավանական փոփոխականներ կարող են լինել </w:t>
      </w:r>
      <w:r w:rsidRPr="000D34FB">
        <w:rPr>
          <w:noProof/>
          <w:sz w:val="24"/>
          <w:szCs w:val="24"/>
        </w:rPr>
        <w:lastRenderedPageBreak/>
        <w:t>(effect modifiers):</w:t>
      </w:r>
      <w:r w:rsidR="00CF6532">
        <w:rPr>
          <w:noProof/>
          <w:sz w:val="24"/>
          <w:szCs w:val="24"/>
        </w:rPr>
        <w:t xml:space="preserve"> </w:t>
      </w:r>
      <w:r w:rsidR="000D34FB" w:rsidRPr="00D979FB">
        <w:rPr>
          <w:noProof/>
          <w:sz w:val="24"/>
          <w:szCs w:val="24"/>
        </w:rPr>
        <w:t>Աշակերտները</w:t>
      </w:r>
      <w:r w:rsidR="00EE3095" w:rsidRPr="00D979FB">
        <w:rPr>
          <w:noProof/>
          <w:sz w:val="24"/>
          <w:szCs w:val="24"/>
        </w:rPr>
        <w:t xml:space="preserve"> միտում են ունեցել վերաբերմունքի հարցերին պատասխանել սանդղակի ներքևի կամ վերևի շեմն ընտրելով: </w:t>
      </w:r>
    </w:p>
    <w:p w14:paraId="14A91892" w14:textId="6DF4C5F8" w:rsidR="00C545E9" w:rsidRPr="000D34FB" w:rsidRDefault="00C545E9" w:rsidP="000D34FB">
      <w:pPr>
        <w:pStyle w:val="ListParagraph"/>
        <w:numPr>
          <w:ilvl w:val="0"/>
          <w:numId w:val="7"/>
        </w:numPr>
        <w:spacing w:before="240"/>
        <w:jc w:val="both"/>
        <w:rPr>
          <w:noProof/>
          <w:sz w:val="24"/>
          <w:szCs w:val="24"/>
        </w:rPr>
      </w:pPr>
      <w:r w:rsidRPr="000D34FB">
        <w:rPr>
          <w:noProof/>
          <w:sz w:val="24"/>
          <w:szCs w:val="24"/>
        </w:rPr>
        <w:t xml:space="preserve">Աշակերտներից շատ քչերն են լրացրել դասընթացի գնահատման հարցաշարը: Նրանք ովքեր լրացրել են դասընթացի գնահատման հարցարանը հիմնականում դրական է գնահատել դասընթացը: </w:t>
      </w:r>
    </w:p>
    <w:p w14:paraId="72092B00" w14:textId="5F4D61FB" w:rsidR="00B72C67" w:rsidRPr="00C24F87" w:rsidRDefault="00C24F87" w:rsidP="00B72C67">
      <w:pPr>
        <w:ind w:firstLine="720"/>
        <w:rPr>
          <w:i/>
          <w:iCs/>
          <w:noProof/>
          <w:sz w:val="24"/>
          <w:szCs w:val="24"/>
          <w:u w:val="single"/>
        </w:rPr>
      </w:pPr>
      <w:r w:rsidRPr="00C24F87">
        <w:rPr>
          <w:i/>
          <w:iCs/>
          <w:noProof/>
          <w:sz w:val="24"/>
          <w:szCs w:val="24"/>
          <w:u w:val="single"/>
        </w:rPr>
        <w:t>10-րդ</w:t>
      </w:r>
      <w:r w:rsidR="00B72C67" w:rsidRPr="00C24F87">
        <w:rPr>
          <w:i/>
          <w:iCs/>
          <w:noProof/>
          <w:sz w:val="24"/>
          <w:szCs w:val="24"/>
          <w:u w:val="single"/>
        </w:rPr>
        <w:t xml:space="preserve"> դասարան</w:t>
      </w:r>
    </w:p>
    <w:p w14:paraId="205ACBD5" w14:textId="378A96A0" w:rsidR="0058114E" w:rsidRPr="00753908" w:rsidRDefault="0058114E" w:rsidP="0058114E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Գրանցված աշակերտներից </w:t>
      </w:r>
      <w:r w:rsidR="00BF2C0D">
        <w:rPr>
          <w:noProof/>
          <w:sz w:val="24"/>
          <w:szCs w:val="24"/>
        </w:rPr>
        <w:t>85</w:t>
      </w:r>
      <w:r>
        <w:rPr>
          <w:noProof/>
          <w:sz w:val="24"/>
          <w:szCs w:val="24"/>
        </w:rPr>
        <w:t xml:space="preserve">-ը </w:t>
      </w:r>
      <w:r w:rsidR="006B0B49">
        <w:rPr>
          <w:noProof/>
          <w:sz w:val="24"/>
          <w:szCs w:val="24"/>
        </w:rPr>
        <w:t>տաս</w:t>
      </w:r>
      <w:r w:rsidR="00E9172F">
        <w:rPr>
          <w:noProof/>
          <w:sz w:val="24"/>
          <w:szCs w:val="24"/>
        </w:rPr>
        <w:t>երորդ</w:t>
      </w:r>
      <w:r>
        <w:rPr>
          <w:noProof/>
          <w:sz w:val="24"/>
          <w:szCs w:val="24"/>
        </w:rPr>
        <w:t xml:space="preserve"> դասարանի աշակերտ են եղել </w:t>
      </w:r>
      <w:r w:rsidRPr="00486D39">
        <w:rPr>
          <w:noProof/>
          <w:sz w:val="24"/>
          <w:szCs w:val="24"/>
        </w:rPr>
        <w:t>(</w:t>
      </w:r>
      <w:r w:rsidR="00BF2C0D" w:rsidRPr="00486D39">
        <w:rPr>
          <w:noProof/>
          <w:sz w:val="24"/>
          <w:szCs w:val="24"/>
        </w:rPr>
        <w:t>72</w:t>
      </w:r>
      <w:r w:rsidRPr="00486D39">
        <w:rPr>
          <w:noProof/>
          <w:sz w:val="24"/>
          <w:szCs w:val="24"/>
        </w:rPr>
        <w:t>.9</w:t>
      </w:r>
      <w:r w:rsidR="00BF2C0D" w:rsidRPr="00486D39">
        <w:rPr>
          <w:noProof/>
          <w:sz w:val="24"/>
          <w:szCs w:val="24"/>
        </w:rPr>
        <w:t>4</w:t>
      </w:r>
      <w:r w:rsidRPr="00735C09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աղջիկ</w:t>
      </w:r>
      <w:r w:rsidRPr="00486D39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: </w:t>
      </w:r>
      <w:r w:rsidR="008E28BB">
        <w:rPr>
          <w:noProof/>
          <w:sz w:val="24"/>
          <w:szCs w:val="24"/>
        </w:rPr>
        <w:t>Նրանց</w:t>
      </w:r>
      <w:r>
        <w:rPr>
          <w:noProof/>
          <w:sz w:val="24"/>
          <w:szCs w:val="24"/>
        </w:rPr>
        <w:t xml:space="preserve"> մեծամասնությունը Արմավիր </w:t>
      </w:r>
      <w:r w:rsidR="007E1D85">
        <w:rPr>
          <w:noProof/>
          <w:sz w:val="24"/>
          <w:szCs w:val="24"/>
        </w:rPr>
        <w:t xml:space="preserve">և Սյունիքի </w:t>
      </w:r>
      <w:r w:rsidR="002878C0">
        <w:rPr>
          <w:noProof/>
          <w:sz w:val="24"/>
          <w:szCs w:val="24"/>
        </w:rPr>
        <w:t>մարզերից</w:t>
      </w:r>
      <w:r>
        <w:rPr>
          <w:noProof/>
          <w:sz w:val="24"/>
          <w:szCs w:val="24"/>
        </w:rPr>
        <w:t xml:space="preserve"> </w:t>
      </w:r>
      <w:r w:rsidR="007E1D85">
        <w:rPr>
          <w:noProof/>
          <w:sz w:val="24"/>
          <w:szCs w:val="24"/>
        </w:rPr>
        <w:t>են</w:t>
      </w:r>
      <w:r w:rsidR="0044425D">
        <w:rPr>
          <w:noProof/>
          <w:sz w:val="24"/>
          <w:szCs w:val="24"/>
        </w:rPr>
        <w:t xml:space="preserve"> </w:t>
      </w:r>
      <w:r w:rsidRPr="00486D39">
        <w:rPr>
          <w:noProof/>
          <w:sz w:val="24"/>
          <w:szCs w:val="24"/>
        </w:rPr>
        <w:t>(</w:t>
      </w:r>
      <w:r w:rsidR="0044425D" w:rsidRPr="00486D39">
        <w:rPr>
          <w:noProof/>
          <w:sz w:val="24"/>
          <w:szCs w:val="24"/>
        </w:rPr>
        <w:t>40</w:t>
      </w:r>
      <w:r w:rsidRPr="00486D39">
        <w:rPr>
          <w:noProof/>
          <w:sz w:val="24"/>
          <w:szCs w:val="24"/>
        </w:rPr>
        <w:t>.</w:t>
      </w:r>
      <w:r w:rsidR="0044425D" w:rsidRPr="00486D39">
        <w:rPr>
          <w:noProof/>
          <w:sz w:val="24"/>
          <w:szCs w:val="24"/>
        </w:rPr>
        <w:t>00</w:t>
      </w:r>
      <w:r w:rsidRPr="00735C09">
        <w:rPr>
          <w:noProof/>
          <w:sz w:val="24"/>
          <w:szCs w:val="24"/>
        </w:rPr>
        <w:t>%</w:t>
      </w:r>
      <w:r w:rsidR="0044425D">
        <w:rPr>
          <w:noProof/>
          <w:sz w:val="24"/>
          <w:szCs w:val="24"/>
        </w:rPr>
        <w:t xml:space="preserve"> և 43.53</w:t>
      </w:r>
      <w:r w:rsidR="00D10286" w:rsidRPr="00735C09">
        <w:rPr>
          <w:noProof/>
          <w:sz w:val="24"/>
          <w:szCs w:val="24"/>
        </w:rPr>
        <w:t>%</w:t>
      </w:r>
      <w:r w:rsidR="003B1149">
        <w:rPr>
          <w:noProof/>
          <w:sz w:val="24"/>
          <w:szCs w:val="24"/>
        </w:rPr>
        <w:t xml:space="preserve"> համապատախանաբար</w:t>
      </w:r>
      <w:r w:rsidRPr="00486D39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: Ընդհանուր առմամբ, </w:t>
      </w:r>
      <w:r w:rsidR="00C932F4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 ծրագրի 1-ին փուլից մինչև 3 փուլ աշակերտների</w:t>
      </w:r>
      <w:r w:rsidRPr="00735C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թիվը նվազել է </w:t>
      </w:r>
      <w:r w:rsidR="00C932F4">
        <w:rPr>
          <w:noProof/>
          <w:sz w:val="24"/>
          <w:szCs w:val="24"/>
        </w:rPr>
        <w:t>67</w:t>
      </w:r>
      <w:r>
        <w:rPr>
          <w:noProof/>
          <w:sz w:val="24"/>
          <w:szCs w:val="24"/>
        </w:rPr>
        <w:t>.</w:t>
      </w:r>
      <w:r w:rsidR="00C932F4">
        <w:rPr>
          <w:noProof/>
          <w:sz w:val="24"/>
          <w:szCs w:val="24"/>
        </w:rPr>
        <w:t>05</w:t>
      </w:r>
      <w:r w:rsidRPr="00735C09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>:</w:t>
      </w:r>
      <w:r w:rsidR="004D1D84">
        <w:rPr>
          <w:noProof/>
          <w:sz w:val="24"/>
          <w:szCs w:val="24"/>
        </w:rPr>
        <w:t xml:space="preserve"> Աշակերտների թվի</w:t>
      </w:r>
      <w:r>
        <w:rPr>
          <w:noProof/>
          <w:sz w:val="24"/>
          <w:szCs w:val="24"/>
        </w:rPr>
        <w:t xml:space="preserve"> </w:t>
      </w:r>
      <w:r w:rsidR="001D245C">
        <w:rPr>
          <w:noProof/>
          <w:sz w:val="24"/>
          <w:szCs w:val="24"/>
        </w:rPr>
        <w:t>կրճատումը</w:t>
      </w:r>
      <w:r>
        <w:rPr>
          <w:noProof/>
          <w:sz w:val="24"/>
          <w:szCs w:val="24"/>
        </w:rPr>
        <w:t xml:space="preserve"> ամենաշատն է եղել Շիրակի մարզ</w:t>
      </w:r>
      <w:r w:rsidR="00C932F4">
        <w:rPr>
          <w:noProof/>
          <w:sz w:val="24"/>
          <w:szCs w:val="24"/>
        </w:rPr>
        <w:t>ում</w:t>
      </w:r>
      <w:r>
        <w:rPr>
          <w:noProof/>
          <w:sz w:val="24"/>
          <w:szCs w:val="24"/>
        </w:rPr>
        <w:t xml:space="preserve"> </w:t>
      </w:r>
      <w:r w:rsidRPr="00075AA5">
        <w:rPr>
          <w:noProof/>
          <w:sz w:val="24"/>
          <w:szCs w:val="24"/>
        </w:rPr>
        <w:t>(</w:t>
      </w:r>
      <w:r w:rsidR="000E413E">
        <w:rPr>
          <w:noProof/>
          <w:sz w:val="24"/>
          <w:szCs w:val="24"/>
        </w:rPr>
        <w:t>78.57</w:t>
      </w:r>
      <w:r w:rsidRPr="00075AA5">
        <w:rPr>
          <w:noProof/>
          <w:sz w:val="24"/>
          <w:szCs w:val="24"/>
        </w:rPr>
        <w:t>%)</w:t>
      </w:r>
      <w:r w:rsidR="001F6EC1">
        <w:rPr>
          <w:noProof/>
          <w:sz w:val="24"/>
          <w:szCs w:val="24"/>
        </w:rPr>
        <w:t>: Շիրակի և Սյունիքի</w:t>
      </w:r>
      <w:r w:rsidRPr="00075AA5">
        <w:rPr>
          <w:noProof/>
          <w:sz w:val="24"/>
          <w:szCs w:val="24"/>
        </w:rPr>
        <w:t xml:space="preserve"> </w:t>
      </w:r>
      <w:r w:rsidR="001F6EC1">
        <w:rPr>
          <w:noProof/>
          <w:sz w:val="24"/>
          <w:szCs w:val="24"/>
        </w:rPr>
        <w:t xml:space="preserve">մարզերում </w:t>
      </w:r>
      <w:r w:rsidR="00C8232E">
        <w:rPr>
          <w:noProof/>
          <w:sz w:val="24"/>
          <w:szCs w:val="24"/>
        </w:rPr>
        <w:t>աշակերտների</w:t>
      </w:r>
      <w:r w:rsidR="001F6EC1">
        <w:rPr>
          <w:noProof/>
          <w:sz w:val="24"/>
          <w:szCs w:val="24"/>
        </w:rPr>
        <w:t xml:space="preserve"> թիվը նվազել է գրեթե համաչափ</w:t>
      </w:r>
      <w:r>
        <w:rPr>
          <w:noProof/>
          <w:sz w:val="24"/>
          <w:szCs w:val="24"/>
        </w:rPr>
        <w:t xml:space="preserve"> </w:t>
      </w:r>
      <w:r w:rsidRPr="00075AA5">
        <w:rPr>
          <w:noProof/>
          <w:sz w:val="24"/>
          <w:szCs w:val="24"/>
        </w:rPr>
        <w:t>(</w:t>
      </w:r>
      <w:r w:rsidR="001F6EC1">
        <w:rPr>
          <w:rFonts w:cstheme="minorHAnsi"/>
          <w:noProof/>
          <w:sz w:val="24"/>
          <w:szCs w:val="24"/>
        </w:rPr>
        <w:t>≈</w:t>
      </w:r>
      <w:r w:rsidR="001F6EC1">
        <w:rPr>
          <w:noProof/>
          <w:sz w:val="24"/>
          <w:szCs w:val="24"/>
        </w:rPr>
        <w:t>6</w:t>
      </w:r>
      <w:r w:rsidR="0016431A">
        <w:rPr>
          <w:noProof/>
          <w:sz w:val="24"/>
          <w:szCs w:val="24"/>
        </w:rPr>
        <w:t>5.00</w:t>
      </w:r>
      <w:r w:rsidRPr="00075AA5">
        <w:rPr>
          <w:noProof/>
          <w:sz w:val="24"/>
          <w:szCs w:val="24"/>
        </w:rPr>
        <w:t>%):</w:t>
      </w:r>
      <w:r>
        <w:rPr>
          <w:noProof/>
          <w:sz w:val="24"/>
          <w:szCs w:val="24"/>
        </w:rPr>
        <w:t xml:space="preserve"> </w:t>
      </w:r>
      <w:r w:rsidR="007709BD">
        <w:rPr>
          <w:noProof/>
          <w:sz w:val="24"/>
          <w:szCs w:val="24"/>
        </w:rPr>
        <w:t>Տղա</w:t>
      </w:r>
      <w:r w:rsidR="00B87E8E">
        <w:rPr>
          <w:noProof/>
          <w:sz w:val="24"/>
          <w:szCs w:val="24"/>
        </w:rPr>
        <w:t>ների</w:t>
      </w:r>
      <w:r w:rsidR="007709BD">
        <w:rPr>
          <w:noProof/>
          <w:sz w:val="24"/>
          <w:szCs w:val="24"/>
        </w:rPr>
        <w:t xml:space="preserve"> և աղջիկ</w:t>
      </w:r>
      <w:r w:rsidR="00B87E8E">
        <w:rPr>
          <w:noProof/>
          <w:sz w:val="24"/>
          <w:szCs w:val="24"/>
        </w:rPr>
        <w:t>ների</w:t>
      </w:r>
      <w:r w:rsidR="007709BD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թվի նվազում</w:t>
      </w:r>
      <w:r w:rsidR="00486D39">
        <w:rPr>
          <w:noProof/>
          <w:sz w:val="24"/>
          <w:szCs w:val="24"/>
        </w:rPr>
        <w:t xml:space="preserve">ը գրեթե համաչափ է եղել </w:t>
      </w:r>
      <w:r w:rsidRPr="00075AA5">
        <w:rPr>
          <w:noProof/>
          <w:sz w:val="24"/>
          <w:szCs w:val="24"/>
        </w:rPr>
        <w:t>(</w:t>
      </w:r>
      <w:r w:rsidR="00486D39">
        <w:rPr>
          <w:noProof/>
          <w:sz w:val="24"/>
          <w:szCs w:val="24"/>
        </w:rPr>
        <w:t>65.22</w:t>
      </w:r>
      <w:r w:rsidRPr="00075AA5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և </w:t>
      </w:r>
      <w:r w:rsidR="00486D39">
        <w:rPr>
          <w:noProof/>
          <w:sz w:val="24"/>
          <w:szCs w:val="24"/>
        </w:rPr>
        <w:t>67.74</w:t>
      </w:r>
      <w:r w:rsidRPr="00075AA5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համապատասխանաբար</w:t>
      </w:r>
      <w:r w:rsidRPr="00075AA5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(տե՛ս աղյուսակ </w:t>
      </w:r>
      <w:r w:rsidR="00B45AF6">
        <w:rPr>
          <w:noProof/>
          <w:sz w:val="24"/>
          <w:szCs w:val="24"/>
        </w:rPr>
        <w:t>20</w:t>
      </w:r>
      <w:r>
        <w:rPr>
          <w:noProof/>
          <w:sz w:val="24"/>
          <w:szCs w:val="24"/>
        </w:rPr>
        <w:t xml:space="preserve">): </w:t>
      </w:r>
    </w:p>
    <w:tbl>
      <w:tblPr>
        <w:tblStyle w:val="GridTable6Colorful-Accent1"/>
        <w:tblW w:w="9260" w:type="dxa"/>
        <w:tblLook w:val="04A0" w:firstRow="1" w:lastRow="0" w:firstColumn="1" w:lastColumn="0" w:noHBand="0" w:noVBand="1"/>
      </w:tblPr>
      <w:tblGrid>
        <w:gridCol w:w="1535"/>
        <w:gridCol w:w="2705"/>
        <w:gridCol w:w="1223"/>
        <w:gridCol w:w="1820"/>
        <w:gridCol w:w="1977"/>
      </w:tblGrid>
      <w:tr w:rsidR="0058114E" w:rsidRPr="0019303A" w14:paraId="635CD317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D9E2F3" w:themeFill="accent1" w:themeFillTint="33"/>
            <w:noWrap/>
            <w:hideMark/>
          </w:tcPr>
          <w:p w14:paraId="564A619A" w14:textId="77777777" w:rsidR="0058114E" w:rsidRPr="0019303A" w:rsidRDefault="0058114E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2705" w:type="dxa"/>
            <w:vMerge w:val="restart"/>
            <w:shd w:val="clear" w:color="auto" w:fill="D9E2F3" w:themeFill="accent1" w:themeFillTint="33"/>
            <w:noWrap/>
            <w:hideMark/>
          </w:tcPr>
          <w:p w14:paraId="7E8F25C3" w14:textId="77777777" w:rsidR="0058114E" w:rsidRPr="0019303A" w:rsidRDefault="0058114E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5020" w:type="dxa"/>
            <w:gridSpan w:val="3"/>
            <w:shd w:val="clear" w:color="auto" w:fill="D9E2F3" w:themeFill="accent1" w:themeFillTint="33"/>
            <w:noWrap/>
            <w:hideMark/>
          </w:tcPr>
          <w:p w14:paraId="54A89B5B" w14:textId="77777777" w:rsidR="0058114E" w:rsidRPr="0019303A" w:rsidRDefault="0058114E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Անցումային Փուլ (%)</w:t>
            </w:r>
          </w:p>
        </w:tc>
      </w:tr>
      <w:tr w:rsidR="0058114E" w:rsidRPr="00B75152" w14:paraId="272030BD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noWrap/>
          </w:tcPr>
          <w:p w14:paraId="7B1AFBCF" w14:textId="77777777" w:rsidR="0058114E" w:rsidRDefault="0058114E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vMerge/>
            <w:noWrap/>
          </w:tcPr>
          <w:p w14:paraId="553B27F6" w14:textId="77777777" w:rsidR="0058114E" w:rsidRDefault="0058114E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3" w:type="dxa"/>
            <w:noWrap/>
          </w:tcPr>
          <w:p w14:paraId="5978FAA2" w14:textId="77777777" w:rsidR="0058114E" w:rsidRPr="00B75152" w:rsidRDefault="0058114E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820" w:type="dxa"/>
            <w:noWrap/>
          </w:tcPr>
          <w:p w14:paraId="1133F2C5" w14:textId="77777777" w:rsidR="0058114E" w:rsidRPr="00B75152" w:rsidRDefault="0058114E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</w:t>
            </w:r>
          </w:p>
        </w:tc>
        <w:tc>
          <w:tcPr>
            <w:tcW w:w="1977" w:type="dxa"/>
            <w:noWrap/>
          </w:tcPr>
          <w:p w14:paraId="10F521D9" w14:textId="77777777" w:rsidR="0058114E" w:rsidRPr="00B75152" w:rsidRDefault="0058114E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III</w:t>
            </w:r>
          </w:p>
        </w:tc>
      </w:tr>
      <w:tr w:rsidR="0058114E" w:rsidRPr="0019303A" w14:paraId="7B61A389" w14:textId="77777777" w:rsidTr="0039632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hideMark/>
          </w:tcPr>
          <w:p w14:paraId="18FA9143" w14:textId="77777777" w:rsidR="0058114E" w:rsidRPr="009B1743" w:rsidRDefault="0058114E" w:rsidP="005811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5FA37F92" w14:textId="77777777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1E61E1C7" w14:textId="7F6B41AD" w:rsidR="0058114E" w:rsidRPr="004D5880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C1F4BB0" w14:textId="2E4666B5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D834C9">
              <w:rPr>
                <w:rFonts w:ascii="Calibri" w:hAnsi="Calibri" w:cs="Calibri"/>
                <w:color w:val="000000"/>
              </w:rPr>
              <w:t xml:space="preserve"> </w:t>
            </w:r>
            <w:r w:rsidR="00D834C9">
              <w:rPr>
                <w:rFonts w:ascii="Calibri" w:eastAsia="Times New Roman" w:hAnsi="Calibri" w:cs="Calibri"/>
                <w:color w:val="000000"/>
              </w:rPr>
              <w:t>(29.1</w:t>
            </w:r>
            <w:r w:rsidR="00AC37E5">
              <w:rPr>
                <w:rFonts w:ascii="Calibri" w:eastAsia="Times New Roman" w:hAnsi="Calibri" w:cs="Calibri"/>
                <w:color w:val="000000"/>
              </w:rPr>
              <w:t>7</w:t>
            </w:r>
            <w:r w:rsidR="00D834C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47A761D9" w14:textId="63A9EAF5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4A6ED9">
              <w:rPr>
                <w:rFonts w:ascii="Calibri" w:hAnsi="Calibri" w:cs="Calibri"/>
                <w:color w:val="000000"/>
              </w:rPr>
              <w:t xml:space="preserve"> </w:t>
            </w:r>
            <w:r w:rsidR="004A6ED9">
              <w:rPr>
                <w:rFonts w:ascii="Calibri" w:eastAsia="Times New Roman" w:hAnsi="Calibri" w:cs="Calibri"/>
                <w:color w:val="000000"/>
              </w:rPr>
              <w:t>(52.94)</w:t>
            </w:r>
          </w:p>
        </w:tc>
      </w:tr>
      <w:tr w:rsidR="0058114E" w:rsidRPr="0019303A" w14:paraId="7E5AC00B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hideMark/>
          </w:tcPr>
          <w:p w14:paraId="6BCBB993" w14:textId="77777777" w:rsidR="0058114E" w:rsidRPr="009B1743" w:rsidRDefault="0058114E" w:rsidP="0058114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019B3185" w14:textId="77777777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39C76B32" w14:textId="2BEC321D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26839A1" w14:textId="4E6EA6DB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D834C9">
              <w:rPr>
                <w:rFonts w:ascii="Calibri" w:hAnsi="Calibri" w:cs="Calibri"/>
                <w:color w:val="000000"/>
              </w:rPr>
              <w:t xml:space="preserve"> </w:t>
            </w:r>
            <w:r w:rsidR="00D834C9">
              <w:rPr>
                <w:rFonts w:ascii="Calibri" w:eastAsia="Times New Roman" w:hAnsi="Calibri" w:cs="Calibri"/>
                <w:color w:val="000000"/>
              </w:rPr>
              <w:t>(60.00)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637799F9" w14:textId="08A7B769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4A6ED9">
              <w:rPr>
                <w:rFonts w:ascii="Calibri" w:hAnsi="Calibri" w:cs="Calibri"/>
                <w:color w:val="000000"/>
              </w:rPr>
              <w:t xml:space="preserve"> </w:t>
            </w:r>
            <w:r w:rsidR="004A6ED9">
              <w:rPr>
                <w:rFonts w:ascii="Calibri" w:eastAsia="Times New Roman" w:hAnsi="Calibri" w:cs="Calibri"/>
                <w:color w:val="000000"/>
              </w:rPr>
              <w:t>(0.00)</w:t>
            </w:r>
          </w:p>
        </w:tc>
      </w:tr>
      <w:tr w:rsidR="0058114E" w:rsidRPr="0019303A" w14:paraId="02B5486B" w14:textId="77777777" w:rsidTr="00942A5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</w:tcPr>
          <w:p w14:paraId="7A8656FC" w14:textId="77777777" w:rsidR="0058114E" w:rsidRPr="009B1743" w:rsidRDefault="0058114E" w:rsidP="0058114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0EC3FE75" w14:textId="77777777" w:rsidR="0058114E" w:rsidRPr="00942A56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/>
              </w:rPr>
            </w:pPr>
            <w:r w:rsidRPr="00942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  <w:vAlign w:val="bottom"/>
          </w:tcPr>
          <w:p w14:paraId="10057A31" w14:textId="19518FF6" w:rsidR="0058114E" w:rsidRPr="00942A56" w:rsidRDefault="00512D41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3D2D594E" w14:textId="759D1D6D" w:rsidR="0058114E" w:rsidRPr="00942A56" w:rsidRDefault="00512D41" w:rsidP="00512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21</w:t>
            </w:r>
            <w:r w:rsidR="00D834C9" w:rsidRPr="00942A5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D834C9"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38.23</w:t>
            </w:r>
            <w:r w:rsidR="00D834C9"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0FC7E553" w14:textId="00BE2912" w:rsidR="0058114E" w:rsidRPr="00942A56" w:rsidRDefault="00512D41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12</w:t>
            </w:r>
            <w:r w:rsidR="004A6ED9" w:rsidRPr="00942A5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4A6ED9"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42.86</w:t>
            </w:r>
            <w:r w:rsidR="004A6ED9"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58114E" w:rsidRPr="0019303A" w14:paraId="218A413F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hideMark/>
          </w:tcPr>
          <w:p w14:paraId="7FA7EB3D" w14:textId="77777777" w:rsidR="0058114E" w:rsidRPr="009B1743" w:rsidRDefault="0058114E" w:rsidP="005811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67F8701B" w14:textId="77777777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40F1B0C6" w14:textId="610CEA73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317642A" w14:textId="5FC323E6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BE1BE0">
              <w:rPr>
                <w:rFonts w:ascii="Calibri" w:hAnsi="Calibri" w:cs="Calibri"/>
                <w:color w:val="000000"/>
              </w:rPr>
              <w:t xml:space="preserve"> </w:t>
            </w:r>
            <w:r w:rsidR="00BE1BE0">
              <w:rPr>
                <w:rFonts w:ascii="Calibri" w:eastAsia="Times New Roman" w:hAnsi="Calibri" w:cs="Calibri"/>
                <w:color w:val="000000"/>
              </w:rPr>
              <w:t>(20.00)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36A56A2" w14:textId="4B671025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BE1BE0">
              <w:rPr>
                <w:rFonts w:ascii="Calibri" w:hAnsi="Calibri" w:cs="Calibri"/>
                <w:color w:val="000000"/>
              </w:rPr>
              <w:t xml:space="preserve"> (75.00</w:t>
            </w:r>
            <w:r w:rsidR="00BE1BE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8114E" w:rsidRPr="0019303A" w14:paraId="2A601AD5" w14:textId="77777777" w:rsidTr="0039632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hideMark/>
          </w:tcPr>
          <w:p w14:paraId="4FF5D0CC" w14:textId="77777777" w:rsidR="0058114E" w:rsidRPr="009B1743" w:rsidRDefault="0058114E" w:rsidP="0058114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245803D1" w14:textId="77777777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5F973D5E" w14:textId="7EF54B38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81A3430" w14:textId="5C452504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BE1BE0">
              <w:rPr>
                <w:rFonts w:ascii="Calibri" w:hAnsi="Calibri" w:cs="Calibri"/>
                <w:color w:val="000000"/>
              </w:rPr>
              <w:t xml:space="preserve"> </w:t>
            </w:r>
            <w:r w:rsidR="00BE1BE0">
              <w:rPr>
                <w:rFonts w:ascii="Calibri" w:eastAsia="Times New Roman" w:hAnsi="Calibri" w:cs="Calibri"/>
                <w:color w:val="000000"/>
              </w:rPr>
              <w:t>(25.00)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3050E4A3" w14:textId="50EB1B9D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E1BE0">
              <w:rPr>
                <w:rFonts w:ascii="Calibri" w:hAnsi="Calibri" w:cs="Calibri"/>
                <w:color w:val="000000"/>
              </w:rPr>
              <w:t xml:space="preserve"> (66.6</w:t>
            </w:r>
            <w:r w:rsidR="00AC37E5">
              <w:rPr>
                <w:rFonts w:ascii="Calibri" w:hAnsi="Calibri" w:cs="Calibri"/>
                <w:color w:val="000000"/>
              </w:rPr>
              <w:t>7</w:t>
            </w:r>
            <w:r w:rsidR="00BE1BE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8114E" w:rsidRPr="0019303A" w14:paraId="2A38CC27" w14:textId="77777777" w:rsidTr="0094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</w:tcPr>
          <w:p w14:paraId="43F21A25" w14:textId="77777777" w:rsidR="0058114E" w:rsidRPr="009B1743" w:rsidRDefault="0058114E" w:rsidP="0058114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39E1E332" w14:textId="77777777" w:rsidR="0058114E" w:rsidRPr="00942A56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942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  <w:vAlign w:val="bottom"/>
          </w:tcPr>
          <w:p w14:paraId="29D5C244" w14:textId="3CED1A00" w:rsidR="0058114E" w:rsidRPr="00942A56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088A8106" w14:textId="22F85208" w:rsidR="0058114E" w:rsidRPr="00942A56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11</w:t>
            </w:r>
            <w:r w:rsidR="00AC37E5" w:rsidRPr="00942A56">
              <w:rPr>
                <w:rFonts w:ascii="Calibri" w:hAnsi="Calibri" w:cs="Calibri"/>
                <w:b/>
                <w:bCs/>
                <w:color w:val="000000"/>
              </w:rPr>
              <w:t xml:space="preserve"> (21.43</w:t>
            </w:r>
            <w:r w:rsidR="00AC37E5"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4484803F" w14:textId="012AB548" w:rsidR="0058114E" w:rsidRPr="00942A56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3</w:t>
            </w:r>
            <w:r w:rsidR="00AC37E5" w:rsidRPr="00942A56">
              <w:rPr>
                <w:rFonts w:ascii="Calibri" w:hAnsi="Calibri" w:cs="Calibri"/>
                <w:b/>
                <w:bCs/>
                <w:color w:val="000000"/>
              </w:rPr>
              <w:t xml:space="preserve"> (72.7</w:t>
            </w:r>
            <w:r w:rsidR="00CC70C2" w:rsidRPr="00942A56">
              <w:rPr>
                <w:rFonts w:ascii="Calibri" w:hAnsi="Calibri" w:cs="Calibri"/>
                <w:b/>
                <w:bCs/>
                <w:color w:val="000000"/>
              </w:rPr>
              <w:t>3</w:t>
            </w:r>
            <w:r w:rsidR="00AC37E5"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58114E" w:rsidRPr="0019303A" w14:paraId="0B88A13D" w14:textId="77777777" w:rsidTr="0039632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hideMark/>
          </w:tcPr>
          <w:p w14:paraId="5FFCB0C9" w14:textId="77777777" w:rsidR="0058114E" w:rsidRPr="009B1743" w:rsidRDefault="0058114E" w:rsidP="005811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7C16E6D5" w14:textId="77777777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15A27517" w14:textId="6DEB565B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472A2A3" w14:textId="75C3E5C6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 w:rsidR="00832E24">
              <w:rPr>
                <w:rFonts w:ascii="Calibri" w:hAnsi="Calibri" w:cs="Calibri"/>
                <w:color w:val="000000"/>
              </w:rPr>
              <w:t xml:space="preserve"> (25.00</w:t>
            </w:r>
            <w:r w:rsidR="00832E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CD6124C" w14:textId="6959DAC7" w:rsidR="0058114E" w:rsidRPr="0019303A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832E24">
              <w:rPr>
                <w:rFonts w:ascii="Calibri" w:hAnsi="Calibri" w:cs="Calibri"/>
                <w:color w:val="000000"/>
              </w:rPr>
              <w:t xml:space="preserve"> (52.38</w:t>
            </w:r>
            <w:r w:rsidR="00832E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8114E" w:rsidRPr="0019303A" w14:paraId="7DA423B3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hideMark/>
          </w:tcPr>
          <w:p w14:paraId="139E5A69" w14:textId="77777777" w:rsidR="0058114E" w:rsidRPr="0019303A" w:rsidRDefault="0058114E" w:rsidP="0058114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3CFF18EE" w14:textId="77777777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216C3170" w14:textId="4FC2508F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B15A65" w14:textId="02C9B28D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832E24">
              <w:rPr>
                <w:rFonts w:ascii="Calibri" w:hAnsi="Calibri" w:cs="Calibri"/>
                <w:color w:val="000000"/>
              </w:rPr>
              <w:t xml:space="preserve"> (55.55</w:t>
            </w:r>
            <w:r w:rsidR="00832E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4E5C430" w14:textId="11F130AC" w:rsidR="0058114E" w:rsidRPr="0019303A" w:rsidRDefault="0058114E" w:rsidP="005811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832E24">
              <w:rPr>
                <w:rFonts w:ascii="Calibri" w:hAnsi="Calibri" w:cs="Calibri"/>
                <w:color w:val="000000"/>
              </w:rPr>
              <w:t xml:space="preserve"> (25.00</w:t>
            </w:r>
            <w:r w:rsidR="00832E2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8114E" w:rsidRPr="0019303A" w14:paraId="77975C13" w14:textId="77777777" w:rsidTr="00942A5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bottom w:val="single" w:sz="8" w:space="0" w:color="4472C4" w:themeColor="accent1"/>
            </w:tcBorders>
            <w:shd w:val="clear" w:color="auto" w:fill="auto"/>
          </w:tcPr>
          <w:p w14:paraId="1CFA880F" w14:textId="77777777" w:rsidR="0058114E" w:rsidRPr="0019303A" w:rsidRDefault="0058114E" w:rsidP="0058114E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52426F01" w14:textId="77777777" w:rsidR="0058114E" w:rsidRPr="00942A56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942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  <w:vAlign w:val="bottom"/>
          </w:tcPr>
          <w:p w14:paraId="59A9651C" w14:textId="5A85C5EA" w:rsidR="0058114E" w:rsidRPr="00942A56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5298C4A7" w14:textId="4697C8EF" w:rsidR="0058114E" w:rsidRPr="00942A56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25</w:t>
            </w:r>
            <w:r w:rsidR="007E1796" w:rsidRPr="00942A56">
              <w:rPr>
                <w:rFonts w:ascii="Calibri" w:hAnsi="Calibri" w:cs="Calibri"/>
                <w:b/>
                <w:bCs/>
                <w:color w:val="000000"/>
              </w:rPr>
              <w:t xml:space="preserve"> (32.43</w:t>
            </w:r>
            <w:r w:rsidR="007E1796" w:rsidRPr="00942A5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49BD2092" w14:textId="2FF99471" w:rsidR="0058114E" w:rsidRPr="00942A56" w:rsidRDefault="0058114E" w:rsidP="005811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A56">
              <w:rPr>
                <w:rFonts w:ascii="Calibri" w:hAnsi="Calibri" w:cs="Calibri"/>
                <w:b/>
                <w:bCs/>
                <w:color w:val="000000"/>
              </w:rPr>
              <w:t>13</w:t>
            </w:r>
            <w:r w:rsidR="007E1796" w:rsidRPr="00942A56">
              <w:rPr>
                <w:rFonts w:ascii="Calibri" w:hAnsi="Calibri" w:cs="Calibri"/>
                <w:b/>
                <w:bCs/>
                <w:color w:val="000000"/>
              </w:rPr>
              <w:t xml:space="preserve"> (48.00)</w:t>
            </w:r>
          </w:p>
        </w:tc>
      </w:tr>
      <w:tr w:rsidR="00FC0123" w:rsidRPr="0019303A" w14:paraId="5C19B3D9" w14:textId="77777777" w:rsidTr="0094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il"/>
            </w:tcBorders>
            <w:shd w:val="clear" w:color="auto" w:fill="FBE4D5" w:themeFill="accent2" w:themeFillTint="33"/>
          </w:tcPr>
          <w:p w14:paraId="14BC2C7B" w14:textId="2CAADCB3" w:rsidR="00FC0123" w:rsidRPr="00FC0123" w:rsidRDefault="00FC0123" w:rsidP="00FC012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123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2705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120339E3" w14:textId="77777777" w:rsidR="00FC0123" w:rsidRPr="0058114E" w:rsidRDefault="00FC0123" w:rsidP="00FC0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23" w:type="dxa"/>
            <w:shd w:val="clear" w:color="auto" w:fill="FBE4D5" w:themeFill="accent2" w:themeFillTint="33"/>
            <w:noWrap/>
            <w:vAlign w:val="bottom"/>
          </w:tcPr>
          <w:p w14:paraId="20D06CB8" w14:textId="08F6E9FF" w:rsidR="00FC0123" w:rsidRPr="00FC0123" w:rsidRDefault="001D312C" w:rsidP="00FC0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76E78B9C" w14:textId="5D2526A7" w:rsidR="00FC0123" w:rsidRPr="00FC0123" w:rsidRDefault="001D312C" w:rsidP="00FC0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57</w:t>
            </w:r>
            <w:r w:rsidR="00687246">
              <w:rPr>
                <w:rFonts w:ascii="Calibri" w:hAnsi="Calibri" w:cs="Calibri"/>
                <w:b/>
                <w:bCs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bCs/>
                <w:color w:val="000000"/>
              </w:rPr>
              <w:t>32</w:t>
            </w:r>
            <w:r w:rsidR="00687246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94</w:t>
            </w:r>
            <w:r w:rsidR="00687246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2BE3C56D" w14:textId="48DBC25B" w:rsidR="00FC0123" w:rsidRPr="00FC0123" w:rsidRDefault="001D312C" w:rsidP="00FC0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</w:t>
            </w:r>
            <w:r w:rsidR="00687246">
              <w:rPr>
                <w:rFonts w:ascii="Calibri" w:hAnsi="Calibri" w:cs="Calibri"/>
                <w:b/>
                <w:bCs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bCs/>
                <w:color w:val="000000"/>
              </w:rPr>
              <w:t>50.87</w:t>
            </w:r>
            <w:r w:rsidR="00687246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</w:tbl>
    <w:p w14:paraId="04B43958" w14:textId="7BF1D323" w:rsidR="0058114E" w:rsidRDefault="0058114E" w:rsidP="0058114E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7E5040">
        <w:rPr>
          <w:b/>
          <w:bCs/>
          <w:i/>
          <w:iCs/>
          <w:noProof/>
          <w:sz w:val="24"/>
          <w:szCs w:val="24"/>
        </w:rPr>
        <w:t>20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Մասնակիցների թվի տոկոսային նվազումը ըստ անցումային փուլերի </w:t>
      </w:r>
      <w:r w:rsidR="00560622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դասարանում:</w:t>
      </w:r>
    </w:p>
    <w:p w14:paraId="674ED69F" w14:textId="45CEF85E" w:rsidR="008A1B4A" w:rsidRDefault="008A1B4A" w:rsidP="008A1B4A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Ընդհանուր առմամբ էլեկտրոնային ուսուցման </w:t>
      </w:r>
      <w:r w:rsidR="00E34E3B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 xml:space="preserve">-րդ դասարանի ծրագիրն ավարտելու վրա աշակերտների գերակշռող մեծամասնությունը ծախսել է ոչ ավել քան </w:t>
      </w:r>
      <w:r w:rsidR="00ED2052">
        <w:rPr>
          <w:rFonts w:cstheme="minorHAnsi"/>
          <w:noProof/>
          <w:sz w:val="24"/>
          <w:szCs w:val="24"/>
        </w:rPr>
        <w:t>≈</w:t>
      </w:r>
      <w:r w:rsidR="00BF3213">
        <w:rPr>
          <w:noProof/>
          <w:sz w:val="24"/>
          <w:szCs w:val="24"/>
        </w:rPr>
        <w:t>28</w:t>
      </w:r>
      <w:r>
        <w:rPr>
          <w:noProof/>
          <w:sz w:val="24"/>
          <w:szCs w:val="24"/>
        </w:rPr>
        <w:t xml:space="preserve"> ժամ: Այս ժամանակը չի գերազանցել </w:t>
      </w:r>
      <w:r>
        <w:rPr>
          <w:rFonts w:cstheme="minorHAnsi"/>
          <w:noProof/>
          <w:sz w:val="24"/>
          <w:szCs w:val="24"/>
        </w:rPr>
        <w:t>≈</w:t>
      </w:r>
      <w:r w:rsidR="000078A4">
        <w:rPr>
          <w:noProof/>
          <w:sz w:val="24"/>
          <w:szCs w:val="24"/>
        </w:rPr>
        <w:t>18</w:t>
      </w:r>
      <w:r>
        <w:rPr>
          <w:noProof/>
          <w:sz w:val="24"/>
          <w:szCs w:val="24"/>
        </w:rPr>
        <w:t xml:space="preserve"> ժամը դասընթացի բուն բովնդակային մասը </w:t>
      </w:r>
      <w:r w:rsidR="00496B3A">
        <w:rPr>
          <w:noProof/>
          <w:sz w:val="24"/>
          <w:szCs w:val="24"/>
        </w:rPr>
        <w:t>ավարտելու</w:t>
      </w:r>
      <w:r>
        <w:rPr>
          <w:noProof/>
          <w:sz w:val="24"/>
          <w:szCs w:val="24"/>
        </w:rPr>
        <w:t xml:space="preserve"> համար (ներառյալ նախաթեստը և հետթեստը): Դասընթացի վրա ամենաքիչ ժամանակ են ծախսել </w:t>
      </w:r>
      <w:r w:rsidR="008B67BF" w:rsidRPr="008C5701">
        <w:rPr>
          <w:noProof/>
          <w:sz w:val="24"/>
          <w:szCs w:val="24"/>
          <w:shd w:val="clear" w:color="auto" w:fill="FFFFFF" w:themeFill="background1"/>
        </w:rPr>
        <w:t>Սյունիքի</w:t>
      </w:r>
      <w:r w:rsidRPr="008C5701">
        <w:rPr>
          <w:noProof/>
          <w:sz w:val="24"/>
          <w:szCs w:val="24"/>
          <w:shd w:val="clear" w:color="auto" w:fill="FFFFFF" w:themeFill="background1"/>
        </w:rPr>
        <w:t xml:space="preserve"> ա</w:t>
      </w:r>
      <w:r>
        <w:rPr>
          <w:noProof/>
          <w:sz w:val="24"/>
          <w:szCs w:val="24"/>
        </w:rPr>
        <w:t xml:space="preserve">շակաերտները: </w:t>
      </w:r>
      <w:r w:rsidR="000A77D7">
        <w:rPr>
          <w:noProof/>
          <w:sz w:val="24"/>
          <w:szCs w:val="24"/>
        </w:rPr>
        <w:t>Ընդհանուր առմամբ տղաները ավելի քիչ ժամանակ են ծախսել դասընթացի վրա քան աղջիկները</w:t>
      </w:r>
      <w:r w:rsidR="00953E3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(տե՛ս աղյուսակ </w:t>
      </w:r>
      <w:r w:rsidR="00953E31">
        <w:rPr>
          <w:noProof/>
          <w:sz w:val="24"/>
          <w:szCs w:val="24"/>
        </w:rPr>
        <w:t>21</w:t>
      </w:r>
      <w:r>
        <w:rPr>
          <w:noProof/>
          <w:sz w:val="24"/>
          <w:szCs w:val="24"/>
        </w:rPr>
        <w:t>):</w:t>
      </w:r>
    </w:p>
    <w:tbl>
      <w:tblPr>
        <w:tblStyle w:val="GridTable6Colorful-Accent1"/>
        <w:tblW w:w="10122" w:type="dxa"/>
        <w:tblInd w:w="-460" w:type="dxa"/>
        <w:tblLook w:val="04A0" w:firstRow="1" w:lastRow="0" w:firstColumn="1" w:lastColumn="0" w:noHBand="0" w:noVBand="1"/>
      </w:tblPr>
      <w:tblGrid>
        <w:gridCol w:w="1381"/>
        <w:gridCol w:w="1445"/>
        <w:gridCol w:w="2462"/>
        <w:gridCol w:w="2292"/>
        <w:gridCol w:w="2569"/>
      </w:tblGrid>
      <w:tr w:rsidR="008A1B4A" w:rsidRPr="003028E4" w14:paraId="37F48B1A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D9E2F3" w:themeFill="accent1" w:themeFillTint="33"/>
            <w:noWrap/>
          </w:tcPr>
          <w:p w14:paraId="568C7ADC" w14:textId="77777777" w:rsidR="008A1B4A" w:rsidRDefault="008A1B4A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Մարզ</w:t>
            </w:r>
          </w:p>
        </w:tc>
        <w:tc>
          <w:tcPr>
            <w:tcW w:w="1418" w:type="dxa"/>
            <w:vMerge w:val="restart"/>
            <w:shd w:val="clear" w:color="auto" w:fill="D9E2F3" w:themeFill="accent1" w:themeFillTint="33"/>
            <w:noWrap/>
          </w:tcPr>
          <w:p w14:paraId="66523BA9" w14:textId="77777777" w:rsidR="008A1B4A" w:rsidRDefault="008A1B4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7323" w:type="dxa"/>
            <w:gridSpan w:val="3"/>
            <w:shd w:val="clear" w:color="auto" w:fill="D9E2F3" w:themeFill="accent1" w:themeFillTint="33"/>
            <w:noWrap/>
          </w:tcPr>
          <w:p w14:paraId="7BC7B841" w14:textId="77777777" w:rsidR="008A1B4A" w:rsidRPr="003028E4" w:rsidRDefault="008A1B4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F440D">
              <w:rPr>
                <w:rFonts w:eastAsia="Times New Roman" w:cstheme="minorHAnsi"/>
                <w:color w:val="000000"/>
                <w:sz w:val="24"/>
                <w:szCs w:val="24"/>
              </w:rPr>
              <w:t>Անցումային միջին ժամանակահատված</w:t>
            </w:r>
          </w:p>
        </w:tc>
      </w:tr>
      <w:tr w:rsidR="008A1B4A" w:rsidRPr="003028E4" w14:paraId="7D6D2391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D9E2F3" w:themeFill="accent1" w:themeFillTint="33"/>
            <w:noWrap/>
            <w:hideMark/>
          </w:tcPr>
          <w:p w14:paraId="3B893718" w14:textId="77777777" w:rsidR="008A1B4A" w:rsidRPr="003028E4" w:rsidRDefault="008A1B4A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D9E2F3" w:themeFill="accent1" w:themeFillTint="33"/>
            <w:noWrap/>
            <w:hideMark/>
          </w:tcPr>
          <w:p w14:paraId="1A13549C" w14:textId="77777777" w:rsidR="008A1B4A" w:rsidRPr="003028E4" w:rsidRDefault="008A1B4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shd w:val="clear" w:color="auto" w:fill="D9E2F3" w:themeFill="accent1" w:themeFillTint="33"/>
            <w:noWrap/>
            <w:hideMark/>
          </w:tcPr>
          <w:p w14:paraId="72A1A3AF" w14:textId="77777777" w:rsidR="008A1B4A" w:rsidRPr="003028E4" w:rsidRDefault="008A1B4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նախաթեստ</w:t>
            </w:r>
          </w:p>
        </w:tc>
        <w:tc>
          <w:tcPr>
            <w:tcW w:w="2292" w:type="dxa"/>
            <w:shd w:val="clear" w:color="auto" w:fill="D9E2F3" w:themeFill="accent1" w:themeFillTint="33"/>
            <w:noWrap/>
            <w:hideMark/>
          </w:tcPr>
          <w:p w14:paraId="3E116790" w14:textId="77777777" w:rsidR="008A1B4A" w:rsidRPr="003028E4" w:rsidRDefault="008A1B4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Նախաթեստ մինչ հետթեստ</w:t>
            </w:r>
          </w:p>
        </w:tc>
        <w:tc>
          <w:tcPr>
            <w:tcW w:w="2569" w:type="dxa"/>
            <w:shd w:val="clear" w:color="auto" w:fill="D9E2F3" w:themeFill="accent1" w:themeFillTint="33"/>
            <w:noWrap/>
            <w:hideMark/>
          </w:tcPr>
          <w:p w14:paraId="3CBEC3DF" w14:textId="77777777" w:rsidR="008A1B4A" w:rsidRPr="003028E4" w:rsidRDefault="008A1B4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հետթեստ</w:t>
            </w:r>
          </w:p>
        </w:tc>
      </w:tr>
      <w:tr w:rsidR="004B7FE8" w:rsidRPr="003028E4" w14:paraId="4E5807D0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5EFA5E8C" w14:textId="77777777" w:rsidR="004B7FE8" w:rsidRPr="009B1743" w:rsidRDefault="004B7FE8" w:rsidP="004B7F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4609F7DA" w14:textId="77777777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FFFFFF" w:themeFill="background1"/>
            <w:noWrap/>
            <w:vAlign w:val="bottom"/>
            <w:hideMark/>
          </w:tcPr>
          <w:p w14:paraId="07763B9E" w14:textId="61B27772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00:19:04</w:t>
            </w:r>
          </w:p>
        </w:tc>
        <w:tc>
          <w:tcPr>
            <w:tcW w:w="2292" w:type="dxa"/>
            <w:shd w:val="clear" w:color="auto" w:fill="FFFFFF" w:themeFill="background1"/>
            <w:noWrap/>
            <w:vAlign w:val="bottom"/>
            <w:hideMark/>
          </w:tcPr>
          <w:p w14:paraId="5DD9D292" w14:textId="32ACEF09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17:34:12</w:t>
            </w:r>
          </w:p>
        </w:tc>
        <w:tc>
          <w:tcPr>
            <w:tcW w:w="2569" w:type="dxa"/>
            <w:shd w:val="clear" w:color="auto" w:fill="FFFFFF" w:themeFill="background1"/>
            <w:noWrap/>
            <w:vAlign w:val="bottom"/>
            <w:hideMark/>
          </w:tcPr>
          <w:p w14:paraId="08701165" w14:textId="51459A82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07:59:46</w:t>
            </w:r>
          </w:p>
        </w:tc>
      </w:tr>
      <w:tr w:rsidR="004B7FE8" w:rsidRPr="003028E4" w14:paraId="0D5BD106" w14:textId="77777777" w:rsidTr="003963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22309247" w14:textId="77777777" w:rsidR="004B7FE8" w:rsidRPr="009B1743" w:rsidRDefault="004B7FE8" w:rsidP="004B7FE8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3C686DDB" w14:textId="77777777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0D4B5004" w14:textId="2D7DEF19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01:22:48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1D495AAF" w14:textId="5BD53C8F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04:17:07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2228AC04" w14:textId="5D648A10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05:39:55</w:t>
            </w:r>
          </w:p>
        </w:tc>
      </w:tr>
      <w:tr w:rsidR="001767AA" w:rsidRPr="003028E4" w14:paraId="0574F80B" w14:textId="77777777" w:rsidTr="000E2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</w:tcPr>
          <w:p w14:paraId="166E962B" w14:textId="77777777" w:rsidR="001767AA" w:rsidRPr="009B1743" w:rsidRDefault="001767AA" w:rsidP="001767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2B83B1EF" w14:textId="77777777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5E29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</w:t>
            </w:r>
            <w:r w:rsidRPr="005E297C">
              <w:rPr>
                <w:rStyle w:val="FootnoteReference"/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footnoteReference w:id="16"/>
            </w:r>
            <w:r w:rsidRPr="005E29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764DEE25" w14:textId="18520CD1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00:13:05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26B5F6DB" w14:textId="21FCFFA5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06:31:42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2DCBFB50" w14:textId="4062D82E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17:18:26</w:t>
            </w:r>
          </w:p>
        </w:tc>
      </w:tr>
      <w:tr w:rsidR="004B7FE8" w:rsidRPr="003028E4" w14:paraId="7C106F3A" w14:textId="77777777" w:rsidTr="003963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735C7883" w14:textId="77777777" w:rsidR="004B7FE8" w:rsidRPr="009B1743" w:rsidRDefault="004B7FE8" w:rsidP="004B7F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3D883479" w14:textId="77777777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2D51DB9A" w14:textId="0DD814C7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 w:rsidR="001767AA"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00:05:28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38626E06" w14:textId="4E2B98BF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02:28:19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3323B62B" w14:textId="1A8B98DB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02:33:48</w:t>
            </w:r>
          </w:p>
        </w:tc>
      </w:tr>
      <w:tr w:rsidR="004B7FE8" w:rsidRPr="003028E4" w14:paraId="7D49D807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1D87FB95" w14:textId="77777777" w:rsidR="004B7FE8" w:rsidRPr="009B1743" w:rsidRDefault="004B7FE8" w:rsidP="004B7FE8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04CB522F" w14:textId="77777777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071C7A64" w14:textId="3C7E50B4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16:36:51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6A901356" w14:textId="4ED7A5BD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00:05:09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3442AF3F" w14:textId="0B05557F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21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16:42:00</w:t>
            </w:r>
          </w:p>
        </w:tc>
      </w:tr>
      <w:tr w:rsidR="001767AA" w:rsidRPr="003028E4" w14:paraId="58EE5247" w14:textId="77777777" w:rsidTr="000E258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FFFFFF" w:themeFill="background1"/>
          </w:tcPr>
          <w:p w14:paraId="14F18413" w14:textId="77777777" w:rsidR="001767AA" w:rsidRPr="009B1743" w:rsidRDefault="001767AA" w:rsidP="001767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10648660" w14:textId="77777777" w:rsidR="001767AA" w:rsidRPr="005E297C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5E29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7B83D090" w14:textId="41EEBA96" w:rsidR="001767AA" w:rsidRPr="005E297C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00:58:02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0AE50D4A" w14:textId="1DC5D9B6" w:rsidR="001767AA" w:rsidRPr="005E297C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07:15:43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103B95CB" w14:textId="7FDE3466" w:rsidR="001767AA" w:rsidRPr="005E297C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18:12:23</w:t>
            </w:r>
          </w:p>
        </w:tc>
      </w:tr>
      <w:tr w:rsidR="004B7FE8" w:rsidRPr="003028E4" w14:paraId="176B830A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49D75D36" w14:textId="77777777" w:rsidR="004B7FE8" w:rsidRPr="009B1743" w:rsidRDefault="004B7FE8" w:rsidP="004B7FE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61FBE47" w14:textId="77777777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6AD38594" w14:textId="543CA55F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01:40:27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4FB86C29" w14:textId="10D919AB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11:25:29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711A4239" w14:textId="1A255B76" w:rsidR="004B7FE8" w:rsidRPr="003028E4" w:rsidRDefault="004B7FE8" w:rsidP="004B7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19:26:14</w:t>
            </w:r>
          </w:p>
        </w:tc>
      </w:tr>
      <w:tr w:rsidR="004B7FE8" w:rsidRPr="003028E4" w14:paraId="162314F4" w14:textId="77777777" w:rsidTr="003963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128ED3B4" w14:textId="77777777" w:rsidR="004B7FE8" w:rsidRPr="003028E4" w:rsidRDefault="004B7FE8" w:rsidP="004B7FE8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0C5C554B" w14:textId="77777777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4D40DADD" w14:textId="7CBDE3B6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01:13:13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4C19281A" w14:textId="6F65A036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06:19:49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7C2442C9" w14:textId="6C535CB3" w:rsidR="004B7FE8" w:rsidRPr="003028E4" w:rsidRDefault="004B7FE8" w:rsidP="004B7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օր </w:t>
            </w:r>
            <w:r>
              <w:rPr>
                <w:rFonts w:ascii="Calibri" w:hAnsi="Calibri" w:cs="Calibri"/>
                <w:color w:val="000000"/>
              </w:rPr>
              <w:t>07:33:02</w:t>
            </w:r>
          </w:p>
        </w:tc>
      </w:tr>
      <w:tr w:rsidR="001767AA" w:rsidRPr="003028E4" w14:paraId="0CFC0445" w14:textId="77777777" w:rsidTr="000E2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tcBorders>
              <w:bottom w:val="single" w:sz="8" w:space="0" w:color="4472C4" w:themeColor="accent1"/>
            </w:tcBorders>
            <w:shd w:val="clear" w:color="auto" w:fill="FBE4D5" w:themeFill="accent2" w:themeFillTint="33"/>
          </w:tcPr>
          <w:p w14:paraId="5AE798E6" w14:textId="77777777" w:rsidR="001767AA" w:rsidRPr="003028E4" w:rsidRDefault="001767AA" w:rsidP="001767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01E19B9B" w14:textId="77777777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5E297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471B39F0" w14:textId="18450D4B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00:15:25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7A8A819B" w14:textId="4829E20A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05:36:09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2E9B0AD9" w14:textId="23F01544" w:rsidR="001767AA" w:rsidRPr="005E297C" w:rsidRDefault="001767AA" w:rsidP="00176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14:40:04</w:t>
            </w:r>
          </w:p>
        </w:tc>
      </w:tr>
      <w:tr w:rsidR="001767AA" w:rsidRPr="003028E4" w14:paraId="2E3AE075" w14:textId="77777777" w:rsidTr="000E258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right w:val="nil"/>
            </w:tcBorders>
            <w:shd w:val="clear" w:color="auto" w:fill="FBE4D5" w:themeFill="accent2" w:themeFillTint="33"/>
          </w:tcPr>
          <w:p w14:paraId="3B3C91F3" w14:textId="77777777" w:rsidR="001767AA" w:rsidRPr="003028E4" w:rsidRDefault="001767AA" w:rsidP="001767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83488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1DB7EAAD" w14:textId="77777777" w:rsidR="001767AA" w:rsidRPr="00A83488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33B2A8B2" w14:textId="3ED492A7" w:rsidR="001767AA" w:rsidRPr="005E297C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00:54:46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67FE70D4" w14:textId="42A6C1DF" w:rsidR="001767AA" w:rsidRPr="005E297C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17:34:12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273B6FC0" w14:textId="4984799C" w:rsidR="001767AA" w:rsidRPr="005E297C" w:rsidRDefault="001767AA" w:rsidP="00176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E297C"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  <w:r w:rsidRPr="005E297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օր </w:t>
            </w:r>
            <w:r w:rsidRPr="005E297C">
              <w:rPr>
                <w:rFonts w:ascii="Calibri" w:hAnsi="Calibri" w:cs="Calibri"/>
                <w:b/>
                <w:bCs/>
                <w:color w:val="000000"/>
              </w:rPr>
              <w:t>04:09:36</w:t>
            </w:r>
          </w:p>
        </w:tc>
      </w:tr>
    </w:tbl>
    <w:p w14:paraId="23C1BBD4" w14:textId="22737AB3" w:rsidR="008A1B4A" w:rsidRDefault="008A1B4A" w:rsidP="008A1B4A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471B24">
        <w:rPr>
          <w:b/>
          <w:bCs/>
          <w:i/>
          <w:iCs/>
          <w:noProof/>
          <w:sz w:val="24"/>
          <w:szCs w:val="24"/>
        </w:rPr>
        <w:t>21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էլեկտրոնային ուսուցման ծրագրի քայելերի անցումային ժամանակահատվածը </w:t>
      </w:r>
      <w:r w:rsidR="003475BD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դասարանում:</w:t>
      </w:r>
    </w:p>
    <w:p w14:paraId="5726593D" w14:textId="56BBC562" w:rsidR="00464943" w:rsidRDefault="00464943" w:rsidP="00464943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Նախաթեստի և հետ</w:t>
      </w:r>
      <w:r w:rsidR="00DE7E09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 xml:space="preserve">թեստի վրա ծախսած ժամանակը մասնակիցների մեծամասնության համար չի գերազանցել </w:t>
      </w:r>
      <w:r>
        <w:rPr>
          <w:rFonts w:eastAsia="Times New Roman" w:cstheme="minorHAnsi"/>
          <w:color w:val="000000"/>
          <w:sz w:val="24"/>
          <w:szCs w:val="24"/>
        </w:rPr>
        <w:t>≈</w:t>
      </w:r>
      <w:r w:rsidR="00DD035E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 xml:space="preserve">-րոպեն: Հետթեստի վրա ծախսած ժամանակը զգալի ավլի քիչ է եղել քան նախաթեստի վրա ծախսած ժամանակը: Սեռերի միջև տարբերությունը նույնպես նշանակալի չէ (տե՛ս աղյուսակ </w:t>
      </w:r>
      <w:r w:rsidR="001C36BE">
        <w:rPr>
          <w:noProof/>
          <w:sz w:val="24"/>
          <w:szCs w:val="24"/>
        </w:rPr>
        <w:t>22</w:t>
      </w:r>
      <w:r>
        <w:rPr>
          <w:noProof/>
          <w:sz w:val="24"/>
          <w:szCs w:val="24"/>
        </w:rPr>
        <w:t>):</w:t>
      </w:r>
    </w:p>
    <w:tbl>
      <w:tblPr>
        <w:tblStyle w:val="GridTable6Colorful-Accent1"/>
        <w:tblW w:w="10658" w:type="dxa"/>
        <w:tblInd w:w="-730" w:type="dxa"/>
        <w:tblLook w:val="04A0" w:firstRow="1" w:lastRow="0" w:firstColumn="1" w:lastColumn="0" w:noHBand="0" w:noVBand="1"/>
      </w:tblPr>
      <w:tblGrid>
        <w:gridCol w:w="1302"/>
        <w:gridCol w:w="1303"/>
        <w:gridCol w:w="1007"/>
        <w:gridCol w:w="1007"/>
        <w:gridCol w:w="1007"/>
        <w:gridCol w:w="1007"/>
        <w:gridCol w:w="1007"/>
        <w:gridCol w:w="1007"/>
        <w:gridCol w:w="1007"/>
        <w:gridCol w:w="1059"/>
      </w:tblGrid>
      <w:tr w:rsidR="00111E4C" w:rsidRPr="003846DA" w14:paraId="12825490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D9E2F3" w:themeFill="accent1" w:themeFillTint="33"/>
            <w:noWrap/>
            <w:hideMark/>
          </w:tcPr>
          <w:p w14:paraId="753A52D9" w14:textId="77777777" w:rsidR="00464943" w:rsidRPr="003846DA" w:rsidRDefault="00464943" w:rsidP="00396326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598938EE" w14:textId="77777777" w:rsidR="00464943" w:rsidRPr="003846DA" w:rsidRDefault="00464943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D9E2F3" w:themeFill="accent1" w:themeFillTint="33"/>
          </w:tcPr>
          <w:p w14:paraId="0059E419" w14:textId="77777777" w:rsidR="00464943" w:rsidRPr="00A90F3B" w:rsidRDefault="00464943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2" w:type="dxa"/>
            <w:gridSpan w:val="4"/>
            <w:shd w:val="clear" w:color="auto" w:fill="D9E2F3" w:themeFill="accent1" w:themeFillTint="33"/>
            <w:noWrap/>
            <w:hideMark/>
          </w:tcPr>
          <w:p w14:paraId="13903A33" w14:textId="77777777" w:rsidR="00464943" w:rsidRPr="003846DA" w:rsidRDefault="00464943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0F3B"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4068" w:type="dxa"/>
            <w:gridSpan w:val="4"/>
            <w:shd w:val="clear" w:color="auto" w:fill="D9E2F3" w:themeFill="accent1" w:themeFillTint="33"/>
            <w:noWrap/>
            <w:hideMark/>
          </w:tcPr>
          <w:p w14:paraId="1F1562F7" w14:textId="77777777" w:rsidR="00464943" w:rsidRPr="003846DA" w:rsidRDefault="00464943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</w:p>
        </w:tc>
      </w:tr>
      <w:tr w:rsidR="00111E4C" w:rsidRPr="003846DA" w14:paraId="7C1F9369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tcBorders>
              <w:bottom w:val="nil"/>
            </w:tcBorders>
            <w:noWrap/>
            <w:hideMark/>
          </w:tcPr>
          <w:p w14:paraId="2CF2D229" w14:textId="77777777" w:rsidR="00464943" w:rsidRPr="003846DA" w:rsidRDefault="00464943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7A752B0F" w14:textId="77777777" w:rsidR="00464943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Սեռ</w:t>
            </w:r>
          </w:p>
        </w:tc>
        <w:tc>
          <w:tcPr>
            <w:tcW w:w="1003" w:type="dxa"/>
            <w:noWrap/>
            <w:hideMark/>
          </w:tcPr>
          <w:p w14:paraId="7C01D92E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մեդիան</w:t>
            </w:r>
          </w:p>
        </w:tc>
        <w:tc>
          <w:tcPr>
            <w:tcW w:w="1003" w:type="dxa"/>
            <w:noWrap/>
            <w:hideMark/>
          </w:tcPr>
          <w:p w14:paraId="6DF5A7EE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3" w:type="dxa"/>
            <w:noWrap/>
            <w:hideMark/>
          </w:tcPr>
          <w:p w14:paraId="043836CC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միջին</w:t>
            </w:r>
          </w:p>
        </w:tc>
        <w:tc>
          <w:tcPr>
            <w:tcW w:w="1003" w:type="dxa"/>
            <w:noWrap/>
            <w:hideMark/>
          </w:tcPr>
          <w:p w14:paraId="7B9AE1C9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մաքս.</w:t>
            </w:r>
          </w:p>
        </w:tc>
        <w:tc>
          <w:tcPr>
            <w:tcW w:w="1003" w:type="dxa"/>
            <w:noWrap/>
            <w:hideMark/>
          </w:tcPr>
          <w:p w14:paraId="7FD4C644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մեդիան</w:t>
            </w:r>
          </w:p>
        </w:tc>
        <w:tc>
          <w:tcPr>
            <w:tcW w:w="1003" w:type="dxa"/>
            <w:noWrap/>
            <w:hideMark/>
          </w:tcPr>
          <w:p w14:paraId="20C70E6C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3" w:type="dxa"/>
            <w:noWrap/>
            <w:hideMark/>
          </w:tcPr>
          <w:p w14:paraId="0F81187C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միջին</w:t>
            </w:r>
          </w:p>
        </w:tc>
        <w:tc>
          <w:tcPr>
            <w:tcW w:w="1059" w:type="dxa"/>
            <w:noWrap/>
            <w:hideMark/>
          </w:tcPr>
          <w:p w14:paraId="6694F8F4" w14:textId="77777777" w:rsidR="00464943" w:rsidRPr="003846DA" w:rsidRDefault="0046494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մաքս.</w:t>
            </w:r>
          </w:p>
        </w:tc>
      </w:tr>
      <w:tr w:rsidR="00111E4C" w:rsidRPr="003846DA" w14:paraId="197AADD5" w14:textId="77777777" w:rsidTr="003963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top w:val="nil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671D20" w14:textId="77777777" w:rsidR="00464943" w:rsidRPr="003846DA" w:rsidRDefault="00464943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9356" w:type="dxa"/>
            <w:gridSpan w:val="9"/>
            <w:shd w:val="clear" w:color="auto" w:fill="FFFFFF" w:themeFill="background1"/>
          </w:tcPr>
          <w:p w14:paraId="28D549BD" w14:textId="77777777" w:rsidR="00464943" w:rsidRPr="003846DA" w:rsidRDefault="00464943" w:rsidP="0039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E4C" w:rsidRPr="003846DA" w14:paraId="2A825B5D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26B7383" w14:textId="77777777" w:rsidR="00464943" w:rsidRPr="003846DA" w:rsidRDefault="00464943" w:rsidP="00464943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276" w:type="dxa"/>
            <w:shd w:val="clear" w:color="auto" w:fill="FFFFFF" w:themeFill="background1"/>
          </w:tcPr>
          <w:p w14:paraId="3F3B25BB" w14:textId="77777777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B23592A" w14:textId="11D0EB1B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6207F1D" w14:textId="115D1CDB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00:06:56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7B97A17" w14:textId="006454B6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00:06:26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18D9642" w14:textId="224CE62B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00:14:55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FCA038C" w14:textId="51585E3B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00:02:53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3F6D3B8" w14:textId="14C08AE2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00:03:12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F253895" w14:textId="33D0DC7A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00:02:59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31F8A297" w14:textId="6FE08017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00:03:52</w:t>
            </w:r>
          </w:p>
        </w:tc>
      </w:tr>
      <w:tr w:rsidR="00111E4C" w:rsidRPr="003846DA" w14:paraId="0F2A593E" w14:textId="77777777" w:rsidTr="003963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65F7D6D3" w14:textId="77777777" w:rsidR="00464943" w:rsidRPr="00CA294A" w:rsidRDefault="00464943" w:rsidP="0046494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FF946E6" w14:textId="77777777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921D51F" w14:textId="7EC928C3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00:03:23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1F9F1EF" w14:textId="4B40D5F6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00:06:26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CC33856" w14:textId="76268DD8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8552544" w14:textId="1B2C8428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00:09:04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5837C5F" w14:textId="66DB778D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00:01:51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046F3BF" w14:textId="4CAA7A8A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00:02:56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D01B8CE" w14:textId="1561DFE9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00:02:12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261BAF8C" w14:textId="7C2740D6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00:04:10</w:t>
            </w:r>
          </w:p>
        </w:tc>
      </w:tr>
      <w:tr w:rsidR="00111E4C" w:rsidRPr="003846DA" w14:paraId="193E5AFE" w14:textId="77777777" w:rsidTr="007C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FFFFF" w:themeFill="background1"/>
            <w:noWrap/>
          </w:tcPr>
          <w:p w14:paraId="66AE48A8" w14:textId="77777777" w:rsidR="00111E4C" w:rsidRPr="00CA294A" w:rsidRDefault="00111E4C" w:rsidP="00111E4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47264A85" w14:textId="77777777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305A2F7" w14:textId="2B19C4DE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00:04:33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A499E9F" w14:textId="6897615F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00:06:26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556F8C6" w14:textId="3A570DBD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00:05:40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492BAEA" w14:textId="598CA852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00:14:55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C198DEF" w14:textId="29E61867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00:02:45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B66C505" w14:textId="508C2113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00:03:12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0A11753" w14:textId="18DC38F8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00:02:43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4F08A212" w14:textId="481113E6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00:04:10</w:t>
            </w:r>
          </w:p>
        </w:tc>
      </w:tr>
      <w:tr w:rsidR="00111E4C" w:rsidRPr="003846DA" w14:paraId="2362FFF6" w14:textId="77777777" w:rsidTr="003963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8357C92" w14:textId="77777777" w:rsidR="00464943" w:rsidRPr="003846DA" w:rsidRDefault="00464943" w:rsidP="00464943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276" w:type="dxa"/>
            <w:shd w:val="clear" w:color="auto" w:fill="FFFFFF" w:themeFill="background1"/>
          </w:tcPr>
          <w:p w14:paraId="06F8ACA8" w14:textId="77777777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D0464AD" w14:textId="451D6D5D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00:04:30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C970ACC" w14:textId="0EFCDC86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00:05:10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9863F07" w14:textId="0C7B635F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00:04:30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E2CC064" w14:textId="38E3EC8D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00:05:51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5DD95CB" w14:textId="1FBB4550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00:03:15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0C861F1" w14:textId="0EFEDB72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00:03:38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262222F" w14:textId="128F6281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00:03:15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59C6316D" w14:textId="0FB7AFAD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00:04:01</w:t>
            </w:r>
          </w:p>
        </w:tc>
      </w:tr>
      <w:tr w:rsidR="00111E4C" w:rsidRPr="003846DA" w14:paraId="435BFA5F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28024048" w14:textId="77777777" w:rsidR="00464943" w:rsidRPr="00CA294A" w:rsidRDefault="00464943" w:rsidP="0046494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7968E1AB" w14:textId="77777777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7A66351" w14:textId="3BD6C1FE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53D008D" w14:textId="6E54C986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04B112B" w14:textId="386CC70E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ADE6054" w14:textId="05F0B174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00:04:09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022822F" w14:textId="466CC333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00:03:31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6E90EBC" w14:textId="361A393D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00:03:31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5E6E49D" w14:textId="0B144612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00:03:31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75DD3C37" w14:textId="5908A12F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00:03:31</w:t>
            </w:r>
          </w:p>
        </w:tc>
      </w:tr>
      <w:tr w:rsidR="00111E4C" w:rsidRPr="003846DA" w14:paraId="62FD2D79" w14:textId="77777777" w:rsidTr="007C0285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FFFFF" w:themeFill="background1"/>
            <w:noWrap/>
          </w:tcPr>
          <w:p w14:paraId="3AA0FA09" w14:textId="77777777" w:rsidR="00111E4C" w:rsidRPr="00CA294A" w:rsidRDefault="00111E4C" w:rsidP="00111E4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4CA4F7D9" w14:textId="77777777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FC50BBB" w14:textId="6B3F9A65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00:04:09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5600535" w14:textId="2C415E8D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00:05:00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FB4C141" w14:textId="21B655C7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00:04:23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466D652" w14:textId="4E51EB0B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00:05:51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838DD70" w14:textId="43E0FFF4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00:03:31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893B668" w14:textId="7A1EC056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00:03:46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25C96769" w14:textId="1FE5AC21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00:03:20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3A90E064" w14:textId="02C510D3" w:rsidR="00111E4C" w:rsidRPr="00B95910" w:rsidRDefault="00111E4C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00:04:01</w:t>
            </w:r>
          </w:p>
        </w:tc>
      </w:tr>
      <w:tr w:rsidR="00111E4C" w:rsidRPr="003846DA" w14:paraId="7D364FC2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5C6704C" w14:textId="77777777" w:rsidR="00464943" w:rsidRPr="003846DA" w:rsidRDefault="00464943" w:rsidP="00464943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276" w:type="dxa"/>
            <w:shd w:val="clear" w:color="auto" w:fill="FFFFFF" w:themeFill="background1"/>
          </w:tcPr>
          <w:p w14:paraId="48CED852" w14:textId="77777777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24D8AEB" w14:textId="1542EFDA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00:04:43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3D73E00" w14:textId="25766F90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00:06:36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3725DAA" w14:textId="3860E5D3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00:06:01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35803087" w14:textId="52DF6941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00:15:07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1D288DB" w14:textId="3D3EB8C5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00:03:00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4D8FCEB" w14:textId="5CE58603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00:03:52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236BA887" w14:textId="374DE943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00:03:06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742CFEC2" w14:textId="4CC1A9F2" w:rsidR="00464943" w:rsidRPr="003846DA" w:rsidRDefault="00464943" w:rsidP="004649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00:04:29</w:t>
            </w:r>
          </w:p>
        </w:tc>
      </w:tr>
      <w:tr w:rsidR="00111E4C" w:rsidRPr="003846DA" w14:paraId="0F184684" w14:textId="77777777" w:rsidTr="003963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279ECC46" w14:textId="77777777" w:rsidR="00464943" w:rsidRPr="00CA294A" w:rsidRDefault="00464943" w:rsidP="0046494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20F6A95" w14:textId="77777777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74787EBD" w14:textId="2AAE2E2C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00:07:36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4DA303BB" w14:textId="20716C72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00:07:36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01D30C82" w14:textId="3A065E5F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00:07:08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893761A" w14:textId="5BBD6F4B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00:07:37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6C2670A1" w14:textId="6C5BA8DC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00:04:07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19BBAF46" w14:textId="565D32C6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00:04:17</w:t>
            </w:r>
          </w:p>
        </w:tc>
        <w:tc>
          <w:tcPr>
            <w:tcW w:w="1003" w:type="dxa"/>
            <w:shd w:val="clear" w:color="auto" w:fill="FFFFFF" w:themeFill="background1"/>
            <w:noWrap/>
            <w:vAlign w:val="bottom"/>
          </w:tcPr>
          <w:p w14:paraId="503FE1BA" w14:textId="1E1A7628" w:rsidR="00464943" w:rsidRPr="003846DA" w:rsidRDefault="00464943" w:rsidP="004649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00:04:13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3DC3797B" w14:textId="0B2731C7" w:rsidR="00464943" w:rsidRPr="003846DA" w:rsidRDefault="00464943" w:rsidP="00111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00:04:28</w:t>
            </w:r>
          </w:p>
        </w:tc>
      </w:tr>
      <w:tr w:rsidR="00111E4C" w:rsidRPr="003846DA" w14:paraId="305D3F29" w14:textId="77777777" w:rsidTr="007C0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</w:tcPr>
          <w:p w14:paraId="3155FFD5" w14:textId="77777777" w:rsidR="00111E4C" w:rsidRPr="00CA294A" w:rsidRDefault="00111E4C" w:rsidP="00111E4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FBE4D5" w:themeFill="accent2" w:themeFillTint="33"/>
          </w:tcPr>
          <w:p w14:paraId="4B446BF7" w14:textId="77777777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AEEB78D" w14:textId="55A6FAF8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00:05:17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3046760" w14:textId="66304B0E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00:07:26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AFEAED4" w14:textId="04912C33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00:06:16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785FCDE" w14:textId="0BFE92CD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00:15:07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A42A23E" w14:textId="79032306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00:03:38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9571D4E" w14:textId="123AD017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00:04:07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4E0C320B" w14:textId="124DFD54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>00:03:21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44E8C1BD" w14:textId="57026ED8" w:rsidR="00111E4C" w:rsidRPr="00B95910" w:rsidRDefault="00111E4C" w:rsidP="00111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5910">
              <w:rPr>
                <w:rFonts w:ascii="Calibri" w:hAnsi="Calibri" w:cs="Calibri"/>
                <w:b/>
                <w:bCs/>
                <w:color w:val="000000"/>
              </w:rPr>
              <w:t xml:space="preserve">00:04:29 </w:t>
            </w:r>
          </w:p>
        </w:tc>
      </w:tr>
      <w:tr w:rsidR="00C05228" w:rsidRPr="003846DA" w14:paraId="0E59AEF9" w14:textId="77777777" w:rsidTr="007C0285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right w:val="nil"/>
            </w:tcBorders>
            <w:shd w:val="clear" w:color="auto" w:fill="FBE4D5" w:themeFill="accent2" w:themeFillTint="33"/>
            <w:noWrap/>
          </w:tcPr>
          <w:p w14:paraId="044CD706" w14:textId="77777777" w:rsidR="00C05228" w:rsidRPr="00CA294A" w:rsidRDefault="00C05228" w:rsidP="00C0522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Ընդամենը՝</w:t>
            </w:r>
          </w:p>
        </w:tc>
        <w:tc>
          <w:tcPr>
            <w:tcW w:w="1276" w:type="dxa"/>
            <w:tcBorders>
              <w:left w:val="nil"/>
            </w:tcBorders>
            <w:shd w:val="clear" w:color="auto" w:fill="FBE4D5" w:themeFill="accent2" w:themeFillTint="33"/>
          </w:tcPr>
          <w:p w14:paraId="12E1AD77" w14:textId="77777777" w:rsidR="00C05228" w:rsidRPr="00A83488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76C86F1E" w14:textId="7C953BFF" w:rsidR="00C05228" w:rsidRPr="0089433B" w:rsidRDefault="00C05228" w:rsidP="00C0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>00:04:59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25BB748" w14:textId="042BA625" w:rsidR="00C05228" w:rsidRPr="0089433B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>00:07:08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1392EF7E" w14:textId="03DFE1FC" w:rsidR="00C05228" w:rsidRPr="0089433B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>00:05:49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6FA804F" w14:textId="2ED1E518" w:rsidR="00C05228" w:rsidRPr="0089433B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 xml:space="preserve">00:15:07 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5318FE69" w14:textId="6AE37E74" w:rsidR="00C05228" w:rsidRPr="0089433B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>00:03:01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00E4E654" w14:textId="1C5102C2" w:rsidR="00C05228" w:rsidRPr="0089433B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>00:03:58</w:t>
            </w:r>
          </w:p>
        </w:tc>
        <w:tc>
          <w:tcPr>
            <w:tcW w:w="1003" w:type="dxa"/>
            <w:shd w:val="clear" w:color="auto" w:fill="FBE4D5" w:themeFill="accent2" w:themeFillTint="33"/>
            <w:noWrap/>
            <w:vAlign w:val="bottom"/>
          </w:tcPr>
          <w:p w14:paraId="6864D25F" w14:textId="4CC0D70D" w:rsidR="00C05228" w:rsidRPr="0089433B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>00:03:05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7EE766A4" w14:textId="2E64002C" w:rsidR="00C05228" w:rsidRPr="0089433B" w:rsidRDefault="00C05228" w:rsidP="00C05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89433B">
              <w:rPr>
                <w:rFonts w:ascii="Calibri" w:hAnsi="Calibri" w:cs="Calibri"/>
                <w:b/>
                <w:bCs/>
                <w:color w:val="000000"/>
              </w:rPr>
              <w:t>00:04:29</w:t>
            </w:r>
          </w:p>
        </w:tc>
      </w:tr>
    </w:tbl>
    <w:p w14:paraId="219A30A5" w14:textId="3223F2EE" w:rsidR="00464943" w:rsidRDefault="00464943" w:rsidP="00464943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077A7C">
        <w:rPr>
          <w:b/>
          <w:bCs/>
          <w:i/>
          <w:iCs/>
          <w:noProof/>
          <w:sz w:val="24"/>
          <w:szCs w:val="24"/>
        </w:rPr>
        <w:t>22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վրա ծախսած ժամանակը </w:t>
      </w:r>
      <w:r w:rsidR="00B05ED8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դասարանում:</w:t>
      </w:r>
    </w:p>
    <w:p w14:paraId="29F34C5F" w14:textId="685D1835" w:rsidR="00C46F62" w:rsidRDefault="00C46F62" w:rsidP="00C46F62">
      <w:pPr>
        <w:spacing w:before="240"/>
        <w:ind w:firstLine="720"/>
        <w:jc w:val="both"/>
        <w:rPr>
          <w:noProof/>
          <w:sz w:val="24"/>
          <w:szCs w:val="24"/>
        </w:rPr>
      </w:pPr>
      <w:r w:rsidRPr="001214BF">
        <w:rPr>
          <w:noProof/>
          <w:sz w:val="24"/>
          <w:szCs w:val="24"/>
          <w:shd w:val="clear" w:color="auto" w:fill="FFFFFF" w:themeFill="background1"/>
        </w:rPr>
        <w:lastRenderedPageBreak/>
        <w:t xml:space="preserve">Ընդհանուր առմամբ մասնակիցները ճիշտ են պատասխանել նախաթեստի հարցերի </w:t>
      </w:r>
      <w:r w:rsidR="00EC2645" w:rsidRPr="001214BF">
        <w:rPr>
          <w:noProof/>
          <w:sz w:val="24"/>
          <w:szCs w:val="24"/>
          <w:shd w:val="clear" w:color="auto" w:fill="FFFFFF" w:themeFill="background1"/>
        </w:rPr>
        <w:t xml:space="preserve">49.63% </w:t>
      </w:r>
      <w:r w:rsidRPr="001214BF">
        <w:rPr>
          <w:noProof/>
          <w:sz w:val="24"/>
          <w:szCs w:val="24"/>
          <w:shd w:val="clear" w:color="auto" w:fill="FFFFFF" w:themeFill="background1"/>
        </w:rPr>
        <w:t xml:space="preserve">տոկոսին: Սեռերի միջև </w:t>
      </w:r>
      <w:r w:rsidR="00326D04" w:rsidRPr="001214BF">
        <w:rPr>
          <w:noProof/>
          <w:sz w:val="24"/>
          <w:szCs w:val="24"/>
          <w:shd w:val="clear" w:color="auto" w:fill="FFFFFF" w:themeFill="background1"/>
        </w:rPr>
        <w:t>իրազեկվածություան մակարդակ</w:t>
      </w:r>
      <w:r w:rsidR="00FF3574" w:rsidRPr="001214BF">
        <w:rPr>
          <w:noProof/>
          <w:sz w:val="24"/>
          <w:szCs w:val="24"/>
          <w:shd w:val="clear" w:color="auto" w:fill="FFFFFF" w:themeFill="background1"/>
        </w:rPr>
        <w:t>ը</w:t>
      </w:r>
      <w:r w:rsidR="00326D04" w:rsidRPr="001214BF">
        <w:rPr>
          <w:noProof/>
          <w:sz w:val="24"/>
          <w:szCs w:val="24"/>
          <w:shd w:val="clear" w:color="auto" w:fill="FFFFFF" w:themeFill="background1"/>
        </w:rPr>
        <w:t xml:space="preserve"> </w:t>
      </w:r>
      <w:r w:rsidRPr="001214BF">
        <w:rPr>
          <w:noProof/>
          <w:sz w:val="24"/>
          <w:szCs w:val="24"/>
          <w:shd w:val="clear" w:color="auto" w:fill="FFFFFF" w:themeFill="background1"/>
        </w:rPr>
        <w:t>թե՛ նախաթեստի թե՛ հետթեստի ժամանակ</w:t>
      </w:r>
      <w:r>
        <w:rPr>
          <w:noProof/>
          <w:sz w:val="24"/>
          <w:szCs w:val="24"/>
        </w:rPr>
        <w:t xml:space="preserve"> փոքր ինչ տարբերվել է ըստ մարզի:</w:t>
      </w:r>
      <w:r w:rsidR="00C07C0E">
        <w:rPr>
          <w:noProof/>
          <w:sz w:val="24"/>
          <w:szCs w:val="24"/>
        </w:rPr>
        <w:t xml:space="preserve"> Այսպիսով նախաթեստի ժամանակ ամենաբարձր ցուցանիշները գրանցվել են Արմավիրի և Սյունիքի մարզերում և ամենացածրը Շիրակի մարզում</w:t>
      </w:r>
      <w:r>
        <w:rPr>
          <w:noProof/>
          <w:sz w:val="24"/>
          <w:szCs w:val="24"/>
        </w:rPr>
        <w:t xml:space="preserve">: </w:t>
      </w:r>
    </w:p>
    <w:tbl>
      <w:tblPr>
        <w:tblStyle w:val="GridTable6Colorful-Accent1"/>
        <w:tblW w:w="9340" w:type="dxa"/>
        <w:tblLook w:val="04A0" w:firstRow="1" w:lastRow="0" w:firstColumn="1" w:lastColumn="0" w:noHBand="0" w:noVBand="1"/>
      </w:tblPr>
      <w:tblGrid>
        <w:gridCol w:w="1125"/>
        <w:gridCol w:w="1418"/>
        <w:gridCol w:w="1500"/>
        <w:gridCol w:w="1812"/>
        <w:gridCol w:w="1603"/>
        <w:gridCol w:w="1882"/>
      </w:tblGrid>
      <w:tr w:rsidR="00D03C0C" w:rsidRPr="005D08B8" w14:paraId="2EE26221" w14:textId="77777777" w:rsidTr="00D40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shd w:val="clear" w:color="auto" w:fill="D9E2F3" w:themeFill="accent1" w:themeFillTint="33"/>
            <w:noWrap/>
            <w:hideMark/>
          </w:tcPr>
          <w:p w14:paraId="00E83D51" w14:textId="77777777" w:rsidR="00D03C0C" w:rsidRPr="005D08B8" w:rsidRDefault="00D03C0C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418" w:type="dxa"/>
            <w:vMerge w:val="restart"/>
            <w:shd w:val="clear" w:color="auto" w:fill="D9E2F3" w:themeFill="accent1" w:themeFillTint="33"/>
            <w:noWrap/>
            <w:hideMark/>
          </w:tcPr>
          <w:p w14:paraId="6884F51C" w14:textId="77777777" w:rsidR="00D03C0C" w:rsidRPr="005D08B8" w:rsidRDefault="00D03C0C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3312" w:type="dxa"/>
            <w:gridSpan w:val="2"/>
            <w:shd w:val="clear" w:color="auto" w:fill="D9E2F3" w:themeFill="accent1" w:themeFillTint="33"/>
            <w:noWrap/>
            <w:hideMark/>
          </w:tcPr>
          <w:p w14:paraId="4FBC2537" w14:textId="77777777" w:rsidR="00D03C0C" w:rsidRPr="005D08B8" w:rsidRDefault="00D03C0C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  <w:noWrap/>
            <w:hideMark/>
          </w:tcPr>
          <w:p w14:paraId="7FEC7F73" w14:textId="77777777" w:rsidR="00D03C0C" w:rsidRPr="005D08B8" w:rsidRDefault="00D03C0C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D03C0C" w:rsidRPr="006F72E7" w14:paraId="09FB6BCB" w14:textId="77777777" w:rsidTr="00D40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noWrap/>
          </w:tcPr>
          <w:p w14:paraId="3DDB4F80" w14:textId="77777777" w:rsidR="00D03C0C" w:rsidRDefault="00D03C0C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vMerge/>
            <w:noWrap/>
          </w:tcPr>
          <w:p w14:paraId="2185AE3B" w14:textId="77777777" w:rsidR="00D03C0C" w:rsidRPr="0028184A" w:rsidRDefault="00D03C0C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noWrap/>
          </w:tcPr>
          <w:p w14:paraId="2079C0E9" w14:textId="77777777" w:rsidR="00D03C0C" w:rsidRPr="006F72E7" w:rsidRDefault="00D03C0C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7"/>
            </w:r>
          </w:p>
        </w:tc>
        <w:tc>
          <w:tcPr>
            <w:tcW w:w="1812" w:type="dxa"/>
            <w:noWrap/>
          </w:tcPr>
          <w:p w14:paraId="79EA7C50" w14:textId="77777777" w:rsidR="00D03C0C" w:rsidRPr="006F72E7" w:rsidRDefault="00D03C0C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8"/>
            </w:r>
          </w:p>
        </w:tc>
        <w:tc>
          <w:tcPr>
            <w:tcW w:w="1603" w:type="dxa"/>
            <w:noWrap/>
          </w:tcPr>
          <w:p w14:paraId="33B008D1" w14:textId="77777777" w:rsidR="00D03C0C" w:rsidRPr="006F72E7" w:rsidRDefault="00D03C0C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5</w:t>
            </w:r>
          </w:p>
        </w:tc>
        <w:tc>
          <w:tcPr>
            <w:tcW w:w="1882" w:type="dxa"/>
            <w:noWrap/>
          </w:tcPr>
          <w:p w14:paraId="034F083B" w14:textId="77777777" w:rsidR="00D03C0C" w:rsidRPr="006F72E7" w:rsidRDefault="00D03C0C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6</w:t>
            </w:r>
          </w:p>
        </w:tc>
      </w:tr>
      <w:tr w:rsidR="008163F0" w:rsidRPr="00D03C0C" w14:paraId="44DB5B83" w14:textId="77777777" w:rsidTr="00E342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noWrap/>
            <w:vAlign w:val="center"/>
            <w:hideMark/>
          </w:tcPr>
          <w:p w14:paraId="12061D0D" w14:textId="64AE8BD6" w:rsidR="008163F0" w:rsidRPr="00D03C0C" w:rsidRDefault="008163F0" w:rsidP="00D4097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3428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418" w:type="dxa"/>
            <w:noWrap/>
            <w:hideMark/>
          </w:tcPr>
          <w:p w14:paraId="0F9526F6" w14:textId="1C3DA49A" w:rsidR="008163F0" w:rsidRPr="00D03C0C" w:rsidRDefault="008163F0" w:rsidP="00D4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0" w:type="dxa"/>
            <w:noWrap/>
            <w:hideMark/>
          </w:tcPr>
          <w:p w14:paraId="6804576C" w14:textId="77777777" w:rsidR="008163F0" w:rsidRPr="00D03C0C" w:rsidRDefault="008163F0" w:rsidP="00D4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86.62</w:t>
            </w:r>
          </w:p>
        </w:tc>
        <w:tc>
          <w:tcPr>
            <w:tcW w:w="1812" w:type="dxa"/>
            <w:noWrap/>
            <w:hideMark/>
          </w:tcPr>
          <w:p w14:paraId="099AC2F3" w14:textId="77777777" w:rsidR="008163F0" w:rsidRPr="00D03C0C" w:rsidRDefault="008163F0" w:rsidP="00D4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3" w:type="dxa"/>
            <w:noWrap/>
            <w:hideMark/>
          </w:tcPr>
          <w:p w14:paraId="1135894C" w14:textId="77777777" w:rsidR="008163F0" w:rsidRPr="00D03C0C" w:rsidRDefault="008163F0" w:rsidP="00D4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89.58</w:t>
            </w:r>
          </w:p>
        </w:tc>
        <w:tc>
          <w:tcPr>
            <w:tcW w:w="1882" w:type="dxa"/>
            <w:noWrap/>
            <w:hideMark/>
          </w:tcPr>
          <w:p w14:paraId="4DE0D1BF" w14:textId="77777777" w:rsidR="008163F0" w:rsidRPr="00D03C0C" w:rsidRDefault="008163F0" w:rsidP="00D40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163F0" w:rsidRPr="00D03C0C" w14:paraId="2DB9DE50" w14:textId="77777777" w:rsidTr="005F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vAlign w:val="center"/>
            <w:hideMark/>
          </w:tcPr>
          <w:p w14:paraId="2E52833D" w14:textId="77777777" w:rsidR="008163F0" w:rsidRPr="00D03C0C" w:rsidRDefault="008163F0" w:rsidP="00D409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2E817C0D" w14:textId="544D8B4E" w:rsidR="008163F0" w:rsidRPr="00D03C0C" w:rsidRDefault="008163F0" w:rsidP="00D4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hideMark/>
          </w:tcPr>
          <w:p w14:paraId="3880BDBD" w14:textId="77777777" w:rsidR="008163F0" w:rsidRPr="00D03C0C" w:rsidRDefault="008163F0" w:rsidP="00D4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80.28</w:t>
            </w:r>
          </w:p>
        </w:tc>
        <w:tc>
          <w:tcPr>
            <w:tcW w:w="1812" w:type="dxa"/>
            <w:shd w:val="clear" w:color="auto" w:fill="FFFFFF" w:themeFill="background1"/>
            <w:noWrap/>
            <w:hideMark/>
          </w:tcPr>
          <w:p w14:paraId="3DFBCC49" w14:textId="77777777" w:rsidR="008163F0" w:rsidRPr="00D03C0C" w:rsidRDefault="008163F0" w:rsidP="00D4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FFFFF" w:themeFill="background1"/>
            <w:noWrap/>
            <w:hideMark/>
          </w:tcPr>
          <w:p w14:paraId="7FD8D113" w14:textId="77777777" w:rsidR="008163F0" w:rsidRPr="00D03C0C" w:rsidRDefault="008163F0" w:rsidP="00D4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79.71</w:t>
            </w:r>
          </w:p>
        </w:tc>
        <w:tc>
          <w:tcPr>
            <w:tcW w:w="1882" w:type="dxa"/>
            <w:shd w:val="clear" w:color="auto" w:fill="FFFFFF" w:themeFill="background1"/>
            <w:noWrap/>
            <w:hideMark/>
          </w:tcPr>
          <w:p w14:paraId="3BD9CDD3" w14:textId="77777777" w:rsidR="008163F0" w:rsidRPr="00D03C0C" w:rsidRDefault="008163F0" w:rsidP="00D40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9F4930" w:rsidRPr="00D03C0C" w14:paraId="190E66B1" w14:textId="77777777" w:rsidTr="003D08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vAlign w:val="center"/>
          </w:tcPr>
          <w:p w14:paraId="58668D0E" w14:textId="77777777" w:rsidR="009F4930" w:rsidRPr="00D03C0C" w:rsidRDefault="009F4930" w:rsidP="009F493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713E37E9" w14:textId="3BD02BC9" w:rsidR="009F4930" w:rsidRPr="00962C79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</w:tcPr>
          <w:p w14:paraId="7AF3E013" w14:textId="278BEFDF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84.51</w:t>
            </w:r>
          </w:p>
        </w:tc>
        <w:tc>
          <w:tcPr>
            <w:tcW w:w="1812" w:type="dxa"/>
            <w:shd w:val="clear" w:color="auto" w:fill="FBE4D5" w:themeFill="accent2" w:themeFillTint="33"/>
            <w:noWrap/>
            <w:vAlign w:val="bottom"/>
          </w:tcPr>
          <w:p w14:paraId="78E8319C" w14:textId="3E7E01BF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BE4D5" w:themeFill="accent2" w:themeFillTint="33"/>
            <w:noWrap/>
            <w:vAlign w:val="bottom"/>
          </w:tcPr>
          <w:p w14:paraId="7EC41F7C" w14:textId="0315DE06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86.38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vAlign w:val="bottom"/>
          </w:tcPr>
          <w:p w14:paraId="44F8D4F4" w14:textId="78F3334A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</w:tr>
      <w:tr w:rsidR="009F4930" w:rsidRPr="00D03C0C" w14:paraId="21F3F980" w14:textId="77777777" w:rsidTr="003D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81283E1" w14:textId="3357E3FB" w:rsidR="009F4930" w:rsidRPr="00D03C0C" w:rsidRDefault="009F4930" w:rsidP="009F493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3428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195A1626" w14:textId="63E22A80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hideMark/>
          </w:tcPr>
          <w:p w14:paraId="30106741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63.89</w:t>
            </w:r>
          </w:p>
        </w:tc>
        <w:tc>
          <w:tcPr>
            <w:tcW w:w="1812" w:type="dxa"/>
            <w:shd w:val="clear" w:color="auto" w:fill="FFFFFF" w:themeFill="background1"/>
            <w:noWrap/>
            <w:hideMark/>
          </w:tcPr>
          <w:p w14:paraId="0055EBFA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FFFFF" w:themeFill="background1"/>
            <w:noWrap/>
            <w:hideMark/>
          </w:tcPr>
          <w:p w14:paraId="7B4A949B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77.78</w:t>
            </w:r>
          </w:p>
        </w:tc>
        <w:tc>
          <w:tcPr>
            <w:tcW w:w="1882" w:type="dxa"/>
            <w:shd w:val="clear" w:color="auto" w:fill="FFFFFF" w:themeFill="background1"/>
            <w:noWrap/>
            <w:hideMark/>
          </w:tcPr>
          <w:p w14:paraId="773406C0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9F4930" w:rsidRPr="00D03C0C" w14:paraId="03650CAC" w14:textId="77777777" w:rsidTr="003D08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shd w:val="clear" w:color="auto" w:fill="FFFFFF" w:themeFill="background1"/>
            <w:vAlign w:val="center"/>
            <w:hideMark/>
          </w:tcPr>
          <w:p w14:paraId="27B75FD2" w14:textId="77777777" w:rsidR="009F4930" w:rsidRPr="00D03C0C" w:rsidRDefault="009F4930" w:rsidP="009F493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40E3B73B" w14:textId="779502D2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hideMark/>
          </w:tcPr>
          <w:p w14:paraId="7AF93842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72.22</w:t>
            </w:r>
          </w:p>
        </w:tc>
        <w:tc>
          <w:tcPr>
            <w:tcW w:w="1812" w:type="dxa"/>
            <w:shd w:val="clear" w:color="auto" w:fill="FFFFFF" w:themeFill="background1"/>
            <w:noWrap/>
            <w:hideMark/>
          </w:tcPr>
          <w:p w14:paraId="45F03669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FFFFF" w:themeFill="background1"/>
            <w:noWrap/>
            <w:hideMark/>
          </w:tcPr>
          <w:p w14:paraId="2B642C7E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77.78</w:t>
            </w:r>
          </w:p>
        </w:tc>
        <w:tc>
          <w:tcPr>
            <w:tcW w:w="1882" w:type="dxa"/>
            <w:shd w:val="clear" w:color="auto" w:fill="FFFFFF" w:themeFill="background1"/>
            <w:noWrap/>
            <w:hideMark/>
          </w:tcPr>
          <w:p w14:paraId="3D0BA927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9F4930" w:rsidRPr="00D03C0C" w14:paraId="71AB913A" w14:textId="77777777" w:rsidTr="003D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shd w:val="clear" w:color="auto" w:fill="FFFFFF" w:themeFill="background1"/>
            <w:vAlign w:val="center"/>
          </w:tcPr>
          <w:p w14:paraId="7257700A" w14:textId="77777777" w:rsidR="009F4930" w:rsidRPr="00D03C0C" w:rsidRDefault="009F4930" w:rsidP="009F4930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1F723010" w14:textId="4D7525E2" w:rsidR="009F4930" w:rsidRPr="00962C79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</w:tcPr>
          <w:p w14:paraId="7AAA962C" w14:textId="7ECE13EA" w:rsidR="009F4930" w:rsidRPr="00E26065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66.67</w:t>
            </w:r>
          </w:p>
        </w:tc>
        <w:tc>
          <w:tcPr>
            <w:tcW w:w="1812" w:type="dxa"/>
            <w:shd w:val="clear" w:color="auto" w:fill="FBE4D5" w:themeFill="accent2" w:themeFillTint="33"/>
            <w:noWrap/>
            <w:vAlign w:val="bottom"/>
          </w:tcPr>
          <w:p w14:paraId="7D50174F" w14:textId="42DEE28E" w:rsidR="009F4930" w:rsidRPr="00E26065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BE4D5" w:themeFill="accent2" w:themeFillTint="33"/>
            <w:noWrap/>
            <w:vAlign w:val="bottom"/>
          </w:tcPr>
          <w:p w14:paraId="049B1F53" w14:textId="7BA646D0" w:rsidR="009F4930" w:rsidRPr="00E26065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77.78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vAlign w:val="bottom"/>
          </w:tcPr>
          <w:p w14:paraId="4E0D5CBD" w14:textId="34F7829D" w:rsidR="009F4930" w:rsidRPr="00E26065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</w:tr>
      <w:tr w:rsidR="009F4930" w:rsidRPr="00D03C0C" w14:paraId="1B5F6C55" w14:textId="77777777" w:rsidTr="005F0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noWrap/>
            <w:vAlign w:val="center"/>
            <w:hideMark/>
          </w:tcPr>
          <w:p w14:paraId="7C69449B" w14:textId="0C9775E7" w:rsidR="009F4930" w:rsidRPr="00D03C0C" w:rsidRDefault="009F4930" w:rsidP="009F4930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3428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6D79F7A6" w14:textId="4AF7A1C0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hideMark/>
          </w:tcPr>
          <w:p w14:paraId="7B1E998E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80.56</w:t>
            </w:r>
          </w:p>
        </w:tc>
        <w:tc>
          <w:tcPr>
            <w:tcW w:w="1812" w:type="dxa"/>
            <w:shd w:val="clear" w:color="auto" w:fill="FFFFFF" w:themeFill="background1"/>
            <w:noWrap/>
            <w:hideMark/>
          </w:tcPr>
          <w:p w14:paraId="5FF5DF56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FFFFF" w:themeFill="background1"/>
            <w:noWrap/>
            <w:hideMark/>
          </w:tcPr>
          <w:p w14:paraId="7685BEBB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81.11</w:t>
            </w:r>
          </w:p>
        </w:tc>
        <w:tc>
          <w:tcPr>
            <w:tcW w:w="1882" w:type="dxa"/>
            <w:shd w:val="clear" w:color="auto" w:fill="FFFFFF" w:themeFill="background1"/>
            <w:noWrap/>
            <w:hideMark/>
          </w:tcPr>
          <w:p w14:paraId="03F2F9A2" w14:textId="77777777" w:rsidR="009F4930" w:rsidRPr="00D03C0C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9F4930" w:rsidRPr="00D03C0C" w14:paraId="6FAC3672" w14:textId="77777777" w:rsidTr="005F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hideMark/>
          </w:tcPr>
          <w:p w14:paraId="36CBC05D" w14:textId="77777777" w:rsidR="009F4930" w:rsidRPr="00D03C0C" w:rsidRDefault="009F4930" w:rsidP="009F49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419F6E33" w14:textId="71DF18C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hideMark/>
          </w:tcPr>
          <w:p w14:paraId="1C538022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83.02</w:t>
            </w:r>
          </w:p>
        </w:tc>
        <w:tc>
          <w:tcPr>
            <w:tcW w:w="1812" w:type="dxa"/>
            <w:shd w:val="clear" w:color="auto" w:fill="FFFFFF" w:themeFill="background1"/>
            <w:noWrap/>
            <w:hideMark/>
          </w:tcPr>
          <w:p w14:paraId="4A675784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FFFFF" w:themeFill="background1"/>
            <w:noWrap/>
            <w:hideMark/>
          </w:tcPr>
          <w:p w14:paraId="79954182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92.59</w:t>
            </w:r>
          </w:p>
        </w:tc>
        <w:tc>
          <w:tcPr>
            <w:tcW w:w="1882" w:type="dxa"/>
            <w:shd w:val="clear" w:color="auto" w:fill="FFFFFF" w:themeFill="background1"/>
            <w:noWrap/>
            <w:hideMark/>
          </w:tcPr>
          <w:p w14:paraId="6DFF2145" w14:textId="77777777" w:rsidR="009F4930" w:rsidRPr="00D03C0C" w:rsidRDefault="009F4930" w:rsidP="009F4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3C0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9F4930" w:rsidRPr="00E26065" w14:paraId="4C351C1A" w14:textId="77777777" w:rsidTr="003D08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3CF3ED6D" w14:textId="77777777" w:rsidR="009F4930" w:rsidRPr="00E26065" w:rsidRDefault="009F4930" w:rsidP="009F49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74E83CE5" w14:textId="264B7523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</w:tcPr>
          <w:p w14:paraId="0C751647" w14:textId="36D68D52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81.12</w:t>
            </w:r>
          </w:p>
        </w:tc>
        <w:tc>
          <w:tcPr>
            <w:tcW w:w="1812" w:type="dxa"/>
            <w:shd w:val="clear" w:color="auto" w:fill="FBE4D5" w:themeFill="accent2" w:themeFillTint="33"/>
            <w:noWrap/>
            <w:vAlign w:val="bottom"/>
          </w:tcPr>
          <w:p w14:paraId="02E469A7" w14:textId="5FF84E64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603" w:type="dxa"/>
            <w:shd w:val="clear" w:color="auto" w:fill="FBE4D5" w:themeFill="accent2" w:themeFillTint="33"/>
            <w:noWrap/>
            <w:vAlign w:val="bottom"/>
          </w:tcPr>
          <w:p w14:paraId="0FB5E691" w14:textId="53E436BB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83.76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vAlign w:val="bottom"/>
          </w:tcPr>
          <w:p w14:paraId="505AF350" w14:textId="75148D0E" w:rsidR="009F4930" w:rsidRPr="00E26065" w:rsidRDefault="009F4930" w:rsidP="009F4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</w:tr>
    </w:tbl>
    <w:p w14:paraId="412C595F" w14:textId="7E6D99E7" w:rsidR="00617227" w:rsidRDefault="00617227" w:rsidP="00617227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23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արդյունքները </w:t>
      </w:r>
      <w:r w:rsidR="00913BF8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 (գիտելիքին ուղված հարցեր):</w:t>
      </w:r>
    </w:p>
    <w:p w14:paraId="2369E8E5" w14:textId="50EA3329" w:rsidR="00C80128" w:rsidRDefault="00C80128" w:rsidP="00250E27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Աշակերտների գիտելիքները </w:t>
      </w:r>
      <w:r w:rsidR="00087E04">
        <w:rPr>
          <w:noProof/>
          <w:sz w:val="24"/>
          <w:szCs w:val="24"/>
        </w:rPr>
        <w:t>կոնկրետ թեմաների շուրջ տարբեր է եղել ըստ մարզի:</w:t>
      </w:r>
      <w:r w:rsidR="00250E27">
        <w:rPr>
          <w:noProof/>
          <w:sz w:val="24"/>
          <w:szCs w:val="24"/>
        </w:rPr>
        <w:t xml:space="preserve"> Սակայն ընդհանուր առմամբ աշակերտները բավականին տեղեկացված են եղել սեռավարակների, հղիության և բռնության թեմաների շուրջ:</w:t>
      </w:r>
      <w:r w:rsidR="00442713">
        <w:rPr>
          <w:noProof/>
          <w:sz w:val="24"/>
          <w:szCs w:val="24"/>
        </w:rPr>
        <w:t xml:space="preserve"> Առողջության պահպանմն գործոնները կարծես թե դժվար է եղել թե՛ աղջիկների թե՛ տղաների համար:</w:t>
      </w:r>
      <w:r>
        <w:rPr>
          <w:noProof/>
          <w:sz w:val="24"/>
          <w:szCs w:val="24"/>
        </w:rPr>
        <w:t xml:space="preserve"> (տե՛ս աղյուսակ </w:t>
      </w:r>
      <w:r w:rsidR="00BC22F8">
        <w:rPr>
          <w:noProof/>
          <w:sz w:val="24"/>
          <w:szCs w:val="24"/>
        </w:rPr>
        <w:t>23.</w:t>
      </w:r>
      <w:r>
        <w:rPr>
          <w:noProof/>
          <w:sz w:val="24"/>
          <w:szCs w:val="24"/>
        </w:rPr>
        <w:t>1):</w:t>
      </w:r>
      <w:r w:rsidRPr="00CC50E1">
        <w:rPr>
          <w:noProof/>
          <w:sz w:val="24"/>
          <w:szCs w:val="24"/>
          <w:shd w:val="clear" w:color="auto" w:fill="D9E2F3" w:themeFill="accent1" w:themeFillTint="33"/>
        </w:rPr>
        <w:t xml:space="preserve"> </w:t>
      </w:r>
    </w:p>
    <w:tbl>
      <w:tblPr>
        <w:tblStyle w:val="GridTable6Colorful-Accent1"/>
        <w:tblW w:w="9703" w:type="dxa"/>
        <w:tblLook w:val="04A0" w:firstRow="1" w:lastRow="0" w:firstColumn="1" w:lastColumn="0" w:noHBand="0" w:noVBand="1"/>
      </w:tblPr>
      <w:tblGrid>
        <w:gridCol w:w="1410"/>
        <w:gridCol w:w="4002"/>
        <w:gridCol w:w="798"/>
        <w:gridCol w:w="971"/>
        <w:gridCol w:w="845"/>
        <w:gridCol w:w="913"/>
        <w:gridCol w:w="764"/>
      </w:tblGrid>
      <w:tr w:rsidR="008F6830" w:rsidRPr="00AD5466" w14:paraId="2D7A5C4D" w14:textId="77777777" w:rsidTr="008F6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 w:val="restart"/>
            <w:shd w:val="clear" w:color="auto" w:fill="D9E2F3" w:themeFill="accent1" w:themeFillTint="33"/>
            <w:noWrap/>
            <w:hideMark/>
          </w:tcPr>
          <w:p w14:paraId="79B7FF7F" w14:textId="77777777" w:rsidR="00B62A87" w:rsidRPr="00AD5466" w:rsidRDefault="00B62A87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4002" w:type="dxa"/>
            <w:vMerge w:val="restart"/>
            <w:shd w:val="clear" w:color="auto" w:fill="D9E2F3" w:themeFill="accent1" w:themeFillTint="33"/>
            <w:noWrap/>
            <w:hideMark/>
          </w:tcPr>
          <w:p w14:paraId="22D1971C" w14:textId="77777777" w:rsidR="00B62A87" w:rsidRPr="00AD5466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798" w:type="dxa"/>
            <w:vMerge w:val="restart"/>
            <w:shd w:val="clear" w:color="auto" w:fill="D9E2F3" w:themeFill="accent1" w:themeFillTint="33"/>
            <w:noWrap/>
            <w:hideMark/>
          </w:tcPr>
          <w:p w14:paraId="5D9EDD45" w14:textId="77777777" w:rsidR="00B62A87" w:rsidRPr="00AD5466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1816" w:type="dxa"/>
            <w:gridSpan w:val="2"/>
            <w:shd w:val="clear" w:color="auto" w:fill="D9E2F3" w:themeFill="accent1" w:themeFillTint="33"/>
            <w:noWrap/>
            <w:hideMark/>
          </w:tcPr>
          <w:p w14:paraId="329B8093" w14:textId="77777777" w:rsidR="00B62A87" w:rsidRPr="00AD5466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1677" w:type="dxa"/>
            <w:gridSpan w:val="2"/>
            <w:shd w:val="clear" w:color="auto" w:fill="D9E2F3" w:themeFill="accent1" w:themeFillTint="33"/>
            <w:noWrap/>
            <w:hideMark/>
          </w:tcPr>
          <w:p w14:paraId="12A05F72" w14:textId="77777777" w:rsidR="00B62A87" w:rsidRPr="00AD5466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B62A87" w14:paraId="7BFFDE6D" w14:textId="77777777" w:rsidTr="00C8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D9E2F3" w:themeFill="accent1" w:themeFillTint="33"/>
            <w:noWrap/>
          </w:tcPr>
          <w:p w14:paraId="4A33BF2D" w14:textId="77777777" w:rsidR="00B62A87" w:rsidRDefault="00B62A87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D9E2F3" w:themeFill="accent1" w:themeFillTint="33"/>
            <w:noWrap/>
          </w:tcPr>
          <w:p w14:paraId="3E3A0CF2" w14:textId="77777777" w:rsidR="00B62A87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vMerge/>
            <w:shd w:val="clear" w:color="auto" w:fill="D9E2F3" w:themeFill="accent1" w:themeFillTint="33"/>
            <w:noWrap/>
          </w:tcPr>
          <w:p w14:paraId="540F7375" w14:textId="77777777" w:rsidR="00B62A87" w:rsidRPr="0028184A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1" w:type="dxa"/>
            <w:shd w:val="clear" w:color="auto" w:fill="D9E2F3" w:themeFill="accent1" w:themeFillTint="33"/>
            <w:noWrap/>
          </w:tcPr>
          <w:p w14:paraId="6FCD3DA5" w14:textId="77777777" w:rsidR="00B62A87" w:rsidRPr="00035B16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845" w:type="dxa"/>
            <w:shd w:val="clear" w:color="auto" w:fill="D9E2F3" w:themeFill="accent1" w:themeFillTint="33"/>
            <w:noWrap/>
          </w:tcPr>
          <w:p w14:paraId="2FC2E398" w14:textId="77777777" w:rsidR="00B62A87" w:rsidRPr="00035B16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13" w:type="dxa"/>
            <w:shd w:val="clear" w:color="auto" w:fill="D9E2F3" w:themeFill="accent1" w:themeFillTint="33"/>
            <w:noWrap/>
          </w:tcPr>
          <w:p w14:paraId="62A21369" w14:textId="77777777" w:rsidR="00B62A87" w:rsidRPr="00035B16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764" w:type="dxa"/>
            <w:shd w:val="clear" w:color="auto" w:fill="D9E2F3" w:themeFill="accent1" w:themeFillTint="33"/>
            <w:noWrap/>
          </w:tcPr>
          <w:p w14:paraId="7ECF9123" w14:textId="77777777" w:rsidR="00B62A87" w:rsidRDefault="00B62A8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8F6830" w:rsidRPr="00B62A87" w14:paraId="1A5CCA07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 w:val="restart"/>
            <w:shd w:val="clear" w:color="auto" w:fill="FFFFFF" w:themeFill="background1"/>
            <w:noWrap/>
            <w:hideMark/>
          </w:tcPr>
          <w:p w14:paraId="3B0E8A13" w14:textId="73A6D33E" w:rsidR="00B62A87" w:rsidRPr="00B62A87" w:rsidRDefault="009E148A" w:rsidP="00B62A87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2C79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7D3C4B6" w14:textId="213EB17D" w:rsidR="00B62A87" w:rsidRPr="00B62A87" w:rsidRDefault="000F1552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Սեռավարակներ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522E4160" w14:textId="6E2BFCD7" w:rsidR="00B62A87" w:rsidRPr="00B62A87" w:rsidRDefault="00B62A87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538ECFBF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91.14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28C4C45B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1FAD951A" w14:textId="7390A9F3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95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613DC934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6830" w:rsidRPr="00B62A87" w14:paraId="6389CE5F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74BF24DD" w14:textId="77777777" w:rsidR="00B62A87" w:rsidRPr="00B62A87" w:rsidRDefault="00B62A87" w:rsidP="00B62A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63F62692" w14:textId="77777777" w:rsidR="00B62A87" w:rsidRPr="00B62A87" w:rsidRDefault="00B62A87" w:rsidP="00B62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7532ABA4" w14:textId="2F1754B0" w:rsidR="00B62A87" w:rsidRPr="00B62A87" w:rsidRDefault="00B62A87" w:rsidP="00B6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33EFB567" w14:textId="6B62ED73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82.5</w:t>
            </w:r>
            <w:r w:rsidR="00C963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0E0F0FF4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72E3CDD1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79.49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285BC463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6830" w:rsidRPr="00B62A87" w14:paraId="4CCE1EF3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38BF0C7F" w14:textId="77777777" w:rsidR="00B62A87" w:rsidRPr="00B62A87" w:rsidRDefault="00B62A87" w:rsidP="00B62A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44F32E4" w14:textId="5002DC7B" w:rsidR="00B62A87" w:rsidRPr="00B62A87" w:rsidRDefault="000F1552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Առողջության պահպանման գործոններ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3D6004A2" w14:textId="6C90F093" w:rsidR="00B62A87" w:rsidRPr="00B62A87" w:rsidRDefault="00B62A87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279E9059" w14:textId="6A737BD8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37.5</w:t>
            </w:r>
            <w:r w:rsidR="00C963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0914637A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6E38FB2F" w14:textId="0FD4D2EE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37.5</w:t>
            </w:r>
            <w:r w:rsidR="00C963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1B093F4D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74CA20A9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1A86300A" w14:textId="77777777" w:rsidR="00B62A87" w:rsidRPr="00B62A87" w:rsidRDefault="00B62A87" w:rsidP="00B62A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28EDA85B" w14:textId="77777777" w:rsidR="00B62A87" w:rsidRPr="00B62A87" w:rsidRDefault="00B62A87" w:rsidP="00B62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406071CB" w14:textId="76F2BD80" w:rsidR="00B62A87" w:rsidRPr="00B62A87" w:rsidRDefault="00B62A87" w:rsidP="00B6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4EFA3E34" w14:textId="093FAA43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71313957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0871A064" w14:textId="33CB3439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0A22D175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138695EA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0953E537" w14:textId="77777777" w:rsidR="00B62A87" w:rsidRPr="00B62A87" w:rsidRDefault="00B62A87" w:rsidP="00B62A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728D1F28" w14:textId="5DFA5DB0" w:rsidR="00B62A87" w:rsidRPr="00B62A87" w:rsidRDefault="00962C79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Հղիություն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2AF139DE" w14:textId="4F22E578" w:rsidR="00B62A87" w:rsidRPr="00B62A87" w:rsidRDefault="00B62A87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0345C8B4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91.49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273146B5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287252C4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91.67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44DDFED9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F6830" w:rsidRPr="00B62A87" w14:paraId="2B9975CB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2D31E5A3" w14:textId="77777777" w:rsidR="00B62A87" w:rsidRPr="00B62A87" w:rsidRDefault="00B62A87" w:rsidP="00B62A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6E435775" w14:textId="77777777" w:rsidR="00B62A87" w:rsidRPr="00B62A87" w:rsidRDefault="00B62A87" w:rsidP="00B62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287F1B04" w14:textId="4C42A104" w:rsidR="00B62A87" w:rsidRPr="00B62A87" w:rsidRDefault="00B62A87" w:rsidP="00B6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2F3C3781" w14:textId="4D3C48C4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91.3</w:t>
            </w:r>
            <w:r w:rsidR="00C963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342A1B8B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4E6F6881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90.91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230901DE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F6830" w:rsidRPr="00B62A87" w14:paraId="2FA3AD67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3948C5E9" w14:textId="77777777" w:rsidR="00B62A87" w:rsidRPr="00B62A87" w:rsidRDefault="00B62A87" w:rsidP="00B62A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7DD5B54" w14:textId="2985333E" w:rsidR="00B62A87" w:rsidRPr="00B62A87" w:rsidRDefault="00962C79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Բռնություն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42057DA2" w14:textId="2D9C34E7" w:rsidR="00B62A87" w:rsidRPr="00B62A87" w:rsidRDefault="00B62A87" w:rsidP="00B62A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67B17AB4" w14:textId="1CC067F0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62.5</w:t>
            </w:r>
            <w:r w:rsidR="00C963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1EBD36D7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5BED9BB6" w14:textId="55370545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75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457B8B81" w14:textId="77777777" w:rsidR="00B62A87" w:rsidRPr="00B62A87" w:rsidRDefault="00B62A87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4CAB4B70" w14:textId="77777777" w:rsidTr="003D083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35402495" w14:textId="77777777" w:rsidR="00B62A87" w:rsidRPr="00B62A87" w:rsidRDefault="00B62A87" w:rsidP="00B62A8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  <w:hideMark/>
          </w:tcPr>
          <w:p w14:paraId="78C82BA3" w14:textId="77777777" w:rsidR="00B62A87" w:rsidRPr="00B62A87" w:rsidRDefault="00B62A87" w:rsidP="00B62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323EFF4E" w14:textId="758B0E1A" w:rsidR="00B62A87" w:rsidRPr="00B62A87" w:rsidRDefault="00B62A87" w:rsidP="00B62A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35D52D2D" w14:textId="07F3EB96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75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4E32E905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12223E35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46B9457B" w14:textId="77777777" w:rsidR="00B62A87" w:rsidRPr="00B62A87" w:rsidRDefault="00B62A87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62C79" w:rsidRPr="00B62A87" w14:paraId="2F77F73B" w14:textId="77777777" w:rsidTr="003D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FFFFFF" w:themeFill="background1"/>
          </w:tcPr>
          <w:p w14:paraId="18A48407" w14:textId="77777777" w:rsidR="00962C79" w:rsidRPr="00B62A87" w:rsidRDefault="00962C79" w:rsidP="00962C7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2" w:type="dxa"/>
            <w:tcBorders>
              <w:right w:val="nil"/>
            </w:tcBorders>
            <w:shd w:val="clear" w:color="auto" w:fill="FBE4D5" w:themeFill="accent2" w:themeFillTint="33"/>
          </w:tcPr>
          <w:p w14:paraId="7A69CCD1" w14:textId="0B7A49C2" w:rsidR="00962C79" w:rsidRPr="00653805" w:rsidRDefault="00962C79" w:rsidP="00962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798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47E36AAE" w14:textId="77777777" w:rsidR="00962C79" w:rsidRPr="00653805" w:rsidRDefault="00962C79" w:rsidP="00962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1" w:type="dxa"/>
            <w:shd w:val="clear" w:color="auto" w:fill="FBE4D5" w:themeFill="accent2" w:themeFillTint="33"/>
            <w:noWrap/>
            <w:vAlign w:val="bottom"/>
          </w:tcPr>
          <w:p w14:paraId="7A807FAE" w14:textId="18CD7CBF" w:rsidR="00962C79" w:rsidRPr="00653805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84.51</w:t>
            </w:r>
          </w:p>
        </w:tc>
        <w:tc>
          <w:tcPr>
            <w:tcW w:w="845" w:type="dxa"/>
            <w:shd w:val="clear" w:color="auto" w:fill="FBE4D5" w:themeFill="accent2" w:themeFillTint="33"/>
            <w:noWrap/>
            <w:vAlign w:val="bottom"/>
          </w:tcPr>
          <w:p w14:paraId="2EAF3AAF" w14:textId="1E3760AA" w:rsidR="00962C79" w:rsidRPr="00653805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913" w:type="dxa"/>
            <w:shd w:val="clear" w:color="auto" w:fill="FBE4D5" w:themeFill="accent2" w:themeFillTint="33"/>
            <w:noWrap/>
            <w:vAlign w:val="bottom"/>
          </w:tcPr>
          <w:p w14:paraId="136B2AD0" w14:textId="4D8412DA" w:rsidR="00962C79" w:rsidRPr="00653805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86.38</w:t>
            </w:r>
          </w:p>
        </w:tc>
        <w:tc>
          <w:tcPr>
            <w:tcW w:w="764" w:type="dxa"/>
            <w:shd w:val="clear" w:color="auto" w:fill="FBE4D5" w:themeFill="accent2" w:themeFillTint="33"/>
            <w:noWrap/>
            <w:vAlign w:val="bottom"/>
          </w:tcPr>
          <w:p w14:paraId="11561BDF" w14:textId="5ED41EC5" w:rsidR="00962C79" w:rsidRPr="00653805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</w:tr>
      <w:tr w:rsidR="008F6830" w:rsidRPr="00B62A87" w14:paraId="58FA64B0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 w:val="restart"/>
            <w:shd w:val="clear" w:color="auto" w:fill="FFFFFF" w:themeFill="background1"/>
            <w:noWrap/>
            <w:hideMark/>
          </w:tcPr>
          <w:p w14:paraId="30FF1A88" w14:textId="73ACE4E9" w:rsidR="00962C79" w:rsidRPr="00B62A87" w:rsidRDefault="00962C79" w:rsidP="00962C7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2C79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5A98ED3" w14:textId="25566439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Սեռավարակներ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14D91011" w14:textId="6C11394B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664A26BA" w14:textId="281EA9BF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45BCA382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70D98851" w14:textId="379D4F6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75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644F8050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6830" w:rsidRPr="00B62A87" w14:paraId="522ECEC7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18F595CC" w14:textId="77777777" w:rsidR="00962C79" w:rsidRPr="00B62A87" w:rsidRDefault="00962C79" w:rsidP="00962C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20806F21" w14:textId="77777777" w:rsidR="00962C79" w:rsidRPr="00B62A87" w:rsidRDefault="00962C79" w:rsidP="00962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7A340B6B" w14:textId="1F7EA69A" w:rsidR="00962C79" w:rsidRPr="00B62A87" w:rsidRDefault="00962C79" w:rsidP="00962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39A6FE2F" w14:textId="23B23422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567223B8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73D13118" w14:textId="5552EA84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3B554B19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6830" w:rsidRPr="00B62A87" w14:paraId="1E08E69B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68BF9A2F" w14:textId="77777777" w:rsidR="00962C79" w:rsidRPr="00B62A87" w:rsidRDefault="00962C79" w:rsidP="00962C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98ADA83" w14:textId="52A9ED11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Առողջության պահպանման գործոններ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7EED9A78" w14:textId="0B81B0F8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7C4BE759" w14:textId="79A45C5A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50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06F747FB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57912B65" w14:textId="271294FC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50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773A98E8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32EFBE5E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5683988E" w14:textId="77777777" w:rsidR="00962C79" w:rsidRPr="00B62A87" w:rsidRDefault="00962C79" w:rsidP="00962C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11806E09" w14:textId="77777777" w:rsidR="00962C79" w:rsidRPr="00B62A87" w:rsidRDefault="00962C79" w:rsidP="00962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0709F8B5" w14:textId="7BF93E63" w:rsidR="00962C79" w:rsidRPr="00B62A87" w:rsidRDefault="00962C79" w:rsidP="00962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2496FC64" w14:textId="7F2D88A0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4F5D4A7D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48FF8629" w14:textId="7AF3CDDF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0DCAAA30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40CD8E33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3266E834" w14:textId="77777777" w:rsidR="00962C79" w:rsidRPr="00B62A87" w:rsidRDefault="00962C79" w:rsidP="00962C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0E6D461" w14:textId="67A088F3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Հղիություն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226E5DA3" w14:textId="2FC5AB77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7F0B0C3B" w14:textId="7DF016C8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75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65E1215A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08C96585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91.67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31486168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F6830" w:rsidRPr="00B62A87" w14:paraId="59FD0A80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28D515F1" w14:textId="77777777" w:rsidR="00962C79" w:rsidRPr="00B62A87" w:rsidRDefault="00962C79" w:rsidP="00962C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11B7891C" w14:textId="77777777" w:rsidR="00962C79" w:rsidRPr="00B62A87" w:rsidRDefault="00962C79" w:rsidP="00962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4913A062" w14:textId="057CA9F0" w:rsidR="00962C79" w:rsidRPr="00B62A87" w:rsidRDefault="00962C79" w:rsidP="00962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10FCA5B3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66.67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476D6C30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4BDC5510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83.33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5EB828AB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F6830" w:rsidRPr="00B62A87" w14:paraId="51B4FC17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5B88BD4B" w14:textId="77777777" w:rsidR="00962C79" w:rsidRPr="00B62A87" w:rsidRDefault="00962C79" w:rsidP="00962C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7D2DC8F" w14:textId="297B5ECA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Բռնություն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5F642C85" w14:textId="0B7B6243" w:rsidR="00962C79" w:rsidRPr="00B62A87" w:rsidRDefault="00962C79" w:rsidP="00962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210CCA9A" w14:textId="176A98FD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50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02C53916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632BAAE0" w14:textId="3DEDD23B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50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1D4741D3" w14:textId="77777777" w:rsidR="00962C79" w:rsidRPr="00B62A87" w:rsidRDefault="00962C7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12D94B35" w14:textId="77777777" w:rsidTr="003D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2737E04A" w14:textId="77777777" w:rsidR="00962C79" w:rsidRPr="00B62A87" w:rsidRDefault="00962C79" w:rsidP="00962C7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  <w:hideMark/>
          </w:tcPr>
          <w:p w14:paraId="25A439DF" w14:textId="77777777" w:rsidR="00962C79" w:rsidRPr="00B62A87" w:rsidRDefault="00962C79" w:rsidP="00962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284CE253" w14:textId="0AE4E80B" w:rsidR="00962C79" w:rsidRPr="00B62A87" w:rsidRDefault="00962C79" w:rsidP="00962C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28935A7A" w14:textId="7C61FCA8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3802C95F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5DF40D30" w14:textId="42CDD073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76AAD5CF" w14:textId="77777777" w:rsidR="00962C79" w:rsidRPr="00B62A87" w:rsidRDefault="00962C7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C47C9" w:rsidRPr="00B62A87" w14:paraId="0A1843FC" w14:textId="77777777" w:rsidTr="003D083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FFFFFF" w:themeFill="background1"/>
          </w:tcPr>
          <w:p w14:paraId="0CEAA74E" w14:textId="77777777" w:rsidR="00BC47C9" w:rsidRPr="00B62A87" w:rsidRDefault="00BC47C9" w:rsidP="00BC47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2" w:type="dxa"/>
            <w:tcBorders>
              <w:right w:val="nil"/>
            </w:tcBorders>
            <w:shd w:val="clear" w:color="auto" w:fill="FBE4D5" w:themeFill="accent2" w:themeFillTint="33"/>
          </w:tcPr>
          <w:p w14:paraId="21211362" w14:textId="0A7234D2" w:rsidR="00BC47C9" w:rsidRPr="00653805" w:rsidRDefault="00BC47C9" w:rsidP="00BC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798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0CF16B59" w14:textId="77777777" w:rsidR="00BC47C9" w:rsidRPr="00653805" w:rsidRDefault="00BC47C9" w:rsidP="00BC4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1" w:type="dxa"/>
            <w:shd w:val="clear" w:color="auto" w:fill="FBE4D5" w:themeFill="accent2" w:themeFillTint="33"/>
            <w:noWrap/>
            <w:vAlign w:val="bottom"/>
          </w:tcPr>
          <w:p w14:paraId="24AFF985" w14:textId="0DAEF407" w:rsidR="00BC47C9" w:rsidRPr="00653805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66.67</w:t>
            </w:r>
          </w:p>
        </w:tc>
        <w:tc>
          <w:tcPr>
            <w:tcW w:w="845" w:type="dxa"/>
            <w:shd w:val="clear" w:color="auto" w:fill="FBE4D5" w:themeFill="accent2" w:themeFillTint="33"/>
            <w:noWrap/>
            <w:vAlign w:val="bottom"/>
          </w:tcPr>
          <w:p w14:paraId="0E042209" w14:textId="0BD4782E" w:rsidR="00BC47C9" w:rsidRPr="00653805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913" w:type="dxa"/>
            <w:shd w:val="clear" w:color="auto" w:fill="FBE4D5" w:themeFill="accent2" w:themeFillTint="33"/>
            <w:noWrap/>
            <w:vAlign w:val="bottom"/>
          </w:tcPr>
          <w:p w14:paraId="4F9A6805" w14:textId="711322B2" w:rsidR="00BC47C9" w:rsidRPr="00653805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77.78</w:t>
            </w:r>
          </w:p>
        </w:tc>
        <w:tc>
          <w:tcPr>
            <w:tcW w:w="764" w:type="dxa"/>
            <w:shd w:val="clear" w:color="auto" w:fill="FBE4D5" w:themeFill="accent2" w:themeFillTint="33"/>
            <w:noWrap/>
            <w:vAlign w:val="bottom"/>
          </w:tcPr>
          <w:p w14:paraId="71955CDB" w14:textId="06270A64" w:rsidR="00BC47C9" w:rsidRPr="00653805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</w:tr>
      <w:tr w:rsidR="008F6830" w:rsidRPr="00B62A87" w14:paraId="56478D40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 w:val="restart"/>
            <w:shd w:val="clear" w:color="auto" w:fill="FFFFFF" w:themeFill="background1"/>
            <w:noWrap/>
            <w:hideMark/>
          </w:tcPr>
          <w:p w14:paraId="5479CFAA" w14:textId="64E59D55" w:rsidR="00BC47C9" w:rsidRPr="00B62A87" w:rsidRDefault="00BC47C9" w:rsidP="00BC47C9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2C79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0208E63" w14:textId="5F010CDE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Սեռավարակներ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5C035FCD" w14:textId="76B19129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087F34A3" w14:textId="7C6BBB73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83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1312F9AE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5A013EFB" w14:textId="6100D112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81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7CDA1AEA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6830" w:rsidRPr="00B62A87" w14:paraId="3B2FCF38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1202AF0A" w14:textId="77777777" w:rsidR="00BC47C9" w:rsidRPr="00B62A87" w:rsidRDefault="00BC47C9" w:rsidP="00BC47C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0C01BD7F" w14:textId="77777777" w:rsidR="00BC47C9" w:rsidRPr="00B62A87" w:rsidRDefault="00BC47C9" w:rsidP="00BC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39CF60B8" w14:textId="409BFF2C" w:rsidR="00BC47C9" w:rsidRPr="00B62A87" w:rsidRDefault="00BC47C9" w:rsidP="00BC4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63BE336E" w14:textId="4DEC0B12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93.1</w:t>
            </w:r>
            <w:r w:rsidR="00C963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12C7F2D5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1BBB9020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0594DEB1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F6830" w:rsidRPr="00B62A87" w14:paraId="6AADB36A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342D638C" w14:textId="77777777" w:rsidR="00BC47C9" w:rsidRPr="00B62A87" w:rsidRDefault="00BC47C9" w:rsidP="00BC47C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C50C148" w14:textId="24F47FBB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Առողջության պահպանման գործոններ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5113D5AD" w14:textId="32A03640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00F9249E" w14:textId="1E29ABC2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20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70FE81E9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6ECAB08B" w14:textId="6AA1A9E4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30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70E3B543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679EB0DD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24C8CEE3" w14:textId="77777777" w:rsidR="00BC47C9" w:rsidRPr="00B62A87" w:rsidRDefault="00BC47C9" w:rsidP="00BC47C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46B5AB16" w14:textId="77777777" w:rsidR="00BC47C9" w:rsidRPr="00B62A87" w:rsidRDefault="00BC47C9" w:rsidP="00BC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427155EA" w14:textId="16BFECE3" w:rsidR="00BC47C9" w:rsidRPr="00B62A87" w:rsidRDefault="00BC47C9" w:rsidP="00BC4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10F9D391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33.33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5B36282F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47B069FE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33.33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55DF03B9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337F8593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4DF3F443" w14:textId="77777777" w:rsidR="00BC47C9" w:rsidRPr="00B62A87" w:rsidRDefault="00BC47C9" w:rsidP="00BC47C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2EE9059" w14:textId="4E1DB707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Հղիություն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3524704A" w14:textId="77293B28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51F48513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88.33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2CA1FA9A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5D17B179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91.67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71004C64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F6830" w:rsidRPr="00B62A87" w14:paraId="02386832" w14:textId="77777777" w:rsidTr="00C8012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3E342BF3" w14:textId="77777777" w:rsidR="00BC47C9" w:rsidRPr="00B62A87" w:rsidRDefault="00BC47C9" w:rsidP="00BC47C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shd w:val="clear" w:color="auto" w:fill="FFFFFF" w:themeFill="background1"/>
            <w:vAlign w:val="center"/>
            <w:hideMark/>
          </w:tcPr>
          <w:p w14:paraId="7286D10E" w14:textId="77777777" w:rsidR="00BC47C9" w:rsidRPr="00B62A87" w:rsidRDefault="00BC47C9" w:rsidP="00BC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390F06BD" w14:textId="475B5AEC" w:rsidR="00BC47C9" w:rsidRPr="00B62A87" w:rsidRDefault="00BC47C9" w:rsidP="00BC4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108255DB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77.78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73247A30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59707627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94.44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4A71939A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F6830" w:rsidRPr="00B62A87" w14:paraId="31C5F75C" w14:textId="77777777" w:rsidTr="00C8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4901F332" w14:textId="77777777" w:rsidR="00BC47C9" w:rsidRPr="00B62A87" w:rsidRDefault="00BC47C9" w:rsidP="00BC47C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ADBA55F" w14:textId="4E42D832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w:rFonts w:ascii="Calibri" w:eastAsia="Times New Roman" w:hAnsi="Calibri" w:cs="Calibri"/>
                <w:color w:val="000000"/>
              </w:rPr>
              <w:t>Բռնություն</w:t>
            </w: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0764270D" w14:textId="560FAE4A" w:rsidR="00BC47C9" w:rsidRPr="00B62A87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283AC2D0" w14:textId="71A713DF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71507C07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37B309E9" w14:textId="60D1A4DB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70</w:t>
            </w:r>
            <w:r w:rsidR="00C963B5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6A9002BD" w14:textId="77777777" w:rsidR="00BC47C9" w:rsidRPr="00B62A87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F6830" w:rsidRPr="00B62A87" w14:paraId="48C38ACE" w14:textId="77777777" w:rsidTr="003D083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Merge/>
            <w:shd w:val="clear" w:color="auto" w:fill="FFFFFF" w:themeFill="background1"/>
            <w:hideMark/>
          </w:tcPr>
          <w:p w14:paraId="12AF5114" w14:textId="77777777" w:rsidR="00BC47C9" w:rsidRPr="00B62A87" w:rsidRDefault="00BC47C9" w:rsidP="00BC47C9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002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  <w:hideMark/>
          </w:tcPr>
          <w:p w14:paraId="6AC618C5" w14:textId="77777777" w:rsidR="00BC47C9" w:rsidRPr="00B62A87" w:rsidRDefault="00BC47C9" w:rsidP="00BC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" w:type="dxa"/>
            <w:shd w:val="clear" w:color="auto" w:fill="FFFFFF" w:themeFill="background1"/>
            <w:noWrap/>
            <w:hideMark/>
          </w:tcPr>
          <w:p w14:paraId="4CB139B9" w14:textId="783D7901" w:rsidR="00BC47C9" w:rsidRPr="00B62A87" w:rsidRDefault="00BC47C9" w:rsidP="00BC4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971" w:type="dxa"/>
            <w:shd w:val="clear" w:color="auto" w:fill="FFFFFF" w:themeFill="background1"/>
            <w:noWrap/>
            <w:hideMark/>
          </w:tcPr>
          <w:p w14:paraId="4600474C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66.67</w:t>
            </w:r>
          </w:p>
        </w:tc>
        <w:tc>
          <w:tcPr>
            <w:tcW w:w="845" w:type="dxa"/>
            <w:shd w:val="clear" w:color="auto" w:fill="FFFFFF" w:themeFill="background1"/>
            <w:noWrap/>
            <w:hideMark/>
          </w:tcPr>
          <w:p w14:paraId="13BC0754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3" w:type="dxa"/>
            <w:shd w:val="clear" w:color="auto" w:fill="FFFFFF" w:themeFill="background1"/>
            <w:noWrap/>
            <w:hideMark/>
          </w:tcPr>
          <w:p w14:paraId="2F71D764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66.67</w:t>
            </w:r>
          </w:p>
        </w:tc>
        <w:tc>
          <w:tcPr>
            <w:tcW w:w="764" w:type="dxa"/>
            <w:shd w:val="clear" w:color="auto" w:fill="FFFFFF" w:themeFill="background1"/>
            <w:noWrap/>
            <w:hideMark/>
          </w:tcPr>
          <w:p w14:paraId="3D60E1CF" w14:textId="77777777" w:rsidR="00BC47C9" w:rsidRPr="00B62A87" w:rsidRDefault="00BC47C9" w:rsidP="00BE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6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C47C9" w:rsidRPr="00B62A87" w14:paraId="3D27A24B" w14:textId="77777777" w:rsidTr="003D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shd w:val="clear" w:color="auto" w:fill="FFFFFF" w:themeFill="background1"/>
          </w:tcPr>
          <w:p w14:paraId="04D76D20" w14:textId="77777777" w:rsidR="00BC47C9" w:rsidRPr="00B62A87" w:rsidRDefault="00BC47C9" w:rsidP="00BC47C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02" w:type="dxa"/>
            <w:tcBorders>
              <w:right w:val="nil"/>
            </w:tcBorders>
            <w:shd w:val="clear" w:color="auto" w:fill="FBE4D5" w:themeFill="accent2" w:themeFillTint="33"/>
          </w:tcPr>
          <w:p w14:paraId="57822763" w14:textId="7714D998" w:rsidR="00BC47C9" w:rsidRPr="00653805" w:rsidRDefault="00BC47C9" w:rsidP="00BC4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798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372DD4BC" w14:textId="77777777" w:rsidR="00BC47C9" w:rsidRPr="00653805" w:rsidRDefault="00BC47C9" w:rsidP="00BC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71" w:type="dxa"/>
            <w:shd w:val="clear" w:color="auto" w:fill="FBE4D5" w:themeFill="accent2" w:themeFillTint="33"/>
            <w:noWrap/>
            <w:vAlign w:val="bottom"/>
          </w:tcPr>
          <w:p w14:paraId="74470CFB" w14:textId="5FFBB7F2" w:rsidR="00BC47C9" w:rsidRPr="00653805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81.12</w:t>
            </w:r>
          </w:p>
        </w:tc>
        <w:tc>
          <w:tcPr>
            <w:tcW w:w="845" w:type="dxa"/>
            <w:shd w:val="clear" w:color="auto" w:fill="FBE4D5" w:themeFill="accent2" w:themeFillTint="33"/>
            <w:noWrap/>
            <w:vAlign w:val="bottom"/>
          </w:tcPr>
          <w:p w14:paraId="64C9ED78" w14:textId="56CC9E12" w:rsidR="00BC47C9" w:rsidRPr="00653805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913" w:type="dxa"/>
            <w:shd w:val="clear" w:color="auto" w:fill="FBE4D5" w:themeFill="accent2" w:themeFillTint="33"/>
            <w:noWrap/>
            <w:vAlign w:val="bottom"/>
          </w:tcPr>
          <w:p w14:paraId="31A81133" w14:textId="02D90C9B" w:rsidR="00BC47C9" w:rsidRPr="00653805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83.76</w:t>
            </w:r>
          </w:p>
        </w:tc>
        <w:tc>
          <w:tcPr>
            <w:tcW w:w="764" w:type="dxa"/>
            <w:shd w:val="clear" w:color="auto" w:fill="FBE4D5" w:themeFill="accent2" w:themeFillTint="33"/>
            <w:noWrap/>
            <w:vAlign w:val="bottom"/>
          </w:tcPr>
          <w:p w14:paraId="17A8ADFE" w14:textId="5BC557A5" w:rsidR="00BC47C9" w:rsidRPr="00653805" w:rsidRDefault="00BC47C9" w:rsidP="00BE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3805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</w:tr>
    </w:tbl>
    <w:p w14:paraId="14058EC9" w14:textId="29F43C56" w:rsidR="00C46F62" w:rsidRDefault="00C46F62" w:rsidP="00C46F62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CB69D2">
        <w:rPr>
          <w:b/>
          <w:bCs/>
          <w:i/>
          <w:iCs/>
          <w:noProof/>
          <w:sz w:val="24"/>
          <w:szCs w:val="24"/>
        </w:rPr>
        <w:t>23</w:t>
      </w:r>
      <w:r w:rsidR="00BC22F8">
        <w:rPr>
          <w:b/>
          <w:bCs/>
          <w:i/>
          <w:iCs/>
          <w:noProof/>
          <w:sz w:val="24"/>
          <w:szCs w:val="24"/>
        </w:rPr>
        <w:t>.1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արդյունքները </w:t>
      </w:r>
      <w:r w:rsidR="00D41067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 (գիտելիքին ուղ</w:t>
      </w:r>
      <w:r w:rsidR="00D41067">
        <w:rPr>
          <w:noProof/>
          <w:sz w:val="24"/>
          <w:szCs w:val="24"/>
        </w:rPr>
        <w:t>ղ</w:t>
      </w:r>
      <w:r>
        <w:rPr>
          <w:noProof/>
          <w:sz w:val="24"/>
          <w:szCs w:val="24"/>
        </w:rPr>
        <w:t>ված հարցեր):</w:t>
      </w:r>
    </w:p>
    <w:p w14:paraId="4336E9BD" w14:textId="6AAA9838" w:rsidR="00672019" w:rsidRDefault="00E03716" w:rsidP="008A1B4A">
      <w:pPr>
        <w:spacing w:before="240"/>
        <w:ind w:firstLine="720"/>
        <w:jc w:val="both"/>
        <w:rPr>
          <w:noProof/>
          <w:sz w:val="24"/>
          <w:szCs w:val="24"/>
        </w:rPr>
      </w:pPr>
      <w:r w:rsidRPr="00590C91">
        <w:rPr>
          <w:noProof/>
          <w:sz w:val="24"/>
          <w:szCs w:val="24"/>
          <w:shd w:val="clear" w:color="auto" w:fill="FFFFFF" w:themeFill="background1"/>
        </w:rPr>
        <w:t>Նկատվում է որ առողջութայն պահպանման գործոնների վերաբերյալ գիտելիքները չեն փոխվել ոչ տղաների ոչ էլ աղջիկների մոտ: Ընդհանուր առմամբ երկու սեռերի համար էլ գիտելիքի աճի միտում է նկատվում (</w:t>
      </w:r>
      <w:r>
        <w:rPr>
          <w:noProof/>
          <w:sz w:val="24"/>
          <w:szCs w:val="24"/>
        </w:rPr>
        <w:t>բացառությամբ Արմավիրի մարզում սեռավարակների թեմայի)</w:t>
      </w:r>
      <w:r w:rsidR="0012662F">
        <w:rPr>
          <w:noProof/>
          <w:sz w:val="24"/>
          <w:szCs w:val="24"/>
        </w:rPr>
        <w:t>:</w:t>
      </w:r>
    </w:p>
    <w:p w14:paraId="35DA9BB5" w14:textId="72B6F4C0" w:rsidR="00590C91" w:rsidRPr="00D70504" w:rsidRDefault="003D306D" w:rsidP="00590C91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Գենդերային կարծրատիպերի վերաբերյալ աշակերտների վերաբերմունքը տարբերվել է ըստ մարզի: </w:t>
      </w:r>
      <w:r w:rsidR="00C020D8">
        <w:rPr>
          <w:noProof/>
          <w:sz w:val="24"/>
          <w:szCs w:val="24"/>
        </w:rPr>
        <w:t xml:space="preserve">Այսպիսով Արմավիրից աշակերտները միջինում ցածր են գնահատել գենդերային կարծրատիպերին ուղղված պնդումները: Մինչդեռ Շիրակում միջինում միջինից բարձր են գնահատել պնդումները: </w:t>
      </w:r>
      <w:r w:rsidR="00590C91">
        <w:rPr>
          <w:noProof/>
          <w:sz w:val="24"/>
          <w:szCs w:val="24"/>
        </w:rPr>
        <w:t>Դասընթացի ավարտին նկատվում է վերաբերմունքի փոքր ինչ բացասական միտում: Մասնակիցների մեծամասնությունը վերաբերմունքի հարցերին պատասխանելիս միտում է ունեցել ընտել 1 կամ 10</w:t>
      </w:r>
      <w:r w:rsidR="006560C6">
        <w:rPr>
          <w:noProof/>
          <w:sz w:val="24"/>
          <w:szCs w:val="24"/>
        </w:rPr>
        <w:t xml:space="preserve"> միավոր</w:t>
      </w:r>
      <w:r w:rsidR="00590C91">
        <w:rPr>
          <w:noProof/>
          <w:sz w:val="24"/>
          <w:szCs w:val="24"/>
        </w:rPr>
        <w:t>:</w:t>
      </w:r>
    </w:p>
    <w:tbl>
      <w:tblPr>
        <w:tblStyle w:val="GridTable6Colorful-Accent1"/>
        <w:tblW w:w="10778" w:type="dxa"/>
        <w:tblInd w:w="-460" w:type="dxa"/>
        <w:tblLook w:val="04A0" w:firstRow="1" w:lastRow="0" w:firstColumn="1" w:lastColumn="0" w:noHBand="0" w:noVBand="1"/>
      </w:tblPr>
      <w:tblGrid>
        <w:gridCol w:w="1276"/>
        <w:gridCol w:w="1884"/>
        <w:gridCol w:w="1303"/>
        <w:gridCol w:w="1467"/>
        <w:gridCol w:w="1683"/>
        <w:gridCol w:w="1467"/>
        <w:gridCol w:w="1698"/>
      </w:tblGrid>
      <w:tr w:rsidR="00590C91" w:rsidRPr="00B627BA" w14:paraId="7B9A7DCE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D9E2F3" w:themeFill="accent1" w:themeFillTint="33"/>
            <w:noWrap/>
            <w:hideMark/>
          </w:tcPr>
          <w:p w14:paraId="1E94508A" w14:textId="77777777" w:rsidR="00590C91" w:rsidRPr="00B627BA" w:rsidRDefault="00590C91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884" w:type="dxa"/>
            <w:vMerge w:val="restart"/>
            <w:shd w:val="clear" w:color="auto" w:fill="D9E2F3" w:themeFill="accent1" w:themeFillTint="33"/>
            <w:noWrap/>
            <w:hideMark/>
          </w:tcPr>
          <w:p w14:paraId="3AE2732F" w14:textId="77777777" w:rsidR="00590C91" w:rsidRPr="00B627BA" w:rsidRDefault="00590C91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1303" w:type="dxa"/>
            <w:vMerge w:val="restart"/>
            <w:shd w:val="clear" w:color="auto" w:fill="D9E2F3" w:themeFill="accent1" w:themeFillTint="33"/>
            <w:noWrap/>
            <w:hideMark/>
          </w:tcPr>
          <w:p w14:paraId="1C699CA1" w14:textId="77777777" w:rsidR="00590C91" w:rsidRPr="00B627BA" w:rsidRDefault="00590C91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3150" w:type="dxa"/>
            <w:gridSpan w:val="2"/>
            <w:shd w:val="clear" w:color="auto" w:fill="D9E2F3" w:themeFill="accent1" w:themeFillTint="33"/>
            <w:noWrap/>
            <w:hideMark/>
          </w:tcPr>
          <w:p w14:paraId="1AAA9C11" w14:textId="77777777" w:rsidR="00590C91" w:rsidRPr="00B627BA" w:rsidRDefault="00590C91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165" w:type="dxa"/>
            <w:gridSpan w:val="2"/>
            <w:shd w:val="clear" w:color="auto" w:fill="D9E2F3" w:themeFill="accent1" w:themeFillTint="33"/>
            <w:noWrap/>
          </w:tcPr>
          <w:p w14:paraId="1E31E7E8" w14:textId="77777777" w:rsidR="00590C91" w:rsidRPr="00B627BA" w:rsidRDefault="00590C91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590C91" w:rsidRPr="00B627BA" w14:paraId="1DD49CF2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70D92F76" w14:textId="77777777" w:rsidR="00590C91" w:rsidRPr="00043EEE" w:rsidRDefault="00590C91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4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56FEA3CC" w14:textId="77777777" w:rsidR="00590C91" w:rsidRPr="00043EEE" w:rsidRDefault="00590C91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01DEB28A" w14:textId="77777777" w:rsidR="00590C91" w:rsidRPr="00043EEE" w:rsidRDefault="00590C91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7" w:type="dxa"/>
            <w:tcBorders>
              <w:bottom w:val="single" w:sz="12" w:space="0" w:color="8EAADB" w:themeColor="accent1" w:themeTint="99"/>
            </w:tcBorders>
            <w:noWrap/>
          </w:tcPr>
          <w:p w14:paraId="5773FB0C" w14:textId="77777777" w:rsidR="00590C91" w:rsidRPr="00053B8A" w:rsidRDefault="00590C91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19"/>
            </w:r>
          </w:p>
        </w:tc>
        <w:tc>
          <w:tcPr>
            <w:tcW w:w="1683" w:type="dxa"/>
            <w:tcBorders>
              <w:bottom w:val="single" w:sz="12" w:space="0" w:color="8EAADB" w:themeColor="accent1" w:themeTint="99"/>
            </w:tcBorders>
            <w:noWrap/>
          </w:tcPr>
          <w:p w14:paraId="1772EDEE" w14:textId="77777777" w:rsidR="00590C91" w:rsidRPr="00053B8A" w:rsidRDefault="00590C91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20"/>
            </w:r>
          </w:p>
        </w:tc>
        <w:tc>
          <w:tcPr>
            <w:tcW w:w="1467" w:type="dxa"/>
            <w:tcBorders>
              <w:bottom w:val="single" w:sz="12" w:space="0" w:color="8EAADB" w:themeColor="accent1" w:themeTint="99"/>
            </w:tcBorders>
            <w:noWrap/>
          </w:tcPr>
          <w:p w14:paraId="2F1E8387" w14:textId="77777777" w:rsidR="00590C91" w:rsidRPr="00053B8A" w:rsidRDefault="00590C91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8</w:t>
            </w:r>
          </w:p>
        </w:tc>
        <w:tc>
          <w:tcPr>
            <w:tcW w:w="1698" w:type="dxa"/>
            <w:tcBorders>
              <w:bottom w:val="single" w:sz="12" w:space="0" w:color="8EAADB" w:themeColor="accent1" w:themeTint="99"/>
            </w:tcBorders>
            <w:noWrap/>
          </w:tcPr>
          <w:p w14:paraId="40A89122" w14:textId="77777777" w:rsidR="00590C91" w:rsidRPr="00053B8A" w:rsidRDefault="00590C91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</w:tr>
      <w:tr w:rsidR="001F78A8" w:rsidRPr="00B627BA" w14:paraId="45883A80" w14:textId="77777777" w:rsidTr="0039632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095B05B" w14:textId="77777777" w:rsidR="001F78A8" w:rsidRPr="00B627BA" w:rsidRDefault="001F78A8" w:rsidP="001F78A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884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99B4EA1" w14:textId="49AF04FA" w:rsidR="001F78A8" w:rsidRPr="006E3F5B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Գենդերային դերեր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2624397A" w14:textId="77777777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56BDCB22" w14:textId="20EC4638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4A26B653" w14:textId="19369B05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4A2D5D93" w14:textId="31F94AC9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3.51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496BBEEC" w14:textId="58BA9E4F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</w:tr>
      <w:tr w:rsidR="001F78A8" w:rsidRPr="00B627BA" w14:paraId="6AE7B829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16392761" w14:textId="77777777" w:rsidR="001F78A8" w:rsidRPr="00B627BA" w:rsidRDefault="001F78A8" w:rsidP="001F78A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29A876C7" w14:textId="77777777" w:rsidR="001F78A8" w:rsidRPr="00B627BA" w:rsidRDefault="001F78A8" w:rsidP="001F7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EE16F28" w14:textId="77777777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69723A94" w14:textId="71CCCDA3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5E3E32EE" w14:textId="0382A5CC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2.67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1334B545" w14:textId="33BDA9DA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681AE59D" w14:textId="7507BAD9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2.76</w:t>
            </w:r>
          </w:p>
        </w:tc>
      </w:tr>
      <w:tr w:rsidR="005C3A08" w:rsidRPr="00B627BA" w14:paraId="0028D505" w14:textId="77777777" w:rsidTr="0067123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5690EDF6" w14:textId="77777777" w:rsidR="005C3A08" w:rsidRPr="00B627BA" w:rsidRDefault="005C3A08" w:rsidP="005C3A0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1105D3F5" w14:textId="77777777" w:rsidR="005C3A08" w:rsidRPr="00B627BA" w:rsidRDefault="005C3A08" w:rsidP="005C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27A10C76" w14:textId="77777777" w:rsidR="005C3A08" w:rsidRPr="00081FFF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6867D605" w14:textId="4D1C0E7E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3.82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728A5EC5" w14:textId="4864CD57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3.03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4162AD6B" w14:textId="5E266D14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3.81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01A3B379" w14:textId="03337661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2.96</w:t>
            </w:r>
          </w:p>
        </w:tc>
      </w:tr>
      <w:tr w:rsidR="001F78A8" w:rsidRPr="00B627BA" w14:paraId="63A20F5B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980CCCD" w14:textId="77777777" w:rsidR="001F78A8" w:rsidRPr="00B627BA" w:rsidRDefault="001F78A8" w:rsidP="001F78A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1884" w:type="dxa"/>
            <w:vMerge/>
            <w:shd w:val="clear" w:color="auto" w:fill="FFFFFF" w:themeFill="background1"/>
            <w:noWrap/>
            <w:vAlign w:val="center"/>
            <w:hideMark/>
          </w:tcPr>
          <w:p w14:paraId="1D3DAB5A" w14:textId="77777777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61E365B9" w14:textId="77777777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6BC255BA" w14:textId="26C60D3B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95FB383" w14:textId="02A8FB86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4.53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77674A5" w14:textId="71EF3C76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5.88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66659F6D" w14:textId="57887EF1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4.58</w:t>
            </w:r>
          </w:p>
        </w:tc>
      </w:tr>
      <w:tr w:rsidR="001F78A8" w:rsidRPr="00B627BA" w14:paraId="5DB6E98F" w14:textId="77777777" w:rsidTr="0039632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  <w:hideMark/>
          </w:tcPr>
          <w:p w14:paraId="5B341270" w14:textId="77777777" w:rsidR="001F78A8" w:rsidRPr="00B627BA" w:rsidRDefault="001F78A8" w:rsidP="001F78A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77B4409B" w14:textId="77777777" w:rsidR="001F78A8" w:rsidRPr="00B627BA" w:rsidRDefault="001F78A8" w:rsidP="001F7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591F660E" w14:textId="77777777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249B08B8" w14:textId="44EE0967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6AAA4851" w14:textId="3BC2B45F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21A54496" w14:textId="6DFEB720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5C44FD51" w14:textId="0742CBC0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</w:tr>
      <w:tr w:rsidR="005C3A08" w:rsidRPr="00B627BA" w14:paraId="29F6744C" w14:textId="77777777" w:rsidTr="0067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vAlign w:val="center"/>
          </w:tcPr>
          <w:p w14:paraId="4D2B0AAF" w14:textId="77777777" w:rsidR="005C3A08" w:rsidRPr="00B627BA" w:rsidRDefault="005C3A08" w:rsidP="005C3A08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0745BF75" w14:textId="77777777" w:rsidR="005C3A08" w:rsidRPr="00B627BA" w:rsidRDefault="005C3A08" w:rsidP="005C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19CEA3DA" w14:textId="77777777" w:rsidR="005C3A08" w:rsidRPr="00081FFF" w:rsidRDefault="005C3A08" w:rsidP="005C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2770AC73" w14:textId="398FB0C3" w:rsidR="005C3A08" w:rsidRPr="005C3A08" w:rsidRDefault="005C3A08" w:rsidP="005C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7.25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289491D8" w14:textId="587D0EAB" w:rsidR="005C3A08" w:rsidRPr="005C3A08" w:rsidRDefault="005C3A08" w:rsidP="005C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4.2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66ABCBAE" w14:textId="50A8A131" w:rsidR="005C3A08" w:rsidRPr="005C3A08" w:rsidRDefault="005C3A08" w:rsidP="005C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6.67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67B1C599" w14:textId="703CC44B" w:rsidR="005C3A08" w:rsidRPr="005C3A08" w:rsidRDefault="005C3A08" w:rsidP="005C3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4.24</w:t>
            </w:r>
          </w:p>
        </w:tc>
      </w:tr>
      <w:tr w:rsidR="001F78A8" w:rsidRPr="00B627BA" w14:paraId="3424876A" w14:textId="77777777" w:rsidTr="0039632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ED848CB" w14:textId="77777777" w:rsidR="001F78A8" w:rsidRPr="00B627BA" w:rsidRDefault="001F78A8" w:rsidP="001F78A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884" w:type="dxa"/>
            <w:vMerge/>
            <w:shd w:val="clear" w:color="auto" w:fill="FFFFFF" w:themeFill="background1"/>
            <w:noWrap/>
            <w:vAlign w:val="center"/>
            <w:hideMark/>
          </w:tcPr>
          <w:p w14:paraId="7A6D94FF" w14:textId="77777777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58F9E136" w14:textId="77777777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541C816" w14:textId="2EE1DBA0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47A5A3F2" w14:textId="624D0AE0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3.83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388F5E58" w14:textId="65031985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5.75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6F23313B" w14:textId="15F91D67" w:rsidR="001F78A8" w:rsidRPr="00B627BA" w:rsidRDefault="001F78A8" w:rsidP="001F7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</w:t>
            </w:r>
          </w:p>
        </w:tc>
      </w:tr>
      <w:tr w:rsidR="001F78A8" w:rsidRPr="00B627BA" w14:paraId="4B346EB5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  <w:hideMark/>
          </w:tcPr>
          <w:p w14:paraId="786BC565" w14:textId="77777777" w:rsidR="001F78A8" w:rsidRPr="00B627BA" w:rsidRDefault="001F78A8" w:rsidP="001F78A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  <w:hideMark/>
          </w:tcPr>
          <w:p w14:paraId="5980B65D" w14:textId="77777777" w:rsidR="001F78A8" w:rsidRPr="00B627BA" w:rsidRDefault="001F78A8" w:rsidP="001F7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9E10599" w14:textId="77777777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08A08312" w14:textId="6ED628F9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0D0FDC4" w14:textId="6D624411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  <w:tc>
          <w:tcPr>
            <w:tcW w:w="1467" w:type="dxa"/>
            <w:shd w:val="clear" w:color="auto" w:fill="FFFFFF" w:themeFill="background1"/>
            <w:noWrap/>
            <w:vAlign w:val="bottom"/>
          </w:tcPr>
          <w:p w14:paraId="3CA412D5" w14:textId="6926B815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bottom"/>
          </w:tcPr>
          <w:p w14:paraId="7D734BEB" w14:textId="421A2DCF" w:rsidR="001F78A8" w:rsidRPr="00B627BA" w:rsidRDefault="001F78A8" w:rsidP="001F7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</w:t>
            </w:r>
          </w:p>
        </w:tc>
      </w:tr>
      <w:tr w:rsidR="005C3A08" w:rsidRPr="00B627BA" w14:paraId="1C357806" w14:textId="77777777" w:rsidTr="0067123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shd w:val="clear" w:color="auto" w:fill="FFFFFF" w:themeFill="background1"/>
          </w:tcPr>
          <w:p w14:paraId="3587E4CE" w14:textId="77777777" w:rsidR="005C3A08" w:rsidRPr="00B627BA" w:rsidRDefault="005C3A08" w:rsidP="005C3A0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84" w:type="dxa"/>
            <w:vMerge/>
            <w:shd w:val="clear" w:color="auto" w:fill="FFFFFF" w:themeFill="background1"/>
            <w:vAlign w:val="center"/>
          </w:tcPr>
          <w:p w14:paraId="39617E84" w14:textId="77777777" w:rsidR="005C3A08" w:rsidRPr="00B627BA" w:rsidRDefault="005C3A08" w:rsidP="005C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6C3F52F6" w14:textId="77777777" w:rsidR="005C3A08" w:rsidRPr="00CA294A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545E8C5F" w14:textId="5350C17C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5.15</w:t>
            </w:r>
          </w:p>
        </w:tc>
        <w:tc>
          <w:tcPr>
            <w:tcW w:w="1683" w:type="dxa"/>
            <w:shd w:val="clear" w:color="auto" w:fill="FBE4D5" w:themeFill="accent2" w:themeFillTint="33"/>
            <w:noWrap/>
            <w:vAlign w:val="bottom"/>
          </w:tcPr>
          <w:p w14:paraId="4A3BECA8" w14:textId="5C1BA1FD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3.6</w:t>
            </w:r>
          </w:p>
        </w:tc>
        <w:tc>
          <w:tcPr>
            <w:tcW w:w="1467" w:type="dxa"/>
            <w:shd w:val="clear" w:color="auto" w:fill="FBE4D5" w:themeFill="accent2" w:themeFillTint="33"/>
            <w:noWrap/>
            <w:vAlign w:val="bottom"/>
          </w:tcPr>
          <w:p w14:paraId="77F2C231" w14:textId="2B224EFD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5.3</w:t>
            </w:r>
          </w:p>
        </w:tc>
        <w:tc>
          <w:tcPr>
            <w:tcW w:w="1698" w:type="dxa"/>
            <w:shd w:val="clear" w:color="auto" w:fill="FBE4D5" w:themeFill="accent2" w:themeFillTint="33"/>
            <w:noWrap/>
            <w:vAlign w:val="bottom"/>
          </w:tcPr>
          <w:p w14:paraId="3710D7D9" w14:textId="5E3CFED9" w:rsidR="005C3A08" w:rsidRPr="005C3A08" w:rsidRDefault="005C3A08" w:rsidP="005C3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C3A08">
              <w:rPr>
                <w:rFonts w:ascii="Calibri" w:hAnsi="Calibri" w:cs="Calibri"/>
                <w:b/>
                <w:bCs/>
                <w:color w:val="000000"/>
              </w:rPr>
              <w:t>3.77</w:t>
            </w:r>
          </w:p>
        </w:tc>
      </w:tr>
    </w:tbl>
    <w:p w14:paraId="4A4A5000" w14:textId="0A6A017A" w:rsidR="00590C91" w:rsidRDefault="00590C91" w:rsidP="00590C91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3D306D">
        <w:rPr>
          <w:b/>
          <w:bCs/>
          <w:i/>
          <w:iCs/>
          <w:noProof/>
          <w:sz w:val="24"/>
          <w:szCs w:val="24"/>
        </w:rPr>
        <w:t>24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Նախաթեստի և հետթեստի արդյունքները </w:t>
      </w:r>
      <w:r w:rsidR="000A66D5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 (վերաբերմունքին ուղված հարցեր):</w:t>
      </w:r>
    </w:p>
    <w:p w14:paraId="3E3AE025" w14:textId="33A6B6FA" w:rsidR="00C06CB0" w:rsidRDefault="00C06CB0" w:rsidP="00C06CB0">
      <w:pPr>
        <w:shd w:val="clear" w:color="auto" w:fill="FFFFFF" w:themeFill="background1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Ընդհանուր առմամբ աշակերտներից քչերն են լրացրել դասընթացի գնահա</w:t>
      </w:r>
      <w:r w:rsidRPr="00E4090D">
        <w:rPr>
          <w:noProof/>
          <w:sz w:val="24"/>
          <w:szCs w:val="24"/>
        </w:rPr>
        <w:t>տման</w:t>
      </w:r>
      <w:r>
        <w:rPr>
          <w:noProof/>
          <w:sz w:val="24"/>
          <w:szCs w:val="24"/>
        </w:rPr>
        <w:t xml:space="preserve"> հարցաթերթը (</w:t>
      </w:r>
      <w:r w:rsidR="00C47A55">
        <w:rPr>
          <w:noProof/>
          <w:sz w:val="24"/>
          <w:szCs w:val="24"/>
        </w:rPr>
        <w:t>15</w:t>
      </w:r>
      <w:r>
        <w:rPr>
          <w:noProof/>
          <w:sz w:val="24"/>
          <w:szCs w:val="24"/>
        </w:rPr>
        <w:t xml:space="preserve"> հոգի): Հարցաթերթը լրացրած աշակերտների մեծամասնությունը դրական է գնհատել էլեկտրոնային ուսուցման դասընթացը (տե՛ս աղյուսակ </w:t>
      </w:r>
      <w:r w:rsidR="0038332A">
        <w:rPr>
          <w:noProof/>
          <w:sz w:val="24"/>
          <w:szCs w:val="24"/>
        </w:rPr>
        <w:t>25</w:t>
      </w:r>
      <w:r>
        <w:rPr>
          <w:noProof/>
          <w:sz w:val="24"/>
          <w:szCs w:val="24"/>
        </w:rPr>
        <w:t xml:space="preserve">): </w:t>
      </w:r>
    </w:p>
    <w:tbl>
      <w:tblPr>
        <w:tblStyle w:val="GridTable6Colorful-Accent1"/>
        <w:tblW w:w="9838" w:type="dxa"/>
        <w:tblInd w:w="-280" w:type="dxa"/>
        <w:tblLook w:val="04A0" w:firstRow="1" w:lastRow="0" w:firstColumn="1" w:lastColumn="0" w:noHBand="0" w:noVBand="1"/>
      </w:tblPr>
      <w:tblGrid>
        <w:gridCol w:w="1160"/>
        <w:gridCol w:w="4060"/>
        <w:gridCol w:w="2901"/>
        <w:gridCol w:w="1717"/>
      </w:tblGrid>
      <w:tr w:rsidR="00C06CB0" w:rsidRPr="002A2CAE" w14:paraId="7DD93606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D9E2F3" w:themeFill="accent1" w:themeFillTint="33"/>
            <w:noWrap/>
            <w:hideMark/>
          </w:tcPr>
          <w:p w14:paraId="73B5C1C2" w14:textId="77777777" w:rsidR="00C06CB0" w:rsidRPr="002A2CAE" w:rsidRDefault="00C06CB0" w:rsidP="00396326">
            <w:pPr>
              <w:jc w:val="center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Pr="002A2CAE">
              <w:rPr>
                <w:rFonts w:ascii="Calibri" w:eastAsia="Times New Roman" w:hAnsi="Calibri" w:cs="Calibri"/>
                <w:color w:val="auto"/>
              </w:rPr>
              <w:t>Մարզ</w:t>
            </w:r>
          </w:p>
        </w:tc>
        <w:tc>
          <w:tcPr>
            <w:tcW w:w="4060" w:type="dxa"/>
            <w:shd w:val="clear" w:color="auto" w:fill="D9E2F3" w:themeFill="accent1" w:themeFillTint="33"/>
            <w:noWrap/>
            <w:hideMark/>
          </w:tcPr>
          <w:p w14:paraId="1ED712E9" w14:textId="77777777" w:rsidR="00C06CB0" w:rsidRPr="002A2CAE" w:rsidRDefault="00C06CB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Թեմա</w:t>
            </w:r>
          </w:p>
        </w:tc>
        <w:tc>
          <w:tcPr>
            <w:tcW w:w="2901" w:type="dxa"/>
            <w:shd w:val="clear" w:color="auto" w:fill="D9E2F3" w:themeFill="accent1" w:themeFillTint="33"/>
            <w:noWrap/>
            <w:hideMark/>
          </w:tcPr>
          <w:p w14:paraId="3BFD299F" w14:textId="77777777" w:rsidR="00C06CB0" w:rsidRPr="002A2CAE" w:rsidRDefault="00C06CB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Պատասխանի տարբերակներ</w:t>
            </w:r>
          </w:p>
        </w:tc>
        <w:tc>
          <w:tcPr>
            <w:tcW w:w="1717" w:type="dxa"/>
            <w:shd w:val="clear" w:color="auto" w:fill="D9E2F3" w:themeFill="accent1" w:themeFillTint="33"/>
            <w:noWrap/>
            <w:hideMark/>
          </w:tcPr>
          <w:p w14:paraId="7A327C58" w14:textId="77777777" w:rsidR="00C06CB0" w:rsidRPr="002A2CAE" w:rsidRDefault="00C06CB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%</w:t>
            </w:r>
          </w:p>
        </w:tc>
      </w:tr>
      <w:tr w:rsidR="009B6AB5" w:rsidRPr="002A2CAE" w14:paraId="3E4B4376" w14:textId="77777777" w:rsidTr="009B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vAlign w:val="center"/>
          </w:tcPr>
          <w:p w14:paraId="43454D96" w14:textId="4E199D2B" w:rsidR="009B6AB5" w:rsidRPr="002A2CAE" w:rsidRDefault="009B6AB5" w:rsidP="00E4090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Արմավիր</w:t>
            </w: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</w:tcPr>
          <w:p w14:paraId="54BE581F" w14:textId="1890A196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254774EE" w14:textId="604094B1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15D95DE" w14:textId="51C8538C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10.53</w:t>
            </w:r>
          </w:p>
        </w:tc>
      </w:tr>
      <w:tr w:rsidR="009B6AB5" w:rsidRPr="002A2CAE" w14:paraId="52BCB2FB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noWrap/>
            <w:vAlign w:val="center"/>
            <w:hideMark/>
          </w:tcPr>
          <w:p w14:paraId="10FA8057" w14:textId="2255BBFD" w:rsidR="009B6AB5" w:rsidRPr="002A2CAE" w:rsidRDefault="009B6AB5" w:rsidP="00E4090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  <w:hideMark/>
          </w:tcPr>
          <w:p w14:paraId="751A3C54" w14:textId="6CB5E149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0A896199" w14:textId="77777777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5371E074" w14:textId="0D3A0644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89.471</w:t>
            </w:r>
          </w:p>
        </w:tc>
      </w:tr>
      <w:tr w:rsidR="009B6AB5" w:rsidRPr="002A2CAE" w14:paraId="4E1007AC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7DCC9397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</w:tcPr>
          <w:p w14:paraId="2C471253" w14:textId="2C432D2C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3D96C767" w14:textId="038FBB34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5C6C9EAC" w14:textId="060F2178" w:rsidR="009B6AB5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2.29</w:t>
            </w:r>
          </w:p>
        </w:tc>
      </w:tr>
      <w:tr w:rsidR="009B6AB5" w:rsidRPr="002A2CAE" w14:paraId="0AC0ECA8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2C2B3627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hideMark/>
          </w:tcPr>
          <w:p w14:paraId="10C95063" w14:textId="5D2D41D3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161D8DC1" w14:textId="77777777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06D3E9E7" w14:textId="0D83A601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9.19</w:t>
            </w:r>
          </w:p>
        </w:tc>
      </w:tr>
      <w:tr w:rsidR="009B6AB5" w:rsidRPr="002A2CAE" w14:paraId="60AA42BF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2643A32D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0BD7CD64" w14:textId="77777777" w:rsidR="009B6AB5" w:rsidRPr="002A2CAE" w:rsidRDefault="009B6AB5" w:rsidP="00E4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70EF3936" w14:textId="77777777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2472BC30" w14:textId="0E842AB1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88.50</w:t>
            </w:r>
          </w:p>
        </w:tc>
      </w:tr>
      <w:tr w:rsidR="009B6AB5" w:rsidRPr="002A2CAE" w14:paraId="5BF63221" w14:textId="77777777" w:rsidTr="009A2C4E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72CD3067" w14:textId="77777777" w:rsidR="009B6AB5" w:rsidRPr="002A2CAE" w:rsidRDefault="009B6AB5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</w:tcPr>
          <w:p w14:paraId="44C6E5B1" w14:textId="2BD740C8" w:rsidR="009B6AB5" w:rsidRPr="002A2CAE" w:rsidRDefault="009B6AB5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D667DF6" w14:textId="767F5D35" w:rsidR="009B6AB5" w:rsidRPr="002A2CAE" w:rsidRDefault="009B6AB5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7FFB04DB" w14:textId="7F666FDC" w:rsidR="009B6AB5" w:rsidRDefault="009B6AB5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15.38</w:t>
            </w:r>
          </w:p>
        </w:tc>
      </w:tr>
      <w:tr w:rsidR="009B6AB5" w:rsidRPr="002A2CAE" w14:paraId="3D3E9322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7ECF73E6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  <w:hideMark/>
          </w:tcPr>
          <w:p w14:paraId="779E2893" w14:textId="436C4671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09879082" w14:textId="77777777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30BF7D81" w14:textId="17DE4788" w:rsidR="009B6AB5" w:rsidRPr="003E0704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84.61</w:t>
            </w:r>
          </w:p>
        </w:tc>
      </w:tr>
      <w:tr w:rsidR="009B6AB5" w:rsidRPr="002A2CAE" w14:paraId="1C6A5888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33595C1E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</w:tcPr>
          <w:p w14:paraId="062FC3B1" w14:textId="77777777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71731A24" w14:textId="11596D07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7BEC3CC" w14:textId="456AE294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7.69</w:t>
            </w:r>
          </w:p>
        </w:tc>
      </w:tr>
      <w:tr w:rsidR="009B6AB5" w:rsidRPr="002A2CAE" w14:paraId="17B0A55B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249F4DF4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0E7E51E0" w14:textId="77777777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1F17B5C0" w14:textId="77777777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6BA44324" w14:textId="30832E1E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92.30</w:t>
            </w:r>
          </w:p>
        </w:tc>
      </w:tr>
      <w:tr w:rsidR="009B6AB5" w:rsidRPr="002A2CAE" w14:paraId="4C5BABF9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069ADB3D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</w:tcPr>
          <w:p w14:paraId="7DD957A6" w14:textId="635F0C27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60466C1" w14:textId="460EA37B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1E6BFDF" w14:textId="462D7250" w:rsidR="009B6AB5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1.54</w:t>
            </w:r>
          </w:p>
        </w:tc>
      </w:tr>
      <w:tr w:rsidR="009B6AB5" w:rsidRPr="002A2CAE" w14:paraId="5396E19B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6EC44F79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  <w:hideMark/>
          </w:tcPr>
          <w:p w14:paraId="7C29D6BB" w14:textId="5F6FE989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6C1FB4D9" w14:textId="77777777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1769DED9" w14:textId="59B499DD" w:rsidR="009B6AB5" w:rsidRPr="002A2CAE" w:rsidRDefault="009B6AB5" w:rsidP="00E40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13.85</w:t>
            </w:r>
          </w:p>
        </w:tc>
      </w:tr>
      <w:tr w:rsidR="009B6AB5" w:rsidRPr="002A2CAE" w14:paraId="258F4807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5E59C8AE" w14:textId="77777777" w:rsidR="009B6AB5" w:rsidRPr="002A2CAE" w:rsidRDefault="009B6AB5" w:rsidP="00E4090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35749F17" w14:textId="77777777" w:rsidR="009B6AB5" w:rsidRPr="002A2CAE" w:rsidRDefault="009B6AB5" w:rsidP="00E4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56081410" w14:textId="77777777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0EF69A6F" w14:textId="007F8AE1" w:rsidR="009B6AB5" w:rsidRPr="002A2CAE" w:rsidRDefault="009B6AB5" w:rsidP="00E40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84.61</w:t>
            </w:r>
          </w:p>
        </w:tc>
      </w:tr>
      <w:tr w:rsidR="00A272FD" w:rsidRPr="002A2CAE" w14:paraId="4E1CB515" w14:textId="77777777" w:rsidTr="00A27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2BACCB7" w14:textId="2915E521" w:rsidR="00A272FD" w:rsidRPr="002A2CAE" w:rsidRDefault="00A272FD" w:rsidP="00A272F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Շիրակ</w:t>
            </w: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534C46D2" w14:textId="77777777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3045C4ED" w14:textId="5E838ED3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7FA09262" w14:textId="51A9DAC5" w:rsidR="00A272FD" w:rsidRPr="00A9727A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272FD" w:rsidRPr="002A2CAE" w14:paraId="197722F2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098343A3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</w:tcPr>
          <w:p w14:paraId="0BC66F27" w14:textId="77777777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56A2E1B7" w14:textId="77777777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1BA0C50" w14:textId="224A239F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7.14</w:t>
            </w:r>
          </w:p>
        </w:tc>
      </w:tr>
      <w:tr w:rsidR="00A272FD" w:rsidRPr="002A2CAE" w14:paraId="7D040DEF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0A845524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hideMark/>
          </w:tcPr>
          <w:p w14:paraId="11C2F489" w14:textId="77777777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7F2BF6EB" w14:textId="77777777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54AC9CB1" w14:textId="114540F0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28.57</w:t>
            </w:r>
          </w:p>
        </w:tc>
      </w:tr>
      <w:tr w:rsidR="00A272FD" w:rsidRPr="002A2CAE" w14:paraId="47AC8891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1F978FA6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146E96AB" w14:textId="77777777" w:rsidR="00A272FD" w:rsidRPr="002A2CAE" w:rsidRDefault="00A272FD" w:rsidP="00A2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7196DCE9" w14:textId="77777777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43A5B8BA" w14:textId="28D8F72E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64.28</w:t>
            </w:r>
          </w:p>
        </w:tc>
      </w:tr>
      <w:tr w:rsidR="00A272FD" w:rsidRPr="002A2CAE" w14:paraId="5DCEF946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41000A14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398F6E38" w14:textId="77777777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4E8422B9" w14:textId="77777777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hideMark/>
          </w:tcPr>
          <w:p w14:paraId="1222D841" w14:textId="6EF5EE01" w:rsidR="00A272FD" w:rsidRPr="00A9727A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272FD" w:rsidRPr="002A2CAE" w14:paraId="04011718" w14:textId="77777777" w:rsidTr="009A2C4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683DCD17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25F1E351" w14:textId="77777777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4BAA6CD9" w14:textId="1EF12B1D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41E932D" w14:textId="50F548BE" w:rsidR="00A272FD" w:rsidRPr="00A9727A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272FD" w:rsidRPr="002A2CAE" w14:paraId="1DFF15CF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0054CF1A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099B704" w14:textId="77777777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340EF27E" w14:textId="77777777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3C798C10" w14:textId="3A4E7EAD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A272FD" w:rsidRPr="002A2CAE" w14:paraId="1E30CFE9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5DF4716D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05B04A87" w14:textId="77777777" w:rsidR="00A272FD" w:rsidRPr="002A2CAE" w:rsidRDefault="00A272FD" w:rsidP="00A2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5727CE0C" w14:textId="77777777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  <w:hideMark/>
          </w:tcPr>
          <w:p w14:paraId="2D187442" w14:textId="726B3A18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A272FD" w:rsidRPr="002A2CAE" w14:paraId="6A3F151C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vAlign w:val="center"/>
          </w:tcPr>
          <w:p w14:paraId="55AE9C16" w14:textId="47FE462B" w:rsidR="00A272FD" w:rsidRPr="002A2CAE" w:rsidRDefault="00A272FD" w:rsidP="00A272F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</w:rPr>
            </w:pPr>
            <w:r w:rsidRPr="009A2C4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Սյունիք</w:t>
            </w: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26A6E0BE" w14:textId="226B042E" w:rsidR="00A272FD" w:rsidRPr="002A2CAE" w:rsidRDefault="00A272FD" w:rsidP="00A2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6B08B050" w14:textId="211AA9B1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760DE5B" w14:textId="268F57D6" w:rsidR="00A272FD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11.11</w:t>
            </w:r>
          </w:p>
        </w:tc>
      </w:tr>
      <w:tr w:rsidR="00A272FD" w:rsidRPr="002A2CAE" w14:paraId="2C441527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1119BB07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2328A594" w14:textId="77777777" w:rsidR="00A272FD" w:rsidRPr="002A2CAE" w:rsidRDefault="00A272FD" w:rsidP="00A2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6964F4C8" w14:textId="16ECB87B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10F8A93" w14:textId="2D02C81C" w:rsidR="00A272FD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</w:t>
            </w:r>
            <w:r w:rsidR="001D1E00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A272FD" w:rsidRPr="002A2CAE" w14:paraId="5450F431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4AEC3449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629EBA6C" w14:textId="5245CB18" w:rsidR="00A272FD" w:rsidRPr="002A2CAE" w:rsidRDefault="00A272FD" w:rsidP="00A2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7E629C45" w14:textId="1725D592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2811F782" w14:textId="14876CA5" w:rsidR="00A272FD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</w:t>
            </w:r>
          </w:p>
        </w:tc>
      </w:tr>
      <w:tr w:rsidR="00A272FD" w:rsidRPr="002A2CAE" w14:paraId="7C29178B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40B4DDF5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75B3D7E4" w14:textId="77777777" w:rsidR="00A272FD" w:rsidRPr="002A2CAE" w:rsidRDefault="00A272FD" w:rsidP="00A2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0F6E4882" w14:textId="217F07E0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14E04E50" w14:textId="2A5FB183" w:rsidR="00A272FD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14.28</w:t>
            </w:r>
          </w:p>
        </w:tc>
      </w:tr>
      <w:tr w:rsidR="00A272FD" w:rsidRPr="002A2CAE" w14:paraId="21E9FEBB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4F793072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7744767A" w14:textId="77777777" w:rsidR="00A272FD" w:rsidRPr="002A2CAE" w:rsidRDefault="00A272FD" w:rsidP="00A2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18822A32" w14:textId="215DF1F2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54998E03" w14:textId="3429B194" w:rsidR="00A272FD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80.95</w:t>
            </w:r>
          </w:p>
        </w:tc>
      </w:tr>
      <w:tr w:rsidR="00A272FD" w:rsidRPr="002A2CAE" w14:paraId="1D80C9A2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28DE0628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shd w:val="clear" w:color="auto" w:fill="FFFFFF" w:themeFill="background1"/>
            <w:vAlign w:val="center"/>
          </w:tcPr>
          <w:p w14:paraId="689EE52D" w14:textId="029A0953" w:rsidR="00A272FD" w:rsidRPr="002A2CAE" w:rsidRDefault="00A272FD" w:rsidP="00A2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32CAD57A" w14:textId="185E26D5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2A6C72E7" w14:textId="07F84CD0" w:rsidR="00A272FD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272FD" w:rsidRPr="002A2CAE" w14:paraId="64F9AF9F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70C40ACA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2BDED767" w14:textId="4FAAA75F" w:rsidR="00A272FD" w:rsidRPr="002A2CAE" w:rsidRDefault="00A272FD" w:rsidP="00A2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EFA532D" w14:textId="5461BDD2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0455A723" w14:textId="3E8E3D14" w:rsidR="00A272FD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8.33</w:t>
            </w:r>
          </w:p>
        </w:tc>
      </w:tr>
      <w:tr w:rsidR="00A272FD" w:rsidRPr="002A2CAE" w14:paraId="0274C25B" w14:textId="77777777" w:rsidTr="009A2C4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59D352A8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1B16E674" w14:textId="77777777" w:rsidR="00A272FD" w:rsidRPr="002A2CAE" w:rsidRDefault="00A272FD" w:rsidP="00A2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5893A770" w14:textId="44BC0CD0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338B4F7A" w14:textId="71C9F896" w:rsidR="00A272FD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91.66</w:t>
            </w:r>
          </w:p>
        </w:tc>
      </w:tr>
      <w:tr w:rsidR="00A272FD" w:rsidRPr="002A2CAE" w14:paraId="7D1ACAE0" w14:textId="77777777" w:rsidTr="009A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5450D807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3C7C5C83" w14:textId="720DA28E" w:rsidR="00A272FD" w:rsidRPr="002A2CAE" w:rsidRDefault="00A272FD" w:rsidP="00A2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09F5E183" w14:textId="7AB1CFEC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38D922DA" w14:textId="6C5287E7" w:rsidR="00A272FD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1.66</w:t>
            </w:r>
          </w:p>
        </w:tc>
      </w:tr>
      <w:tr w:rsidR="00A272FD" w:rsidRPr="002A2CAE" w14:paraId="7365E620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3BA1FF21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</w:tcPr>
          <w:p w14:paraId="50C5690F" w14:textId="77777777" w:rsidR="00A272FD" w:rsidRPr="002A2CAE" w:rsidRDefault="00A272FD" w:rsidP="00A27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405C36A5" w14:textId="12828F11" w:rsidR="00A272FD" w:rsidRPr="002A2CAE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2CA93BBF" w14:textId="3E2C7452" w:rsidR="00A272FD" w:rsidRDefault="00A272FD" w:rsidP="00A2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13.33</w:t>
            </w:r>
          </w:p>
        </w:tc>
      </w:tr>
      <w:tr w:rsidR="00A272FD" w:rsidRPr="002A2CAE" w14:paraId="35B86BD0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3613F0BB" w14:textId="77777777" w:rsidR="00A272FD" w:rsidRPr="002A2CAE" w:rsidRDefault="00A272FD" w:rsidP="00A272FD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</w:tcPr>
          <w:p w14:paraId="3606F89F" w14:textId="77777777" w:rsidR="00A272FD" w:rsidRPr="002A2CAE" w:rsidRDefault="00A272FD" w:rsidP="00A2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447CB890" w14:textId="35B73C3E" w:rsidR="00A272FD" w:rsidRPr="002A2CAE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7FC14D1E" w14:textId="00EC00D8" w:rsidR="00A272FD" w:rsidRDefault="00A272FD" w:rsidP="00A2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r w:rsidR="001D1E00">
              <w:rPr>
                <w:rFonts w:ascii="Calibri" w:hAnsi="Calibri" w:cs="Calibri"/>
                <w:color w:val="000000"/>
              </w:rPr>
              <w:t>.00</w:t>
            </w:r>
          </w:p>
        </w:tc>
      </w:tr>
    </w:tbl>
    <w:p w14:paraId="51A4DF81" w14:textId="41F3E7F2" w:rsidR="00C06CB0" w:rsidRDefault="00C06CB0" w:rsidP="00C06CB0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957470">
        <w:rPr>
          <w:b/>
          <w:bCs/>
          <w:i/>
          <w:iCs/>
          <w:noProof/>
          <w:sz w:val="24"/>
          <w:szCs w:val="24"/>
        </w:rPr>
        <w:t>25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 xml:space="preserve">Դասընթացի գնահատման հարցաթերթի արդյունքները ըաստ մարզի </w:t>
      </w:r>
      <w:r w:rsidR="00C73DE5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դասարանում:</w:t>
      </w:r>
    </w:p>
    <w:p w14:paraId="401428F4" w14:textId="77777777" w:rsidR="005E791D" w:rsidRDefault="00F17BCF" w:rsidP="0021568A">
      <w:pPr>
        <w:spacing w:before="240"/>
        <w:ind w:firstLine="720"/>
        <w:jc w:val="both"/>
        <w:rPr>
          <w:noProof/>
          <w:sz w:val="24"/>
          <w:szCs w:val="24"/>
        </w:rPr>
      </w:pPr>
      <w:r w:rsidRPr="007556DD">
        <w:rPr>
          <w:i/>
          <w:iCs/>
          <w:noProof/>
          <w:sz w:val="24"/>
          <w:szCs w:val="24"/>
        </w:rPr>
        <w:t>Ամփոփելով</w:t>
      </w:r>
      <w:r>
        <w:rPr>
          <w:noProof/>
          <w:sz w:val="24"/>
          <w:szCs w:val="24"/>
        </w:rPr>
        <w:t xml:space="preserve"> </w:t>
      </w:r>
      <w:r w:rsidR="00001BCB">
        <w:rPr>
          <w:noProof/>
          <w:sz w:val="24"/>
          <w:szCs w:val="24"/>
        </w:rPr>
        <w:t>10</w:t>
      </w:r>
      <w:r>
        <w:rPr>
          <w:noProof/>
          <w:sz w:val="24"/>
          <w:szCs w:val="24"/>
        </w:rPr>
        <w:t>-րդ դասարանի տվյալները կարելի է արձանագրել, որ</w:t>
      </w:r>
      <w:r w:rsidR="005E791D">
        <w:rPr>
          <w:noProof/>
          <w:sz w:val="24"/>
          <w:szCs w:val="24"/>
        </w:rPr>
        <w:t>.</w:t>
      </w:r>
    </w:p>
    <w:p w14:paraId="5535DEBA" w14:textId="687A4F61" w:rsidR="005E791D" w:rsidRDefault="00F17BCF" w:rsidP="005E791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էլոկտրոնային ուսուցման ծրագրի յուրաքանչյուր փուլ զուգորդվում է մասնակիցների թվի </w:t>
      </w:r>
      <w:r w:rsidR="005E791D">
        <w:rPr>
          <w:noProof/>
          <w:sz w:val="24"/>
          <w:szCs w:val="24"/>
        </w:rPr>
        <w:t>կրճատմամբ</w:t>
      </w:r>
      <w:r w:rsidRPr="005E791D">
        <w:rPr>
          <w:noProof/>
          <w:sz w:val="24"/>
          <w:szCs w:val="24"/>
        </w:rPr>
        <w:t xml:space="preserve">: </w:t>
      </w:r>
    </w:p>
    <w:p w14:paraId="7712993D" w14:textId="77777777" w:rsidR="00E01A45" w:rsidRDefault="00F17BCF" w:rsidP="005E791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Դասընթացը ինքն իրենով ժամանակատար չի եղել աշակերտների համար: Բուն դասընթացի համար մասնակիցների մեծամասնության համար պահանջվել է ոչ ավել քան </w:t>
      </w:r>
      <w:r w:rsidRPr="005E791D">
        <w:rPr>
          <w:rFonts w:cstheme="minorHAnsi"/>
          <w:noProof/>
          <w:sz w:val="24"/>
          <w:szCs w:val="24"/>
        </w:rPr>
        <w:t>≈</w:t>
      </w:r>
      <w:r w:rsidR="00DE7E09" w:rsidRPr="005E791D">
        <w:rPr>
          <w:noProof/>
          <w:sz w:val="24"/>
          <w:szCs w:val="24"/>
        </w:rPr>
        <w:t>18</w:t>
      </w:r>
      <w:r w:rsidRPr="005E791D">
        <w:rPr>
          <w:noProof/>
          <w:sz w:val="24"/>
          <w:szCs w:val="24"/>
        </w:rPr>
        <w:t xml:space="preserve"> ժամ: </w:t>
      </w:r>
    </w:p>
    <w:p w14:paraId="1B88910C" w14:textId="77777777" w:rsidR="00E01A45" w:rsidRDefault="00F17BCF" w:rsidP="005E791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Դասընթացի գիտելիքների և վերաբերմունքի գնահատման համար նախատեսված հարցարանները նույնպես ժամանակատար չեն եղել: Ընդհանուր </w:t>
      </w:r>
      <w:r w:rsidR="00876378" w:rsidRPr="005E791D">
        <w:rPr>
          <w:noProof/>
          <w:sz w:val="24"/>
          <w:szCs w:val="24"/>
        </w:rPr>
        <w:t>30</w:t>
      </w:r>
      <w:r w:rsidRPr="005E791D">
        <w:rPr>
          <w:noProof/>
          <w:sz w:val="24"/>
          <w:szCs w:val="24"/>
        </w:rPr>
        <w:t xml:space="preserve"> հարցի պատասխանելու համար մասնակիցներից պահանջվել է ոչ ավել քան </w:t>
      </w:r>
      <w:r w:rsidR="000908EC" w:rsidRPr="005E791D">
        <w:rPr>
          <w:noProof/>
          <w:sz w:val="24"/>
          <w:szCs w:val="24"/>
        </w:rPr>
        <w:t>7</w:t>
      </w:r>
      <w:r w:rsidRPr="005E791D">
        <w:rPr>
          <w:noProof/>
          <w:sz w:val="24"/>
          <w:szCs w:val="24"/>
        </w:rPr>
        <w:t xml:space="preserve"> րոպե: </w:t>
      </w:r>
    </w:p>
    <w:p w14:paraId="3AC7CEEB" w14:textId="77777777" w:rsidR="00E01A45" w:rsidRDefault="005F6952" w:rsidP="005E791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Աշակերտները </w:t>
      </w:r>
      <w:r w:rsidR="00F17BCF" w:rsidRPr="005E791D">
        <w:rPr>
          <w:noProof/>
          <w:sz w:val="24"/>
          <w:szCs w:val="24"/>
        </w:rPr>
        <w:t xml:space="preserve">միտում են ունեցել վերաբերմունքի հարցերին պատասխանել սանդղակի ներքևի կամ վերևի շեմն ընտրելով: </w:t>
      </w:r>
    </w:p>
    <w:p w14:paraId="2D9E882B" w14:textId="206DCD4A" w:rsidR="00590C91" w:rsidRPr="005E791D" w:rsidRDefault="00F17BCF" w:rsidP="005E791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Աշակերտներից շատ </w:t>
      </w:r>
      <w:r w:rsidR="00A447D2">
        <w:rPr>
          <w:noProof/>
          <w:sz w:val="24"/>
          <w:szCs w:val="24"/>
        </w:rPr>
        <w:t xml:space="preserve">քչերն </w:t>
      </w:r>
      <w:r w:rsidRPr="005E791D">
        <w:rPr>
          <w:noProof/>
          <w:sz w:val="24"/>
          <w:szCs w:val="24"/>
        </w:rPr>
        <w:t xml:space="preserve">են լրացրել դասընթացի գնահատման հարցաշարը: Նրանք ովքեր լրացրել են դասընթացի գնահատման հարցարանը հիմնականում դրական է գնահատել դասընթացը: </w:t>
      </w:r>
    </w:p>
    <w:p w14:paraId="6DF51F69" w14:textId="14122B45" w:rsidR="00B72C67" w:rsidRPr="001B0279" w:rsidRDefault="00AA04C9" w:rsidP="00B72C67">
      <w:pPr>
        <w:ind w:firstLine="720"/>
        <w:rPr>
          <w:i/>
          <w:iCs/>
          <w:noProof/>
          <w:sz w:val="24"/>
          <w:szCs w:val="24"/>
          <w:u w:val="single"/>
        </w:rPr>
      </w:pPr>
      <w:r w:rsidRPr="001B0279">
        <w:rPr>
          <w:i/>
          <w:iCs/>
          <w:noProof/>
          <w:sz w:val="24"/>
          <w:szCs w:val="24"/>
          <w:u w:val="single"/>
        </w:rPr>
        <w:t>11-րդ դասարան</w:t>
      </w:r>
    </w:p>
    <w:p w14:paraId="26602B68" w14:textId="01EEFB95" w:rsidR="00AA04C9" w:rsidRPr="00753908" w:rsidRDefault="00AA04C9" w:rsidP="00AA04C9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Գրանցված աշակերտներից </w:t>
      </w:r>
      <w:r w:rsidR="007E4C56">
        <w:rPr>
          <w:noProof/>
          <w:sz w:val="24"/>
          <w:szCs w:val="24"/>
        </w:rPr>
        <w:t>99</w:t>
      </w:r>
      <w:r>
        <w:rPr>
          <w:noProof/>
          <w:sz w:val="24"/>
          <w:szCs w:val="24"/>
        </w:rPr>
        <w:t xml:space="preserve">-ը </w:t>
      </w:r>
      <w:r w:rsidR="007E4C56">
        <w:rPr>
          <w:noProof/>
          <w:sz w:val="24"/>
          <w:szCs w:val="24"/>
        </w:rPr>
        <w:t>տասնմեկ</w:t>
      </w:r>
      <w:r w:rsidR="004843DE">
        <w:rPr>
          <w:noProof/>
          <w:sz w:val="24"/>
          <w:szCs w:val="24"/>
        </w:rPr>
        <w:t>երորդ</w:t>
      </w:r>
      <w:r>
        <w:rPr>
          <w:noProof/>
          <w:sz w:val="24"/>
          <w:szCs w:val="24"/>
        </w:rPr>
        <w:t xml:space="preserve"> դասարանի աշակերտ են եղել </w:t>
      </w:r>
      <w:r w:rsidRPr="00486D39">
        <w:rPr>
          <w:noProof/>
          <w:sz w:val="24"/>
          <w:szCs w:val="24"/>
        </w:rPr>
        <w:t>(</w:t>
      </w:r>
      <w:r w:rsidR="00D3451B">
        <w:rPr>
          <w:noProof/>
          <w:sz w:val="24"/>
          <w:szCs w:val="24"/>
        </w:rPr>
        <w:t>58.58</w:t>
      </w:r>
      <w:r w:rsidRPr="00735C09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աղջիկ</w:t>
      </w:r>
      <w:r w:rsidRPr="00486D39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: </w:t>
      </w:r>
      <w:r w:rsidR="00C742F5">
        <w:rPr>
          <w:noProof/>
          <w:sz w:val="24"/>
          <w:szCs w:val="24"/>
        </w:rPr>
        <w:t>Նրանց գ</w:t>
      </w:r>
      <w:r>
        <w:rPr>
          <w:noProof/>
          <w:sz w:val="24"/>
          <w:szCs w:val="24"/>
        </w:rPr>
        <w:t xml:space="preserve">երակշռող մեծամասնությունը </w:t>
      </w:r>
      <w:r w:rsidR="006B44D5">
        <w:rPr>
          <w:noProof/>
          <w:sz w:val="24"/>
          <w:szCs w:val="24"/>
        </w:rPr>
        <w:t xml:space="preserve">Սյունիքի </w:t>
      </w:r>
      <w:r>
        <w:rPr>
          <w:noProof/>
          <w:sz w:val="24"/>
          <w:szCs w:val="24"/>
        </w:rPr>
        <w:t xml:space="preserve">և </w:t>
      </w:r>
      <w:r w:rsidR="006B44D5">
        <w:rPr>
          <w:noProof/>
          <w:sz w:val="24"/>
          <w:szCs w:val="24"/>
        </w:rPr>
        <w:t xml:space="preserve">Արմավիրի </w:t>
      </w:r>
      <w:r>
        <w:rPr>
          <w:noProof/>
          <w:sz w:val="24"/>
          <w:szCs w:val="24"/>
        </w:rPr>
        <w:t xml:space="preserve">մարզից են </w:t>
      </w:r>
      <w:r w:rsidRPr="00486D39">
        <w:rPr>
          <w:noProof/>
          <w:sz w:val="24"/>
          <w:szCs w:val="24"/>
        </w:rPr>
        <w:t>(4</w:t>
      </w:r>
      <w:r w:rsidR="001E05D0">
        <w:rPr>
          <w:noProof/>
          <w:sz w:val="24"/>
          <w:szCs w:val="24"/>
        </w:rPr>
        <w:t>1</w:t>
      </w:r>
      <w:r w:rsidRPr="00486D39">
        <w:rPr>
          <w:noProof/>
          <w:sz w:val="24"/>
          <w:szCs w:val="24"/>
        </w:rPr>
        <w:t>.</w:t>
      </w:r>
      <w:r w:rsidR="001E05D0">
        <w:rPr>
          <w:noProof/>
          <w:sz w:val="24"/>
          <w:szCs w:val="24"/>
        </w:rPr>
        <w:t>41</w:t>
      </w:r>
      <w:r w:rsidRPr="00735C09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և</w:t>
      </w:r>
      <w:r w:rsidR="006B44D5">
        <w:rPr>
          <w:noProof/>
          <w:sz w:val="24"/>
          <w:szCs w:val="24"/>
        </w:rPr>
        <w:t xml:space="preserve"> 38.38</w:t>
      </w:r>
      <w:r w:rsidRPr="00735C09">
        <w:rPr>
          <w:noProof/>
          <w:sz w:val="24"/>
          <w:szCs w:val="24"/>
        </w:rPr>
        <w:t>%</w:t>
      </w:r>
      <w:r>
        <w:rPr>
          <w:noProof/>
          <w:sz w:val="24"/>
          <w:szCs w:val="24"/>
        </w:rPr>
        <w:t xml:space="preserve"> համապատախանաբար</w:t>
      </w:r>
      <w:r w:rsidRPr="00486D39"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>: Ընդհանուր առմամբ, 1</w:t>
      </w:r>
      <w:r w:rsidR="008062CE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 ծրագրի 1-ին փուլից մինչև 3 փուլ աշակերտների</w:t>
      </w:r>
      <w:r w:rsidRPr="00735C0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թիվը նվազել է </w:t>
      </w:r>
      <w:r w:rsidR="000D7889">
        <w:rPr>
          <w:noProof/>
          <w:sz w:val="24"/>
          <w:szCs w:val="24"/>
        </w:rPr>
        <w:t>77</w:t>
      </w:r>
      <w:r>
        <w:rPr>
          <w:noProof/>
          <w:sz w:val="24"/>
          <w:szCs w:val="24"/>
        </w:rPr>
        <w:t>.</w:t>
      </w:r>
      <w:r w:rsidR="000D7889">
        <w:rPr>
          <w:noProof/>
          <w:sz w:val="24"/>
          <w:szCs w:val="24"/>
        </w:rPr>
        <w:t>77</w:t>
      </w:r>
      <w:r w:rsidRPr="00735C09">
        <w:rPr>
          <w:noProof/>
          <w:sz w:val="24"/>
          <w:szCs w:val="24"/>
        </w:rPr>
        <w:t>%</w:t>
      </w:r>
      <w:r w:rsidR="00E82851">
        <w:rPr>
          <w:noProof/>
          <w:sz w:val="24"/>
          <w:szCs w:val="24"/>
        </w:rPr>
        <w:t>-ով</w:t>
      </w:r>
      <w:r>
        <w:rPr>
          <w:noProof/>
          <w:sz w:val="24"/>
          <w:szCs w:val="24"/>
        </w:rPr>
        <w:t xml:space="preserve">: </w:t>
      </w:r>
      <w:r w:rsidR="00741D62">
        <w:rPr>
          <w:noProof/>
          <w:sz w:val="24"/>
          <w:szCs w:val="24"/>
        </w:rPr>
        <w:t>Աշակերտների թվի կրճատումը</w:t>
      </w:r>
      <w:r>
        <w:rPr>
          <w:noProof/>
          <w:sz w:val="24"/>
          <w:szCs w:val="24"/>
        </w:rPr>
        <w:t xml:space="preserve"> ամենաշատն է եղել </w:t>
      </w:r>
      <w:r w:rsidR="003065DB">
        <w:rPr>
          <w:noProof/>
          <w:sz w:val="24"/>
          <w:szCs w:val="24"/>
        </w:rPr>
        <w:t>Արմավիրի</w:t>
      </w:r>
      <w:r>
        <w:rPr>
          <w:noProof/>
          <w:sz w:val="24"/>
          <w:szCs w:val="24"/>
        </w:rPr>
        <w:t xml:space="preserve"> մարզում </w:t>
      </w:r>
      <w:r w:rsidRPr="00075AA5">
        <w:rPr>
          <w:noProof/>
          <w:sz w:val="24"/>
          <w:szCs w:val="24"/>
        </w:rPr>
        <w:t>(</w:t>
      </w:r>
      <w:r w:rsidR="003065DB">
        <w:rPr>
          <w:noProof/>
          <w:sz w:val="24"/>
          <w:szCs w:val="24"/>
        </w:rPr>
        <w:t>92</w:t>
      </w:r>
      <w:r>
        <w:rPr>
          <w:noProof/>
          <w:sz w:val="24"/>
          <w:szCs w:val="24"/>
        </w:rPr>
        <w:t>.</w:t>
      </w:r>
      <w:r w:rsidR="003065DB">
        <w:rPr>
          <w:noProof/>
          <w:sz w:val="24"/>
          <w:szCs w:val="24"/>
        </w:rPr>
        <w:t>10</w:t>
      </w:r>
      <w:r w:rsidRPr="00075AA5">
        <w:rPr>
          <w:noProof/>
          <w:sz w:val="24"/>
          <w:szCs w:val="24"/>
        </w:rPr>
        <w:t>%)</w:t>
      </w:r>
      <w:r>
        <w:rPr>
          <w:noProof/>
          <w:sz w:val="24"/>
          <w:szCs w:val="24"/>
        </w:rPr>
        <w:t xml:space="preserve">: </w:t>
      </w:r>
      <w:r w:rsidR="00FD31ED">
        <w:rPr>
          <w:noProof/>
          <w:sz w:val="24"/>
          <w:szCs w:val="24"/>
        </w:rPr>
        <w:t xml:space="preserve">Մասնակիցների թվի </w:t>
      </w:r>
      <w:r w:rsidR="00041701">
        <w:rPr>
          <w:noProof/>
          <w:sz w:val="24"/>
          <w:szCs w:val="24"/>
        </w:rPr>
        <w:t xml:space="preserve">կրճատումը </w:t>
      </w:r>
      <w:r w:rsidR="00FD31ED">
        <w:rPr>
          <w:noProof/>
          <w:sz w:val="24"/>
          <w:szCs w:val="24"/>
        </w:rPr>
        <w:t>ավելի զգալի է տղա աշակերտների քան աղջիկ</w:t>
      </w:r>
      <w:r w:rsidR="005C02F9">
        <w:rPr>
          <w:noProof/>
          <w:sz w:val="24"/>
          <w:szCs w:val="24"/>
        </w:rPr>
        <w:t xml:space="preserve"> աշակերտների շրջանում</w:t>
      </w:r>
      <w:r w:rsidR="00FD31ED">
        <w:rPr>
          <w:noProof/>
          <w:sz w:val="24"/>
          <w:szCs w:val="24"/>
        </w:rPr>
        <w:t xml:space="preserve"> </w:t>
      </w:r>
      <w:r w:rsidR="00FD31ED" w:rsidRPr="00075AA5">
        <w:rPr>
          <w:noProof/>
          <w:sz w:val="24"/>
          <w:szCs w:val="24"/>
        </w:rPr>
        <w:t>(</w:t>
      </w:r>
      <w:r w:rsidR="00FD31ED">
        <w:rPr>
          <w:noProof/>
          <w:sz w:val="24"/>
          <w:szCs w:val="24"/>
        </w:rPr>
        <w:t>9</w:t>
      </w:r>
      <w:r w:rsidR="00CF75B0">
        <w:rPr>
          <w:noProof/>
          <w:sz w:val="24"/>
          <w:szCs w:val="24"/>
        </w:rPr>
        <w:t>5</w:t>
      </w:r>
      <w:r w:rsidR="00FD31ED">
        <w:rPr>
          <w:noProof/>
          <w:sz w:val="24"/>
          <w:szCs w:val="24"/>
        </w:rPr>
        <w:t>.</w:t>
      </w:r>
      <w:r w:rsidR="00CF75B0">
        <w:rPr>
          <w:noProof/>
          <w:sz w:val="24"/>
          <w:szCs w:val="24"/>
        </w:rPr>
        <w:t>12</w:t>
      </w:r>
      <w:r w:rsidR="00FD31ED" w:rsidRPr="00075AA5">
        <w:rPr>
          <w:noProof/>
          <w:sz w:val="24"/>
          <w:szCs w:val="24"/>
        </w:rPr>
        <w:t>%</w:t>
      </w:r>
      <w:r w:rsidR="00FD31ED">
        <w:rPr>
          <w:noProof/>
          <w:sz w:val="24"/>
          <w:szCs w:val="24"/>
        </w:rPr>
        <w:t xml:space="preserve"> և </w:t>
      </w:r>
      <w:r w:rsidR="00CF75B0">
        <w:rPr>
          <w:noProof/>
          <w:sz w:val="24"/>
          <w:szCs w:val="24"/>
        </w:rPr>
        <w:t>65</w:t>
      </w:r>
      <w:r w:rsidR="00FD31ED">
        <w:rPr>
          <w:noProof/>
          <w:sz w:val="24"/>
          <w:szCs w:val="24"/>
        </w:rPr>
        <w:t>.</w:t>
      </w:r>
      <w:r w:rsidR="00CF75B0">
        <w:rPr>
          <w:noProof/>
          <w:sz w:val="24"/>
          <w:szCs w:val="24"/>
        </w:rPr>
        <w:t>52</w:t>
      </w:r>
      <w:r w:rsidR="00FD31ED" w:rsidRPr="00075AA5">
        <w:rPr>
          <w:noProof/>
          <w:sz w:val="24"/>
          <w:szCs w:val="24"/>
        </w:rPr>
        <w:t>%</w:t>
      </w:r>
      <w:r w:rsidR="00FD31ED">
        <w:rPr>
          <w:noProof/>
          <w:sz w:val="24"/>
          <w:szCs w:val="24"/>
        </w:rPr>
        <w:t xml:space="preserve"> համապատասխանաբար</w:t>
      </w:r>
      <w:r w:rsidR="00FD31ED" w:rsidRPr="00075AA5">
        <w:rPr>
          <w:noProof/>
          <w:sz w:val="24"/>
          <w:szCs w:val="24"/>
        </w:rPr>
        <w:t>)</w:t>
      </w:r>
      <w:r w:rsidR="00FD31ED">
        <w:rPr>
          <w:noProof/>
          <w:sz w:val="24"/>
          <w:szCs w:val="24"/>
        </w:rPr>
        <w:t xml:space="preserve"> (տե՛ս աղյուսակ </w:t>
      </w:r>
      <w:r w:rsidR="0044080D">
        <w:rPr>
          <w:noProof/>
          <w:sz w:val="24"/>
          <w:szCs w:val="24"/>
        </w:rPr>
        <w:t>26</w:t>
      </w:r>
      <w:r w:rsidR="00FD31ED">
        <w:rPr>
          <w:noProof/>
          <w:sz w:val="24"/>
          <w:szCs w:val="24"/>
        </w:rPr>
        <w:t>):</w:t>
      </w:r>
    </w:p>
    <w:tbl>
      <w:tblPr>
        <w:tblStyle w:val="GridTable6Colorful-Accent1"/>
        <w:tblW w:w="9260" w:type="dxa"/>
        <w:tblLook w:val="04A0" w:firstRow="1" w:lastRow="0" w:firstColumn="1" w:lastColumn="0" w:noHBand="0" w:noVBand="1"/>
      </w:tblPr>
      <w:tblGrid>
        <w:gridCol w:w="1535"/>
        <w:gridCol w:w="2705"/>
        <w:gridCol w:w="1223"/>
        <w:gridCol w:w="1820"/>
        <w:gridCol w:w="1977"/>
      </w:tblGrid>
      <w:tr w:rsidR="00AA04C9" w:rsidRPr="0019303A" w14:paraId="209BE113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D9E2F3" w:themeFill="accent1" w:themeFillTint="33"/>
            <w:noWrap/>
            <w:hideMark/>
          </w:tcPr>
          <w:p w14:paraId="526DF2AC" w14:textId="77777777" w:rsidR="00AA04C9" w:rsidRPr="0019303A" w:rsidRDefault="00AA04C9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2705" w:type="dxa"/>
            <w:vMerge w:val="restart"/>
            <w:shd w:val="clear" w:color="auto" w:fill="D9E2F3" w:themeFill="accent1" w:themeFillTint="33"/>
            <w:noWrap/>
            <w:hideMark/>
          </w:tcPr>
          <w:p w14:paraId="5F038BAC" w14:textId="77777777" w:rsidR="00AA04C9" w:rsidRPr="0019303A" w:rsidRDefault="00AA04C9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5020" w:type="dxa"/>
            <w:gridSpan w:val="3"/>
            <w:shd w:val="clear" w:color="auto" w:fill="D9E2F3" w:themeFill="accent1" w:themeFillTint="33"/>
            <w:noWrap/>
            <w:hideMark/>
          </w:tcPr>
          <w:p w14:paraId="26122180" w14:textId="77777777" w:rsidR="00AA04C9" w:rsidRPr="0019303A" w:rsidRDefault="00AA04C9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Անցումային Փուլ (%)</w:t>
            </w:r>
          </w:p>
        </w:tc>
      </w:tr>
      <w:tr w:rsidR="00AA04C9" w:rsidRPr="00B75152" w14:paraId="065DF323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noWrap/>
          </w:tcPr>
          <w:p w14:paraId="17166AE0" w14:textId="77777777" w:rsidR="00AA04C9" w:rsidRDefault="00AA04C9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vMerge/>
            <w:noWrap/>
          </w:tcPr>
          <w:p w14:paraId="520EC61A" w14:textId="77777777" w:rsidR="00AA04C9" w:rsidRDefault="00AA04C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3" w:type="dxa"/>
            <w:noWrap/>
          </w:tcPr>
          <w:p w14:paraId="1BD2AC2A" w14:textId="77777777" w:rsidR="00AA04C9" w:rsidRPr="00B75152" w:rsidRDefault="00AA04C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820" w:type="dxa"/>
            <w:noWrap/>
          </w:tcPr>
          <w:p w14:paraId="7C237D21" w14:textId="77777777" w:rsidR="00AA04C9" w:rsidRPr="00B75152" w:rsidRDefault="00AA04C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</w:t>
            </w:r>
          </w:p>
        </w:tc>
        <w:tc>
          <w:tcPr>
            <w:tcW w:w="1977" w:type="dxa"/>
            <w:noWrap/>
          </w:tcPr>
          <w:p w14:paraId="78844BD4" w14:textId="77777777" w:rsidR="00AA04C9" w:rsidRPr="00B75152" w:rsidRDefault="00AA04C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5152">
              <w:rPr>
                <w:rFonts w:ascii="Calibri" w:eastAsia="Times New Roman" w:hAnsi="Calibri" w:cs="Calibri"/>
                <w:b/>
                <w:bCs/>
                <w:color w:val="000000"/>
              </w:rPr>
              <w:t>III</w:t>
            </w:r>
          </w:p>
        </w:tc>
      </w:tr>
      <w:tr w:rsidR="003046E5" w:rsidRPr="0019303A" w14:paraId="29722869" w14:textId="77777777" w:rsidTr="001C4E1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vAlign w:val="center"/>
            <w:hideMark/>
          </w:tcPr>
          <w:p w14:paraId="5D454793" w14:textId="77777777" w:rsidR="003046E5" w:rsidRPr="009B1743" w:rsidRDefault="003046E5" w:rsidP="003046E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45D7C5A4" w14:textId="77777777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01C60C5C" w14:textId="451E1769" w:rsidR="003046E5" w:rsidRPr="004D588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D4C87E" w14:textId="6516D896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 </w:t>
            </w:r>
            <w:r>
              <w:rPr>
                <w:rFonts w:ascii="Calibri" w:eastAsia="Times New Roman" w:hAnsi="Calibri" w:cs="Calibri"/>
                <w:color w:val="000000"/>
              </w:rPr>
              <w:t>(66.66)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6F1C3D8C" w14:textId="05AB75E0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</w:rPr>
              <w:t>(66.67)</w:t>
            </w:r>
          </w:p>
        </w:tc>
      </w:tr>
      <w:tr w:rsidR="003046E5" w:rsidRPr="0019303A" w14:paraId="1CB5197E" w14:textId="77777777" w:rsidTr="001C4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  <w:hideMark/>
          </w:tcPr>
          <w:p w14:paraId="1B850410" w14:textId="77777777" w:rsidR="003046E5" w:rsidRPr="009B1743" w:rsidRDefault="003046E5" w:rsidP="003046E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58F98AF7" w14:textId="77777777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78550590" w14:textId="59CEC861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0C34B5D" w14:textId="7507BEBA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</w:rPr>
              <w:t>(85.00)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F2F17EA" w14:textId="19727878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>(66.67)</w:t>
            </w:r>
          </w:p>
        </w:tc>
      </w:tr>
      <w:tr w:rsidR="003046E5" w:rsidRPr="0019303A" w14:paraId="5807CEFF" w14:textId="77777777" w:rsidTr="00FF15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</w:tcPr>
          <w:p w14:paraId="6A9FB410" w14:textId="77777777" w:rsidR="003046E5" w:rsidRPr="009B1743" w:rsidRDefault="003046E5" w:rsidP="003046E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0BCBB9FC" w14:textId="77777777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l-GR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  <w:vAlign w:val="center"/>
          </w:tcPr>
          <w:p w14:paraId="21AAA8CE" w14:textId="69E8ADBD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AB0">
              <w:rPr>
                <w:rFonts w:ascii="Calibri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2B1A996A" w14:textId="5980D4C3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9 (76.31)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367C424A" w14:textId="237BF1D0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3 (66.67)</w:t>
            </w:r>
          </w:p>
        </w:tc>
      </w:tr>
      <w:tr w:rsidR="003046E5" w:rsidRPr="0019303A" w14:paraId="2D6E8B2A" w14:textId="77777777" w:rsidTr="001C4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vAlign w:val="center"/>
            <w:hideMark/>
          </w:tcPr>
          <w:p w14:paraId="3E9CFCBB" w14:textId="77777777" w:rsidR="003046E5" w:rsidRPr="009B1743" w:rsidRDefault="003046E5" w:rsidP="003046E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27986196" w14:textId="77777777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1BE46E31" w14:textId="18F74650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5641835" w14:textId="109A9492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 </w:t>
            </w:r>
            <w:r>
              <w:rPr>
                <w:rFonts w:ascii="Calibri" w:eastAsia="Times New Roman" w:hAnsi="Calibri" w:cs="Calibri"/>
                <w:color w:val="000000"/>
              </w:rPr>
              <w:t>(4</w:t>
            </w:r>
            <w:r w:rsidR="0009290C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09290C">
              <w:rPr>
                <w:rFonts w:ascii="Calibri" w:eastAsia="Times New Roman" w:hAnsi="Calibri" w:cs="Calibri"/>
                <w:color w:val="000000"/>
              </w:rPr>
              <w:t>85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C016AE5" w14:textId="0B392955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E77C5F">
              <w:rPr>
                <w:rFonts w:ascii="Calibri" w:eastAsia="Times New Roman" w:hAnsi="Calibri" w:cs="Calibri"/>
                <w:color w:val="000000"/>
              </w:rPr>
              <w:t>25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E77C5F">
              <w:rPr>
                <w:rFonts w:ascii="Calibri" w:eastAsia="Times New Roman" w:hAnsi="Calibri" w:cs="Calibri"/>
                <w:color w:val="000000"/>
              </w:rPr>
              <w:t>00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046E5" w:rsidRPr="0019303A" w14:paraId="7CBD285C" w14:textId="77777777" w:rsidTr="001C4E1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  <w:hideMark/>
          </w:tcPr>
          <w:p w14:paraId="04DD980A" w14:textId="77777777" w:rsidR="003046E5" w:rsidRPr="009B1743" w:rsidRDefault="003046E5" w:rsidP="003046E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441E5993" w14:textId="77777777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5B5F411B" w14:textId="7FD9A821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0518771" w14:textId="66827143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l-GR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</w:rPr>
              <w:t>(50.00)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02C5E3B4" w14:textId="3955D001" w:rsidR="003046E5" w:rsidRPr="00E77C5F" w:rsidRDefault="00E77C5F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(100.00)</w:t>
            </w:r>
          </w:p>
        </w:tc>
      </w:tr>
      <w:tr w:rsidR="003046E5" w:rsidRPr="0019303A" w14:paraId="6772600B" w14:textId="77777777" w:rsidTr="00FF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vAlign w:val="center"/>
          </w:tcPr>
          <w:p w14:paraId="7FC2458F" w14:textId="77777777" w:rsidR="003046E5" w:rsidRPr="009B1743" w:rsidRDefault="003046E5" w:rsidP="003046E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5AF384B2" w14:textId="77777777" w:rsidR="003046E5" w:rsidRPr="00CA5AB0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  <w:vAlign w:val="center"/>
          </w:tcPr>
          <w:p w14:paraId="4B368358" w14:textId="04FF00B9" w:rsidR="003046E5" w:rsidRPr="00CA5AB0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A5AB0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0559A947" w14:textId="525FA7C1" w:rsidR="003046E5" w:rsidRPr="00CA5AB0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11 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(4</w:t>
            </w:r>
            <w:r w:rsidR="0009290C"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09290C"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00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5BBFC842" w14:textId="45D5B492" w:rsidR="003046E5" w:rsidRPr="00CA5AB0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6 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E77C5F"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E77C5F"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45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3046E5" w:rsidRPr="0019303A" w14:paraId="2515BD81" w14:textId="77777777" w:rsidTr="001C4E1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shd w:val="clear" w:color="auto" w:fill="auto"/>
            <w:noWrap/>
            <w:vAlign w:val="center"/>
            <w:hideMark/>
          </w:tcPr>
          <w:p w14:paraId="29DB7E8F" w14:textId="77777777" w:rsidR="003046E5" w:rsidRPr="009B1743" w:rsidRDefault="003046E5" w:rsidP="003046E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2705" w:type="dxa"/>
            <w:shd w:val="clear" w:color="auto" w:fill="auto"/>
            <w:noWrap/>
            <w:hideMark/>
          </w:tcPr>
          <w:p w14:paraId="6492F163" w14:textId="77777777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74436111" w14:textId="2AC44857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7EFBDEA" w14:textId="448744BE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17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09290C">
              <w:rPr>
                <w:rFonts w:ascii="Calibri" w:eastAsia="Times New Roman" w:hAnsi="Calibri" w:cs="Calibri"/>
                <w:color w:val="000000"/>
              </w:rPr>
              <w:t>34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09290C">
              <w:rPr>
                <w:rFonts w:ascii="Calibri" w:eastAsia="Times New Roman" w:hAnsi="Calibri" w:cs="Calibri"/>
                <w:color w:val="000000"/>
              </w:rPr>
              <w:t>61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235593D9" w14:textId="699E312A" w:rsidR="003046E5" w:rsidRPr="0019303A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E77C5F">
              <w:rPr>
                <w:rFonts w:ascii="Calibri" w:eastAsia="Times New Roman" w:hAnsi="Calibri" w:cs="Calibri"/>
                <w:color w:val="000000"/>
              </w:rPr>
              <w:t>29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E77C5F">
              <w:rPr>
                <w:rFonts w:ascii="Calibri" w:eastAsia="Times New Roman" w:hAnsi="Calibri" w:cs="Calibri"/>
                <w:color w:val="000000"/>
              </w:rPr>
              <w:t>41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046E5" w:rsidRPr="0019303A" w14:paraId="56154535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shd w:val="clear" w:color="auto" w:fill="auto"/>
            <w:hideMark/>
          </w:tcPr>
          <w:p w14:paraId="4E13D741" w14:textId="77777777" w:rsidR="003046E5" w:rsidRPr="0019303A" w:rsidRDefault="003046E5" w:rsidP="003046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shd w:val="clear" w:color="auto" w:fill="auto"/>
            <w:noWrap/>
            <w:hideMark/>
          </w:tcPr>
          <w:p w14:paraId="6A35A6D6" w14:textId="77777777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14:paraId="274E51DC" w14:textId="7C8AF37A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2A730E7" w14:textId="3B39F615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09290C">
              <w:rPr>
                <w:rFonts w:ascii="Calibri" w:eastAsia="Times New Roman" w:hAnsi="Calibri" w:cs="Calibri"/>
                <w:color w:val="000000"/>
              </w:rPr>
              <w:t>80.00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auto"/>
            <w:noWrap/>
            <w:vAlign w:val="bottom"/>
            <w:hideMark/>
          </w:tcPr>
          <w:p w14:paraId="630BC86F" w14:textId="1FD46E26" w:rsidR="003046E5" w:rsidRPr="0019303A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E77C5F">
              <w:rPr>
                <w:rFonts w:ascii="Calibri" w:eastAsia="Times New Roman" w:hAnsi="Calibri" w:cs="Calibri"/>
                <w:color w:val="000000"/>
              </w:rPr>
              <w:t>66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E77C5F">
              <w:rPr>
                <w:rFonts w:ascii="Calibri" w:eastAsia="Times New Roman" w:hAnsi="Calibri" w:cs="Calibri"/>
                <w:color w:val="000000"/>
              </w:rPr>
              <w:t>66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046E5" w:rsidRPr="0019303A" w14:paraId="5C78F0BD" w14:textId="77777777" w:rsidTr="00FF15B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bottom w:val="single" w:sz="8" w:space="0" w:color="4472C4" w:themeColor="accent1"/>
            </w:tcBorders>
            <w:shd w:val="clear" w:color="auto" w:fill="auto"/>
          </w:tcPr>
          <w:p w14:paraId="090CEEE7" w14:textId="77777777" w:rsidR="003046E5" w:rsidRPr="0019303A" w:rsidRDefault="003046E5" w:rsidP="003046E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5" w:type="dxa"/>
            <w:shd w:val="clear" w:color="auto" w:fill="FBE4D5" w:themeFill="accent2" w:themeFillTint="33"/>
            <w:noWrap/>
          </w:tcPr>
          <w:p w14:paraId="5035D5EE" w14:textId="77777777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223" w:type="dxa"/>
            <w:shd w:val="clear" w:color="auto" w:fill="FBE4D5" w:themeFill="accent2" w:themeFillTint="33"/>
            <w:noWrap/>
            <w:vAlign w:val="center"/>
          </w:tcPr>
          <w:p w14:paraId="3C5CE646" w14:textId="43EA8DCE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AB0"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52FAEAF6" w14:textId="31248DEE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20 (</w:t>
            </w:r>
            <w:r w:rsidR="0009290C"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51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09290C"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7F14CFE8" w14:textId="30581927" w:rsidR="003046E5" w:rsidRPr="00CA5AB0" w:rsidRDefault="003046E5" w:rsidP="00304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13 (</w:t>
            </w:r>
            <w:r w:rsidR="00E77C5F"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  <w:r w:rsidRPr="00CA5AB0">
              <w:rPr>
                <w:rFonts w:ascii="Calibri" w:eastAsia="Times New Roman" w:hAnsi="Calibri" w:cs="Calibri"/>
                <w:b/>
                <w:bCs/>
                <w:color w:val="000000"/>
              </w:rPr>
              <w:t>.00)</w:t>
            </w:r>
          </w:p>
        </w:tc>
      </w:tr>
      <w:tr w:rsidR="003046E5" w:rsidRPr="0019303A" w14:paraId="633EA85C" w14:textId="77777777" w:rsidTr="00FF1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right w:val="nil"/>
            </w:tcBorders>
            <w:shd w:val="clear" w:color="auto" w:fill="FBE4D5" w:themeFill="accent2" w:themeFillTint="33"/>
          </w:tcPr>
          <w:p w14:paraId="26B86D6F" w14:textId="77777777" w:rsidR="003046E5" w:rsidRPr="00FC0123" w:rsidRDefault="003046E5" w:rsidP="003046E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123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2705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0C4B0EF3" w14:textId="77777777" w:rsidR="003046E5" w:rsidRPr="0058114E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23" w:type="dxa"/>
            <w:shd w:val="clear" w:color="auto" w:fill="FBE4D5" w:themeFill="accent2" w:themeFillTint="33"/>
            <w:noWrap/>
            <w:vAlign w:val="center"/>
          </w:tcPr>
          <w:p w14:paraId="368928AA" w14:textId="184EFA12" w:rsidR="003046E5" w:rsidRPr="00FC0123" w:rsidRDefault="003046E5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1820" w:type="dxa"/>
            <w:shd w:val="clear" w:color="auto" w:fill="FBE4D5" w:themeFill="accent2" w:themeFillTint="33"/>
            <w:noWrap/>
            <w:vAlign w:val="bottom"/>
          </w:tcPr>
          <w:p w14:paraId="46E9D7ED" w14:textId="247B4052" w:rsidR="003046E5" w:rsidRPr="00FC0123" w:rsidRDefault="000123D1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</w:t>
            </w:r>
            <w:r w:rsidR="0009290C">
              <w:rPr>
                <w:rFonts w:ascii="Calibri" w:hAnsi="Calibri" w:cs="Calibri"/>
                <w:b/>
                <w:bCs/>
                <w:color w:val="000000"/>
              </w:rPr>
              <w:t xml:space="preserve"> (59.59)</w:t>
            </w:r>
          </w:p>
        </w:tc>
        <w:tc>
          <w:tcPr>
            <w:tcW w:w="1977" w:type="dxa"/>
            <w:shd w:val="clear" w:color="auto" w:fill="FBE4D5" w:themeFill="accent2" w:themeFillTint="33"/>
            <w:noWrap/>
            <w:vAlign w:val="bottom"/>
          </w:tcPr>
          <w:p w14:paraId="140D7498" w14:textId="05E66E19" w:rsidR="003046E5" w:rsidRPr="00FC0123" w:rsidRDefault="000123D1" w:rsidP="00304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  <w:r w:rsidR="00E77C5F">
              <w:rPr>
                <w:rFonts w:ascii="Calibri" w:hAnsi="Calibri" w:cs="Calibri"/>
                <w:b/>
                <w:bCs/>
                <w:color w:val="000000"/>
              </w:rPr>
              <w:t xml:space="preserve"> (45.00)</w:t>
            </w:r>
          </w:p>
        </w:tc>
      </w:tr>
    </w:tbl>
    <w:p w14:paraId="75CDB3A6" w14:textId="15943E1A" w:rsidR="00AA04C9" w:rsidRDefault="00AA04C9" w:rsidP="00AA04C9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2</w:t>
      </w:r>
      <w:r w:rsidR="001D1AAC">
        <w:rPr>
          <w:b/>
          <w:bCs/>
          <w:i/>
          <w:iCs/>
          <w:noProof/>
          <w:sz w:val="24"/>
          <w:szCs w:val="24"/>
        </w:rPr>
        <w:t>6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Մասնակիցների թվի տոկոսային նվազումը ըստ անցումային փուլերի 1</w:t>
      </w:r>
      <w:r w:rsidR="001D1AAC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դասարանում:</w:t>
      </w:r>
    </w:p>
    <w:p w14:paraId="5F4C17B6" w14:textId="48817DF7" w:rsidR="003F5C60" w:rsidRDefault="003F5C60" w:rsidP="003F5C60">
      <w:pPr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Ընդհանուր առմամբ էլեկտրոնային ուսուցման 1</w:t>
      </w:r>
      <w:r w:rsidR="000672AB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 xml:space="preserve">-րդ դասարանի ծրագիրն ավարտելու վրա աշակերտների գերակշռող մեծամասնությունը ծախսել է ոչ ավել քան </w:t>
      </w:r>
      <w:r>
        <w:rPr>
          <w:rFonts w:cstheme="minorHAnsi"/>
          <w:noProof/>
          <w:sz w:val="24"/>
          <w:szCs w:val="24"/>
        </w:rPr>
        <w:t>≈</w:t>
      </w:r>
      <w:r w:rsidR="00F740FA">
        <w:rPr>
          <w:noProof/>
          <w:sz w:val="24"/>
          <w:szCs w:val="24"/>
        </w:rPr>
        <w:t>15</w:t>
      </w:r>
      <w:r>
        <w:rPr>
          <w:noProof/>
          <w:sz w:val="24"/>
          <w:szCs w:val="24"/>
        </w:rPr>
        <w:t xml:space="preserve"> ժամ: Դասընթացի վրա ամենաքիչ ժամանակ են ծախսել </w:t>
      </w:r>
      <w:r w:rsidRPr="008C5701">
        <w:rPr>
          <w:noProof/>
          <w:sz w:val="24"/>
          <w:szCs w:val="24"/>
          <w:shd w:val="clear" w:color="auto" w:fill="FFFFFF" w:themeFill="background1"/>
        </w:rPr>
        <w:t>Սյունիքի ա</w:t>
      </w:r>
      <w:r>
        <w:rPr>
          <w:noProof/>
          <w:sz w:val="24"/>
          <w:szCs w:val="24"/>
        </w:rPr>
        <w:t>շակաերտները: Ընդհանուր առմամբ տղաները ավելի քիչ ժամանակ են ծախսել դասընթացի վրա քան աղջիկները</w:t>
      </w:r>
      <w:r w:rsidR="00F740FA">
        <w:rPr>
          <w:noProof/>
          <w:sz w:val="24"/>
          <w:szCs w:val="24"/>
        </w:rPr>
        <w:t xml:space="preserve"> (բացառությամբ Սյունիքի մարզի)</w:t>
      </w:r>
      <w:r>
        <w:rPr>
          <w:noProof/>
          <w:sz w:val="24"/>
          <w:szCs w:val="24"/>
        </w:rPr>
        <w:t xml:space="preserve"> (տե՛ս աղյուսակ 2</w:t>
      </w:r>
      <w:r w:rsidR="00A52CB7">
        <w:rPr>
          <w:noProof/>
          <w:sz w:val="24"/>
          <w:szCs w:val="24"/>
        </w:rPr>
        <w:t>7</w:t>
      </w:r>
      <w:r>
        <w:rPr>
          <w:noProof/>
          <w:sz w:val="24"/>
          <w:szCs w:val="24"/>
        </w:rPr>
        <w:t>):</w:t>
      </w:r>
    </w:p>
    <w:tbl>
      <w:tblPr>
        <w:tblStyle w:val="GridTable6Colorful-Accent1"/>
        <w:tblW w:w="10122" w:type="dxa"/>
        <w:tblInd w:w="-460" w:type="dxa"/>
        <w:tblLook w:val="04A0" w:firstRow="1" w:lastRow="0" w:firstColumn="1" w:lastColumn="0" w:noHBand="0" w:noVBand="1"/>
      </w:tblPr>
      <w:tblGrid>
        <w:gridCol w:w="1381"/>
        <w:gridCol w:w="1445"/>
        <w:gridCol w:w="2462"/>
        <w:gridCol w:w="2292"/>
        <w:gridCol w:w="2569"/>
      </w:tblGrid>
      <w:tr w:rsidR="003F5C60" w:rsidRPr="003028E4" w14:paraId="208C3E4C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D9E2F3" w:themeFill="accent1" w:themeFillTint="33"/>
            <w:noWrap/>
          </w:tcPr>
          <w:p w14:paraId="05368E24" w14:textId="77777777" w:rsidR="003F5C60" w:rsidRDefault="003F5C60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418" w:type="dxa"/>
            <w:vMerge w:val="restart"/>
            <w:shd w:val="clear" w:color="auto" w:fill="D9E2F3" w:themeFill="accent1" w:themeFillTint="33"/>
            <w:noWrap/>
          </w:tcPr>
          <w:p w14:paraId="18F7B992" w14:textId="77777777" w:rsidR="003F5C60" w:rsidRDefault="003F5C6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7323" w:type="dxa"/>
            <w:gridSpan w:val="3"/>
            <w:shd w:val="clear" w:color="auto" w:fill="D9E2F3" w:themeFill="accent1" w:themeFillTint="33"/>
            <w:noWrap/>
          </w:tcPr>
          <w:p w14:paraId="7296DC3E" w14:textId="77777777" w:rsidR="003F5C60" w:rsidRPr="003028E4" w:rsidRDefault="003F5C6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F440D">
              <w:rPr>
                <w:rFonts w:eastAsia="Times New Roman" w:cstheme="minorHAnsi"/>
                <w:color w:val="000000"/>
                <w:sz w:val="24"/>
                <w:szCs w:val="24"/>
              </w:rPr>
              <w:t>Անցումային միջին ժամանակահատված</w:t>
            </w:r>
          </w:p>
        </w:tc>
      </w:tr>
      <w:tr w:rsidR="003F5C60" w:rsidRPr="003028E4" w14:paraId="7BCD5002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D9E2F3" w:themeFill="accent1" w:themeFillTint="33"/>
            <w:noWrap/>
            <w:hideMark/>
          </w:tcPr>
          <w:p w14:paraId="3F3EA22E" w14:textId="77777777" w:rsidR="003F5C60" w:rsidRPr="003028E4" w:rsidRDefault="003F5C60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D9E2F3" w:themeFill="accent1" w:themeFillTint="33"/>
            <w:noWrap/>
            <w:hideMark/>
          </w:tcPr>
          <w:p w14:paraId="60E09DDE" w14:textId="77777777" w:rsidR="003F5C60" w:rsidRPr="003028E4" w:rsidRDefault="003F5C6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62" w:type="dxa"/>
            <w:shd w:val="clear" w:color="auto" w:fill="D9E2F3" w:themeFill="accent1" w:themeFillTint="33"/>
            <w:noWrap/>
            <w:hideMark/>
          </w:tcPr>
          <w:p w14:paraId="241541B7" w14:textId="77777777" w:rsidR="003F5C60" w:rsidRPr="003028E4" w:rsidRDefault="003F5C6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նախաթեստ</w:t>
            </w:r>
          </w:p>
        </w:tc>
        <w:tc>
          <w:tcPr>
            <w:tcW w:w="2292" w:type="dxa"/>
            <w:shd w:val="clear" w:color="auto" w:fill="D9E2F3" w:themeFill="accent1" w:themeFillTint="33"/>
            <w:noWrap/>
            <w:hideMark/>
          </w:tcPr>
          <w:p w14:paraId="5E86CAD1" w14:textId="77777777" w:rsidR="003F5C60" w:rsidRPr="003028E4" w:rsidRDefault="003F5C6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Նախաթեստ մինչ հետթեստ</w:t>
            </w:r>
          </w:p>
        </w:tc>
        <w:tc>
          <w:tcPr>
            <w:tcW w:w="2569" w:type="dxa"/>
            <w:shd w:val="clear" w:color="auto" w:fill="D9E2F3" w:themeFill="accent1" w:themeFillTint="33"/>
            <w:noWrap/>
            <w:hideMark/>
          </w:tcPr>
          <w:p w14:paraId="741F9CBF" w14:textId="77777777" w:rsidR="003F5C60" w:rsidRPr="003028E4" w:rsidRDefault="003F5C60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97C14">
              <w:rPr>
                <w:rFonts w:eastAsia="Times New Roman" w:cstheme="minorHAnsi"/>
                <w:color w:val="000000"/>
                <w:sz w:val="24"/>
                <w:szCs w:val="24"/>
              </w:rPr>
              <w:t>Գրանցումից մինչ հետթեստ</w:t>
            </w:r>
          </w:p>
        </w:tc>
      </w:tr>
      <w:tr w:rsidR="00C33D22" w:rsidRPr="003028E4" w14:paraId="1EF2C04A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0E834A0D" w14:textId="77777777" w:rsidR="00C33D22" w:rsidRPr="009B1743" w:rsidRDefault="00C33D22" w:rsidP="00C33D2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5DBC88CC" w14:textId="77777777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FFFFFF" w:themeFill="background1"/>
            <w:noWrap/>
            <w:vAlign w:val="bottom"/>
            <w:hideMark/>
          </w:tcPr>
          <w:p w14:paraId="24D8DD2B" w14:textId="2D9E2BB9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00:15:05</w:t>
            </w:r>
          </w:p>
        </w:tc>
        <w:tc>
          <w:tcPr>
            <w:tcW w:w="2292" w:type="dxa"/>
            <w:shd w:val="clear" w:color="auto" w:fill="FFFFFF" w:themeFill="background1"/>
            <w:noWrap/>
            <w:vAlign w:val="bottom"/>
            <w:hideMark/>
          </w:tcPr>
          <w:p w14:paraId="2EA9730B" w14:textId="45A70DDE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08:07:15</w:t>
            </w:r>
          </w:p>
        </w:tc>
        <w:tc>
          <w:tcPr>
            <w:tcW w:w="2569" w:type="dxa"/>
            <w:shd w:val="clear" w:color="auto" w:fill="FFFFFF" w:themeFill="background1"/>
            <w:noWrap/>
            <w:vAlign w:val="bottom"/>
            <w:hideMark/>
          </w:tcPr>
          <w:p w14:paraId="35AF3E38" w14:textId="53272C82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18:11:39</w:t>
            </w:r>
          </w:p>
        </w:tc>
      </w:tr>
      <w:tr w:rsidR="00C33D22" w:rsidRPr="003028E4" w14:paraId="512258CE" w14:textId="77777777" w:rsidTr="003963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61C79778" w14:textId="77777777" w:rsidR="00C33D22" w:rsidRPr="009B1743" w:rsidRDefault="00C33D22" w:rsidP="00C33D2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410AC676" w14:textId="77777777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556C7DF9" w14:textId="5ED0D2FB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00:09:35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3E29A2E2" w14:textId="0C2A9BAC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01:02:42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5E5A8161" w14:textId="4AA156BF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01:13:58</w:t>
            </w:r>
          </w:p>
        </w:tc>
      </w:tr>
      <w:tr w:rsidR="00DB1E8A" w:rsidRPr="003028E4" w14:paraId="4F5F3D2B" w14:textId="77777777" w:rsidTr="00E8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</w:tcPr>
          <w:p w14:paraId="2DB5A643" w14:textId="77777777" w:rsidR="00DB1E8A" w:rsidRPr="009B1743" w:rsidRDefault="00DB1E8A" w:rsidP="00DB1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2CB8207F" w14:textId="77777777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193AA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</w:t>
            </w:r>
            <w:r w:rsidRPr="00193AA9">
              <w:rPr>
                <w:rStyle w:val="FootnoteReference"/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footnoteReference w:id="21"/>
            </w:r>
            <w:r w:rsidRPr="00193AA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2EC37EE8" w14:textId="45587246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00:13:05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1CE84ACC" w14:textId="354E0ECB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06:31:42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168A36A6" w14:textId="17EA7292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17:18:26</w:t>
            </w:r>
          </w:p>
        </w:tc>
      </w:tr>
      <w:tr w:rsidR="00C33D22" w:rsidRPr="003028E4" w14:paraId="15CB7C42" w14:textId="77777777" w:rsidTr="003963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13BA83AC" w14:textId="77777777" w:rsidR="00C33D22" w:rsidRPr="009B1743" w:rsidRDefault="00C33D22" w:rsidP="00C33D2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55A2A48" w14:textId="77777777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1F151354" w14:textId="5CF5F949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01:09:39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06934B12" w14:textId="509B049F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07:38:04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5BB3A4F0" w14:textId="7F894646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21:36:55</w:t>
            </w:r>
          </w:p>
        </w:tc>
      </w:tr>
      <w:tr w:rsidR="00C33D22" w:rsidRPr="003028E4" w14:paraId="2A8945D0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3A6AA720" w14:textId="77777777" w:rsidR="00C33D22" w:rsidRPr="009B1743" w:rsidRDefault="00C33D22" w:rsidP="00C33D2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289A447A" w14:textId="77777777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4141CB98" w14:textId="580C79F4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00:10:41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142C66CE" w14:textId="211F5F00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02:02:38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0670A57C" w14:textId="2524726D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02:10:48</w:t>
            </w:r>
          </w:p>
        </w:tc>
      </w:tr>
      <w:tr w:rsidR="00DB1E8A" w:rsidRPr="003028E4" w14:paraId="592BEFDD" w14:textId="77777777" w:rsidTr="00E831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FFFFFF" w:themeFill="background1"/>
          </w:tcPr>
          <w:p w14:paraId="6F480624" w14:textId="77777777" w:rsidR="00DB1E8A" w:rsidRPr="009B1743" w:rsidRDefault="00DB1E8A" w:rsidP="00DB1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39207B27" w14:textId="77777777" w:rsidR="00DB1E8A" w:rsidRPr="00193AA9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193AA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2E216C8C" w14:textId="63D7E001" w:rsidR="00DB1E8A" w:rsidRPr="00193AA9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00:58:02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534E077B" w14:textId="4FE3FBC1" w:rsidR="00DB1E8A" w:rsidRPr="00193AA9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07:15:43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7381E49A" w14:textId="164AC6C1" w:rsidR="00DB1E8A" w:rsidRPr="00193AA9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18:12:23</w:t>
            </w:r>
          </w:p>
        </w:tc>
      </w:tr>
      <w:tr w:rsidR="00C33D22" w:rsidRPr="003028E4" w14:paraId="079F69C2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  <w:shd w:val="clear" w:color="auto" w:fill="FFFFFF" w:themeFill="background1"/>
            <w:noWrap/>
            <w:hideMark/>
          </w:tcPr>
          <w:p w14:paraId="059DDE4F" w14:textId="77777777" w:rsidR="00C33D22" w:rsidRPr="009B1743" w:rsidRDefault="00C33D22" w:rsidP="00C33D22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B174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4663B31" w14:textId="77777777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eastAsia="Times New Roman" w:cstheme="minorHAns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30F98D03" w14:textId="73195EE2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00:17:04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70A36721" w14:textId="68004134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03:12:16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47B86249" w14:textId="68BE57C3" w:rsidR="00C33D22" w:rsidRPr="003028E4" w:rsidRDefault="00C33D22" w:rsidP="00C33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11:42:29</w:t>
            </w:r>
          </w:p>
        </w:tc>
      </w:tr>
      <w:tr w:rsidR="00C33D22" w:rsidRPr="003028E4" w14:paraId="7D938038" w14:textId="77777777" w:rsidTr="003963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shd w:val="clear" w:color="auto" w:fill="FFFFFF" w:themeFill="background1"/>
            <w:hideMark/>
          </w:tcPr>
          <w:p w14:paraId="09A8E5C9" w14:textId="77777777" w:rsidR="00C33D22" w:rsidRPr="003028E4" w:rsidRDefault="00C33D22" w:rsidP="00C33D2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noWrap/>
            <w:hideMark/>
          </w:tcPr>
          <w:p w14:paraId="2F840D3D" w14:textId="77777777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36F5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  <w:sz w:val="24"/>
                <w:szCs w:val="24"/>
                <w:lang w:val="el-GR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2462" w:type="dxa"/>
            <w:shd w:val="clear" w:color="auto" w:fill="auto"/>
            <w:noWrap/>
            <w:vAlign w:val="bottom"/>
            <w:hideMark/>
          </w:tcPr>
          <w:p w14:paraId="77FC9FFE" w14:textId="29A38A42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օր 00:12:25</w:t>
            </w:r>
          </w:p>
        </w:tc>
        <w:tc>
          <w:tcPr>
            <w:tcW w:w="2292" w:type="dxa"/>
            <w:shd w:val="clear" w:color="auto" w:fill="auto"/>
            <w:noWrap/>
            <w:vAlign w:val="bottom"/>
            <w:hideMark/>
          </w:tcPr>
          <w:p w14:paraId="3192D460" w14:textId="5EFBB1DF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 օր 08:30:09</w:t>
            </w:r>
          </w:p>
        </w:tc>
        <w:tc>
          <w:tcPr>
            <w:tcW w:w="2569" w:type="dxa"/>
            <w:shd w:val="clear" w:color="auto" w:fill="auto"/>
            <w:noWrap/>
            <w:vAlign w:val="bottom"/>
            <w:hideMark/>
          </w:tcPr>
          <w:p w14:paraId="68EA3F83" w14:textId="6A5D749C" w:rsidR="00C33D22" w:rsidRPr="003028E4" w:rsidRDefault="00C33D22" w:rsidP="00C33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 օր 08:40:44</w:t>
            </w:r>
          </w:p>
        </w:tc>
      </w:tr>
      <w:tr w:rsidR="00DB1E8A" w:rsidRPr="003028E4" w14:paraId="3F45FE04" w14:textId="77777777" w:rsidTr="00E83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</w:tcPr>
          <w:p w14:paraId="1EAAD94F" w14:textId="77777777" w:rsidR="00DB1E8A" w:rsidRPr="003028E4" w:rsidRDefault="00DB1E8A" w:rsidP="00DB1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1B5F7402" w14:textId="77777777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l-GR"/>
              </w:rPr>
            </w:pPr>
            <w:r w:rsidRPr="00193AA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37F22F11" w14:textId="3965BC6E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00:15:25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61047DCF" w14:textId="7C41426E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05:36:09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045B57DA" w14:textId="7A2636AA" w:rsidR="00DB1E8A" w:rsidRPr="00193AA9" w:rsidRDefault="00DB1E8A" w:rsidP="00DB1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14:40:04</w:t>
            </w:r>
          </w:p>
        </w:tc>
      </w:tr>
      <w:tr w:rsidR="00DB1E8A" w:rsidRPr="003028E4" w14:paraId="60E00334" w14:textId="77777777" w:rsidTr="00E8317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right w:val="nil"/>
            </w:tcBorders>
            <w:shd w:val="clear" w:color="auto" w:fill="FBE4D5" w:themeFill="accent2" w:themeFillTint="33"/>
          </w:tcPr>
          <w:p w14:paraId="7B2EC5A7" w14:textId="77777777" w:rsidR="00DB1E8A" w:rsidRPr="003028E4" w:rsidRDefault="00DB1E8A" w:rsidP="00DB1E8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83488">
              <w:rPr>
                <w:rFonts w:ascii="Calibri" w:eastAsia="Times New Roman" w:hAnsi="Calibri" w:cs="Calibri"/>
                <w:i/>
                <w:iCs/>
                <w:color w:val="000000"/>
              </w:rPr>
              <w:t>Ընդամենը`</w:t>
            </w:r>
          </w:p>
        </w:tc>
        <w:tc>
          <w:tcPr>
            <w:tcW w:w="1418" w:type="dxa"/>
            <w:tcBorders>
              <w:left w:val="nil"/>
            </w:tcBorders>
            <w:shd w:val="clear" w:color="auto" w:fill="FBE4D5" w:themeFill="accent2" w:themeFillTint="33"/>
            <w:noWrap/>
          </w:tcPr>
          <w:p w14:paraId="4C618E94" w14:textId="77777777" w:rsidR="00DB1E8A" w:rsidRPr="00A83488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62" w:type="dxa"/>
            <w:shd w:val="clear" w:color="auto" w:fill="FBE4D5" w:themeFill="accent2" w:themeFillTint="33"/>
            <w:noWrap/>
            <w:vAlign w:val="bottom"/>
          </w:tcPr>
          <w:p w14:paraId="55A7A7CB" w14:textId="0AB80BDA" w:rsidR="00DB1E8A" w:rsidRPr="00193AA9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00:21:54</w:t>
            </w:r>
          </w:p>
        </w:tc>
        <w:tc>
          <w:tcPr>
            <w:tcW w:w="2292" w:type="dxa"/>
            <w:shd w:val="clear" w:color="auto" w:fill="FBE4D5" w:themeFill="accent2" w:themeFillTint="33"/>
            <w:noWrap/>
            <w:vAlign w:val="bottom"/>
          </w:tcPr>
          <w:p w14:paraId="1BDD0365" w14:textId="4ECF0A86" w:rsidR="00DB1E8A" w:rsidRPr="00193AA9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15:04:05</w:t>
            </w:r>
          </w:p>
        </w:tc>
        <w:tc>
          <w:tcPr>
            <w:tcW w:w="2569" w:type="dxa"/>
            <w:shd w:val="clear" w:color="auto" w:fill="FBE4D5" w:themeFill="accent2" w:themeFillTint="33"/>
            <w:noWrap/>
            <w:vAlign w:val="bottom"/>
          </w:tcPr>
          <w:p w14:paraId="08D7FBB5" w14:textId="3D21698C" w:rsidR="00DB1E8A" w:rsidRPr="00193AA9" w:rsidRDefault="00DB1E8A" w:rsidP="00DB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3AA9">
              <w:rPr>
                <w:rFonts w:ascii="Calibri" w:hAnsi="Calibri" w:cs="Calibri"/>
                <w:b/>
                <w:bCs/>
                <w:color w:val="000000"/>
              </w:rPr>
              <w:t>0 օր 15:15:46</w:t>
            </w:r>
          </w:p>
        </w:tc>
      </w:tr>
    </w:tbl>
    <w:p w14:paraId="0CE7C16D" w14:textId="25EEB158" w:rsidR="003F5C60" w:rsidRDefault="003F5C60" w:rsidP="003F5C60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2</w:t>
      </w:r>
      <w:r w:rsidR="00047FC6">
        <w:rPr>
          <w:b/>
          <w:bCs/>
          <w:i/>
          <w:iCs/>
          <w:noProof/>
          <w:sz w:val="24"/>
          <w:szCs w:val="24"/>
        </w:rPr>
        <w:t>7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էլեկտրոնային ուսուցման ծրագրի քայելերի անցումային ժամանակահատվածը 1</w:t>
      </w:r>
      <w:r w:rsidR="00D70049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դասարանում:</w:t>
      </w:r>
    </w:p>
    <w:p w14:paraId="3146A96F" w14:textId="1FF060B5" w:rsidR="00EF55D9" w:rsidRDefault="00EF55D9" w:rsidP="00EF55D9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Նախաթեստի և հետ-թեստի վրա ծախսած ժամանակը </w:t>
      </w:r>
      <w:r w:rsidR="00AC6F7D">
        <w:rPr>
          <w:noProof/>
          <w:sz w:val="24"/>
          <w:szCs w:val="24"/>
        </w:rPr>
        <w:t>աշակերտների</w:t>
      </w:r>
      <w:r>
        <w:rPr>
          <w:noProof/>
          <w:sz w:val="24"/>
          <w:szCs w:val="24"/>
        </w:rPr>
        <w:t xml:space="preserve"> մեծամանսնության համար չի գերազանցել </w:t>
      </w:r>
      <w:r>
        <w:rPr>
          <w:rFonts w:eastAsia="Times New Roman" w:cstheme="minorHAnsi"/>
          <w:color w:val="000000"/>
          <w:sz w:val="24"/>
          <w:szCs w:val="24"/>
        </w:rPr>
        <w:t>≈</w:t>
      </w:r>
      <w:r w:rsidR="00084AB6">
        <w:rPr>
          <w:noProof/>
          <w:sz w:val="24"/>
          <w:szCs w:val="24"/>
        </w:rPr>
        <w:t>14</w:t>
      </w:r>
      <w:r>
        <w:rPr>
          <w:noProof/>
          <w:sz w:val="24"/>
          <w:szCs w:val="24"/>
        </w:rPr>
        <w:t>-րոպեն: Հետթեստի վրա ծախսած ժամանակը զգալի ավլի քիչ է եղել քան նախաթեստի վրա ծախսած ժամանակը</w:t>
      </w:r>
      <w:r w:rsidR="00D12C9B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(տե՛ս աղյուսակ 2</w:t>
      </w:r>
      <w:r w:rsidR="00410E81">
        <w:rPr>
          <w:noProof/>
          <w:sz w:val="24"/>
          <w:szCs w:val="24"/>
        </w:rPr>
        <w:t>8</w:t>
      </w:r>
      <w:r>
        <w:rPr>
          <w:noProof/>
          <w:sz w:val="24"/>
          <w:szCs w:val="24"/>
        </w:rPr>
        <w:t>):</w:t>
      </w:r>
    </w:p>
    <w:tbl>
      <w:tblPr>
        <w:tblStyle w:val="GridTable6Colorful-Accent1"/>
        <w:tblW w:w="10713" w:type="dxa"/>
        <w:tblInd w:w="-730" w:type="dxa"/>
        <w:tblLook w:val="04A0" w:firstRow="1" w:lastRow="0" w:firstColumn="1" w:lastColumn="0" w:noHBand="0" w:noVBand="1"/>
      </w:tblPr>
      <w:tblGrid>
        <w:gridCol w:w="1302"/>
        <w:gridCol w:w="1303"/>
        <w:gridCol w:w="1007"/>
        <w:gridCol w:w="1007"/>
        <w:gridCol w:w="1007"/>
        <w:gridCol w:w="1007"/>
        <w:gridCol w:w="1007"/>
        <w:gridCol w:w="1007"/>
        <w:gridCol w:w="1007"/>
        <w:gridCol w:w="1059"/>
      </w:tblGrid>
      <w:tr w:rsidR="0023017B" w:rsidRPr="003846DA" w14:paraId="0133AF74" w14:textId="77777777" w:rsidTr="0023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D9E2F3" w:themeFill="accent1" w:themeFillTint="33"/>
            <w:noWrap/>
            <w:hideMark/>
          </w:tcPr>
          <w:p w14:paraId="7EDEE0B6" w14:textId="77777777" w:rsidR="00EF55D9" w:rsidRPr="003846DA" w:rsidRDefault="00EF55D9" w:rsidP="00396326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</w:t>
            </w: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75F9AB5" w14:textId="77777777" w:rsidR="00EF55D9" w:rsidRPr="003846DA" w:rsidRDefault="00EF55D9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6D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3" w:type="dxa"/>
            <w:tcBorders>
              <w:bottom w:val="nil"/>
            </w:tcBorders>
            <w:shd w:val="clear" w:color="auto" w:fill="D9E2F3" w:themeFill="accent1" w:themeFillTint="33"/>
          </w:tcPr>
          <w:p w14:paraId="39BEDD82" w14:textId="77777777" w:rsidR="00EF55D9" w:rsidRPr="00A90F3B" w:rsidRDefault="00EF55D9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8" w:type="dxa"/>
            <w:gridSpan w:val="4"/>
            <w:shd w:val="clear" w:color="auto" w:fill="D9E2F3" w:themeFill="accent1" w:themeFillTint="33"/>
            <w:noWrap/>
            <w:hideMark/>
          </w:tcPr>
          <w:p w14:paraId="6A449034" w14:textId="77777777" w:rsidR="00EF55D9" w:rsidRPr="003846DA" w:rsidRDefault="00EF55D9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90F3B"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4080" w:type="dxa"/>
            <w:gridSpan w:val="4"/>
            <w:shd w:val="clear" w:color="auto" w:fill="D9E2F3" w:themeFill="accent1" w:themeFillTint="33"/>
            <w:noWrap/>
            <w:hideMark/>
          </w:tcPr>
          <w:p w14:paraId="635CFBC5" w14:textId="77777777" w:rsidR="00EF55D9" w:rsidRPr="003846DA" w:rsidRDefault="00EF55D9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</w:p>
        </w:tc>
      </w:tr>
      <w:tr w:rsidR="0023017B" w:rsidRPr="003846DA" w14:paraId="3264B642" w14:textId="77777777" w:rsidTr="0023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tcBorders>
              <w:bottom w:val="nil"/>
            </w:tcBorders>
            <w:noWrap/>
            <w:hideMark/>
          </w:tcPr>
          <w:p w14:paraId="36DEA46C" w14:textId="77777777" w:rsidR="00EF55D9" w:rsidRPr="003846DA" w:rsidRDefault="00EF55D9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tcBorders>
              <w:top w:val="nil"/>
            </w:tcBorders>
          </w:tcPr>
          <w:p w14:paraId="16568E51" w14:textId="77777777" w:rsidR="00EF55D9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Սեռ</w:t>
            </w:r>
          </w:p>
        </w:tc>
        <w:tc>
          <w:tcPr>
            <w:tcW w:w="1007" w:type="dxa"/>
            <w:noWrap/>
            <w:hideMark/>
          </w:tcPr>
          <w:p w14:paraId="119E7885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մեդիան</w:t>
            </w:r>
          </w:p>
        </w:tc>
        <w:tc>
          <w:tcPr>
            <w:tcW w:w="1007" w:type="dxa"/>
            <w:noWrap/>
            <w:hideMark/>
          </w:tcPr>
          <w:p w14:paraId="0782378C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7" w:type="dxa"/>
            <w:noWrap/>
            <w:hideMark/>
          </w:tcPr>
          <w:p w14:paraId="2999B64D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միջին</w:t>
            </w:r>
          </w:p>
        </w:tc>
        <w:tc>
          <w:tcPr>
            <w:tcW w:w="1007" w:type="dxa"/>
            <w:noWrap/>
            <w:hideMark/>
          </w:tcPr>
          <w:p w14:paraId="08F3638B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մաքս.</w:t>
            </w:r>
          </w:p>
        </w:tc>
        <w:tc>
          <w:tcPr>
            <w:tcW w:w="1007" w:type="dxa"/>
            <w:noWrap/>
            <w:hideMark/>
          </w:tcPr>
          <w:p w14:paraId="7C3E8E7B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ascii="Calibri" w:eastAsia="Times New Roman" w:hAnsi="Calibri" w:cs="Calibri"/>
                <w:b/>
                <w:bCs/>
                <w:color w:val="auto"/>
              </w:rPr>
              <w:t>մեդիան</w:t>
            </w:r>
          </w:p>
        </w:tc>
        <w:tc>
          <w:tcPr>
            <w:tcW w:w="1007" w:type="dxa"/>
            <w:noWrap/>
            <w:hideMark/>
          </w:tcPr>
          <w:p w14:paraId="06ECED5D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uto"/>
              </w:rPr>
            </w:pPr>
            <w:r w:rsidRPr="00A90F3B">
              <w:rPr>
                <w:rFonts w:cstheme="minorHAnsi"/>
                <w:noProof/>
                <w:color w:val="auto"/>
                <w:sz w:val="24"/>
                <w:szCs w:val="24"/>
              </w:rPr>
              <w:t>&lt;</w:t>
            </w:r>
            <w:r w:rsidRPr="003846DA">
              <w:rPr>
                <w:rFonts w:ascii="Calibri" w:eastAsia="Times New Roman" w:hAnsi="Calibri" w:cs="Calibri"/>
                <w:b/>
                <w:bCs/>
                <w:color w:val="auto"/>
              </w:rPr>
              <w:t>75</w:t>
            </w:r>
            <w:r w:rsidRPr="00A90F3B">
              <w:rPr>
                <w:noProof/>
                <w:color w:val="auto"/>
                <w:sz w:val="24"/>
                <w:szCs w:val="24"/>
              </w:rPr>
              <w:t>%</w:t>
            </w:r>
          </w:p>
        </w:tc>
        <w:tc>
          <w:tcPr>
            <w:tcW w:w="1007" w:type="dxa"/>
            <w:noWrap/>
            <w:hideMark/>
          </w:tcPr>
          <w:p w14:paraId="4A5AB2D2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միջին</w:t>
            </w:r>
          </w:p>
        </w:tc>
        <w:tc>
          <w:tcPr>
            <w:tcW w:w="1059" w:type="dxa"/>
            <w:noWrap/>
            <w:hideMark/>
          </w:tcPr>
          <w:p w14:paraId="148AF84F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մաքս.</w:t>
            </w:r>
          </w:p>
        </w:tc>
      </w:tr>
      <w:tr w:rsidR="0023017B" w:rsidRPr="003846DA" w14:paraId="2BD284D2" w14:textId="77777777" w:rsidTr="0023017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top w:val="nil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CB0C75C" w14:textId="77777777" w:rsidR="00EF55D9" w:rsidRPr="003846DA" w:rsidRDefault="00EF55D9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9411" w:type="dxa"/>
            <w:gridSpan w:val="9"/>
            <w:shd w:val="clear" w:color="auto" w:fill="FFFFFF" w:themeFill="background1"/>
          </w:tcPr>
          <w:p w14:paraId="04DCF5E8" w14:textId="77777777" w:rsidR="00EF55D9" w:rsidRPr="003846DA" w:rsidRDefault="00EF55D9" w:rsidP="00396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017B" w:rsidRPr="003846DA" w14:paraId="768CF178" w14:textId="77777777" w:rsidTr="0023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63E4754" w14:textId="77777777" w:rsidR="0023017B" w:rsidRPr="003846DA" w:rsidRDefault="0023017B" w:rsidP="0023017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303" w:type="dxa"/>
            <w:shd w:val="clear" w:color="auto" w:fill="FFFFFF" w:themeFill="background1"/>
          </w:tcPr>
          <w:p w14:paraId="5E432F97" w14:textId="77777777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52859809" w14:textId="2CC49583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00:05:19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6A26657D" w14:textId="161B7DBC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00:07:56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5E104C8B" w14:textId="76EB0343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00:05:19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2554C0F" w14:textId="74A621BF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00:10:34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D53B3F1" w14:textId="1C079EC0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00:08:54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5F2AEBE2" w14:textId="575052FE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00:09:11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CA813F2" w14:textId="7D4B2286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00:08:54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2711F266" w14:textId="210E8496" w:rsidR="0023017B" w:rsidRPr="003846DA" w:rsidRDefault="0023017B" w:rsidP="00230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00:09:28</w:t>
            </w:r>
          </w:p>
        </w:tc>
      </w:tr>
      <w:tr w:rsidR="0023017B" w:rsidRPr="003846DA" w14:paraId="4DF90788" w14:textId="77777777" w:rsidTr="0023017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18186E33" w14:textId="77777777" w:rsidR="0023017B" w:rsidRPr="00CA294A" w:rsidRDefault="0023017B" w:rsidP="0023017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</w:tcPr>
          <w:p w14:paraId="7C4859B0" w14:textId="77777777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7EA5B9DB" w14:textId="38331FEA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6D80FC1" w14:textId="72DC3288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19E12912" w14:textId="4D854457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6DF155BA" w14:textId="2AFEF943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00:07:21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5E72B7A1" w14:textId="6604C8CF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00:05:02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71FB8D74" w14:textId="155C3D66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00:05:02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5A6E7F8B" w14:textId="6285A307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00:05:02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5C1FE09E" w14:textId="42AFBDF1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00:05:02</w:t>
            </w:r>
          </w:p>
        </w:tc>
      </w:tr>
      <w:tr w:rsidR="00FC611F" w:rsidRPr="003846DA" w14:paraId="21E7EE1D" w14:textId="77777777" w:rsidTr="00E07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FFFFF" w:themeFill="background1"/>
            <w:noWrap/>
          </w:tcPr>
          <w:p w14:paraId="65A2C917" w14:textId="77777777" w:rsidR="00FC611F" w:rsidRPr="00CA294A" w:rsidRDefault="00FC611F" w:rsidP="00FC61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</w:tcPr>
          <w:p w14:paraId="31096BA5" w14:textId="77777777" w:rsidR="00FC611F" w:rsidRPr="00B95910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51736F2F" w14:textId="47F3AF8C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00:07:21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547D3A89" w14:textId="31954E90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00:08:57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633B7927" w14:textId="21C22F17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00:05:59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7BA3AFC5" w14:textId="7AB58BD4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00:10:34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519B1A44" w14:textId="7E3D6FB2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00:08:20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464B8CBA" w14:textId="246BCF20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00:08:54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5B62963B" w14:textId="35287F27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00:07:36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702A4D64" w14:textId="19908DE3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00:09:28</w:t>
            </w:r>
          </w:p>
        </w:tc>
      </w:tr>
      <w:tr w:rsidR="0023017B" w:rsidRPr="003846DA" w14:paraId="1CC2B59A" w14:textId="77777777" w:rsidTr="0023017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9A6A0E1" w14:textId="77777777" w:rsidR="0023017B" w:rsidRPr="003846DA" w:rsidRDefault="0023017B" w:rsidP="0023017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Շրիակ</w:t>
            </w:r>
          </w:p>
        </w:tc>
        <w:tc>
          <w:tcPr>
            <w:tcW w:w="1303" w:type="dxa"/>
            <w:shd w:val="clear" w:color="auto" w:fill="FFFFFF" w:themeFill="background1"/>
          </w:tcPr>
          <w:p w14:paraId="6876C97A" w14:textId="77777777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01C432F" w14:textId="606143DD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00:06:50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474A3133" w14:textId="4039C018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00:09:04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44E442D" w14:textId="212FD47F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00:06:59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499A333C" w14:textId="1AEEB7AC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00:11:21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BAC6A2D" w14:textId="5AFF8707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00:05:12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607210F8" w14:textId="0FF8865D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00:06:01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1301E505" w14:textId="675E6500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00:04:39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4ABBAC02" w14:textId="0F84E033" w:rsidR="0023017B" w:rsidRPr="003846DA" w:rsidRDefault="0023017B" w:rsidP="00230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00:07:35</w:t>
            </w:r>
          </w:p>
        </w:tc>
      </w:tr>
      <w:tr w:rsidR="0023017B" w:rsidRPr="003846DA" w14:paraId="73C5409F" w14:textId="77777777" w:rsidTr="0023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74BD857F" w14:textId="77777777" w:rsidR="00EF55D9" w:rsidRPr="00CA294A" w:rsidRDefault="00EF55D9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</w:tcPr>
          <w:p w14:paraId="25B74DF4" w14:textId="77777777" w:rsidR="00EF55D9" w:rsidRPr="003846DA" w:rsidRDefault="00EF55D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4364404" w14:textId="1C8F4FAC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0DBEDAC" w14:textId="40F0350D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039BD60" w14:textId="5A301D12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4222AFD7" w14:textId="3C1AD963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47C0AC24" w14:textId="6D128DA5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4598AB8F" w14:textId="7BD0D53E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CFA558F" w14:textId="1591B7B8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7AB102CC" w14:textId="1241BBA1" w:rsidR="00EF55D9" w:rsidRPr="003846DA" w:rsidRDefault="00BD2B73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FC611F" w:rsidRPr="003846DA" w14:paraId="4A3798E7" w14:textId="77777777" w:rsidTr="00E0792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shd w:val="clear" w:color="auto" w:fill="FFFFFF" w:themeFill="background1"/>
            <w:noWrap/>
          </w:tcPr>
          <w:p w14:paraId="714CFEFB" w14:textId="77777777" w:rsidR="00FC611F" w:rsidRPr="00CA294A" w:rsidRDefault="00FC611F" w:rsidP="00FC61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</w:tcPr>
          <w:p w14:paraId="31DEE0B1" w14:textId="77777777" w:rsidR="00FC611F" w:rsidRPr="00B95910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4E5EA35E" w14:textId="1CFB35D1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00:06:50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1FAE286A" w14:textId="6C4C4187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00:09:04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7751271F" w14:textId="447AD77F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00:06:59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7F56CE70" w14:textId="37A9FBED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00:11:21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403A9A65" w14:textId="0F32964E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00:05:12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2341EA56" w14:textId="22BCF4B2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00:06:01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32C7B052" w14:textId="460419A5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00:04:39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31C413C7" w14:textId="2658A5A3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00:07:35</w:t>
            </w:r>
          </w:p>
        </w:tc>
      </w:tr>
      <w:tr w:rsidR="00A419AD" w:rsidRPr="003846DA" w14:paraId="288532D9" w14:textId="77777777" w:rsidTr="0023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1F1A711" w14:textId="77777777" w:rsidR="00A419AD" w:rsidRPr="003846DA" w:rsidRDefault="00A419AD" w:rsidP="00A419A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CA294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303" w:type="dxa"/>
            <w:shd w:val="clear" w:color="auto" w:fill="FFFFFF" w:themeFill="background1"/>
          </w:tcPr>
          <w:p w14:paraId="3EA30627" w14:textId="77777777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F2FCAE1" w14:textId="691785BE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00:13:26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786E2DE" w14:textId="131BD486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00:17:38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4CBA4347" w14:textId="163658E6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00:13:46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20B3D276" w14:textId="45BAD5B9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00:40:31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2D9DC046" w14:textId="40A6EE7F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00:05:49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17E61B3E" w14:textId="48C32307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00:09:47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71AFDCE2" w14:textId="599FF1D7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00:17:30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02B9AF42" w14:textId="288D48A3" w:rsidR="00A419AD" w:rsidRPr="003846DA" w:rsidRDefault="00A419AD" w:rsidP="00A419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02:11:05</w:t>
            </w:r>
          </w:p>
        </w:tc>
      </w:tr>
      <w:tr w:rsidR="00A419AD" w:rsidRPr="003846DA" w14:paraId="48671B9A" w14:textId="77777777" w:rsidTr="0023017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vMerge/>
            <w:shd w:val="clear" w:color="auto" w:fill="FFFFFF" w:themeFill="background1"/>
            <w:noWrap/>
          </w:tcPr>
          <w:p w14:paraId="18FC6755" w14:textId="77777777" w:rsidR="00A419AD" w:rsidRPr="00CA294A" w:rsidRDefault="00A419AD" w:rsidP="00A419A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</w:tcPr>
          <w:p w14:paraId="2614F0B6" w14:textId="77777777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0C633EE0" w14:textId="38A8D414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00:11:30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566FD929" w14:textId="21CF2F61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00:11:30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1BEAE62B" w14:textId="34B40A61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00:11:30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1D8CC528" w14:textId="59383276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00:11:30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C745896" w14:textId="711AF5B7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00:13:08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56775027" w14:textId="4DAD1208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00:13:08</w:t>
            </w:r>
          </w:p>
        </w:tc>
        <w:tc>
          <w:tcPr>
            <w:tcW w:w="1007" w:type="dxa"/>
            <w:shd w:val="clear" w:color="auto" w:fill="FFFFFF" w:themeFill="background1"/>
            <w:noWrap/>
            <w:vAlign w:val="bottom"/>
          </w:tcPr>
          <w:p w14:paraId="3A4AC3F5" w14:textId="30E18484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00:13:08</w:t>
            </w:r>
          </w:p>
        </w:tc>
        <w:tc>
          <w:tcPr>
            <w:tcW w:w="1059" w:type="dxa"/>
            <w:shd w:val="clear" w:color="auto" w:fill="FFFFFF" w:themeFill="background1"/>
            <w:noWrap/>
            <w:vAlign w:val="bottom"/>
          </w:tcPr>
          <w:p w14:paraId="614C5509" w14:textId="5A34008C" w:rsidR="00A419AD" w:rsidRPr="003846DA" w:rsidRDefault="00A419AD" w:rsidP="00A4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00:13:08</w:t>
            </w:r>
          </w:p>
        </w:tc>
      </w:tr>
      <w:tr w:rsidR="00FC611F" w:rsidRPr="003846DA" w14:paraId="591CD642" w14:textId="77777777" w:rsidTr="00E07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</w:tcPr>
          <w:p w14:paraId="369ABAE9" w14:textId="77777777" w:rsidR="00FC611F" w:rsidRPr="00CA294A" w:rsidRDefault="00FC611F" w:rsidP="00FC61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</w:tcPr>
          <w:p w14:paraId="69015FEC" w14:textId="77777777" w:rsidR="00FC611F" w:rsidRPr="00B95910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74C9D46C" w14:textId="53BDD2C4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00:13:10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7DE71E74" w14:textId="0E28F14D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00:17:36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268845A6" w14:textId="2F028159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00:13:35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54E4AE5F" w14:textId="6AE003E6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00:40:31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64024DC6" w14:textId="573C3E30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00:06:05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476E87E9" w14:textId="05FFAB73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00:09:58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7660CD75" w14:textId="7286841E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00:17:10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7AB6FD35" w14:textId="40771CD8" w:rsidR="00FC611F" w:rsidRPr="00197928" w:rsidRDefault="00FC611F" w:rsidP="00FC6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02:11:05</w:t>
            </w:r>
          </w:p>
        </w:tc>
      </w:tr>
      <w:tr w:rsidR="00FC611F" w:rsidRPr="003846DA" w14:paraId="1E8D033E" w14:textId="77777777" w:rsidTr="00E0792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tcBorders>
              <w:right w:val="nil"/>
            </w:tcBorders>
            <w:shd w:val="clear" w:color="auto" w:fill="FBE4D5" w:themeFill="accent2" w:themeFillTint="33"/>
            <w:noWrap/>
          </w:tcPr>
          <w:p w14:paraId="4254937E" w14:textId="77777777" w:rsidR="00FC611F" w:rsidRPr="00CA294A" w:rsidRDefault="00FC611F" w:rsidP="00FC61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Ընդամենը՝</w:t>
            </w:r>
          </w:p>
        </w:tc>
        <w:tc>
          <w:tcPr>
            <w:tcW w:w="1303" w:type="dxa"/>
            <w:tcBorders>
              <w:left w:val="nil"/>
            </w:tcBorders>
            <w:shd w:val="clear" w:color="auto" w:fill="FBE4D5" w:themeFill="accent2" w:themeFillTint="33"/>
          </w:tcPr>
          <w:p w14:paraId="41AB29BB" w14:textId="77777777" w:rsidR="00FC611F" w:rsidRPr="00A8348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5E6CC66B" w14:textId="54BF07AA" w:rsidR="00FC611F" w:rsidRPr="00197928" w:rsidRDefault="00FC611F" w:rsidP="00FC6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00:09:53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0E04EEC2" w14:textId="14E949C0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00:13:34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6E4853ED" w14:textId="46FA8C68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00:10:45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67C8A7ED" w14:textId="3BD7202F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00:40:31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17DF209E" w14:textId="2A157F5C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00:05:57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65F307FE" w14:textId="15C3AC30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00:09:11</w:t>
            </w:r>
          </w:p>
        </w:tc>
        <w:tc>
          <w:tcPr>
            <w:tcW w:w="1007" w:type="dxa"/>
            <w:shd w:val="clear" w:color="auto" w:fill="FBE4D5" w:themeFill="accent2" w:themeFillTint="33"/>
            <w:noWrap/>
            <w:vAlign w:val="bottom"/>
          </w:tcPr>
          <w:p w14:paraId="378676C3" w14:textId="47606C59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00:12:27</w:t>
            </w:r>
          </w:p>
        </w:tc>
        <w:tc>
          <w:tcPr>
            <w:tcW w:w="1059" w:type="dxa"/>
            <w:shd w:val="clear" w:color="auto" w:fill="FBE4D5" w:themeFill="accent2" w:themeFillTint="33"/>
            <w:noWrap/>
            <w:vAlign w:val="bottom"/>
          </w:tcPr>
          <w:p w14:paraId="3C86E85D" w14:textId="22BAC198" w:rsidR="00FC611F" w:rsidRPr="00197928" w:rsidRDefault="00FC611F" w:rsidP="00FC6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197928">
              <w:rPr>
                <w:rFonts w:ascii="Calibri" w:hAnsi="Calibri" w:cs="Calibri"/>
                <w:b/>
                <w:bCs/>
                <w:color w:val="000000"/>
              </w:rPr>
              <w:t>02:11:05</w:t>
            </w:r>
          </w:p>
        </w:tc>
      </w:tr>
    </w:tbl>
    <w:p w14:paraId="22C211A1" w14:textId="756FC373" w:rsidR="00EF55D9" w:rsidRDefault="00EF55D9" w:rsidP="00EF55D9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2</w:t>
      </w:r>
      <w:r w:rsidR="006362FA">
        <w:rPr>
          <w:b/>
          <w:bCs/>
          <w:i/>
          <w:iCs/>
          <w:noProof/>
          <w:sz w:val="24"/>
          <w:szCs w:val="24"/>
        </w:rPr>
        <w:t>8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Նախաթեստի և հետթեստի վրա ծախսած ժամանակը 1</w:t>
      </w:r>
      <w:r w:rsidR="00FC611F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դասարանում:</w:t>
      </w:r>
    </w:p>
    <w:p w14:paraId="3CE1FB6B" w14:textId="5FE7A9CF" w:rsidR="001E7E17" w:rsidRDefault="001E7E17" w:rsidP="001E7E17">
      <w:pPr>
        <w:spacing w:before="240"/>
        <w:ind w:firstLine="720"/>
        <w:jc w:val="both"/>
        <w:rPr>
          <w:noProof/>
          <w:sz w:val="24"/>
          <w:szCs w:val="24"/>
        </w:rPr>
      </w:pPr>
      <w:r w:rsidRPr="006A7E6A">
        <w:rPr>
          <w:noProof/>
          <w:sz w:val="24"/>
          <w:szCs w:val="24"/>
          <w:shd w:val="clear" w:color="auto" w:fill="FFFFFF" w:themeFill="background1"/>
        </w:rPr>
        <w:t xml:space="preserve">Ընդհանուր առմամբ մասնակիցները ճիշտ են պատասխանել նախաթեստի հարցերի </w:t>
      </w:r>
      <w:r w:rsidR="008F29CF" w:rsidRPr="006A7E6A">
        <w:rPr>
          <w:noProof/>
          <w:sz w:val="24"/>
          <w:szCs w:val="24"/>
          <w:shd w:val="clear" w:color="auto" w:fill="FFFFFF" w:themeFill="background1"/>
        </w:rPr>
        <w:t>43.21</w:t>
      </w:r>
      <w:r w:rsidRPr="001214BF">
        <w:rPr>
          <w:noProof/>
          <w:sz w:val="24"/>
          <w:szCs w:val="24"/>
          <w:shd w:val="clear" w:color="auto" w:fill="FFFFFF" w:themeFill="background1"/>
        </w:rPr>
        <w:t>% տոկոսին: Սեռերի միջև իրազեկվածության մակարդակը թե՛ նախաթեստի թե՛ հետթեստի ժամանակ</w:t>
      </w:r>
      <w:r>
        <w:rPr>
          <w:noProof/>
          <w:sz w:val="24"/>
          <w:szCs w:val="24"/>
        </w:rPr>
        <w:t xml:space="preserve"> փոքր ինչ տարբերվել է ըստ մարզի: </w:t>
      </w:r>
      <w:r w:rsidR="009D51A4">
        <w:rPr>
          <w:noProof/>
          <w:sz w:val="24"/>
          <w:szCs w:val="24"/>
        </w:rPr>
        <w:t>Օրինակ</w:t>
      </w:r>
      <w:r w:rsidR="001D6594">
        <w:rPr>
          <w:noProof/>
          <w:sz w:val="24"/>
          <w:szCs w:val="24"/>
        </w:rPr>
        <w:t>՝</w:t>
      </w:r>
      <w:r w:rsidR="009D51A4">
        <w:rPr>
          <w:noProof/>
          <w:sz w:val="24"/>
          <w:szCs w:val="24"/>
        </w:rPr>
        <w:t xml:space="preserve"> Արմավիր մարզի տղա աշակերտները փոքր ինչ ավելի իրազեկված են եղել </w:t>
      </w:r>
      <w:r>
        <w:rPr>
          <w:noProof/>
          <w:sz w:val="24"/>
          <w:szCs w:val="24"/>
        </w:rPr>
        <w:t xml:space="preserve">նախաթեստի ժամանակ </w:t>
      </w:r>
      <w:r w:rsidR="009D51A4">
        <w:rPr>
          <w:noProof/>
          <w:sz w:val="24"/>
          <w:szCs w:val="24"/>
        </w:rPr>
        <w:t xml:space="preserve">քան աղջիկները: Սյունիքում հակառակ պատկերն է գրանցվել (տե՛ս աղյուսակ 28) </w:t>
      </w:r>
      <w:r>
        <w:rPr>
          <w:noProof/>
          <w:sz w:val="24"/>
          <w:szCs w:val="24"/>
        </w:rPr>
        <w:t xml:space="preserve">: </w:t>
      </w:r>
    </w:p>
    <w:tbl>
      <w:tblPr>
        <w:tblStyle w:val="GridTable6Colorful-Accent1"/>
        <w:tblW w:w="9340" w:type="dxa"/>
        <w:tblLook w:val="04A0" w:firstRow="1" w:lastRow="0" w:firstColumn="1" w:lastColumn="0" w:noHBand="0" w:noVBand="1"/>
      </w:tblPr>
      <w:tblGrid>
        <w:gridCol w:w="1125"/>
        <w:gridCol w:w="1418"/>
        <w:gridCol w:w="1500"/>
        <w:gridCol w:w="1812"/>
        <w:gridCol w:w="1603"/>
        <w:gridCol w:w="1882"/>
      </w:tblGrid>
      <w:tr w:rsidR="001E7E17" w:rsidRPr="005D08B8" w14:paraId="1A2ADDA2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shd w:val="clear" w:color="auto" w:fill="D9E2F3" w:themeFill="accent1" w:themeFillTint="33"/>
            <w:noWrap/>
            <w:hideMark/>
          </w:tcPr>
          <w:p w14:paraId="44770EF0" w14:textId="77777777" w:rsidR="001E7E17" w:rsidRPr="005D08B8" w:rsidRDefault="001E7E17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1418" w:type="dxa"/>
            <w:vMerge w:val="restart"/>
            <w:shd w:val="clear" w:color="auto" w:fill="D9E2F3" w:themeFill="accent1" w:themeFillTint="33"/>
            <w:noWrap/>
            <w:hideMark/>
          </w:tcPr>
          <w:p w14:paraId="2684E993" w14:textId="77777777" w:rsidR="001E7E17" w:rsidRPr="005D08B8" w:rsidRDefault="001E7E1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3312" w:type="dxa"/>
            <w:gridSpan w:val="2"/>
            <w:shd w:val="clear" w:color="auto" w:fill="D9E2F3" w:themeFill="accent1" w:themeFillTint="33"/>
            <w:noWrap/>
            <w:hideMark/>
          </w:tcPr>
          <w:p w14:paraId="540184D1" w14:textId="77777777" w:rsidR="001E7E17" w:rsidRPr="005D08B8" w:rsidRDefault="001E7E1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3485" w:type="dxa"/>
            <w:gridSpan w:val="2"/>
            <w:shd w:val="clear" w:color="auto" w:fill="D9E2F3" w:themeFill="accent1" w:themeFillTint="33"/>
            <w:noWrap/>
            <w:hideMark/>
          </w:tcPr>
          <w:p w14:paraId="59512CA7" w14:textId="77777777" w:rsidR="001E7E17" w:rsidRPr="005D08B8" w:rsidRDefault="001E7E17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</w:t>
            </w:r>
            <w:r w:rsidRPr="00A90F3B">
              <w:rPr>
                <w:rFonts w:ascii="Calibri" w:eastAsia="Times New Roman" w:hAnsi="Calibri" w:cs="Calibri"/>
                <w:color w:val="000000"/>
              </w:rPr>
              <w:t>ետթեստ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E7E17" w:rsidRPr="006F72E7" w14:paraId="326B83EB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noWrap/>
          </w:tcPr>
          <w:p w14:paraId="798556F5" w14:textId="77777777" w:rsidR="001E7E17" w:rsidRDefault="001E7E17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vMerge/>
            <w:noWrap/>
          </w:tcPr>
          <w:p w14:paraId="0B65DD4F" w14:textId="77777777" w:rsidR="001E7E17" w:rsidRPr="0028184A" w:rsidRDefault="001E7E17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noWrap/>
          </w:tcPr>
          <w:p w14:paraId="5DE7CD2E" w14:textId="77777777" w:rsidR="001E7E17" w:rsidRPr="006F72E7" w:rsidRDefault="001E7E17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22"/>
            </w:r>
          </w:p>
        </w:tc>
        <w:tc>
          <w:tcPr>
            <w:tcW w:w="1812" w:type="dxa"/>
            <w:noWrap/>
          </w:tcPr>
          <w:p w14:paraId="20B7415E" w14:textId="77777777" w:rsidR="001E7E17" w:rsidRPr="006F72E7" w:rsidRDefault="001E7E17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 w:rsidRPr="006F72E7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23"/>
            </w:r>
          </w:p>
        </w:tc>
        <w:tc>
          <w:tcPr>
            <w:tcW w:w="1603" w:type="dxa"/>
            <w:noWrap/>
          </w:tcPr>
          <w:p w14:paraId="31537CF4" w14:textId="77777777" w:rsidR="001E7E17" w:rsidRPr="006F72E7" w:rsidRDefault="001E7E17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5</w:t>
            </w:r>
          </w:p>
        </w:tc>
        <w:tc>
          <w:tcPr>
            <w:tcW w:w="1882" w:type="dxa"/>
            <w:noWrap/>
          </w:tcPr>
          <w:p w14:paraId="6AED7341" w14:textId="77777777" w:rsidR="001E7E17" w:rsidRPr="006F72E7" w:rsidRDefault="001E7E17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72E7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6</w:t>
            </w:r>
          </w:p>
        </w:tc>
      </w:tr>
      <w:tr w:rsidR="00AF0211" w:rsidRPr="00D03C0C" w14:paraId="029736C8" w14:textId="77777777" w:rsidTr="003963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noWrap/>
            <w:vAlign w:val="center"/>
            <w:hideMark/>
          </w:tcPr>
          <w:p w14:paraId="61B09939" w14:textId="77777777" w:rsidR="00AF0211" w:rsidRPr="00D03C0C" w:rsidRDefault="00AF0211" w:rsidP="00AF021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3428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1418" w:type="dxa"/>
            <w:noWrap/>
            <w:hideMark/>
          </w:tcPr>
          <w:p w14:paraId="4EF30B27" w14:textId="77777777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0" w:type="dxa"/>
            <w:noWrap/>
            <w:vAlign w:val="bottom"/>
          </w:tcPr>
          <w:p w14:paraId="5CFFC323" w14:textId="56CE65D5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48.39</w:t>
            </w:r>
          </w:p>
        </w:tc>
        <w:tc>
          <w:tcPr>
            <w:tcW w:w="1812" w:type="dxa"/>
            <w:noWrap/>
            <w:vAlign w:val="bottom"/>
          </w:tcPr>
          <w:p w14:paraId="5AEE0C1A" w14:textId="47258175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3" w:type="dxa"/>
            <w:noWrap/>
            <w:vAlign w:val="bottom"/>
          </w:tcPr>
          <w:p w14:paraId="79531AFB" w14:textId="04E4409F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64.06</w:t>
            </w:r>
          </w:p>
        </w:tc>
        <w:tc>
          <w:tcPr>
            <w:tcW w:w="1882" w:type="dxa"/>
            <w:noWrap/>
            <w:vAlign w:val="bottom"/>
          </w:tcPr>
          <w:p w14:paraId="043F11B6" w14:textId="438FC271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AF0211" w:rsidRPr="00D03C0C" w14:paraId="215B6D8C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vAlign w:val="center"/>
            <w:hideMark/>
          </w:tcPr>
          <w:p w14:paraId="7E1D4AF4" w14:textId="77777777" w:rsidR="00AF0211" w:rsidRPr="00D03C0C" w:rsidRDefault="00AF0211" w:rsidP="00AF021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44D16A9A" w14:textId="77777777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vAlign w:val="bottom"/>
          </w:tcPr>
          <w:p w14:paraId="30F37F5F" w14:textId="7D23491B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56.25</w:t>
            </w:r>
          </w:p>
        </w:tc>
        <w:tc>
          <w:tcPr>
            <w:tcW w:w="1812" w:type="dxa"/>
            <w:shd w:val="clear" w:color="auto" w:fill="FFFFFF" w:themeFill="background1"/>
            <w:noWrap/>
            <w:vAlign w:val="bottom"/>
          </w:tcPr>
          <w:p w14:paraId="086A28CC" w14:textId="4DB88BC4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3" w:type="dxa"/>
            <w:shd w:val="clear" w:color="auto" w:fill="FFFFFF" w:themeFill="background1"/>
            <w:noWrap/>
            <w:vAlign w:val="bottom"/>
          </w:tcPr>
          <w:p w14:paraId="6BABBFF2" w14:textId="3BD6BAE4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53.12</w:t>
            </w:r>
          </w:p>
        </w:tc>
        <w:tc>
          <w:tcPr>
            <w:tcW w:w="1882" w:type="dxa"/>
            <w:shd w:val="clear" w:color="auto" w:fill="FFFFFF" w:themeFill="background1"/>
            <w:noWrap/>
            <w:vAlign w:val="bottom"/>
          </w:tcPr>
          <w:p w14:paraId="36EF9CB4" w14:textId="37CC8AC1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6C1F93" w:rsidRPr="00D03C0C" w14:paraId="30C16865" w14:textId="77777777" w:rsidTr="004215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vAlign w:val="center"/>
          </w:tcPr>
          <w:p w14:paraId="4B866AA0" w14:textId="77777777" w:rsidR="006C1F93" w:rsidRPr="00D03C0C" w:rsidRDefault="006C1F93" w:rsidP="006C1F9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7EB562FF" w14:textId="77777777" w:rsidR="006C1F93" w:rsidRPr="00962C79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</w:tcPr>
          <w:p w14:paraId="0FA3DFE7" w14:textId="1AC12BBD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51.06</w:t>
            </w:r>
          </w:p>
        </w:tc>
        <w:tc>
          <w:tcPr>
            <w:tcW w:w="1812" w:type="dxa"/>
            <w:shd w:val="clear" w:color="auto" w:fill="FBE4D5" w:themeFill="accent2" w:themeFillTint="33"/>
            <w:noWrap/>
            <w:vAlign w:val="bottom"/>
          </w:tcPr>
          <w:p w14:paraId="1CD15FC9" w14:textId="7FB7C26E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603" w:type="dxa"/>
            <w:shd w:val="clear" w:color="auto" w:fill="FBE4D5" w:themeFill="accent2" w:themeFillTint="33"/>
            <w:noWrap/>
            <w:vAlign w:val="bottom"/>
          </w:tcPr>
          <w:p w14:paraId="275464B5" w14:textId="47AAEED2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60.42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vAlign w:val="bottom"/>
          </w:tcPr>
          <w:p w14:paraId="6BA8408E" w14:textId="0398C7AF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  <w:tr w:rsidR="00AF0211" w:rsidRPr="00D03C0C" w14:paraId="770FA031" w14:textId="77777777" w:rsidTr="00AF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6CEB83F" w14:textId="77777777" w:rsidR="00AF0211" w:rsidRPr="00D03C0C" w:rsidRDefault="00AF0211" w:rsidP="00AF021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3428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437EFC4A" w14:textId="77777777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vAlign w:val="bottom"/>
          </w:tcPr>
          <w:p w14:paraId="79A16D95" w14:textId="1E67C407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58.85</w:t>
            </w:r>
          </w:p>
        </w:tc>
        <w:tc>
          <w:tcPr>
            <w:tcW w:w="1812" w:type="dxa"/>
            <w:shd w:val="clear" w:color="auto" w:fill="FFFFFF" w:themeFill="background1"/>
            <w:noWrap/>
            <w:vAlign w:val="bottom"/>
          </w:tcPr>
          <w:p w14:paraId="40F5F101" w14:textId="0DD80D20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3" w:type="dxa"/>
            <w:shd w:val="clear" w:color="auto" w:fill="FFFFFF" w:themeFill="background1"/>
            <w:noWrap/>
            <w:vAlign w:val="bottom"/>
          </w:tcPr>
          <w:p w14:paraId="362B8137" w14:textId="347C2A2A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66.27</w:t>
            </w:r>
          </w:p>
        </w:tc>
        <w:tc>
          <w:tcPr>
            <w:tcW w:w="1882" w:type="dxa"/>
            <w:shd w:val="clear" w:color="auto" w:fill="FFFFFF" w:themeFill="background1"/>
            <w:noWrap/>
            <w:vAlign w:val="bottom"/>
          </w:tcPr>
          <w:p w14:paraId="3E08EA41" w14:textId="1A6A672D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1E7E17" w:rsidRPr="00D03C0C" w14:paraId="0E5BC4E5" w14:textId="77777777" w:rsidTr="00AF02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shd w:val="clear" w:color="auto" w:fill="FFFFFF" w:themeFill="background1"/>
            <w:vAlign w:val="center"/>
            <w:hideMark/>
          </w:tcPr>
          <w:p w14:paraId="2D817D2D" w14:textId="77777777" w:rsidR="001E7E17" w:rsidRPr="00D03C0C" w:rsidRDefault="001E7E17" w:rsidP="00396326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5BABE71C" w14:textId="77777777" w:rsidR="001E7E17" w:rsidRPr="00D03C0C" w:rsidRDefault="001E7E17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</w:tcPr>
          <w:p w14:paraId="6CCE0D1D" w14:textId="393F9275" w:rsidR="001E7E17" w:rsidRPr="00D03C0C" w:rsidRDefault="00AF0211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12" w:type="dxa"/>
            <w:shd w:val="clear" w:color="auto" w:fill="FFFFFF" w:themeFill="background1"/>
            <w:noWrap/>
          </w:tcPr>
          <w:p w14:paraId="37D9F99D" w14:textId="56E2776E" w:rsidR="001E7E17" w:rsidRPr="00D03C0C" w:rsidRDefault="00AF0211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03" w:type="dxa"/>
            <w:shd w:val="clear" w:color="auto" w:fill="FFFFFF" w:themeFill="background1"/>
            <w:noWrap/>
          </w:tcPr>
          <w:p w14:paraId="4049BB0D" w14:textId="490CAA80" w:rsidR="001E7E17" w:rsidRPr="00D03C0C" w:rsidRDefault="00AF0211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82" w:type="dxa"/>
            <w:shd w:val="clear" w:color="auto" w:fill="FFFFFF" w:themeFill="background1"/>
            <w:noWrap/>
          </w:tcPr>
          <w:p w14:paraId="6799B258" w14:textId="05F5CDCA" w:rsidR="001E7E17" w:rsidRPr="00D03C0C" w:rsidRDefault="00AF0211" w:rsidP="00396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6C1F93" w:rsidRPr="00D03C0C" w14:paraId="430C8818" w14:textId="77777777" w:rsidTr="0042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shd w:val="clear" w:color="auto" w:fill="FFFFFF" w:themeFill="background1"/>
            <w:vAlign w:val="center"/>
          </w:tcPr>
          <w:p w14:paraId="719D4062" w14:textId="77777777" w:rsidR="006C1F93" w:rsidRPr="00D03C0C" w:rsidRDefault="006C1F93" w:rsidP="006C1F9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38BBDC79" w14:textId="77777777" w:rsidR="006C1F93" w:rsidRPr="00962C79" w:rsidRDefault="006C1F93" w:rsidP="006C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9591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</w:tcPr>
          <w:p w14:paraId="1A05E4F4" w14:textId="4A5D123E" w:rsidR="006C1F93" w:rsidRPr="004B50BD" w:rsidRDefault="006C1F93" w:rsidP="006C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58.85</w:t>
            </w:r>
          </w:p>
        </w:tc>
        <w:tc>
          <w:tcPr>
            <w:tcW w:w="1812" w:type="dxa"/>
            <w:shd w:val="clear" w:color="auto" w:fill="FBE4D5" w:themeFill="accent2" w:themeFillTint="33"/>
            <w:noWrap/>
            <w:vAlign w:val="bottom"/>
          </w:tcPr>
          <w:p w14:paraId="6F2D13B1" w14:textId="6F91B2A1" w:rsidR="006C1F93" w:rsidRPr="004B50BD" w:rsidRDefault="006C1F93" w:rsidP="006C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603" w:type="dxa"/>
            <w:shd w:val="clear" w:color="auto" w:fill="FBE4D5" w:themeFill="accent2" w:themeFillTint="33"/>
            <w:noWrap/>
            <w:vAlign w:val="bottom"/>
          </w:tcPr>
          <w:p w14:paraId="2F597034" w14:textId="437ED016" w:rsidR="006C1F93" w:rsidRPr="004B50BD" w:rsidRDefault="006C1F93" w:rsidP="006C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66.27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vAlign w:val="bottom"/>
          </w:tcPr>
          <w:p w14:paraId="15323AF5" w14:textId="7301B0BC" w:rsidR="006C1F93" w:rsidRPr="004B50BD" w:rsidRDefault="006C1F93" w:rsidP="006C1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  <w:tr w:rsidR="00AF0211" w:rsidRPr="00D03C0C" w14:paraId="175E0B94" w14:textId="77777777" w:rsidTr="003963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 w:val="restart"/>
            <w:noWrap/>
            <w:vAlign w:val="center"/>
            <w:hideMark/>
          </w:tcPr>
          <w:p w14:paraId="52CDD84F" w14:textId="77777777" w:rsidR="00AF0211" w:rsidRPr="00D03C0C" w:rsidRDefault="00AF0211" w:rsidP="00AF021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3428F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3DF03580" w14:textId="77777777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vAlign w:val="bottom"/>
          </w:tcPr>
          <w:p w14:paraId="4341516E" w14:textId="6C35E846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61.56</w:t>
            </w:r>
          </w:p>
        </w:tc>
        <w:tc>
          <w:tcPr>
            <w:tcW w:w="1812" w:type="dxa"/>
            <w:shd w:val="clear" w:color="auto" w:fill="FFFFFF" w:themeFill="background1"/>
            <w:noWrap/>
            <w:vAlign w:val="bottom"/>
          </w:tcPr>
          <w:p w14:paraId="3BDDD250" w14:textId="6B1CBED0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3" w:type="dxa"/>
            <w:shd w:val="clear" w:color="auto" w:fill="FFFFFF" w:themeFill="background1"/>
            <w:noWrap/>
            <w:vAlign w:val="bottom"/>
          </w:tcPr>
          <w:p w14:paraId="47DA0960" w14:textId="48D1154B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67.29</w:t>
            </w:r>
          </w:p>
        </w:tc>
        <w:tc>
          <w:tcPr>
            <w:tcW w:w="1882" w:type="dxa"/>
            <w:shd w:val="clear" w:color="auto" w:fill="FFFFFF" w:themeFill="background1"/>
            <w:noWrap/>
            <w:vAlign w:val="bottom"/>
          </w:tcPr>
          <w:p w14:paraId="12A67834" w14:textId="182AAF19" w:rsidR="00AF0211" w:rsidRPr="00D03C0C" w:rsidRDefault="00AF0211" w:rsidP="00AF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AF0211" w:rsidRPr="00D03C0C" w14:paraId="51BDC044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  <w:hideMark/>
          </w:tcPr>
          <w:p w14:paraId="0DEEF872" w14:textId="77777777" w:rsidR="00AF0211" w:rsidRPr="00D03C0C" w:rsidRDefault="00AF0211" w:rsidP="00AF021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FF" w:themeFill="background1"/>
            <w:noWrap/>
            <w:hideMark/>
          </w:tcPr>
          <w:p w14:paraId="23BDF26D" w14:textId="77777777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500" w:type="dxa"/>
            <w:shd w:val="clear" w:color="auto" w:fill="FFFFFF" w:themeFill="background1"/>
            <w:noWrap/>
            <w:vAlign w:val="bottom"/>
          </w:tcPr>
          <w:p w14:paraId="4909FE3D" w14:textId="388C052F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53.12</w:t>
            </w:r>
          </w:p>
        </w:tc>
        <w:tc>
          <w:tcPr>
            <w:tcW w:w="1812" w:type="dxa"/>
            <w:shd w:val="clear" w:color="auto" w:fill="FFFFFF" w:themeFill="background1"/>
            <w:noWrap/>
            <w:vAlign w:val="bottom"/>
          </w:tcPr>
          <w:p w14:paraId="1F6B3E4F" w14:textId="6EAFB144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03" w:type="dxa"/>
            <w:shd w:val="clear" w:color="auto" w:fill="FFFFFF" w:themeFill="background1"/>
            <w:noWrap/>
            <w:vAlign w:val="bottom"/>
          </w:tcPr>
          <w:p w14:paraId="70420F7F" w14:textId="65306BB2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46.88</w:t>
            </w:r>
          </w:p>
        </w:tc>
        <w:tc>
          <w:tcPr>
            <w:tcW w:w="1882" w:type="dxa"/>
            <w:shd w:val="clear" w:color="auto" w:fill="FFFFFF" w:themeFill="background1"/>
            <w:noWrap/>
            <w:vAlign w:val="bottom"/>
          </w:tcPr>
          <w:p w14:paraId="3159812F" w14:textId="0DA07E62" w:rsidR="00AF0211" w:rsidRPr="00D03C0C" w:rsidRDefault="00AF0211" w:rsidP="00AF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6C1F93" w:rsidRPr="00E26065" w14:paraId="1FA046AA" w14:textId="77777777" w:rsidTr="004215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Merge/>
          </w:tcPr>
          <w:p w14:paraId="7785C286" w14:textId="77777777" w:rsidR="006C1F93" w:rsidRPr="00E26065" w:rsidRDefault="006C1F93" w:rsidP="006C1F9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BE4D5" w:themeFill="accent2" w:themeFillTint="33"/>
            <w:noWrap/>
          </w:tcPr>
          <w:p w14:paraId="61847601" w14:textId="77777777" w:rsidR="006C1F93" w:rsidRPr="00E26065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0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500" w:type="dxa"/>
            <w:shd w:val="clear" w:color="auto" w:fill="FBE4D5" w:themeFill="accent2" w:themeFillTint="33"/>
            <w:noWrap/>
            <w:vAlign w:val="bottom"/>
          </w:tcPr>
          <w:p w14:paraId="31AFF0C9" w14:textId="521CE63A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60.89</w:t>
            </w:r>
          </w:p>
        </w:tc>
        <w:tc>
          <w:tcPr>
            <w:tcW w:w="1812" w:type="dxa"/>
            <w:shd w:val="clear" w:color="auto" w:fill="FBE4D5" w:themeFill="accent2" w:themeFillTint="33"/>
            <w:noWrap/>
            <w:vAlign w:val="bottom"/>
          </w:tcPr>
          <w:p w14:paraId="45B5227D" w14:textId="39B92D37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603" w:type="dxa"/>
            <w:shd w:val="clear" w:color="auto" w:fill="FBE4D5" w:themeFill="accent2" w:themeFillTint="33"/>
            <w:noWrap/>
            <w:vAlign w:val="bottom"/>
          </w:tcPr>
          <w:p w14:paraId="50F8FC96" w14:textId="10087146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65.69</w:t>
            </w:r>
          </w:p>
        </w:tc>
        <w:tc>
          <w:tcPr>
            <w:tcW w:w="1882" w:type="dxa"/>
            <w:shd w:val="clear" w:color="auto" w:fill="FBE4D5" w:themeFill="accent2" w:themeFillTint="33"/>
            <w:noWrap/>
            <w:vAlign w:val="bottom"/>
          </w:tcPr>
          <w:p w14:paraId="7AFEE4E6" w14:textId="2EEE3930" w:rsidR="006C1F93" w:rsidRPr="004B50BD" w:rsidRDefault="006C1F93" w:rsidP="006C1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50BD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</w:tbl>
    <w:p w14:paraId="62C3AC04" w14:textId="2A2C7AA5" w:rsidR="001E7E17" w:rsidRDefault="001E7E17" w:rsidP="001E7E17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2</w:t>
      </w:r>
      <w:r w:rsidR="00581B8A">
        <w:rPr>
          <w:b/>
          <w:bCs/>
          <w:i/>
          <w:iCs/>
          <w:noProof/>
          <w:sz w:val="24"/>
          <w:szCs w:val="24"/>
        </w:rPr>
        <w:t>9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Նախաթեստի և հետթեստի արդյունքները 1</w:t>
      </w:r>
      <w:r w:rsidR="004B50BD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 (գիտելիքին ուղված հարցեր):</w:t>
      </w:r>
    </w:p>
    <w:p w14:paraId="7FEBCBEE" w14:textId="541C34E5" w:rsidR="00241215" w:rsidRDefault="00241215" w:rsidP="00F323B7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Աշակերտների գիտելիքները կոնկրետ թեմաների շուրջ </w:t>
      </w:r>
      <w:r w:rsidR="00D60726">
        <w:rPr>
          <w:noProof/>
          <w:sz w:val="24"/>
          <w:szCs w:val="24"/>
        </w:rPr>
        <w:t xml:space="preserve">փոքր ինչ </w:t>
      </w:r>
      <w:r>
        <w:rPr>
          <w:noProof/>
          <w:sz w:val="24"/>
          <w:szCs w:val="24"/>
        </w:rPr>
        <w:t>տարբեր է եղել ըստ մարզի</w:t>
      </w:r>
      <w:r w:rsidR="006A7F50">
        <w:rPr>
          <w:noProof/>
          <w:sz w:val="24"/>
          <w:szCs w:val="24"/>
        </w:rPr>
        <w:t xml:space="preserve"> և սեռի</w:t>
      </w:r>
      <w:r>
        <w:rPr>
          <w:noProof/>
          <w:sz w:val="24"/>
          <w:szCs w:val="24"/>
        </w:rPr>
        <w:t xml:space="preserve">: </w:t>
      </w:r>
      <w:r w:rsidR="00250512" w:rsidRPr="00421596">
        <w:rPr>
          <w:noProof/>
          <w:sz w:val="24"/>
          <w:szCs w:val="24"/>
        </w:rPr>
        <w:t>Ընդհանուր առմամբ գիտելիքի աճ է գրանցվել բոլոր թեմաների շուրջ անկախ սեռից (բացառությամբ Արմավիր մարզի</w:t>
      </w:r>
      <w:r w:rsidR="00E8266E" w:rsidRPr="00421596">
        <w:rPr>
          <w:noProof/>
          <w:sz w:val="24"/>
          <w:szCs w:val="24"/>
        </w:rPr>
        <w:t xml:space="preserve"> տղաների շրջանում</w:t>
      </w:r>
      <w:r w:rsidR="00250512" w:rsidRPr="00421596">
        <w:rPr>
          <w:noProof/>
          <w:sz w:val="24"/>
          <w:szCs w:val="24"/>
        </w:rPr>
        <w:t>)</w:t>
      </w:r>
      <w:r w:rsidRPr="00421596">
        <w:rPr>
          <w:noProof/>
          <w:sz w:val="24"/>
          <w:szCs w:val="24"/>
        </w:rPr>
        <w:t xml:space="preserve"> (տե՛ս աղյուսակ 2</w:t>
      </w:r>
      <w:r w:rsidR="006A05D5" w:rsidRPr="00421596">
        <w:rPr>
          <w:noProof/>
          <w:sz w:val="24"/>
          <w:szCs w:val="24"/>
        </w:rPr>
        <w:t>9</w:t>
      </w:r>
      <w:r w:rsidRPr="00421596">
        <w:rPr>
          <w:noProof/>
          <w:sz w:val="24"/>
          <w:szCs w:val="24"/>
        </w:rPr>
        <w:t>.1):</w:t>
      </w:r>
      <w:r w:rsidRPr="00CC50E1">
        <w:rPr>
          <w:noProof/>
          <w:sz w:val="24"/>
          <w:szCs w:val="24"/>
          <w:shd w:val="clear" w:color="auto" w:fill="D9E2F3" w:themeFill="accent1" w:themeFillTint="33"/>
        </w:rPr>
        <w:t xml:space="preserve"> </w:t>
      </w:r>
    </w:p>
    <w:tbl>
      <w:tblPr>
        <w:tblStyle w:val="GridTable6Colorful-Accent1"/>
        <w:tblW w:w="9082" w:type="dxa"/>
        <w:jc w:val="center"/>
        <w:tblLook w:val="04A0" w:firstRow="1" w:lastRow="0" w:firstColumn="1" w:lastColumn="0" w:noHBand="0" w:noVBand="1"/>
      </w:tblPr>
      <w:tblGrid>
        <w:gridCol w:w="1251"/>
        <w:gridCol w:w="2653"/>
        <w:gridCol w:w="1303"/>
        <w:gridCol w:w="1197"/>
        <w:gridCol w:w="1190"/>
        <w:gridCol w:w="810"/>
        <w:gridCol w:w="678"/>
      </w:tblGrid>
      <w:tr w:rsidR="0095676E" w:rsidRPr="00AD5466" w14:paraId="12A5366D" w14:textId="77777777" w:rsidTr="00983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 w:val="restart"/>
            <w:shd w:val="clear" w:color="auto" w:fill="D9E2F3" w:themeFill="accent1" w:themeFillTint="33"/>
            <w:noWrap/>
            <w:hideMark/>
          </w:tcPr>
          <w:p w14:paraId="13FB6CBD" w14:textId="77777777" w:rsidR="00241215" w:rsidRPr="00AD5466" w:rsidRDefault="00241215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2653" w:type="dxa"/>
            <w:vMerge w:val="restart"/>
            <w:shd w:val="clear" w:color="auto" w:fill="D9E2F3" w:themeFill="accent1" w:themeFillTint="33"/>
            <w:noWrap/>
            <w:hideMark/>
          </w:tcPr>
          <w:p w14:paraId="2F874B21" w14:textId="77777777" w:rsidR="00241215" w:rsidRPr="00AD5466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1303" w:type="dxa"/>
            <w:vMerge w:val="restart"/>
            <w:shd w:val="clear" w:color="auto" w:fill="D9E2F3" w:themeFill="accent1" w:themeFillTint="33"/>
            <w:noWrap/>
            <w:hideMark/>
          </w:tcPr>
          <w:p w14:paraId="7459FADD" w14:textId="77777777" w:rsidR="00241215" w:rsidRPr="00AD5466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84A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2387" w:type="dxa"/>
            <w:gridSpan w:val="2"/>
            <w:shd w:val="clear" w:color="auto" w:fill="D9E2F3" w:themeFill="accent1" w:themeFillTint="33"/>
            <w:noWrap/>
            <w:hideMark/>
          </w:tcPr>
          <w:p w14:paraId="3AF9F43C" w14:textId="77777777" w:rsidR="00241215" w:rsidRPr="00AD5466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1488" w:type="dxa"/>
            <w:gridSpan w:val="2"/>
            <w:shd w:val="clear" w:color="auto" w:fill="D9E2F3" w:themeFill="accent1" w:themeFillTint="33"/>
            <w:noWrap/>
            <w:hideMark/>
          </w:tcPr>
          <w:p w14:paraId="221B76B1" w14:textId="77777777" w:rsidR="00241215" w:rsidRPr="00AD5466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241215" w14:paraId="3D88C3E4" w14:textId="77777777" w:rsidTr="00983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D9E2F3" w:themeFill="accent1" w:themeFillTint="33"/>
            <w:noWrap/>
          </w:tcPr>
          <w:p w14:paraId="6725AA12" w14:textId="77777777" w:rsidR="00241215" w:rsidRDefault="00241215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3" w:type="dxa"/>
            <w:vMerge/>
            <w:shd w:val="clear" w:color="auto" w:fill="D9E2F3" w:themeFill="accent1" w:themeFillTint="33"/>
            <w:noWrap/>
          </w:tcPr>
          <w:p w14:paraId="2AFA5067" w14:textId="77777777" w:rsidR="00241215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vMerge/>
            <w:shd w:val="clear" w:color="auto" w:fill="D9E2F3" w:themeFill="accent1" w:themeFillTint="33"/>
            <w:noWrap/>
          </w:tcPr>
          <w:p w14:paraId="5FEB4D6B" w14:textId="77777777" w:rsidR="00241215" w:rsidRPr="0028184A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7" w:type="dxa"/>
            <w:shd w:val="clear" w:color="auto" w:fill="D9E2F3" w:themeFill="accent1" w:themeFillTint="33"/>
            <w:noWrap/>
          </w:tcPr>
          <w:p w14:paraId="6105DF15" w14:textId="77777777" w:rsidR="00241215" w:rsidRPr="00035B16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190" w:type="dxa"/>
            <w:shd w:val="clear" w:color="auto" w:fill="D9E2F3" w:themeFill="accent1" w:themeFillTint="33"/>
            <w:noWrap/>
          </w:tcPr>
          <w:p w14:paraId="394C00F8" w14:textId="77777777" w:rsidR="00241215" w:rsidRPr="00035B16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0" w:type="dxa"/>
            <w:shd w:val="clear" w:color="auto" w:fill="D9E2F3" w:themeFill="accent1" w:themeFillTint="33"/>
            <w:noWrap/>
          </w:tcPr>
          <w:p w14:paraId="33CE09DA" w14:textId="77777777" w:rsidR="00241215" w:rsidRPr="00035B16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5B16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678" w:type="dxa"/>
            <w:shd w:val="clear" w:color="auto" w:fill="D9E2F3" w:themeFill="accent1" w:themeFillTint="33"/>
            <w:noWrap/>
          </w:tcPr>
          <w:p w14:paraId="025CCF49" w14:textId="77777777" w:rsidR="00241215" w:rsidRDefault="00241215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BD646E" w:rsidRPr="00B62A87" w14:paraId="0B81ABC5" w14:textId="77777777" w:rsidTr="0098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 w:val="restart"/>
            <w:shd w:val="clear" w:color="auto" w:fill="FFFFFF" w:themeFill="background1"/>
            <w:noWrap/>
            <w:hideMark/>
          </w:tcPr>
          <w:p w14:paraId="42CFC74A" w14:textId="77777777" w:rsidR="00BD646E" w:rsidRPr="00B62A87" w:rsidRDefault="00BD646E" w:rsidP="00BD646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2C79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265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381D3AF9" w14:textId="6478A673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ՄԻԱՎ/ՁԻԱՀ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546C3B2C" w14:textId="77777777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5726E338" w14:textId="59D6A39B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56.67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09E7CC30" w14:textId="1A4F6899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1C91160C" w14:textId="736C6FA6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05077E37" w14:textId="22042ABE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D646E" w:rsidRPr="00B62A87" w14:paraId="377AD48C" w14:textId="77777777" w:rsidTr="00983C3B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08A7695B" w14:textId="77777777" w:rsidR="00BD646E" w:rsidRPr="00B62A87" w:rsidRDefault="00BD646E" w:rsidP="00BD646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/>
            <w:shd w:val="clear" w:color="auto" w:fill="FFFFFF" w:themeFill="background1"/>
            <w:vAlign w:val="center"/>
            <w:hideMark/>
          </w:tcPr>
          <w:p w14:paraId="198171CC" w14:textId="77777777" w:rsidR="00BD646E" w:rsidRPr="00B62A87" w:rsidRDefault="00BD646E" w:rsidP="00BD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15F75942" w14:textId="77777777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4D27EAA7" w14:textId="14E8832F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0F61F2EB" w14:textId="36FD527B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3BB0EA94" w14:textId="2F51F933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0D23F501" w14:textId="76D1DC10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D646E" w:rsidRPr="00B62A87" w14:paraId="62A36944" w14:textId="77777777" w:rsidTr="0098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7E38C6A3" w14:textId="77777777" w:rsidR="00BD646E" w:rsidRPr="00B62A87" w:rsidRDefault="00BD646E" w:rsidP="00BD646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3295BDD" w14:textId="05D710A1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Բեղմնականխման միջոցներ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44B628D8" w14:textId="77777777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1B49AE1A" w14:textId="6BF4370A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40.62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74A8E7CB" w14:textId="12F063C3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0ED15A79" w14:textId="2B2FDD53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61.76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10889406" w14:textId="664A7671" w:rsidR="00BD646E" w:rsidRPr="00B62A87" w:rsidRDefault="00BD646E" w:rsidP="00BD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BD646E" w:rsidRPr="00B62A87" w14:paraId="7C0E2E25" w14:textId="77777777" w:rsidTr="00983C3B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320A53A9" w14:textId="77777777" w:rsidR="00BD646E" w:rsidRPr="00B62A87" w:rsidRDefault="00BD646E" w:rsidP="00BD646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/>
            <w:shd w:val="clear" w:color="auto" w:fill="FFFFFF" w:themeFill="background1"/>
            <w:vAlign w:val="center"/>
            <w:hideMark/>
          </w:tcPr>
          <w:p w14:paraId="51383AD5" w14:textId="77777777" w:rsidR="00BD646E" w:rsidRPr="00B62A87" w:rsidRDefault="00BD646E" w:rsidP="00BD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7535DF4F" w14:textId="77777777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2EC4C30D" w14:textId="51AEBD38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58.82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4D7B8C2F" w14:textId="379DE3F6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17BDC556" w14:textId="3F3F2D4F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47.06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66483B0C" w14:textId="75B9FA7A" w:rsidR="00BD646E" w:rsidRPr="00B62A87" w:rsidRDefault="00BD646E" w:rsidP="00BD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983C3B" w:rsidRPr="00B62A87" w14:paraId="0C6FCC56" w14:textId="77777777" w:rsidTr="00E94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tcBorders>
              <w:bottom w:val="single" w:sz="8" w:space="0" w:color="4472C4" w:themeColor="accent1"/>
            </w:tcBorders>
            <w:shd w:val="clear" w:color="auto" w:fill="FFFFFF" w:themeFill="background1"/>
            <w:hideMark/>
          </w:tcPr>
          <w:p w14:paraId="470D4C22" w14:textId="77777777" w:rsidR="00983C3B" w:rsidRPr="00B62A87" w:rsidRDefault="00983C3B" w:rsidP="00983C3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tcBorders>
              <w:bottom w:val="single" w:sz="8" w:space="0" w:color="4472C4" w:themeColor="accent1"/>
            </w:tcBorders>
            <w:shd w:val="clear" w:color="auto" w:fill="FFFFFF" w:themeFill="background1"/>
            <w:noWrap/>
          </w:tcPr>
          <w:p w14:paraId="642E9695" w14:textId="16CFA116" w:rsidR="00983C3B" w:rsidRPr="00B62A87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tcBorders>
              <w:bottom w:val="single" w:sz="8" w:space="0" w:color="4472C4" w:themeColor="accent1"/>
            </w:tcBorders>
            <w:shd w:val="clear" w:color="auto" w:fill="FBE4D5" w:themeFill="accent2" w:themeFillTint="33"/>
            <w:noWrap/>
          </w:tcPr>
          <w:p w14:paraId="6A53B0FC" w14:textId="7F8EA2BD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197" w:type="dxa"/>
            <w:tcBorders>
              <w:bottom w:val="single" w:sz="8" w:space="0" w:color="4472C4" w:themeColor="accent1"/>
            </w:tcBorders>
            <w:shd w:val="clear" w:color="auto" w:fill="FBE4D5" w:themeFill="accent2" w:themeFillTint="33"/>
            <w:noWrap/>
            <w:vAlign w:val="bottom"/>
          </w:tcPr>
          <w:p w14:paraId="27B9B21A" w14:textId="5D960591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51.06</w:t>
            </w:r>
          </w:p>
        </w:tc>
        <w:tc>
          <w:tcPr>
            <w:tcW w:w="1190" w:type="dxa"/>
            <w:tcBorders>
              <w:bottom w:val="single" w:sz="8" w:space="0" w:color="4472C4" w:themeColor="accent1"/>
            </w:tcBorders>
            <w:shd w:val="clear" w:color="auto" w:fill="FBE4D5" w:themeFill="accent2" w:themeFillTint="33"/>
            <w:noWrap/>
            <w:vAlign w:val="bottom"/>
          </w:tcPr>
          <w:p w14:paraId="19F26145" w14:textId="5F607AF1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810" w:type="dxa"/>
            <w:tcBorders>
              <w:bottom w:val="single" w:sz="8" w:space="0" w:color="4472C4" w:themeColor="accent1"/>
            </w:tcBorders>
            <w:shd w:val="clear" w:color="auto" w:fill="FBE4D5" w:themeFill="accent2" w:themeFillTint="33"/>
            <w:noWrap/>
            <w:vAlign w:val="bottom"/>
          </w:tcPr>
          <w:p w14:paraId="028A5509" w14:textId="135965A4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60.42</w:t>
            </w:r>
          </w:p>
        </w:tc>
        <w:tc>
          <w:tcPr>
            <w:tcW w:w="678" w:type="dxa"/>
            <w:tcBorders>
              <w:bottom w:val="single" w:sz="8" w:space="0" w:color="4472C4" w:themeColor="accent1"/>
            </w:tcBorders>
            <w:shd w:val="clear" w:color="auto" w:fill="FBE4D5" w:themeFill="accent2" w:themeFillTint="33"/>
            <w:noWrap/>
            <w:vAlign w:val="bottom"/>
          </w:tcPr>
          <w:p w14:paraId="0FECD9E4" w14:textId="679D023E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  <w:tr w:rsidR="00232C7E" w:rsidRPr="00B62A87" w14:paraId="09EBFEAB" w14:textId="77777777" w:rsidTr="00983C3B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 w:val="restart"/>
            <w:shd w:val="clear" w:color="auto" w:fill="FFFFFF" w:themeFill="background1"/>
            <w:noWrap/>
            <w:hideMark/>
          </w:tcPr>
          <w:p w14:paraId="18D130D9" w14:textId="77777777" w:rsidR="00232C7E" w:rsidRPr="00B62A87" w:rsidRDefault="00232C7E" w:rsidP="00232C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2C79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265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2C4BB353" w14:textId="0D3ED6CA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ՄԻԱՎ/ՁԻԱՀ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6F2B3D5C" w14:textId="77777777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68DDD3D4" w14:textId="1E08850E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63.33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21144AF4" w14:textId="47E529B3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228C2B70" w14:textId="3D7D9A09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70.24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766B3563" w14:textId="168B153A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32C7E" w:rsidRPr="00B62A87" w14:paraId="035B1695" w14:textId="77777777" w:rsidTr="0098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3D95A895" w14:textId="77777777" w:rsidR="00232C7E" w:rsidRPr="00B62A87" w:rsidRDefault="00232C7E" w:rsidP="00232C7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/>
            <w:shd w:val="clear" w:color="auto" w:fill="FFFFFF" w:themeFill="background1"/>
            <w:vAlign w:val="center"/>
            <w:hideMark/>
          </w:tcPr>
          <w:p w14:paraId="31713A64" w14:textId="77777777" w:rsidR="00232C7E" w:rsidRPr="00B62A87" w:rsidRDefault="00232C7E" w:rsidP="00232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5FD9D522" w14:textId="77777777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42D26C24" w14:textId="52D5A4A4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1D8B8569" w14:textId="25A6D831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0C89C8F1" w14:textId="691A010A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1CEE7715" w14:textId="0CC09770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32C7E" w:rsidRPr="00B62A87" w14:paraId="5046A81A" w14:textId="77777777" w:rsidTr="00983C3B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587DFD36" w14:textId="77777777" w:rsidR="00232C7E" w:rsidRPr="00B62A87" w:rsidRDefault="00232C7E" w:rsidP="00232C7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7467EB76" w14:textId="50BCB2C6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Բեղմնականխման միջոցներ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51C10ED1" w14:textId="77777777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766258FD" w14:textId="58094D8E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54.9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35FCE5C9" w14:textId="77F1310D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42081DDF" w14:textId="7AF3B236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62.35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4C6EC349" w14:textId="7208B06F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232C7E" w:rsidRPr="00B62A87" w14:paraId="5D8257D3" w14:textId="77777777" w:rsidTr="0098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41ABCC74" w14:textId="77777777" w:rsidR="00232C7E" w:rsidRPr="00B62A87" w:rsidRDefault="00232C7E" w:rsidP="00232C7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/>
            <w:shd w:val="clear" w:color="auto" w:fill="FFFFFF" w:themeFill="background1"/>
            <w:vAlign w:val="center"/>
            <w:hideMark/>
          </w:tcPr>
          <w:p w14:paraId="76CF6444" w14:textId="77777777" w:rsidR="00232C7E" w:rsidRPr="00B62A87" w:rsidRDefault="00232C7E" w:rsidP="00232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0D4674A6" w14:textId="77777777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</w:tcPr>
          <w:p w14:paraId="62F5C62A" w14:textId="537E49AD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90" w:type="dxa"/>
            <w:shd w:val="clear" w:color="auto" w:fill="FFFFFF" w:themeFill="background1"/>
            <w:noWrap/>
          </w:tcPr>
          <w:p w14:paraId="09C02C80" w14:textId="2EDD4F36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10" w:type="dxa"/>
            <w:shd w:val="clear" w:color="auto" w:fill="FFFFFF" w:themeFill="background1"/>
            <w:noWrap/>
          </w:tcPr>
          <w:p w14:paraId="2C77EBEA" w14:textId="7B348A87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678" w:type="dxa"/>
            <w:shd w:val="clear" w:color="auto" w:fill="FFFFFF" w:themeFill="background1"/>
            <w:noWrap/>
          </w:tcPr>
          <w:p w14:paraId="0FA23971" w14:textId="29B35AED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983C3B" w:rsidRPr="00B62A87" w14:paraId="27AC522B" w14:textId="77777777" w:rsidTr="00E94813">
        <w:trPr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6C702732" w14:textId="77777777" w:rsidR="00983C3B" w:rsidRPr="00B62A87" w:rsidRDefault="00983C3B" w:rsidP="00983C3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shd w:val="clear" w:color="auto" w:fill="FFFFFF" w:themeFill="background1"/>
            <w:noWrap/>
          </w:tcPr>
          <w:p w14:paraId="259C986F" w14:textId="065C2DA4" w:rsidR="00983C3B" w:rsidRPr="00B62A87" w:rsidRDefault="00983C3B" w:rsidP="00983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0390AA20" w14:textId="7B94E927" w:rsidR="00983C3B" w:rsidRPr="00E94813" w:rsidRDefault="00983C3B" w:rsidP="00983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197" w:type="dxa"/>
            <w:shd w:val="clear" w:color="auto" w:fill="FBE4D5" w:themeFill="accent2" w:themeFillTint="33"/>
            <w:noWrap/>
            <w:vAlign w:val="bottom"/>
          </w:tcPr>
          <w:p w14:paraId="5FDB5242" w14:textId="149BBE03" w:rsidR="00983C3B" w:rsidRPr="00E94813" w:rsidRDefault="00983C3B" w:rsidP="00983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58.85</w:t>
            </w:r>
          </w:p>
        </w:tc>
        <w:tc>
          <w:tcPr>
            <w:tcW w:w="1190" w:type="dxa"/>
            <w:shd w:val="clear" w:color="auto" w:fill="FBE4D5" w:themeFill="accent2" w:themeFillTint="33"/>
            <w:noWrap/>
            <w:vAlign w:val="bottom"/>
          </w:tcPr>
          <w:p w14:paraId="7BEF9680" w14:textId="35D535DC" w:rsidR="00983C3B" w:rsidRPr="00E94813" w:rsidRDefault="00983C3B" w:rsidP="00983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316D9540" w14:textId="4F7FF850" w:rsidR="00983C3B" w:rsidRPr="00E94813" w:rsidRDefault="00983C3B" w:rsidP="00983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66.27</w:t>
            </w:r>
          </w:p>
        </w:tc>
        <w:tc>
          <w:tcPr>
            <w:tcW w:w="678" w:type="dxa"/>
            <w:shd w:val="clear" w:color="auto" w:fill="FBE4D5" w:themeFill="accent2" w:themeFillTint="33"/>
            <w:noWrap/>
            <w:vAlign w:val="bottom"/>
          </w:tcPr>
          <w:p w14:paraId="54038FB1" w14:textId="7B65E229" w:rsidR="00983C3B" w:rsidRPr="00E94813" w:rsidRDefault="00983C3B" w:rsidP="00983C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  <w:tr w:rsidR="00232C7E" w:rsidRPr="00B62A87" w14:paraId="022591A3" w14:textId="77777777" w:rsidTr="0098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 w:val="restart"/>
            <w:shd w:val="clear" w:color="auto" w:fill="FFFFFF" w:themeFill="background1"/>
            <w:noWrap/>
            <w:hideMark/>
          </w:tcPr>
          <w:p w14:paraId="0DC84792" w14:textId="77777777" w:rsidR="00232C7E" w:rsidRPr="00B62A87" w:rsidRDefault="00232C7E" w:rsidP="00232C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962C79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265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76E6A01" w14:textId="251A09FC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ՄԻԱՎ/ՁԻԱՀ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41E58A85" w14:textId="77777777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1DFFE836" w14:textId="0E8F536D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64.8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7D7C1590" w14:textId="2B80382B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1C542D20" w14:textId="70F78C9B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73.03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6453E92F" w14:textId="63D9FEFB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32C7E" w:rsidRPr="00B62A87" w14:paraId="24C6E506" w14:textId="77777777" w:rsidTr="00983C3B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7650BA5B" w14:textId="77777777" w:rsidR="00232C7E" w:rsidRPr="00B62A87" w:rsidRDefault="00232C7E" w:rsidP="00232C7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/>
            <w:shd w:val="clear" w:color="auto" w:fill="FFFFFF" w:themeFill="background1"/>
            <w:vAlign w:val="center"/>
            <w:hideMark/>
          </w:tcPr>
          <w:p w14:paraId="120A3258" w14:textId="77777777" w:rsidR="00232C7E" w:rsidRPr="00B62A87" w:rsidRDefault="00232C7E" w:rsidP="00232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2C3A1923" w14:textId="77777777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4BE30BE9" w14:textId="3D17D9F2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604CCC53" w14:textId="5710EEEE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7D476E74" w14:textId="3FAB0E62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33.33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38656455" w14:textId="20538AFD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232C7E" w:rsidRPr="00B62A87" w14:paraId="53F9AC7D" w14:textId="77777777" w:rsidTr="00983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7D4CF057" w14:textId="77777777" w:rsidR="00232C7E" w:rsidRPr="00B62A87" w:rsidRDefault="00232C7E" w:rsidP="00232C7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BAD3FA8" w14:textId="0B344314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Բեղմնականխման միջոցներ</w:t>
            </w: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106FC1DD" w14:textId="77777777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2A6CE6BF" w14:textId="4007C707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58.55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2EDCEE5A" w14:textId="056B3D73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6CB0B8AD" w14:textId="7E211973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62.12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52A9B7B6" w14:textId="56DA4537" w:rsidR="00232C7E" w:rsidRPr="00B62A87" w:rsidRDefault="00232C7E" w:rsidP="00232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232C7E" w:rsidRPr="00B62A87" w14:paraId="27DAFD5A" w14:textId="77777777" w:rsidTr="00983C3B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2C5B1C6A" w14:textId="77777777" w:rsidR="00232C7E" w:rsidRPr="00B62A87" w:rsidRDefault="00232C7E" w:rsidP="00232C7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vMerge/>
            <w:shd w:val="clear" w:color="auto" w:fill="FFFFFF" w:themeFill="background1"/>
            <w:vAlign w:val="center"/>
            <w:hideMark/>
          </w:tcPr>
          <w:p w14:paraId="3E5DE2A7" w14:textId="77777777" w:rsidR="00232C7E" w:rsidRPr="00B62A87" w:rsidRDefault="00232C7E" w:rsidP="00232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FFFFF" w:themeFill="background1"/>
            <w:noWrap/>
            <w:hideMark/>
          </w:tcPr>
          <w:p w14:paraId="32CCF9D5" w14:textId="77777777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62C7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197" w:type="dxa"/>
            <w:shd w:val="clear" w:color="auto" w:fill="FFFFFF" w:themeFill="background1"/>
            <w:noWrap/>
            <w:vAlign w:val="bottom"/>
          </w:tcPr>
          <w:p w14:paraId="7C99400F" w14:textId="0E9E3350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52.94</w:t>
            </w:r>
          </w:p>
        </w:tc>
        <w:tc>
          <w:tcPr>
            <w:tcW w:w="1190" w:type="dxa"/>
            <w:shd w:val="clear" w:color="auto" w:fill="FFFFFF" w:themeFill="background1"/>
            <w:noWrap/>
            <w:vAlign w:val="bottom"/>
          </w:tcPr>
          <w:p w14:paraId="1E3B7DEE" w14:textId="66233FDA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0" w:type="dxa"/>
            <w:shd w:val="clear" w:color="auto" w:fill="FFFFFF" w:themeFill="background1"/>
            <w:noWrap/>
            <w:vAlign w:val="bottom"/>
          </w:tcPr>
          <w:p w14:paraId="6B5ADE50" w14:textId="71558C72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58.82</w:t>
            </w:r>
          </w:p>
        </w:tc>
        <w:tc>
          <w:tcPr>
            <w:tcW w:w="678" w:type="dxa"/>
            <w:shd w:val="clear" w:color="auto" w:fill="FFFFFF" w:themeFill="background1"/>
            <w:noWrap/>
            <w:vAlign w:val="bottom"/>
          </w:tcPr>
          <w:p w14:paraId="180F8E83" w14:textId="79F9F416" w:rsidR="00232C7E" w:rsidRPr="00B62A87" w:rsidRDefault="00232C7E" w:rsidP="00232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983C3B" w:rsidRPr="00B62A87" w14:paraId="3582F8C9" w14:textId="77777777" w:rsidTr="00E94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  <w:vMerge/>
            <w:shd w:val="clear" w:color="auto" w:fill="FFFFFF" w:themeFill="background1"/>
            <w:hideMark/>
          </w:tcPr>
          <w:p w14:paraId="17361D4C" w14:textId="77777777" w:rsidR="00983C3B" w:rsidRPr="00B62A87" w:rsidRDefault="00983C3B" w:rsidP="00983C3B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2653" w:type="dxa"/>
            <w:shd w:val="clear" w:color="auto" w:fill="FFFFFF" w:themeFill="background1"/>
            <w:noWrap/>
          </w:tcPr>
          <w:p w14:paraId="120E978C" w14:textId="44C902C8" w:rsidR="00983C3B" w:rsidRPr="00B62A87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3" w:type="dxa"/>
            <w:shd w:val="clear" w:color="auto" w:fill="FBE4D5" w:themeFill="accent2" w:themeFillTint="33"/>
            <w:noWrap/>
          </w:tcPr>
          <w:p w14:paraId="54D88C68" w14:textId="2206E5CC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197" w:type="dxa"/>
            <w:shd w:val="clear" w:color="auto" w:fill="FBE4D5" w:themeFill="accent2" w:themeFillTint="33"/>
            <w:noWrap/>
            <w:vAlign w:val="bottom"/>
          </w:tcPr>
          <w:p w14:paraId="128F549D" w14:textId="3BB7305E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60.89</w:t>
            </w:r>
          </w:p>
        </w:tc>
        <w:tc>
          <w:tcPr>
            <w:tcW w:w="1190" w:type="dxa"/>
            <w:shd w:val="clear" w:color="auto" w:fill="FBE4D5" w:themeFill="accent2" w:themeFillTint="33"/>
            <w:noWrap/>
            <w:vAlign w:val="bottom"/>
          </w:tcPr>
          <w:p w14:paraId="1FADD4EB" w14:textId="7DC767A0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810" w:type="dxa"/>
            <w:shd w:val="clear" w:color="auto" w:fill="FBE4D5" w:themeFill="accent2" w:themeFillTint="33"/>
            <w:noWrap/>
            <w:vAlign w:val="bottom"/>
          </w:tcPr>
          <w:p w14:paraId="6ACDF297" w14:textId="65DF7164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65.69</w:t>
            </w:r>
          </w:p>
        </w:tc>
        <w:tc>
          <w:tcPr>
            <w:tcW w:w="678" w:type="dxa"/>
            <w:shd w:val="clear" w:color="auto" w:fill="FBE4D5" w:themeFill="accent2" w:themeFillTint="33"/>
            <w:noWrap/>
            <w:vAlign w:val="bottom"/>
          </w:tcPr>
          <w:p w14:paraId="79E08609" w14:textId="480DE45E" w:rsidR="00983C3B" w:rsidRPr="00E94813" w:rsidRDefault="00983C3B" w:rsidP="00983C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4813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</w:tbl>
    <w:p w14:paraId="7FEC5FCF" w14:textId="78D967A0" w:rsidR="00241215" w:rsidRDefault="00241215" w:rsidP="00241215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2</w:t>
      </w:r>
      <w:r w:rsidR="005169CD">
        <w:rPr>
          <w:b/>
          <w:bCs/>
          <w:i/>
          <w:iCs/>
          <w:noProof/>
          <w:sz w:val="24"/>
          <w:szCs w:val="24"/>
        </w:rPr>
        <w:t>9</w:t>
      </w:r>
      <w:r>
        <w:rPr>
          <w:b/>
          <w:bCs/>
          <w:i/>
          <w:iCs/>
          <w:noProof/>
          <w:sz w:val="24"/>
          <w:szCs w:val="24"/>
        </w:rPr>
        <w:t>.1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Նախաթեստի և հետթեստի արդյունքները 1</w:t>
      </w:r>
      <w:r w:rsidR="005169CD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 (գիտելիքին ուղղված հարցեր):</w:t>
      </w:r>
    </w:p>
    <w:p w14:paraId="2D52A845" w14:textId="4821B20F" w:rsidR="00D670CA" w:rsidRPr="00D70504" w:rsidRDefault="009F0D63" w:rsidP="00D670CA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Հղիության, ծնողավարության և հարաբերություննրի վերաբերյալ աշակերտների վերաբերմունքը տարբեր է եղել ըստ մարզի և սեռի</w:t>
      </w:r>
      <w:r w:rsidR="00D670CA">
        <w:rPr>
          <w:noProof/>
          <w:sz w:val="24"/>
          <w:szCs w:val="24"/>
        </w:rPr>
        <w:t>:</w:t>
      </w:r>
      <w:r w:rsidR="007634A1">
        <w:rPr>
          <w:noProof/>
          <w:sz w:val="24"/>
          <w:szCs w:val="24"/>
        </w:rPr>
        <w:t xml:space="preserve"> Այսպիսով, հղիության վերաբերյալ աշակերտների վերաբերմունքը ավելի դրական է եղել Արմավիրի և Շիրակի մարզերում քան Սյունիքում</w:t>
      </w:r>
      <w:r w:rsidR="00CC6114">
        <w:rPr>
          <w:noProof/>
          <w:sz w:val="24"/>
          <w:szCs w:val="24"/>
        </w:rPr>
        <w:t>:</w:t>
      </w:r>
      <w:r w:rsidR="00D670CA">
        <w:rPr>
          <w:noProof/>
          <w:sz w:val="24"/>
          <w:szCs w:val="24"/>
        </w:rPr>
        <w:t xml:space="preserve"> Դասընթացի ավարտին նկատվում է վերաբերմունքի փոքր ինչ բացասական միտում</w:t>
      </w:r>
      <w:r w:rsidR="002662F1">
        <w:rPr>
          <w:noProof/>
          <w:sz w:val="24"/>
          <w:szCs w:val="24"/>
        </w:rPr>
        <w:t xml:space="preserve"> երկու թեմաների շուրջ</w:t>
      </w:r>
      <w:r w:rsidR="00D670CA">
        <w:rPr>
          <w:noProof/>
          <w:sz w:val="24"/>
          <w:szCs w:val="24"/>
        </w:rPr>
        <w:t xml:space="preserve">: </w:t>
      </w:r>
      <w:r w:rsidR="00081539">
        <w:rPr>
          <w:noProof/>
          <w:sz w:val="24"/>
          <w:szCs w:val="24"/>
        </w:rPr>
        <w:t>Աշակերտների</w:t>
      </w:r>
      <w:r w:rsidR="00D670CA">
        <w:rPr>
          <w:noProof/>
          <w:sz w:val="24"/>
          <w:szCs w:val="24"/>
        </w:rPr>
        <w:t xml:space="preserve"> մեծամասնությունը վերաբերմունքի հարցերին պատասխանելիս միտում է ունեցել ընտել 1 կամ 10 միավոր:</w:t>
      </w:r>
    </w:p>
    <w:tbl>
      <w:tblPr>
        <w:tblStyle w:val="GridTable6Colorful-Accent1"/>
        <w:tblW w:w="9957" w:type="dxa"/>
        <w:tblInd w:w="-460" w:type="dxa"/>
        <w:tblLook w:val="04A0" w:firstRow="1" w:lastRow="0" w:firstColumn="1" w:lastColumn="0" w:noHBand="0" w:noVBand="1"/>
      </w:tblPr>
      <w:tblGrid>
        <w:gridCol w:w="1140"/>
        <w:gridCol w:w="2211"/>
        <w:gridCol w:w="1303"/>
        <w:gridCol w:w="1311"/>
        <w:gridCol w:w="1504"/>
        <w:gridCol w:w="1311"/>
        <w:gridCol w:w="1518"/>
      </w:tblGrid>
      <w:tr w:rsidR="00D670CA" w:rsidRPr="00B627BA" w14:paraId="769CD548" w14:textId="77777777" w:rsidTr="00D07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shd w:val="clear" w:color="auto" w:fill="D9E2F3" w:themeFill="accent1" w:themeFillTint="33"/>
            <w:noWrap/>
            <w:hideMark/>
          </w:tcPr>
          <w:p w14:paraId="570E37B5" w14:textId="77777777" w:rsidR="00D670CA" w:rsidRPr="00B627BA" w:rsidRDefault="00D670CA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Մարզ</w:t>
            </w:r>
          </w:p>
        </w:tc>
        <w:tc>
          <w:tcPr>
            <w:tcW w:w="2009" w:type="dxa"/>
            <w:vMerge w:val="restart"/>
            <w:shd w:val="clear" w:color="auto" w:fill="D9E2F3" w:themeFill="accent1" w:themeFillTint="33"/>
            <w:noWrap/>
            <w:hideMark/>
          </w:tcPr>
          <w:p w14:paraId="577BF005" w14:textId="77777777" w:rsidR="00D670CA" w:rsidRPr="00B627BA" w:rsidRDefault="00D670C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Թեմա</w:t>
            </w:r>
          </w:p>
        </w:tc>
        <w:tc>
          <w:tcPr>
            <w:tcW w:w="1164" w:type="dxa"/>
            <w:vMerge w:val="restart"/>
            <w:shd w:val="clear" w:color="auto" w:fill="D9E2F3" w:themeFill="accent1" w:themeFillTint="33"/>
            <w:noWrap/>
            <w:hideMark/>
          </w:tcPr>
          <w:p w14:paraId="48B3E4C7" w14:textId="77777777" w:rsidR="00D670CA" w:rsidRPr="00B627BA" w:rsidRDefault="00D670C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43EEE">
              <w:rPr>
                <w:rFonts w:ascii="Calibri" w:eastAsia="Times New Roman" w:hAnsi="Calibri" w:cs="Calibri"/>
                <w:color w:val="000000"/>
              </w:rPr>
              <w:t>Սեռ</w:t>
            </w:r>
          </w:p>
        </w:tc>
        <w:tc>
          <w:tcPr>
            <w:tcW w:w="2815" w:type="dxa"/>
            <w:gridSpan w:val="2"/>
            <w:shd w:val="clear" w:color="auto" w:fill="D9E2F3" w:themeFill="accent1" w:themeFillTint="33"/>
            <w:noWrap/>
            <w:hideMark/>
          </w:tcPr>
          <w:p w14:paraId="385C94E3" w14:textId="77777777" w:rsidR="00D670CA" w:rsidRPr="00B627BA" w:rsidRDefault="00D670C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Նախաթեստ</w:t>
            </w:r>
          </w:p>
        </w:tc>
        <w:tc>
          <w:tcPr>
            <w:tcW w:w="2829" w:type="dxa"/>
            <w:gridSpan w:val="2"/>
            <w:shd w:val="clear" w:color="auto" w:fill="D9E2F3" w:themeFill="accent1" w:themeFillTint="33"/>
            <w:noWrap/>
          </w:tcPr>
          <w:p w14:paraId="52C8A633" w14:textId="77777777" w:rsidR="00D670CA" w:rsidRPr="00B627BA" w:rsidRDefault="00D670CA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Հետթեստ</w:t>
            </w:r>
          </w:p>
        </w:tc>
      </w:tr>
      <w:tr w:rsidR="00D670CA" w:rsidRPr="00B627BA" w14:paraId="586E709E" w14:textId="77777777" w:rsidTr="00D0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79AF146D" w14:textId="77777777" w:rsidR="00D670CA" w:rsidRPr="00043EEE" w:rsidRDefault="00D670CA" w:rsidP="0039632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09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4CAFA1BE" w14:textId="77777777" w:rsidR="00D670CA" w:rsidRPr="00043EEE" w:rsidRDefault="00D670CA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vMerge/>
            <w:tcBorders>
              <w:bottom w:val="single" w:sz="12" w:space="0" w:color="8EAADB" w:themeColor="accent1" w:themeTint="99"/>
            </w:tcBorders>
            <w:noWrap/>
          </w:tcPr>
          <w:p w14:paraId="08DCD184" w14:textId="77777777" w:rsidR="00D670CA" w:rsidRPr="00043EEE" w:rsidRDefault="00D670CA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bottom w:val="single" w:sz="12" w:space="0" w:color="8EAADB" w:themeColor="accent1" w:themeTint="99"/>
            </w:tcBorders>
            <w:noWrap/>
          </w:tcPr>
          <w:p w14:paraId="1A5E601D" w14:textId="77777777" w:rsidR="00D670CA" w:rsidRPr="00053B8A" w:rsidRDefault="00D670CA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24"/>
            </w:r>
          </w:p>
        </w:tc>
        <w:tc>
          <w:tcPr>
            <w:tcW w:w="1504" w:type="dxa"/>
            <w:tcBorders>
              <w:bottom w:val="single" w:sz="12" w:space="0" w:color="8EAADB" w:themeColor="accent1" w:themeTint="99"/>
            </w:tcBorders>
            <w:noWrap/>
          </w:tcPr>
          <w:p w14:paraId="319A03FD" w14:textId="77777777" w:rsidR="00D670CA" w:rsidRPr="00053B8A" w:rsidRDefault="00D670CA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Pr="00053B8A">
              <w:rPr>
                <w:rStyle w:val="FootnoteReference"/>
                <w:rFonts w:ascii="Calibri" w:eastAsia="Times New Roman" w:hAnsi="Calibri" w:cs="Calibri"/>
                <w:b/>
                <w:bCs/>
                <w:color w:val="000000"/>
              </w:rPr>
              <w:footnoteReference w:id="25"/>
            </w:r>
          </w:p>
        </w:tc>
        <w:tc>
          <w:tcPr>
            <w:tcW w:w="1311" w:type="dxa"/>
            <w:tcBorders>
              <w:bottom w:val="single" w:sz="12" w:space="0" w:color="8EAADB" w:themeColor="accent1" w:themeTint="99"/>
            </w:tcBorders>
            <w:noWrap/>
          </w:tcPr>
          <w:p w14:paraId="7C97D760" w14:textId="77777777" w:rsidR="00D670CA" w:rsidRPr="00053B8A" w:rsidRDefault="00D670CA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8</w:t>
            </w:r>
          </w:p>
        </w:tc>
        <w:tc>
          <w:tcPr>
            <w:tcW w:w="1517" w:type="dxa"/>
            <w:tcBorders>
              <w:bottom w:val="single" w:sz="12" w:space="0" w:color="8EAADB" w:themeColor="accent1" w:themeTint="99"/>
            </w:tcBorders>
            <w:noWrap/>
          </w:tcPr>
          <w:p w14:paraId="682E6F3D" w14:textId="77777777" w:rsidR="00D670CA" w:rsidRPr="00053B8A" w:rsidRDefault="00D670CA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B8A">
              <w:rPr>
                <w:rFonts w:ascii="Calibri" w:eastAsia="Times New Roman" w:hAnsi="Calibri" w:cs="Calibri"/>
                <w:b/>
                <w:bCs/>
                <w:color w:val="000000"/>
              </w:rPr>
              <w:t>SD</w:t>
            </w:r>
            <w:r w:rsidRPr="00053B8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</w:tr>
      <w:tr w:rsidR="008E3BB8" w:rsidRPr="00B627BA" w14:paraId="0274830E" w14:textId="77777777" w:rsidTr="00D070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FE34819" w14:textId="77777777" w:rsidR="008E3BB8" w:rsidRPr="00B627BA" w:rsidRDefault="008E3BB8" w:rsidP="00D670CA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Արմավիր</w:t>
            </w:r>
          </w:p>
        </w:tc>
        <w:tc>
          <w:tcPr>
            <w:tcW w:w="2009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D51B3BB" w14:textId="68DB1020" w:rsidR="008E3BB8" w:rsidRPr="006E3F5B" w:rsidRDefault="008E3BB8" w:rsidP="00D67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Հղիություն և ծնողավարություն</w:t>
            </w:r>
          </w:p>
        </w:tc>
        <w:tc>
          <w:tcPr>
            <w:tcW w:w="1164" w:type="dxa"/>
            <w:shd w:val="clear" w:color="auto" w:fill="FFFFFF" w:themeFill="background1"/>
            <w:noWrap/>
            <w:hideMark/>
          </w:tcPr>
          <w:p w14:paraId="7269062A" w14:textId="77777777" w:rsidR="008E3BB8" w:rsidRPr="00B627BA" w:rsidRDefault="008E3BB8" w:rsidP="00D67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421E7590" w14:textId="0CEE7475" w:rsidR="008E3BB8" w:rsidRPr="00B627BA" w:rsidRDefault="008E3BB8" w:rsidP="00D67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5.56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2590FC57" w14:textId="3014FA22" w:rsidR="008E3BB8" w:rsidRPr="00B627BA" w:rsidRDefault="008E3BB8" w:rsidP="00D67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4.35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462D6614" w14:textId="5CC62686" w:rsidR="008E3BB8" w:rsidRPr="00B627BA" w:rsidRDefault="008E3BB8" w:rsidP="00D67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8.81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56B1EA40" w14:textId="57F86A5D" w:rsidR="008E3BB8" w:rsidRPr="00B627BA" w:rsidRDefault="008E3BB8" w:rsidP="00D67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2.48</w:t>
            </w:r>
          </w:p>
        </w:tc>
      </w:tr>
      <w:tr w:rsidR="008E3BB8" w:rsidRPr="00B627BA" w14:paraId="1E4EFD1C" w14:textId="77777777" w:rsidTr="00D0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  <w:hideMark/>
          </w:tcPr>
          <w:p w14:paraId="4AD44F7B" w14:textId="77777777" w:rsidR="008E3BB8" w:rsidRPr="00B627BA" w:rsidRDefault="008E3BB8" w:rsidP="00D670CA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vMerge/>
            <w:shd w:val="clear" w:color="auto" w:fill="FFFFFF" w:themeFill="background1"/>
            <w:vAlign w:val="center"/>
          </w:tcPr>
          <w:p w14:paraId="4DF9FFA5" w14:textId="7D75C974" w:rsidR="008E3BB8" w:rsidRPr="00B627BA" w:rsidRDefault="008E3BB8" w:rsidP="00D6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FFFFF" w:themeFill="background1"/>
            <w:noWrap/>
            <w:hideMark/>
          </w:tcPr>
          <w:p w14:paraId="0AD1453F" w14:textId="77777777" w:rsidR="008E3BB8" w:rsidRPr="00B627BA" w:rsidRDefault="008E3BB8" w:rsidP="00D67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195A2F5F" w14:textId="7C5946EA" w:rsidR="008E3BB8" w:rsidRPr="00B627BA" w:rsidRDefault="008E3BB8" w:rsidP="00D67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9.25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33D80CCE" w14:textId="617E1BE2" w:rsidR="008E3BB8" w:rsidRPr="00B627BA" w:rsidRDefault="008E3BB8" w:rsidP="00D67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027004A5" w14:textId="359EB937" w:rsidR="008E3BB8" w:rsidRPr="00B627BA" w:rsidRDefault="008E3BB8" w:rsidP="00D67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9.38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1E6EDE33" w14:textId="607CDC97" w:rsidR="008E3BB8" w:rsidRPr="00B627BA" w:rsidRDefault="008E3BB8" w:rsidP="00D67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</w:tr>
      <w:tr w:rsidR="00CC51CD" w:rsidRPr="00B627BA" w14:paraId="157332A8" w14:textId="77777777" w:rsidTr="00162A6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</w:tcPr>
          <w:p w14:paraId="1A69BD9B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14:paraId="659B925D" w14:textId="77777777" w:rsidR="00CC51CD" w:rsidRPr="00D670CA" w:rsidRDefault="00CC51CD" w:rsidP="00CC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4" w:type="dxa"/>
            <w:shd w:val="clear" w:color="auto" w:fill="FBE4D5" w:themeFill="accent2" w:themeFillTint="33"/>
            <w:noWrap/>
          </w:tcPr>
          <w:p w14:paraId="1C4AD653" w14:textId="5CD487E6" w:rsidR="00CC51CD" w:rsidRPr="00CA294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7E0CEE23" w14:textId="7813CAB7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6.79</w:t>
            </w:r>
          </w:p>
        </w:tc>
        <w:tc>
          <w:tcPr>
            <w:tcW w:w="1504" w:type="dxa"/>
            <w:shd w:val="clear" w:color="auto" w:fill="FBE4D5" w:themeFill="accent2" w:themeFillTint="33"/>
            <w:noWrap/>
            <w:vAlign w:val="bottom"/>
          </w:tcPr>
          <w:p w14:paraId="5118B990" w14:textId="2A54CF35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3.95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3C93A51A" w14:textId="129E007E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517" w:type="dxa"/>
            <w:shd w:val="clear" w:color="auto" w:fill="FBE4D5" w:themeFill="accent2" w:themeFillTint="33"/>
            <w:noWrap/>
            <w:vAlign w:val="bottom"/>
          </w:tcPr>
          <w:p w14:paraId="07319D7B" w14:textId="5285AC40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2.04</w:t>
            </w:r>
          </w:p>
        </w:tc>
      </w:tr>
      <w:tr w:rsidR="00CC51CD" w:rsidRPr="00B627BA" w14:paraId="70D3F4DF" w14:textId="77777777" w:rsidTr="00D0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</w:tcPr>
          <w:p w14:paraId="5750D697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vMerge w:val="restart"/>
            <w:shd w:val="clear" w:color="auto" w:fill="FFFFFF" w:themeFill="background1"/>
            <w:vAlign w:val="center"/>
          </w:tcPr>
          <w:p w14:paraId="53453A44" w14:textId="79347561" w:rsidR="00CC51CD" w:rsidRPr="00D670CA" w:rsidRDefault="00CC51CD" w:rsidP="00CC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670CA">
              <w:rPr>
                <w:rFonts w:ascii="Calibri" w:eastAsia="Times New Roman" w:hAnsi="Calibri" w:cs="Times New Roman"/>
                <w:color w:val="000000"/>
              </w:rPr>
              <w:t>Հարաբերություններ</w:t>
            </w:r>
          </w:p>
        </w:tc>
        <w:tc>
          <w:tcPr>
            <w:tcW w:w="1164" w:type="dxa"/>
            <w:shd w:val="clear" w:color="auto" w:fill="FFFFFF" w:themeFill="background1"/>
            <w:noWrap/>
          </w:tcPr>
          <w:p w14:paraId="21D9339F" w14:textId="628382C6" w:rsidR="00CC51CD" w:rsidRPr="00081FFF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249E2A56" w14:textId="05922C56" w:rsidR="00CC51CD" w:rsidRPr="005C3A08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6.75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62CAFB55" w14:textId="53BB91BE" w:rsidR="00CC51CD" w:rsidRPr="005C3A08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2018E0C5" w14:textId="5DD31032" w:rsidR="00CC51CD" w:rsidRPr="005C3A08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7573A6D3" w14:textId="052136C5" w:rsidR="00CC51CD" w:rsidRPr="005C3A08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C51CD" w:rsidRPr="00B627BA" w14:paraId="2A6EA280" w14:textId="77777777" w:rsidTr="00D070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</w:tcPr>
          <w:p w14:paraId="312CFB03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vMerge/>
            <w:shd w:val="clear" w:color="auto" w:fill="FFFFFF" w:themeFill="background1"/>
            <w:vAlign w:val="center"/>
          </w:tcPr>
          <w:p w14:paraId="25A6648E" w14:textId="77777777" w:rsidR="00CC51CD" w:rsidRPr="00B627BA" w:rsidRDefault="00CC51CD" w:rsidP="00CC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FFFFF" w:themeFill="background1"/>
            <w:noWrap/>
          </w:tcPr>
          <w:p w14:paraId="7B6C537B" w14:textId="6A3CE109" w:rsidR="00CC51CD" w:rsidRPr="00081FFF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05CB82DC" w14:textId="663EC68E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9.25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6B67D80F" w14:textId="11542F1F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09D8A2C0" w14:textId="65A08390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9.25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56E8576C" w14:textId="59E41A35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CC51CD" w:rsidRPr="00B627BA" w14:paraId="462FB1D2" w14:textId="77777777" w:rsidTr="0016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</w:tcPr>
          <w:p w14:paraId="09DD8295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14:paraId="11E74235" w14:textId="77777777" w:rsidR="00CC51CD" w:rsidRPr="00B627BA" w:rsidRDefault="00CC51CD" w:rsidP="00CC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BE4D5" w:themeFill="accent2" w:themeFillTint="33"/>
            <w:noWrap/>
          </w:tcPr>
          <w:p w14:paraId="6FE3A7F1" w14:textId="76D09D20" w:rsidR="00CC51CD" w:rsidRPr="00081FFF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0BAECDB4" w14:textId="1291B23A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7.58</w:t>
            </w:r>
          </w:p>
        </w:tc>
        <w:tc>
          <w:tcPr>
            <w:tcW w:w="1504" w:type="dxa"/>
            <w:shd w:val="clear" w:color="auto" w:fill="FBE4D5" w:themeFill="accent2" w:themeFillTint="33"/>
            <w:noWrap/>
            <w:vAlign w:val="bottom"/>
          </w:tcPr>
          <w:p w14:paraId="4C161D53" w14:textId="7A6F203A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3.4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076FD611" w14:textId="14344403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3.75</w:t>
            </w:r>
          </w:p>
        </w:tc>
        <w:tc>
          <w:tcPr>
            <w:tcW w:w="1517" w:type="dxa"/>
            <w:shd w:val="clear" w:color="auto" w:fill="FBE4D5" w:themeFill="accent2" w:themeFillTint="33"/>
            <w:noWrap/>
            <w:vAlign w:val="bottom"/>
          </w:tcPr>
          <w:p w14:paraId="687406A4" w14:textId="3421F325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4.07</w:t>
            </w:r>
          </w:p>
        </w:tc>
      </w:tr>
      <w:tr w:rsidR="00CC51CD" w:rsidRPr="00B627BA" w14:paraId="5D985742" w14:textId="77777777" w:rsidTr="00D070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0E65F18C" w14:textId="77777777" w:rsidR="00CC51CD" w:rsidRPr="00B627BA" w:rsidRDefault="00CC51CD" w:rsidP="00CC51C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Շիրակ</w:t>
            </w:r>
          </w:p>
        </w:tc>
        <w:tc>
          <w:tcPr>
            <w:tcW w:w="2009" w:type="dxa"/>
            <w:shd w:val="clear" w:color="auto" w:fill="FFFFFF" w:themeFill="background1"/>
            <w:noWrap/>
            <w:vAlign w:val="center"/>
            <w:hideMark/>
          </w:tcPr>
          <w:p w14:paraId="77F035F0" w14:textId="7C89099D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Հղիություն և ծնողավարություն</w:t>
            </w:r>
          </w:p>
        </w:tc>
        <w:tc>
          <w:tcPr>
            <w:tcW w:w="1164" w:type="dxa"/>
            <w:shd w:val="clear" w:color="auto" w:fill="FFFFFF" w:themeFill="background1"/>
            <w:noWrap/>
            <w:hideMark/>
          </w:tcPr>
          <w:p w14:paraId="55522D39" w14:textId="77777777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4C9DD96B" w14:textId="3F62D998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6.42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5EAAC56C" w14:textId="4E42644D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3.29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58649B1F" w14:textId="640EADC5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4.22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269FDAC4" w14:textId="222D4991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3.77</w:t>
            </w:r>
          </w:p>
        </w:tc>
      </w:tr>
      <w:tr w:rsidR="00CC51CD" w:rsidRPr="00B627BA" w14:paraId="7B05B8C2" w14:textId="77777777" w:rsidTr="0016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</w:tcPr>
          <w:p w14:paraId="7BC1B965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14:paraId="51F248FB" w14:textId="77777777" w:rsidR="00CC51CD" w:rsidRPr="006269A5" w:rsidRDefault="00CC51CD" w:rsidP="00CC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4" w:type="dxa"/>
            <w:shd w:val="clear" w:color="auto" w:fill="FBE4D5" w:themeFill="accent2" w:themeFillTint="33"/>
            <w:noWrap/>
          </w:tcPr>
          <w:p w14:paraId="56E6B799" w14:textId="5BCBF1AF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51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6C1E506E" w14:textId="1C1C74B3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6.42</w:t>
            </w:r>
          </w:p>
        </w:tc>
        <w:tc>
          <w:tcPr>
            <w:tcW w:w="1504" w:type="dxa"/>
            <w:shd w:val="clear" w:color="auto" w:fill="FBE4D5" w:themeFill="accent2" w:themeFillTint="33"/>
            <w:noWrap/>
            <w:vAlign w:val="bottom"/>
          </w:tcPr>
          <w:p w14:paraId="620082B8" w14:textId="0AB5A650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3.29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48A3C94D" w14:textId="75B9EFC6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4.22</w:t>
            </w:r>
          </w:p>
        </w:tc>
        <w:tc>
          <w:tcPr>
            <w:tcW w:w="1517" w:type="dxa"/>
            <w:shd w:val="clear" w:color="auto" w:fill="FBE4D5" w:themeFill="accent2" w:themeFillTint="33"/>
            <w:noWrap/>
            <w:vAlign w:val="bottom"/>
          </w:tcPr>
          <w:p w14:paraId="4E6E5D7F" w14:textId="79307F47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3.77</w:t>
            </w:r>
          </w:p>
        </w:tc>
      </w:tr>
      <w:tr w:rsidR="00CC51CD" w:rsidRPr="00B627BA" w14:paraId="2DCA3780" w14:textId="77777777" w:rsidTr="00D070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  <w:hideMark/>
          </w:tcPr>
          <w:p w14:paraId="385878D0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  <w:hideMark/>
          </w:tcPr>
          <w:p w14:paraId="351F8460" w14:textId="3042C98B" w:rsidR="00CC51CD" w:rsidRPr="006269A5" w:rsidRDefault="00CC51CD" w:rsidP="00CC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269A5">
              <w:rPr>
                <w:rFonts w:ascii="Calibri" w:eastAsia="Times New Roman" w:hAnsi="Calibri" w:cs="Times New Roman"/>
                <w:color w:val="000000"/>
              </w:rPr>
              <w:t>Հարաբերություններ</w:t>
            </w:r>
          </w:p>
        </w:tc>
        <w:tc>
          <w:tcPr>
            <w:tcW w:w="1164" w:type="dxa"/>
            <w:shd w:val="clear" w:color="auto" w:fill="FFFFFF" w:themeFill="background1"/>
            <w:noWrap/>
            <w:hideMark/>
          </w:tcPr>
          <w:p w14:paraId="1526354A" w14:textId="640A4C94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75D70643" w14:textId="3E6C01D6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5.54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551822E3" w14:textId="508F577E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3.62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19FF43B2" w14:textId="261C5411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3.11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70D4C659" w14:textId="27D1DB1B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3.25</w:t>
            </w:r>
          </w:p>
        </w:tc>
      </w:tr>
      <w:tr w:rsidR="00CC51CD" w:rsidRPr="00B627BA" w14:paraId="1143A9EE" w14:textId="77777777" w:rsidTr="0016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vAlign w:val="center"/>
          </w:tcPr>
          <w:p w14:paraId="41BFE405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14:paraId="799B6855" w14:textId="77777777" w:rsidR="00CC51CD" w:rsidRPr="00B627BA" w:rsidRDefault="00CC51CD" w:rsidP="00CC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BE4D5" w:themeFill="accent2" w:themeFillTint="33"/>
            <w:noWrap/>
          </w:tcPr>
          <w:p w14:paraId="59FE80E2" w14:textId="77777777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51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13A34F9F" w14:textId="0B072738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5.54</w:t>
            </w:r>
          </w:p>
        </w:tc>
        <w:tc>
          <w:tcPr>
            <w:tcW w:w="1504" w:type="dxa"/>
            <w:shd w:val="clear" w:color="auto" w:fill="FBE4D5" w:themeFill="accent2" w:themeFillTint="33"/>
            <w:noWrap/>
            <w:vAlign w:val="bottom"/>
          </w:tcPr>
          <w:p w14:paraId="7B32415A" w14:textId="2C783CAD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3.62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52021B8C" w14:textId="1BBC8E91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3.11</w:t>
            </w:r>
          </w:p>
        </w:tc>
        <w:tc>
          <w:tcPr>
            <w:tcW w:w="1517" w:type="dxa"/>
            <w:shd w:val="clear" w:color="auto" w:fill="FBE4D5" w:themeFill="accent2" w:themeFillTint="33"/>
            <w:noWrap/>
            <w:vAlign w:val="bottom"/>
          </w:tcPr>
          <w:p w14:paraId="35E79B75" w14:textId="2BB622B9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3.25</w:t>
            </w:r>
          </w:p>
        </w:tc>
      </w:tr>
      <w:tr w:rsidR="00CC51CD" w:rsidRPr="00B627BA" w14:paraId="49FD9E7C" w14:textId="77777777" w:rsidTr="00D070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6BDABB71" w14:textId="77777777" w:rsidR="00CC51CD" w:rsidRPr="00B627BA" w:rsidRDefault="00CC51CD" w:rsidP="00CC51C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612FFC"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>Սյունիք</w:t>
            </w:r>
          </w:p>
        </w:tc>
        <w:tc>
          <w:tcPr>
            <w:tcW w:w="2009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155CFCB" w14:textId="3FE54437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Հղիություն և ծնողավարություն</w:t>
            </w:r>
          </w:p>
        </w:tc>
        <w:tc>
          <w:tcPr>
            <w:tcW w:w="1164" w:type="dxa"/>
            <w:shd w:val="clear" w:color="auto" w:fill="FFFFFF" w:themeFill="background1"/>
            <w:noWrap/>
            <w:hideMark/>
          </w:tcPr>
          <w:p w14:paraId="14116E66" w14:textId="77777777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7BC4F5C0" w14:textId="56148569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4.01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4E14B784" w14:textId="2C6D0749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0BD12B08" w14:textId="124A0A10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3.48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726C90D8" w14:textId="2C37B03E" w:rsidR="00CC51CD" w:rsidRPr="00B627BA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2.96</w:t>
            </w:r>
          </w:p>
        </w:tc>
      </w:tr>
      <w:tr w:rsidR="00CC51CD" w:rsidRPr="00B627BA" w14:paraId="0E239695" w14:textId="77777777" w:rsidTr="00D0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</w:tcPr>
          <w:p w14:paraId="7DA18676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9" w:type="dxa"/>
            <w:vMerge/>
            <w:shd w:val="clear" w:color="auto" w:fill="FFFFFF" w:themeFill="background1"/>
            <w:vAlign w:val="center"/>
          </w:tcPr>
          <w:p w14:paraId="38B065B0" w14:textId="77777777" w:rsidR="00CC51CD" w:rsidRPr="00B627BA" w:rsidRDefault="00CC51CD" w:rsidP="00CC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FFFFF" w:themeFill="background1"/>
            <w:noWrap/>
          </w:tcPr>
          <w:p w14:paraId="6239DE7D" w14:textId="32301831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61193B2C" w14:textId="7A1CD22F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1FFFF80E" w14:textId="3EB852BB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3.18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39DBE83C" w14:textId="404A9AF0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3.25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446913A6" w14:textId="0926BC36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</w:t>
            </w:r>
          </w:p>
        </w:tc>
      </w:tr>
      <w:tr w:rsidR="00CC51CD" w:rsidRPr="00B627BA" w14:paraId="4C7646EE" w14:textId="77777777" w:rsidTr="00162A6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  <w:hideMark/>
          </w:tcPr>
          <w:p w14:paraId="21B5EA2B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9" w:type="dxa"/>
            <w:vMerge/>
            <w:shd w:val="clear" w:color="auto" w:fill="FFFFFF" w:themeFill="background1"/>
            <w:vAlign w:val="center"/>
          </w:tcPr>
          <w:p w14:paraId="5AE53568" w14:textId="67E048DC" w:rsidR="00CC51CD" w:rsidRPr="00B627BA" w:rsidRDefault="00CC51CD" w:rsidP="00CC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BE4D5" w:themeFill="accent2" w:themeFillTint="33"/>
            <w:noWrap/>
          </w:tcPr>
          <w:p w14:paraId="263EC30E" w14:textId="0092533C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C51C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50CDB59E" w14:textId="088FCD86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3.85</w:t>
            </w:r>
          </w:p>
        </w:tc>
        <w:tc>
          <w:tcPr>
            <w:tcW w:w="1504" w:type="dxa"/>
            <w:shd w:val="clear" w:color="auto" w:fill="FBE4D5" w:themeFill="accent2" w:themeFillTint="33"/>
            <w:noWrap/>
            <w:vAlign w:val="bottom"/>
          </w:tcPr>
          <w:p w14:paraId="7EBD5DD0" w14:textId="0FCC49AA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3.38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41C4F896" w14:textId="2B32BA07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3.46</w:t>
            </w:r>
          </w:p>
        </w:tc>
        <w:tc>
          <w:tcPr>
            <w:tcW w:w="1517" w:type="dxa"/>
            <w:shd w:val="clear" w:color="auto" w:fill="FBE4D5" w:themeFill="accent2" w:themeFillTint="33"/>
            <w:noWrap/>
            <w:vAlign w:val="bottom"/>
          </w:tcPr>
          <w:p w14:paraId="3C816E6E" w14:textId="54176C05" w:rsidR="00CC51CD" w:rsidRPr="00CC51CD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C51CD">
              <w:rPr>
                <w:rFonts w:ascii="Calibri" w:hAnsi="Calibri" w:cs="Calibri"/>
                <w:b/>
                <w:bCs/>
                <w:color w:val="000000"/>
              </w:rPr>
              <w:t>3.04</w:t>
            </w:r>
          </w:p>
        </w:tc>
      </w:tr>
      <w:tr w:rsidR="00CC51CD" w:rsidRPr="00B627BA" w14:paraId="2A0ED7DE" w14:textId="77777777" w:rsidTr="00D0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</w:tcPr>
          <w:p w14:paraId="2A34E50F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9" w:type="dxa"/>
            <w:vMerge w:val="restart"/>
            <w:shd w:val="clear" w:color="auto" w:fill="FFFFFF" w:themeFill="background1"/>
            <w:vAlign w:val="center"/>
          </w:tcPr>
          <w:p w14:paraId="4A4441BF" w14:textId="4E8B7507" w:rsidR="00CC51CD" w:rsidRPr="008A1074" w:rsidRDefault="00CC51CD" w:rsidP="00CC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8A1074">
              <w:rPr>
                <w:rFonts w:ascii="Calibri" w:eastAsia="Times New Roman" w:hAnsi="Calibri" w:cs="Times New Roman"/>
                <w:color w:val="000000"/>
              </w:rPr>
              <w:t>Հարաբերություններ</w:t>
            </w:r>
          </w:p>
        </w:tc>
        <w:tc>
          <w:tcPr>
            <w:tcW w:w="1164" w:type="dxa"/>
            <w:shd w:val="clear" w:color="auto" w:fill="FFFFFF" w:themeFill="background1"/>
            <w:noWrap/>
          </w:tcPr>
          <w:p w14:paraId="379B194C" w14:textId="3C54EBA8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54265B70" w14:textId="044350E2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4.91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5E8EC7EE" w14:textId="0396CF0F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3.85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2698D30C" w14:textId="51508CD9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4FE5482D" w14:textId="222CFBA1" w:rsidR="00CC51CD" w:rsidRPr="00CC51CD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3.77</w:t>
            </w:r>
          </w:p>
        </w:tc>
      </w:tr>
      <w:tr w:rsidR="00CC51CD" w:rsidRPr="00B627BA" w14:paraId="5487E5C8" w14:textId="77777777" w:rsidTr="00D0705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</w:tcPr>
          <w:p w14:paraId="010F3099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9" w:type="dxa"/>
            <w:vMerge/>
            <w:shd w:val="clear" w:color="auto" w:fill="FFFFFF" w:themeFill="background1"/>
            <w:vAlign w:val="center"/>
          </w:tcPr>
          <w:p w14:paraId="3EC8025F" w14:textId="77777777" w:rsidR="00CC51CD" w:rsidRPr="00B627BA" w:rsidRDefault="00CC51CD" w:rsidP="00CC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FFFFF" w:themeFill="background1"/>
            <w:noWrap/>
          </w:tcPr>
          <w:p w14:paraId="1A0FD779" w14:textId="339489BD" w:rsidR="00CC51CD" w:rsidRPr="00081FFF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CA294A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GaramondPro-Regular" w:eastAsia="AGaramondPro-Regular" w:hAnsi="AGaramondPro-Regular" w:cs="AGaramondPro-Regular" w:hint="eastAsia"/>
                  </mc:Fallback>
                </mc:AlternateContent>
                <w:color w:val="000000"/>
              </w:rPr>
              <mc:AlternateContent>
                <mc:Choice Requires="w16se">
                  <w16se:symEx w16se:font="AGaramondPro-Regular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6CC9FD8B" w14:textId="0298B57E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04" w:type="dxa"/>
            <w:shd w:val="clear" w:color="auto" w:fill="FFFFFF" w:themeFill="background1"/>
            <w:noWrap/>
            <w:vAlign w:val="bottom"/>
          </w:tcPr>
          <w:p w14:paraId="1C10AD5E" w14:textId="377758F3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11" w:type="dxa"/>
            <w:shd w:val="clear" w:color="auto" w:fill="FFFFFF" w:themeFill="background1"/>
            <w:noWrap/>
            <w:vAlign w:val="bottom"/>
          </w:tcPr>
          <w:p w14:paraId="46D7A9F8" w14:textId="789C2244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7" w:type="dxa"/>
            <w:shd w:val="clear" w:color="auto" w:fill="FFFFFF" w:themeFill="background1"/>
            <w:noWrap/>
            <w:vAlign w:val="bottom"/>
          </w:tcPr>
          <w:p w14:paraId="5AA0591F" w14:textId="18DB8032" w:rsidR="00CC51CD" w:rsidRPr="005C3A08" w:rsidRDefault="00CC51CD" w:rsidP="00CC5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C51CD" w:rsidRPr="00B627BA" w14:paraId="3DDB9903" w14:textId="77777777" w:rsidTr="0016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/>
            <w:shd w:val="clear" w:color="auto" w:fill="FFFFFF" w:themeFill="background1"/>
          </w:tcPr>
          <w:p w14:paraId="1EB395BA" w14:textId="77777777" w:rsidR="00CC51CD" w:rsidRPr="00B627BA" w:rsidRDefault="00CC51CD" w:rsidP="00CC51C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14:paraId="6A83B1DF" w14:textId="77777777" w:rsidR="00CC51CD" w:rsidRPr="00B627BA" w:rsidRDefault="00CC51CD" w:rsidP="00CC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64" w:type="dxa"/>
            <w:shd w:val="clear" w:color="auto" w:fill="FBE4D5" w:themeFill="accent2" w:themeFillTint="33"/>
            <w:noWrap/>
          </w:tcPr>
          <w:p w14:paraId="594BA5C8" w14:textId="3B395FE5" w:rsidR="00CC51CD" w:rsidRPr="00081FFF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081FF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Ընդամենը`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4623C777" w14:textId="6419F721" w:rsidR="00CC51CD" w:rsidRPr="002662F1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662F1">
              <w:rPr>
                <w:rFonts w:ascii="Calibri" w:hAnsi="Calibri" w:cs="Calibri"/>
                <w:b/>
                <w:bCs/>
                <w:color w:val="000000"/>
              </w:rPr>
              <w:t>5.33</w:t>
            </w:r>
          </w:p>
        </w:tc>
        <w:tc>
          <w:tcPr>
            <w:tcW w:w="1504" w:type="dxa"/>
            <w:shd w:val="clear" w:color="auto" w:fill="FBE4D5" w:themeFill="accent2" w:themeFillTint="33"/>
            <w:noWrap/>
            <w:vAlign w:val="bottom"/>
          </w:tcPr>
          <w:p w14:paraId="65A809F4" w14:textId="532A9716" w:rsidR="00CC51CD" w:rsidRPr="002662F1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662F1">
              <w:rPr>
                <w:rFonts w:ascii="Calibri" w:hAnsi="Calibri" w:cs="Calibri"/>
                <w:b/>
                <w:bCs/>
                <w:color w:val="000000"/>
              </w:rPr>
              <w:t>3.95</w:t>
            </w:r>
          </w:p>
        </w:tc>
        <w:tc>
          <w:tcPr>
            <w:tcW w:w="1311" w:type="dxa"/>
            <w:shd w:val="clear" w:color="auto" w:fill="FBE4D5" w:themeFill="accent2" w:themeFillTint="33"/>
            <w:noWrap/>
            <w:vAlign w:val="bottom"/>
          </w:tcPr>
          <w:p w14:paraId="7A92BACA" w14:textId="23F308A0" w:rsidR="00CC51CD" w:rsidRPr="002662F1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662F1">
              <w:rPr>
                <w:rFonts w:ascii="Calibri" w:hAnsi="Calibri" w:cs="Calibri"/>
                <w:b/>
                <w:bCs/>
                <w:color w:val="000000"/>
              </w:rPr>
              <w:t>5.08</w:t>
            </w:r>
          </w:p>
        </w:tc>
        <w:tc>
          <w:tcPr>
            <w:tcW w:w="1517" w:type="dxa"/>
            <w:shd w:val="clear" w:color="auto" w:fill="FBE4D5" w:themeFill="accent2" w:themeFillTint="33"/>
            <w:noWrap/>
            <w:vAlign w:val="bottom"/>
          </w:tcPr>
          <w:p w14:paraId="6A14DFD3" w14:textId="3D9EAF9A" w:rsidR="00CC51CD" w:rsidRPr="002662F1" w:rsidRDefault="00CC51CD" w:rsidP="00CC5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662F1">
              <w:rPr>
                <w:rFonts w:ascii="Calibri" w:hAnsi="Calibri" w:cs="Calibri"/>
                <w:b/>
                <w:bCs/>
                <w:color w:val="000000"/>
              </w:rPr>
              <w:t>3.89</w:t>
            </w:r>
          </w:p>
        </w:tc>
      </w:tr>
    </w:tbl>
    <w:p w14:paraId="73E4D39B" w14:textId="64AD21F6" w:rsidR="00D670CA" w:rsidRDefault="00D670CA" w:rsidP="00D670CA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3C0315">
        <w:rPr>
          <w:b/>
          <w:bCs/>
          <w:i/>
          <w:iCs/>
          <w:noProof/>
          <w:sz w:val="24"/>
          <w:szCs w:val="24"/>
        </w:rPr>
        <w:t>30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Նախաթեստի և հետթեստի արդյունքները 1</w:t>
      </w:r>
      <w:r w:rsidR="005508F8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 (վերաբերմունքին ուղված հարցեր):</w:t>
      </w:r>
    </w:p>
    <w:p w14:paraId="771FA05B" w14:textId="53BF9B78" w:rsidR="004C0B42" w:rsidRDefault="004C0B42" w:rsidP="004C0B42">
      <w:pPr>
        <w:shd w:val="clear" w:color="auto" w:fill="FFFFFF" w:themeFill="background1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Ընդհանուր առմամբ աշակերտներից քչերն են լրացրել դասընթացի գնահա</w:t>
      </w:r>
      <w:r w:rsidRPr="00E4090D">
        <w:rPr>
          <w:noProof/>
          <w:sz w:val="24"/>
          <w:szCs w:val="24"/>
        </w:rPr>
        <w:t>տման</w:t>
      </w:r>
      <w:r>
        <w:rPr>
          <w:noProof/>
          <w:sz w:val="24"/>
          <w:szCs w:val="24"/>
        </w:rPr>
        <w:t xml:space="preserve"> հարցաթերթը (1</w:t>
      </w:r>
      <w:r w:rsidR="006A416E">
        <w:rPr>
          <w:noProof/>
          <w:sz w:val="24"/>
          <w:szCs w:val="24"/>
        </w:rPr>
        <w:t>6</w:t>
      </w:r>
      <w:r>
        <w:rPr>
          <w:noProof/>
          <w:sz w:val="24"/>
          <w:szCs w:val="24"/>
        </w:rPr>
        <w:t xml:space="preserve"> հոգի): Հարցաթերթը լրացրած աշակերտների մեծամասնությունը դրական է գնհատել էլեկտրոնային ուսուցման դասընթացը (տե՛ս աղյուսակ 25): </w:t>
      </w:r>
    </w:p>
    <w:tbl>
      <w:tblPr>
        <w:tblStyle w:val="GridTable6Colorful-Accent1"/>
        <w:tblW w:w="9838" w:type="dxa"/>
        <w:tblInd w:w="-280" w:type="dxa"/>
        <w:tblLook w:val="04A0" w:firstRow="1" w:lastRow="0" w:firstColumn="1" w:lastColumn="0" w:noHBand="0" w:noVBand="1"/>
      </w:tblPr>
      <w:tblGrid>
        <w:gridCol w:w="1160"/>
        <w:gridCol w:w="4060"/>
        <w:gridCol w:w="2901"/>
        <w:gridCol w:w="1717"/>
      </w:tblGrid>
      <w:tr w:rsidR="004C0B42" w:rsidRPr="002A2CAE" w14:paraId="13C0EF97" w14:textId="77777777" w:rsidTr="00396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D9E2F3" w:themeFill="accent1" w:themeFillTint="33"/>
            <w:noWrap/>
            <w:hideMark/>
          </w:tcPr>
          <w:p w14:paraId="1357B4CE" w14:textId="77777777" w:rsidR="004C0B42" w:rsidRPr="002A2CAE" w:rsidRDefault="004C0B42" w:rsidP="00396326">
            <w:pPr>
              <w:jc w:val="center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Pr="002A2CAE">
              <w:rPr>
                <w:rFonts w:ascii="Calibri" w:eastAsia="Times New Roman" w:hAnsi="Calibri" w:cs="Calibri"/>
                <w:color w:val="auto"/>
              </w:rPr>
              <w:t>Մարզ</w:t>
            </w:r>
          </w:p>
        </w:tc>
        <w:tc>
          <w:tcPr>
            <w:tcW w:w="4060" w:type="dxa"/>
            <w:shd w:val="clear" w:color="auto" w:fill="D9E2F3" w:themeFill="accent1" w:themeFillTint="33"/>
            <w:noWrap/>
            <w:hideMark/>
          </w:tcPr>
          <w:p w14:paraId="26BFEC20" w14:textId="77777777" w:rsidR="004C0B42" w:rsidRPr="002A2CAE" w:rsidRDefault="004C0B42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Թեմա</w:t>
            </w:r>
          </w:p>
        </w:tc>
        <w:tc>
          <w:tcPr>
            <w:tcW w:w="2901" w:type="dxa"/>
            <w:shd w:val="clear" w:color="auto" w:fill="D9E2F3" w:themeFill="accent1" w:themeFillTint="33"/>
            <w:noWrap/>
            <w:hideMark/>
          </w:tcPr>
          <w:p w14:paraId="2BD23E53" w14:textId="77777777" w:rsidR="004C0B42" w:rsidRPr="002A2CAE" w:rsidRDefault="004C0B42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Պատասխանի տարբերակներ</w:t>
            </w:r>
          </w:p>
        </w:tc>
        <w:tc>
          <w:tcPr>
            <w:tcW w:w="1717" w:type="dxa"/>
            <w:shd w:val="clear" w:color="auto" w:fill="D9E2F3" w:themeFill="accent1" w:themeFillTint="33"/>
            <w:noWrap/>
            <w:hideMark/>
          </w:tcPr>
          <w:p w14:paraId="3BADC08F" w14:textId="77777777" w:rsidR="004C0B42" w:rsidRPr="002A2CAE" w:rsidRDefault="004C0B42" w:rsidP="00396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Calibri"/>
                <w:color w:val="auto"/>
              </w:rPr>
              <w:t>%</w:t>
            </w:r>
          </w:p>
        </w:tc>
      </w:tr>
      <w:tr w:rsidR="009C090A" w:rsidRPr="002A2CAE" w14:paraId="019DCBE3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FFFFFF" w:themeFill="background1"/>
            <w:noWrap/>
          </w:tcPr>
          <w:p w14:paraId="6BB42BD3" w14:textId="77777777" w:rsidR="009C090A" w:rsidRPr="002A2CAE" w:rsidRDefault="009C090A" w:rsidP="009C090A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</w:tcPr>
          <w:p w14:paraId="7A0231CA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413D0134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5C63F43E" w14:textId="5A1DE435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11.11</w:t>
            </w:r>
          </w:p>
        </w:tc>
      </w:tr>
      <w:tr w:rsidR="009C090A" w:rsidRPr="002A2CAE" w14:paraId="71C785E2" w14:textId="77777777" w:rsidTr="0058164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DA38362" w14:textId="77777777" w:rsidR="009C090A" w:rsidRPr="002A2CAE" w:rsidRDefault="009C090A" w:rsidP="009C090A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Արմավիր</w:t>
            </w: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  <w:hideMark/>
          </w:tcPr>
          <w:p w14:paraId="24F3F7C2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3E749273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1923141E" w14:textId="0BD4334C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88.8</w:t>
            </w:r>
            <w:r w:rsidR="00857EA5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C090A" w:rsidRPr="002A2CAE" w14:paraId="112F75B8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0E6817C8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</w:tcPr>
          <w:p w14:paraId="4A64FDB1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F654552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0B212259" w14:textId="054245DF" w:rsidR="009C090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14.28</w:t>
            </w:r>
          </w:p>
        </w:tc>
      </w:tr>
      <w:tr w:rsidR="005A2A89" w:rsidRPr="002A2CAE" w14:paraId="10B1D649" w14:textId="77777777" w:rsidTr="005A2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64C3CEF6" w14:textId="77777777" w:rsidR="005A2A89" w:rsidRPr="002A2CAE" w:rsidRDefault="005A2A89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hideMark/>
          </w:tcPr>
          <w:p w14:paraId="46E79945" w14:textId="77777777" w:rsidR="005A2A89" w:rsidRPr="002A2CAE" w:rsidRDefault="005A2A89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3DEFC71B" w14:textId="77777777" w:rsidR="005A2A89" w:rsidRPr="002A2CAE" w:rsidRDefault="005A2A89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32B624E3" w14:textId="5A7F273E" w:rsidR="005A2A89" w:rsidRPr="002A2CAE" w:rsidRDefault="005A2A89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85.71</w:t>
            </w:r>
          </w:p>
        </w:tc>
      </w:tr>
      <w:tr w:rsidR="005A2A89" w:rsidRPr="002A2CAE" w14:paraId="79EBAE87" w14:textId="77777777" w:rsidTr="005A2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1C485819" w14:textId="77777777" w:rsidR="005A2A89" w:rsidRPr="002A2CAE" w:rsidRDefault="005A2A89" w:rsidP="00396326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</w:tcPr>
          <w:p w14:paraId="1E687E91" w14:textId="77777777" w:rsidR="005A2A89" w:rsidRPr="002A2CAE" w:rsidRDefault="005A2A89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29CC3F18" w14:textId="4ED4BE7B" w:rsidR="005A2A89" w:rsidRPr="002A2CAE" w:rsidRDefault="005A2A89" w:rsidP="00396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1B9D3AF6" w14:textId="719A68E5" w:rsidR="005A2A89" w:rsidRDefault="005A2A89" w:rsidP="005A2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5A2A89" w:rsidRPr="002A2CAE" w14:paraId="5C9A0F7F" w14:textId="77777777" w:rsidTr="009C090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271E3C3B" w14:textId="77777777" w:rsidR="005A2A89" w:rsidRPr="002A2CAE" w:rsidRDefault="005A2A89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4DF971F5" w14:textId="77777777" w:rsidR="005A2A89" w:rsidRPr="002A2CAE" w:rsidRDefault="005A2A89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7595ABA0" w14:textId="0DD68318" w:rsidR="005A2A89" w:rsidRPr="002A2CAE" w:rsidRDefault="005A2A89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09E62159" w14:textId="5B116E4E" w:rsidR="005A2A89" w:rsidRPr="002A2CAE" w:rsidRDefault="005A2A89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33.33</w:t>
            </w:r>
          </w:p>
        </w:tc>
      </w:tr>
      <w:tr w:rsidR="005A2A89" w:rsidRPr="002A2CAE" w14:paraId="123FCB87" w14:textId="77777777" w:rsidTr="0058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2E0BCE53" w14:textId="77777777" w:rsidR="005A2A89" w:rsidRPr="002A2CAE" w:rsidRDefault="005A2A89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</w:tcPr>
          <w:p w14:paraId="15F71428" w14:textId="77777777" w:rsidR="005A2A89" w:rsidRPr="002A2CAE" w:rsidRDefault="005A2A89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42CCF961" w14:textId="4502C164" w:rsidR="005A2A89" w:rsidRPr="002A2CAE" w:rsidRDefault="005A2A89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C87D694" w14:textId="73FFF804" w:rsidR="005A2A89" w:rsidRPr="002A2CAE" w:rsidRDefault="005A2A89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66.6</w:t>
            </w:r>
            <w:r w:rsidR="00B2575E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C090A" w:rsidRPr="002A2CAE" w14:paraId="32FC97CA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1D5175DF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</w:tcPr>
          <w:p w14:paraId="5923B3B8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49B26D2A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5D12BD7F" w14:textId="08CA5832" w:rsidR="009C090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  <w:r w:rsidR="00B2575E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C090A" w:rsidRPr="002A2CAE" w14:paraId="5372E773" w14:textId="77777777" w:rsidTr="0058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1F57F461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  <w:hideMark/>
          </w:tcPr>
          <w:p w14:paraId="0C46F878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19B6D529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161C36E7" w14:textId="655E4A4E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13.33</w:t>
            </w:r>
          </w:p>
        </w:tc>
      </w:tr>
      <w:tr w:rsidR="009C090A" w:rsidRPr="002A2CAE" w14:paraId="56267777" w14:textId="77777777" w:rsidTr="0058164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7A261512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22033BC4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71189B27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580515E9" w14:textId="336D15CE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 w:rsidR="00B2575E">
              <w:rPr>
                <w:rFonts w:ascii="Calibri" w:hAnsi="Calibri" w:cs="Calibri"/>
                <w:color w:val="000000"/>
              </w:rPr>
              <w:t>.00</w:t>
            </w:r>
          </w:p>
        </w:tc>
      </w:tr>
      <w:tr w:rsidR="004C7B04" w:rsidRPr="002A2CAE" w14:paraId="2795B259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CC1F8AF" w14:textId="77777777" w:rsidR="004C7B04" w:rsidRPr="002A2CAE" w:rsidRDefault="004C7B04" w:rsidP="009C090A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Շիրակ</w:t>
            </w: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586E0CFE" w14:textId="77777777" w:rsidR="004C7B04" w:rsidRPr="002A2CAE" w:rsidRDefault="004C7B04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0F547B0" w14:textId="2C9E60D0" w:rsidR="004C7B04" w:rsidRPr="002A2CAE" w:rsidRDefault="004C7B04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2CCBF57E" w14:textId="0C62294E" w:rsidR="004C7B04" w:rsidRPr="00A9727A" w:rsidRDefault="004C7B04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11.11</w:t>
            </w:r>
          </w:p>
        </w:tc>
      </w:tr>
      <w:tr w:rsidR="004C7B04" w:rsidRPr="002A2CAE" w14:paraId="016C1746" w14:textId="77777777" w:rsidTr="00396326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noWrap/>
            <w:vAlign w:val="center"/>
          </w:tcPr>
          <w:p w14:paraId="170A3352" w14:textId="77777777" w:rsidR="004C7B04" w:rsidRPr="002A2CAE" w:rsidRDefault="004C7B04" w:rsidP="009C090A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</w:tcPr>
          <w:p w14:paraId="7D5F80BD" w14:textId="77777777" w:rsidR="004C7B04" w:rsidRPr="002A2CAE" w:rsidRDefault="004C7B04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53DADC74" w14:textId="568E3CEF" w:rsidR="004C7B04" w:rsidRPr="002A2CAE" w:rsidRDefault="004C7B04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0E48297B" w14:textId="5CF6C3DE" w:rsidR="004C7B04" w:rsidRPr="00A9727A" w:rsidRDefault="004C7B04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</w:t>
            </w:r>
            <w:r w:rsidR="00B2575E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C090A" w:rsidRPr="002A2CAE" w14:paraId="4A7B102B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34E7D66D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</w:tcPr>
          <w:p w14:paraId="3D19E21F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2504A6E4" w14:textId="693318EA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3E833452" w14:textId="7D9CFBF9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Calibri"/>
                <w:color w:val="000000"/>
              </w:rPr>
              <w:t>17.07</w:t>
            </w:r>
          </w:p>
        </w:tc>
      </w:tr>
      <w:tr w:rsidR="004C7B04" w:rsidRPr="002A2CAE" w14:paraId="671A7647" w14:textId="77777777" w:rsidTr="004C7B0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6E282E6A" w14:textId="77777777" w:rsidR="004C7B04" w:rsidRPr="002A2CAE" w:rsidRDefault="004C7B04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hideMark/>
          </w:tcPr>
          <w:p w14:paraId="16898ED3" w14:textId="77777777" w:rsidR="004C7B04" w:rsidRPr="002A2CAE" w:rsidRDefault="004C7B04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3638E0F0" w14:textId="25745BB1" w:rsidR="004C7B04" w:rsidRPr="002A2CAE" w:rsidRDefault="004C7B04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3F1A1813" w14:textId="5AEF8802" w:rsidR="004C7B04" w:rsidRPr="002A2CAE" w:rsidRDefault="004C7B04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82.9</w:t>
            </w:r>
            <w:r w:rsidR="00B2575E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C090A" w:rsidRPr="002A2CAE" w14:paraId="58372379" w14:textId="77777777" w:rsidTr="004C7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0CE626D5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shd w:val="clear" w:color="auto" w:fill="FFFFFF" w:themeFill="background1"/>
            <w:noWrap/>
            <w:vAlign w:val="center"/>
            <w:hideMark/>
          </w:tcPr>
          <w:p w14:paraId="746C7E89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013F40B7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</w:tcPr>
          <w:p w14:paraId="72A2522B" w14:textId="0F4FD1C5" w:rsidR="009C090A" w:rsidRPr="00A9727A" w:rsidRDefault="009C090A" w:rsidP="004C7B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  <w:r w:rsidR="00B2575E">
              <w:rPr>
                <w:rFonts w:ascii="Calibri" w:hAnsi="Calibri" w:cs="Calibri"/>
                <w:color w:val="000000"/>
              </w:rPr>
              <w:t>.00</w:t>
            </w:r>
          </w:p>
        </w:tc>
      </w:tr>
      <w:tr w:rsidR="009C090A" w:rsidRPr="002A2CAE" w14:paraId="79EB8091" w14:textId="77777777" w:rsidTr="0039632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</w:tcPr>
          <w:p w14:paraId="23979906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</w:tcPr>
          <w:p w14:paraId="09D644B0" w14:textId="24D512F0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7C15CEAE" w14:textId="10783433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BA6D2A2" w14:textId="23683C6A" w:rsidR="009C090A" w:rsidRPr="00A9727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</w:t>
            </w:r>
            <w:r w:rsidR="00B2575E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C090A" w:rsidRPr="002A2CAE" w14:paraId="67C5E993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5658B4E5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noWrap/>
            <w:vAlign w:val="center"/>
            <w:hideMark/>
          </w:tcPr>
          <w:p w14:paraId="24208A2A" w14:textId="37070EF1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0F611FFD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1C14DF44" w14:textId="70E27DA1" w:rsidR="009C090A" w:rsidRPr="00A9727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</w:tr>
      <w:tr w:rsidR="009C090A" w:rsidRPr="002A2CAE" w14:paraId="21651F99" w14:textId="77777777" w:rsidTr="0039632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2E9E9D3F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noWrap/>
            <w:vAlign w:val="center"/>
            <w:hideMark/>
          </w:tcPr>
          <w:p w14:paraId="1603427F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61AB5FD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19C47910" w14:textId="146D29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  <w:r w:rsidR="00B2575E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C090A" w:rsidRPr="002A2CAE" w14:paraId="52FAE6E6" w14:textId="77777777" w:rsidTr="0058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  <w:vAlign w:val="center"/>
            <w:hideMark/>
          </w:tcPr>
          <w:p w14:paraId="3F7A00AE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hideMark/>
          </w:tcPr>
          <w:p w14:paraId="4678F3B8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  <w:hideMark/>
          </w:tcPr>
          <w:p w14:paraId="292AB1E3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5F71559" w14:textId="3ADC803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</w:rPr>
            </w:pPr>
            <w:r>
              <w:rPr>
                <w:rFonts w:ascii="Calibri" w:hAnsi="Calibri" w:cs="Calibri"/>
                <w:color w:val="000000"/>
              </w:rPr>
              <w:t>72.41</w:t>
            </w:r>
          </w:p>
        </w:tc>
      </w:tr>
      <w:tr w:rsidR="009C090A" w:rsidRPr="002A2CAE" w14:paraId="2B322B00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  <w:shd w:val="clear" w:color="auto" w:fill="FFFFFF" w:themeFill="background1"/>
            <w:vAlign w:val="center"/>
          </w:tcPr>
          <w:p w14:paraId="7E78F126" w14:textId="77777777" w:rsidR="009C090A" w:rsidRPr="002A2CAE" w:rsidRDefault="009C090A" w:rsidP="009C090A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</w:rPr>
            </w:pPr>
            <w:r w:rsidRPr="009A2C4E">
              <w:rPr>
                <w:rFonts w:ascii="Calibri" w:eastAsia="Times New Roman" w:hAnsi="Calibri" w:cs="Times New Roman"/>
                <w:b w:val="0"/>
                <w:bCs w:val="0"/>
                <w:color w:val="auto"/>
              </w:rPr>
              <w:t>Սյունիք</w:t>
            </w: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00C838B8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Դասընթացի մեթոդաբանություն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1C348C57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26F8A081" w14:textId="382F8A7C" w:rsidR="009C090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11.90</w:t>
            </w:r>
          </w:p>
        </w:tc>
      </w:tr>
      <w:tr w:rsidR="009C090A" w:rsidRPr="002A2CAE" w14:paraId="73DEADAB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3EA86EB0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5EAB234D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66761C88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5C318C42" w14:textId="12E07BFC" w:rsidR="009C090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88.09</w:t>
            </w:r>
          </w:p>
        </w:tc>
      </w:tr>
      <w:tr w:rsidR="009C090A" w:rsidRPr="002A2CAE" w14:paraId="2D9B69FB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40B97654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25FD3C13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Բովանդակություն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7EF66A48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E585400" w14:textId="4CBD7E9C" w:rsidR="009C090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2.04</w:t>
            </w:r>
          </w:p>
        </w:tc>
      </w:tr>
      <w:tr w:rsidR="009C090A" w:rsidRPr="002A2CAE" w14:paraId="5EF40FE4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3E3D7DD4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5810F7F8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1E05C9A6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5F15B600" w14:textId="7FCB3351" w:rsidR="009C090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22.4</w:t>
            </w:r>
            <w:r w:rsidR="00B2575E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C090A" w:rsidRPr="002A2CAE" w14:paraId="42963004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54127B43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640FA695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47769BE3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2C4733AD" w14:textId="317CB305" w:rsidR="009C090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75.51</w:t>
            </w:r>
          </w:p>
        </w:tc>
      </w:tr>
      <w:tr w:rsidR="009C090A" w:rsidRPr="002A2CAE" w14:paraId="62FFA1FD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16BCDDD3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6696AF5B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Սուբյեկտիվ արդյունավետություն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3DD22FBE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37E6543" w14:textId="6C9F95E8" w:rsidR="009C090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21.4</w:t>
            </w:r>
            <w:r w:rsidR="00B2575E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C090A" w:rsidRPr="002A2CAE" w14:paraId="05E103C3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08068D68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7E6B754A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  <w:lang w:val="hy-AM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7B7FA605" w14:textId="71485D9D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B10FDAF" w14:textId="4146D958" w:rsidR="009C090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78.57</w:t>
            </w:r>
          </w:p>
        </w:tc>
      </w:tr>
      <w:tr w:rsidR="009C090A" w:rsidRPr="002A2CAE" w14:paraId="25198998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03F66146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1DFE5F4C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</w:rPr>
              <w:t>Դասընթացից բավարարվծությունը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429AA82C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232775A" w14:textId="560CECBE" w:rsidR="009C090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35.71</w:t>
            </w:r>
          </w:p>
        </w:tc>
      </w:tr>
      <w:tr w:rsidR="009C090A" w:rsidRPr="002A2CAE" w14:paraId="36B4587F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5FC05426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  <w:vAlign w:val="center"/>
          </w:tcPr>
          <w:p w14:paraId="70691E07" w14:textId="77777777" w:rsidR="009C090A" w:rsidRPr="002A2CAE" w:rsidRDefault="009C090A" w:rsidP="00695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0BB1E5C9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42C91195" w14:textId="48E324D1" w:rsidR="009C090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64.28</w:t>
            </w:r>
          </w:p>
        </w:tc>
      </w:tr>
      <w:tr w:rsidR="009C090A" w:rsidRPr="002A2CAE" w14:paraId="6C868CA1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3FB3D209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 w:val="restart"/>
            <w:shd w:val="clear" w:color="auto" w:fill="FFFFFF" w:themeFill="background1"/>
            <w:vAlign w:val="center"/>
          </w:tcPr>
          <w:p w14:paraId="708D6B33" w14:textId="77777777" w:rsidR="009C090A" w:rsidRPr="002A2CAE" w:rsidRDefault="009C090A" w:rsidP="0069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noProof/>
                <w:color w:val="auto"/>
                <w:sz w:val="24"/>
                <w:szCs w:val="24"/>
                <w:lang w:val="hy-AM"/>
              </w:rPr>
              <w:t>Տեխնիկական հասանելիություն</w:t>
            </w:r>
          </w:p>
        </w:tc>
        <w:tc>
          <w:tcPr>
            <w:tcW w:w="2901" w:type="dxa"/>
            <w:shd w:val="clear" w:color="auto" w:fill="FFFFFF" w:themeFill="background1"/>
            <w:noWrap/>
          </w:tcPr>
          <w:p w14:paraId="7C566BC0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Համաձայն չեմ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1A709811" w14:textId="4D084010" w:rsidR="009C090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4.28</w:t>
            </w:r>
          </w:p>
        </w:tc>
      </w:tr>
      <w:tr w:rsidR="009C090A" w:rsidRPr="002A2CAE" w14:paraId="0865D8E8" w14:textId="77777777" w:rsidTr="0039632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00CDEF22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</w:tcPr>
          <w:p w14:paraId="775B9B87" w14:textId="77777777" w:rsidR="009C090A" w:rsidRPr="002A2CAE" w:rsidRDefault="009C090A" w:rsidP="009C0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106A8262" w14:textId="77777777" w:rsidR="009C090A" w:rsidRPr="002A2CAE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Մասամբ եմ համաձայն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1189DAD" w14:textId="508E935B" w:rsidR="009C090A" w:rsidRDefault="009C090A" w:rsidP="009C0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18.57</w:t>
            </w:r>
          </w:p>
        </w:tc>
      </w:tr>
      <w:tr w:rsidR="009C090A" w:rsidRPr="002A2CAE" w14:paraId="0AE7804F" w14:textId="77777777" w:rsidTr="00396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  <w:shd w:val="clear" w:color="auto" w:fill="FFFFFF" w:themeFill="background1"/>
          </w:tcPr>
          <w:p w14:paraId="463EF4B4" w14:textId="77777777" w:rsidR="009C090A" w:rsidRPr="002A2CAE" w:rsidRDefault="009C090A" w:rsidP="009C090A">
            <w:pPr>
              <w:rPr>
                <w:rFonts w:ascii="Calibri" w:eastAsia="Times New Roman" w:hAnsi="Calibri" w:cs="Times New Roman"/>
                <w:b w:val="0"/>
                <w:bCs w:val="0"/>
              </w:rPr>
            </w:pPr>
          </w:p>
        </w:tc>
        <w:tc>
          <w:tcPr>
            <w:tcW w:w="4060" w:type="dxa"/>
            <w:vMerge/>
            <w:shd w:val="clear" w:color="auto" w:fill="FFFFFF" w:themeFill="background1"/>
          </w:tcPr>
          <w:p w14:paraId="783E6E9C" w14:textId="77777777" w:rsidR="009C090A" w:rsidRPr="002A2CAE" w:rsidRDefault="009C090A" w:rsidP="009C09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901" w:type="dxa"/>
            <w:shd w:val="clear" w:color="auto" w:fill="FFFFFF" w:themeFill="background1"/>
            <w:noWrap/>
          </w:tcPr>
          <w:p w14:paraId="0E2652FB" w14:textId="77777777" w:rsidR="009C090A" w:rsidRPr="002A2CAE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2A2CAE">
              <w:rPr>
                <w:rFonts w:ascii="Calibri" w:eastAsia="Times New Roman" w:hAnsi="Calibri" w:cs="Times New Roman"/>
                <w:color w:val="auto"/>
              </w:rPr>
              <w:t>Լիովին համաձայն եմ</w:t>
            </w:r>
          </w:p>
        </w:tc>
        <w:tc>
          <w:tcPr>
            <w:tcW w:w="1717" w:type="dxa"/>
            <w:shd w:val="clear" w:color="auto" w:fill="FFFFFF" w:themeFill="background1"/>
            <w:noWrap/>
            <w:vAlign w:val="bottom"/>
          </w:tcPr>
          <w:p w14:paraId="6F4A27D8" w14:textId="08B7F955" w:rsidR="009C090A" w:rsidRDefault="009C090A" w:rsidP="009C0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77.14</w:t>
            </w:r>
          </w:p>
        </w:tc>
      </w:tr>
    </w:tbl>
    <w:p w14:paraId="6E320D78" w14:textId="355829DB" w:rsidR="004C0B42" w:rsidRDefault="004C0B42" w:rsidP="004C0B42">
      <w:pPr>
        <w:spacing w:before="240"/>
        <w:ind w:firstLine="720"/>
        <w:jc w:val="both"/>
        <w:rPr>
          <w:noProof/>
          <w:sz w:val="24"/>
          <w:szCs w:val="24"/>
        </w:rPr>
      </w:pPr>
      <w:r w:rsidRPr="007A51CA">
        <w:rPr>
          <w:b/>
          <w:bCs/>
          <w:i/>
          <w:iCs/>
          <w:noProof/>
          <w:sz w:val="24"/>
          <w:szCs w:val="24"/>
          <w:lang w:val="hy-AM"/>
        </w:rPr>
        <w:t>Աղյուսակ</w:t>
      </w:r>
      <w:r>
        <w:rPr>
          <w:b/>
          <w:bCs/>
          <w:i/>
          <w:iCs/>
          <w:noProof/>
          <w:sz w:val="24"/>
          <w:szCs w:val="24"/>
        </w:rPr>
        <w:t xml:space="preserve"> </w:t>
      </w:r>
      <w:r w:rsidR="0067482C">
        <w:rPr>
          <w:b/>
          <w:bCs/>
          <w:i/>
          <w:iCs/>
          <w:noProof/>
          <w:sz w:val="24"/>
          <w:szCs w:val="24"/>
        </w:rPr>
        <w:t>31</w:t>
      </w:r>
      <w:r w:rsidRPr="007A51CA">
        <w:rPr>
          <w:b/>
          <w:bCs/>
          <w:i/>
          <w:iCs/>
          <w:noProof/>
          <w:sz w:val="24"/>
          <w:szCs w:val="24"/>
          <w:lang w:val="hy-AM"/>
        </w:rPr>
        <w:t>:</w:t>
      </w:r>
      <w:r w:rsidRPr="0053684E">
        <w:rPr>
          <w:b/>
          <w:bCs/>
          <w:noProof/>
          <w:sz w:val="24"/>
          <w:szCs w:val="24"/>
          <w:lang w:val="hy-AM"/>
        </w:rPr>
        <w:t xml:space="preserve"> </w:t>
      </w:r>
      <w:r>
        <w:rPr>
          <w:noProof/>
          <w:sz w:val="24"/>
          <w:szCs w:val="24"/>
        </w:rPr>
        <w:t>Դասընթացի գնահատման հարցաթերթի արդյունքները ըաստ մարզի 1</w:t>
      </w:r>
      <w:r w:rsidR="001C6294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-րդ դասարանում:</w:t>
      </w:r>
    </w:p>
    <w:p w14:paraId="72D9DBCE" w14:textId="5F4C247F" w:rsidR="007934A7" w:rsidRDefault="007934A7" w:rsidP="007934A7">
      <w:pPr>
        <w:spacing w:before="240"/>
        <w:ind w:firstLine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Դասընթացի մեկնաբանություններում աշակերտները որպես առողջության պահպանման համար ամենակերևոր գիտելիքներ հաճախ նշել են </w:t>
      </w:r>
      <w:r w:rsidR="0076030A">
        <w:rPr>
          <w:noProof/>
          <w:sz w:val="24"/>
          <w:szCs w:val="24"/>
        </w:rPr>
        <w:t xml:space="preserve">ՄԻԱՎ/ՁԻԱՀ-ից և սեռավարակներից պաշտպանվելը: </w:t>
      </w:r>
    </w:p>
    <w:p w14:paraId="0C718480" w14:textId="359C7224" w:rsidR="00100EF2" w:rsidRDefault="00100EF2" w:rsidP="007934A7">
      <w:pPr>
        <w:spacing w:before="240"/>
        <w:ind w:firstLine="720"/>
        <w:jc w:val="both"/>
        <w:rPr>
          <w:noProof/>
          <w:sz w:val="24"/>
          <w:szCs w:val="24"/>
        </w:rPr>
      </w:pPr>
      <w:r w:rsidRPr="00100EF2">
        <w:rPr>
          <w:i/>
          <w:iCs/>
          <w:noProof/>
          <w:sz w:val="24"/>
          <w:szCs w:val="24"/>
        </w:rPr>
        <w:t>Ամփոփելով</w:t>
      </w:r>
      <w:r w:rsidR="00D02ED1">
        <w:rPr>
          <w:i/>
          <w:iCs/>
          <w:noProof/>
          <w:sz w:val="24"/>
          <w:szCs w:val="24"/>
        </w:rPr>
        <w:t xml:space="preserve"> </w:t>
      </w:r>
      <w:r w:rsidR="00D02ED1">
        <w:rPr>
          <w:noProof/>
          <w:sz w:val="24"/>
          <w:szCs w:val="24"/>
        </w:rPr>
        <w:t>1</w:t>
      </w:r>
      <w:r w:rsidR="008C1905">
        <w:rPr>
          <w:noProof/>
          <w:sz w:val="24"/>
          <w:szCs w:val="24"/>
        </w:rPr>
        <w:t>1</w:t>
      </w:r>
      <w:r w:rsidR="00D02ED1">
        <w:rPr>
          <w:noProof/>
          <w:sz w:val="24"/>
          <w:szCs w:val="24"/>
        </w:rPr>
        <w:t>-րդ դասարանի տվյալները կարելի է արձանագրել, որ.</w:t>
      </w:r>
    </w:p>
    <w:p w14:paraId="34F617C5" w14:textId="72214169" w:rsidR="0020129D" w:rsidRDefault="0020129D" w:rsidP="0020129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էլոկտրոնային ուսուցման ծրագրի յուրաքանչյուր փուլ զուգորդվում է մասնակիցների թվի </w:t>
      </w:r>
      <w:r>
        <w:rPr>
          <w:noProof/>
          <w:sz w:val="24"/>
          <w:szCs w:val="24"/>
        </w:rPr>
        <w:t>կրճատմամբ</w:t>
      </w:r>
      <w:r w:rsidRPr="005E791D">
        <w:rPr>
          <w:noProof/>
          <w:sz w:val="24"/>
          <w:szCs w:val="24"/>
        </w:rPr>
        <w:t xml:space="preserve">: </w:t>
      </w:r>
    </w:p>
    <w:p w14:paraId="5FFABCCD" w14:textId="52E25A99" w:rsidR="0020129D" w:rsidRDefault="0020129D" w:rsidP="0020129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Դասընթացը ինքն իրենով ժամանակատար չի եղել աշակերտների համար: Բուն դասընթացի համար մասնակիցների մեծամասնության համար պահանջվել է ոչ ավել քան </w:t>
      </w:r>
      <w:r w:rsidR="00B96E1B">
        <w:rPr>
          <w:rFonts w:cstheme="minorHAnsi"/>
          <w:noProof/>
          <w:sz w:val="24"/>
          <w:szCs w:val="24"/>
        </w:rPr>
        <w:t>≈</w:t>
      </w:r>
      <w:r w:rsidR="00B96E1B">
        <w:rPr>
          <w:noProof/>
          <w:sz w:val="24"/>
          <w:szCs w:val="24"/>
        </w:rPr>
        <w:t>15</w:t>
      </w:r>
      <w:r w:rsidR="00611424">
        <w:rPr>
          <w:noProof/>
          <w:sz w:val="24"/>
          <w:szCs w:val="24"/>
        </w:rPr>
        <w:t xml:space="preserve"> </w:t>
      </w:r>
      <w:r w:rsidR="00A64806">
        <w:rPr>
          <w:noProof/>
          <w:sz w:val="24"/>
          <w:szCs w:val="24"/>
        </w:rPr>
        <w:t>ժամ</w:t>
      </w:r>
      <w:r w:rsidRPr="005E791D">
        <w:rPr>
          <w:noProof/>
          <w:sz w:val="24"/>
          <w:szCs w:val="24"/>
        </w:rPr>
        <w:t xml:space="preserve">: </w:t>
      </w:r>
    </w:p>
    <w:p w14:paraId="3129F551" w14:textId="2DDB7748" w:rsidR="0020129D" w:rsidRDefault="0020129D" w:rsidP="0020129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Դասընթացի գիտելիքների և վերաբերմունքի գնահատման համար նախատեսված հարցարանները նույնպես ժամանակատար չեն եղել: Ընդհանուր 30 հարցի պատասխանելու համար մասնակիցներից պահանջվել է ոչ ավել քան </w:t>
      </w:r>
      <w:r w:rsidR="00225692">
        <w:rPr>
          <w:rFonts w:eastAsia="Times New Roman" w:cstheme="minorHAnsi"/>
          <w:color w:val="000000"/>
          <w:sz w:val="24"/>
          <w:szCs w:val="24"/>
        </w:rPr>
        <w:t>≈</w:t>
      </w:r>
      <w:r w:rsidR="00225692">
        <w:rPr>
          <w:noProof/>
          <w:sz w:val="24"/>
          <w:szCs w:val="24"/>
        </w:rPr>
        <w:t>14-րոպե</w:t>
      </w:r>
      <w:r w:rsidRPr="005E791D">
        <w:rPr>
          <w:noProof/>
          <w:sz w:val="24"/>
          <w:szCs w:val="24"/>
        </w:rPr>
        <w:t xml:space="preserve">: </w:t>
      </w:r>
    </w:p>
    <w:p w14:paraId="31B4ED08" w14:textId="77777777" w:rsidR="0020129D" w:rsidRDefault="0020129D" w:rsidP="0020129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Աշակերտները միտում են ունեցել վերաբերմունքի հարցերին պատասխանել սանդղակի ներքևի կամ վերևի շեմն ընտրելով: </w:t>
      </w:r>
    </w:p>
    <w:p w14:paraId="04F62620" w14:textId="77777777" w:rsidR="0020129D" w:rsidRPr="005E791D" w:rsidRDefault="0020129D" w:rsidP="0020129D">
      <w:pPr>
        <w:pStyle w:val="ListParagraph"/>
        <w:numPr>
          <w:ilvl w:val="0"/>
          <w:numId w:val="8"/>
        </w:numPr>
        <w:spacing w:before="240"/>
        <w:jc w:val="both"/>
        <w:rPr>
          <w:noProof/>
          <w:sz w:val="24"/>
          <w:szCs w:val="24"/>
        </w:rPr>
      </w:pPr>
      <w:r w:rsidRPr="005E791D">
        <w:rPr>
          <w:noProof/>
          <w:sz w:val="24"/>
          <w:szCs w:val="24"/>
        </w:rPr>
        <w:t xml:space="preserve">Աշակերտներից շատ </w:t>
      </w:r>
      <w:r>
        <w:rPr>
          <w:noProof/>
          <w:sz w:val="24"/>
          <w:szCs w:val="24"/>
        </w:rPr>
        <w:t xml:space="preserve">քչերն </w:t>
      </w:r>
      <w:r w:rsidRPr="005E791D">
        <w:rPr>
          <w:noProof/>
          <w:sz w:val="24"/>
          <w:szCs w:val="24"/>
        </w:rPr>
        <w:t xml:space="preserve">են լրացրել դասընթացի գնահատման հարցաշարը: Նրանք ովքեր լրացրել են դասընթացի գնահատման հարցարանը հիմնականում դրական է գնահատել դասընթացը: </w:t>
      </w:r>
    </w:p>
    <w:p w14:paraId="48393EB5" w14:textId="4D6FE2A4" w:rsidR="007E254E" w:rsidRDefault="007E25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3467079B" w14:textId="0FED6C0B" w:rsidR="00BD7EA0" w:rsidRPr="000C50A6" w:rsidRDefault="00100EF2" w:rsidP="007934A7">
      <w:pPr>
        <w:rPr>
          <w:b/>
          <w:bCs/>
          <w:noProof/>
          <w:sz w:val="24"/>
          <w:szCs w:val="24"/>
        </w:rPr>
      </w:pPr>
      <w:r w:rsidRPr="000C50A6">
        <w:rPr>
          <w:b/>
          <w:bCs/>
          <w:noProof/>
          <w:sz w:val="24"/>
          <w:szCs w:val="24"/>
        </w:rPr>
        <w:lastRenderedPageBreak/>
        <w:t>Ամփոփում</w:t>
      </w:r>
      <w:r w:rsidR="0086000C">
        <w:rPr>
          <w:b/>
          <w:bCs/>
          <w:noProof/>
          <w:sz w:val="24"/>
          <w:szCs w:val="24"/>
        </w:rPr>
        <w:t xml:space="preserve"> եվ</w:t>
      </w:r>
      <w:r w:rsidRPr="000C50A6">
        <w:rPr>
          <w:b/>
          <w:bCs/>
          <w:noProof/>
          <w:sz w:val="24"/>
          <w:szCs w:val="24"/>
        </w:rPr>
        <w:t xml:space="preserve"> եզրակացություններ</w:t>
      </w:r>
    </w:p>
    <w:sectPr w:rsidR="00BD7EA0" w:rsidRPr="000C50A6" w:rsidSect="00076A7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BF775" w14:textId="77777777" w:rsidR="00F80A9A" w:rsidRDefault="00F80A9A" w:rsidP="0068084D">
      <w:pPr>
        <w:spacing w:after="0" w:line="240" w:lineRule="auto"/>
      </w:pPr>
      <w:r>
        <w:separator/>
      </w:r>
    </w:p>
  </w:endnote>
  <w:endnote w:type="continuationSeparator" w:id="0">
    <w:p w14:paraId="77982E80" w14:textId="77777777" w:rsidR="00F80A9A" w:rsidRDefault="00F80A9A" w:rsidP="0068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Garamon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80356" w14:textId="77777777" w:rsidR="00F80A9A" w:rsidRDefault="00F80A9A" w:rsidP="0068084D">
      <w:pPr>
        <w:spacing w:after="0" w:line="240" w:lineRule="auto"/>
      </w:pPr>
      <w:r>
        <w:separator/>
      </w:r>
    </w:p>
  </w:footnote>
  <w:footnote w:type="continuationSeparator" w:id="0">
    <w:p w14:paraId="119F56C8" w14:textId="77777777" w:rsidR="00F80A9A" w:rsidRDefault="00F80A9A" w:rsidP="0068084D">
      <w:pPr>
        <w:spacing w:after="0" w:line="240" w:lineRule="auto"/>
      </w:pPr>
      <w:r>
        <w:continuationSeparator/>
      </w:r>
    </w:p>
  </w:footnote>
  <w:footnote w:id="1">
    <w:p w14:paraId="053785C7" w14:textId="369E06BC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Դասընթացի գնահտման հարցաթեթի լրացումը չի հաշվարկվել տվյալ ցուցիչի համար քանի որ այն բուն ուսուցմանն առնչվող քայլ չի դիտարկվել:</w:t>
      </w:r>
    </w:p>
  </w:footnote>
  <w:footnote w:id="2">
    <w:p w14:paraId="53E5DE98" w14:textId="43D0668D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Տվյալների բազայում առկա էին ութ օգտատերեր այն մարզերից որոնք ներառված չէին ընտրանքի մեջ: Հետևաբար այդ մասնակիցները ներառվացծ չեն այս թվի մեջ:</w:t>
      </w:r>
    </w:p>
  </w:footnote>
  <w:footnote w:id="3">
    <w:p w14:paraId="7BC1811D" w14:textId="77777777" w:rsidR="00396326" w:rsidRDefault="00396326" w:rsidP="00736C32">
      <w:pPr>
        <w:pStyle w:val="FootnoteText"/>
      </w:pPr>
      <w:r>
        <w:rPr>
          <w:rStyle w:val="FootnoteReference"/>
        </w:rPr>
        <w:footnoteRef/>
      </w:r>
      <w:r>
        <w:t xml:space="preserve"> Ընտրված դպրոցներում առկա ուսանողների թիվը տրամադրվել է ՄԱԲՀ հայաստանյան գրասենյակի հարցման արդյունքում: </w:t>
      </w:r>
    </w:p>
  </w:footnote>
  <w:footnote w:id="4">
    <w:p w14:paraId="30786E57" w14:textId="77777777" w:rsidR="00396326" w:rsidRDefault="00396326" w:rsidP="00EB01A2">
      <w:pPr>
        <w:pStyle w:val="FootnoteText"/>
      </w:pPr>
      <w:r>
        <w:rPr>
          <w:rStyle w:val="FootnoteReference"/>
        </w:rPr>
        <w:footnoteRef/>
      </w:r>
      <w:r>
        <w:t xml:space="preserve"> Տղա աշակերտների թվի հարաբերությունը աղջիկ աշակերտների թվին:</w:t>
      </w:r>
    </w:p>
  </w:footnote>
  <w:footnote w:id="5">
    <w:p w14:paraId="5BCFD839" w14:textId="77777777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Ճիշտ պատասխանների քանակը</w:t>
      </w:r>
    </w:p>
  </w:footnote>
  <w:footnote w:id="6">
    <w:p w14:paraId="50564DCC" w14:textId="77777777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Պատասխանած հարցերի քանակը</w:t>
      </w:r>
    </w:p>
  </w:footnote>
  <w:footnote w:id="7">
    <w:p w14:paraId="3E0DA607" w14:textId="3235A163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46FD">
        <w:t>Արմավիրի աշակերտները որոշ հարցեր բաց են թողել հարցաթերթը լրացնելիս</w:t>
      </w:r>
    </w:p>
  </w:footnote>
  <w:footnote w:id="8">
    <w:p w14:paraId="31553A51" w14:textId="2D41AF81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Հարցերից մեկը բաց է թողնվել</w:t>
      </w:r>
    </w:p>
  </w:footnote>
  <w:footnote w:id="9">
    <w:p w14:paraId="54146EC4" w14:textId="5B19FA9B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Միջին թվաբանական</w:t>
      </w:r>
    </w:p>
  </w:footnote>
  <w:footnote w:id="10">
    <w:p w14:paraId="11EB5A21" w14:textId="57F0C26E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Ստանդարտ շեղում</w:t>
      </w:r>
    </w:p>
  </w:footnote>
  <w:footnote w:id="11">
    <w:p w14:paraId="27774937" w14:textId="549AB72B" w:rsidR="00396326" w:rsidRDefault="00396326">
      <w:pPr>
        <w:pStyle w:val="FootnoteText"/>
      </w:pPr>
      <w:r>
        <w:rPr>
          <w:rStyle w:val="FootnoteReference"/>
        </w:rPr>
        <w:footnoteRef/>
      </w:r>
      <w:r>
        <w:t xml:space="preserve"> 75 պերսենտիլ</w:t>
      </w:r>
    </w:p>
  </w:footnote>
  <w:footnote w:id="12">
    <w:p w14:paraId="42FFC365" w14:textId="77777777" w:rsidR="00396326" w:rsidRDefault="00396326" w:rsidP="00767A28">
      <w:pPr>
        <w:pStyle w:val="FootnoteText"/>
      </w:pPr>
      <w:r>
        <w:rPr>
          <w:rStyle w:val="FootnoteReference"/>
        </w:rPr>
        <w:footnoteRef/>
      </w:r>
      <w:r>
        <w:t xml:space="preserve"> Ճիշտ պատասխանների քանակը</w:t>
      </w:r>
    </w:p>
  </w:footnote>
  <w:footnote w:id="13">
    <w:p w14:paraId="68F7C12C" w14:textId="77777777" w:rsidR="00396326" w:rsidRDefault="00396326" w:rsidP="00767A28">
      <w:pPr>
        <w:pStyle w:val="FootnoteText"/>
      </w:pPr>
      <w:r>
        <w:rPr>
          <w:rStyle w:val="FootnoteReference"/>
        </w:rPr>
        <w:footnoteRef/>
      </w:r>
      <w:r>
        <w:t xml:space="preserve"> Պատասխանած հարցերի քանակը</w:t>
      </w:r>
    </w:p>
  </w:footnote>
  <w:footnote w:id="14">
    <w:p w14:paraId="6713B9AE" w14:textId="77777777" w:rsidR="00396326" w:rsidRDefault="00396326" w:rsidP="00FB43A2">
      <w:pPr>
        <w:pStyle w:val="FootnoteText"/>
      </w:pPr>
      <w:r>
        <w:rPr>
          <w:rStyle w:val="FootnoteReference"/>
        </w:rPr>
        <w:footnoteRef/>
      </w:r>
      <w:r>
        <w:t xml:space="preserve"> Միջին թվաբանական</w:t>
      </w:r>
    </w:p>
  </w:footnote>
  <w:footnote w:id="15">
    <w:p w14:paraId="7AC744AA" w14:textId="77777777" w:rsidR="00396326" w:rsidRDefault="00396326" w:rsidP="00FB43A2">
      <w:pPr>
        <w:pStyle w:val="FootnoteText"/>
      </w:pPr>
      <w:r>
        <w:rPr>
          <w:rStyle w:val="FootnoteReference"/>
        </w:rPr>
        <w:footnoteRef/>
      </w:r>
      <w:r>
        <w:t xml:space="preserve"> Ստանդարտ շեղում</w:t>
      </w:r>
    </w:p>
  </w:footnote>
  <w:footnote w:id="16">
    <w:p w14:paraId="5A4F66E4" w14:textId="77777777" w:rsidR="00396326" w:rsidRDefault="00396326" w:rsidP="008A1B4A">
      <w:pPr>
        <w:pStyle w:val="FootnoteText"/>
      </w:pPr>
      <w:r>
        <w:rPr>
          <w:rStyle w:val="FootnoteReference"/>
        </w:rPr>
        <w:footnoteRef/>
      </w:r>
      <w:r>
        <w:t xml:space="preserve"> 75 պերսենտիլ</w:t>
      </w:r>
    </w:p>
  </w:footnote>
  <w:footnote w:id="17">
    <w:p w14:paraId="0D63129C" w14:textId="77777777" w:rsidR="00396326" w:rsidRDefault="00396326" w:rsidP="00D03C0C">
      <w:pPr>
        <w:pStyle w:val="FootnoteText"/>
      </w:pPr>
      <w:r>
        <w:rPr>
          <w:rStyle w:val="FootnoteReference"/>
        </w:rPr>
        <w:footnoteRef/>
      </w:r>
      <w:r>
        <w:t xml:space="preserve"> Ճիշտ պատասխանների քանակը</w:t>
      </w:r>
    </w:p>
  </w:footnote>
  <w:footnote w:id="18">
    <w:p w14:paraId="2CCD9633" w14:textId="77777777" w:rsidR="00396326" w:rsidRDefault="00396326" w:rsidP="00D03C0C">
      <w:pPr>
        <w:pStyle w:val="FootnoteText"/>
      </w:pPr>
      <w:r>
        <w:rPr>
          <w:rStyle w:val="FootnoteReference"/>
        </w:rPr>
        <w:footnoteRef/>
      </w:r>
      <w:r>
        <w:t xml:space="preserve"> Պատասխանած հարցերի քանակը</w:t>
      </w:r>
    </w:p>
  </w:footnote>
  <w:footnote w:id="19">
    <w:p w14:paraId="1FEBF754" w14:textId="77777777" w:rsidR="00396326" w:rsidRDefault="00396326" w:rsidP="00590C91">
      <w:pPr>
        <w:pStyle w:val="FootnoteText"/>
      </w:pPr>
      <w:r>
        <w:rPr>
          <w:rStyle w:val="FootnoteReference"/>
        </w:rPr>
        <w:footnoteRef/>
      </w:r>
      <w:r>
        <w:t xml:space="preserve"> Միջին թվաբանական</w:t>
      </w:r>
    </w:p>
  </w:footnote>
  <w:footnote w:id="20">
    <w:p w14:paraId="3A7C1780" w14:textId="77777777" w:rsidR="00396326" w:rsidRDefault="00396326" w:rsidP="00590C91">
      <w:pPr>
        <w:pStyle w:val="FootnoteText"/>
      </w:pPr>
      <w:r>
        <w:rPr>
          <w:rStyle w:val="FootnoteReference"/>
        </w:rPr>
        <w:footnoteRef/>
      </w:r>
      <w:r>
        <w:t xml:space="preserve"> Ստանդարտ շեղում</w:t>
      </w:r>
    </w:p>
  </w:footnote>
  <w:footnote w:id="21">
    <w:p w14:paraId="31F43CC7" w14:textId="77777777" w:rsidR="00396326" w:rsidRDefault="00396326" w:rsidP="003F5C60">
      <w:pPr>
        <w:pStyle w:val="FootnoteText"/>
      </w:pPr>
      <w:r>
        <w:rPr>
          <w:rStyle w:val="FootnoteReference"/>
        </w:rPr>
        <w:footnoteRef/>
      </w:r>
      <w:r>
        <w:t xml:space="preserve"> 75 պերսենտիլ</w:t>
      </w:r>
    </w:p>
  </w:footnote>
  <w:footnote w:id="22">
    <w:p w14:paraId="07AB0181" w14:textId="77777777" w:rsidR="00396326" w:rsidRDefault="00396326" w:rsidP="001E7E17">
      <w:pPr>
        <w:pStyle w:val="FootnoteText"/>
      </w:pPr>
      <w:r>
        <w:rPr>
          <w:rStyle w:val="FootnoteReference"/>
        </w:rPr>
        <w:footnoteRef/>
      </w:r>
      <w:r>
        <w:t xml:space="preserve"> Ճիշտ պատասխանների քանակը</w:t>
      </w:r>
    </w:p>
  </w:footnote>
  <w:footnote w:id="23">
    <w:p w14:paraId="4665627E" w14:textId="77777777" w:rsidR="00396326" w:rsidRDefault="00396326" w:rsidP="001E7E17">
      <w:pPr>
        <w:pStyle w:val="FootnoteText"/>
      </w:pPr>
      <w:r>
        <w:rPr>
          <w:rStyle w:val="FootnoteReference"/>
        </w:rPr>
        <w:footnoteRef/>
      </w:r>
      <w:r>
        <w:t xml:space="preserve"> Պատասխանած հարցերի քանակը</w:t>
      </w:r>
    </w:p>
  </w:footnote>
  <w:footnote w:id="24">
    <w:p w14:paraId="2C96E555" w14:textId="77777777" w:rsidR="00396326" w:rsidRDefault="00396326" w:rsidP="00D670CA">
      <w:pPr>
        <w:pStyle w:val="FootnoteText"/>
      </w:pPr>
      <w:r>
        <w:rPr>
          <w:rStyle w:val="FootnoteReference"/>
        </w:rPr>
        <w:footnoteRef/>
      </w:r>
      <w:r>
        <w:t xml:space="preserve"> Միջին թվաբանական</w:t>
      </w:r>
    </w:p>
  </w:footnote>
  <w:footnote w:id="25">
    <w:p w14:paraId="33E8C9D1" w14:textId="77777777" w:rsidR="00396326" w:rsidRDefault="00396326" w:rsidP="00D670CA">
      <w:pPr>
        <w:pStyle w:val="FootnoteText"/>
      </w:pPr>
      <w:r>
        <w:rPr>
          <w:rStyle w:val="FootnoteReference"/>
        </w:rPr>
        <w:footnoteRef/>
      </w:r>
      <w:r>
        <w:t xml:space="preserve"> Ստանդարտ շեղում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B8F"/>
    <w:multiLevelType w:val="hybridMultilevel"/>
    <w:tmpl w:val="E28220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35D4286"/>
    <w:multiLevelType w:val="hybridMultilevel"/>
    <w:tmpl w:val="D1FEA55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F247E2B"/>
    <w:multiLevelType w:val="multilevel"/>
    <w:tmpl w:val="D2D24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D764AF"/>
    <w:multiLevelType w:val="hybridMultilevel"/>
    <w:tmpl w:val="90BE534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607359B3"/>
    <w:multiLevelType w:val="hybridMultilevel"/>
    <w:tmpl w:val="F7CA8100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 w15:restartNumberingAfterBreak="0">
    <w:nsid w:val="6AEC3CDE"/>
    <w:multiLevelType w:val="hybridMultilevel"/>
    <w:tmpl w:val="99FC07B0"/>
    <w:lvl w:ilvl="0" w:tplc="0409000F">
      <w:start w:val="1"/>
      <w:numFmt w:val="decimal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 w15:restartNumberingAfterBreak="0">
    <w:nsid w:val="6FFE2FF8"/>
    <w:multiLevelType w:val="hybridMultilevel"/>
    <w:tmpl w:val="4AFC204E"/>
    <w:lvl w:ilvl="0" w:tplc="F9FA7C7E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63E747B"/>
    <w:multiLevelType w:val="hybridMultilevel"/>
    <w:tmpl w:val="D1FEA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A6"/>
    <w:rsid w:val="000018AD"/>
    <w:rsid w:val="00001BCB"/>
    <w:rsid w:val="000032CE"/>
    <w:rsid w:val="00004030"/>
    <w:rsid w:val="0000410E"/>
    <w:rsid w:val="00004A1B"/>
    <w:rsid w:val="00005AEA"/>
    <w:rsid w:val="000078A4"/>
    <w:rsid w:val="00007BA3"/>
    <w:rsid w:val="00010580"/>
    <w:rsid w:val="0001119B"/>
    <w:rsid w:val="000119BD"/>
    <w:rsid w:val="00011F34"/>
    <w:rsid w:val="000123D1"/>
    <w:rsid w:val="00012661"/>
    <w:rsid w:val="000127DD"/>
    <w:rsid w:val="00012BF6"/>
    <w:rsid w:val="00012E50"/>
    <w:rsid w:val="00013074"/>
    <w:rsid w:val="000142BC"/>
    <w:rsid w:val="00014A06"/>
    <w:rsid w:val="0001509D"/>
    <w:rsid w:val="0001603E"/>
    <w:rsid w:val="000160DE"/>
    <w:rsid w:val="000165F2"/>
    <w:rsid w:val="00017182"/>
    <w:rsid w:val="000209E7"/>
    <w:rsid w:val="00020C08"/>
    <w:rsid w:val="00023E43"/>
    <w:rsid w:val="000240E7"/>
    <w:rsid w:val="00025623"/>
    <w:rsid w:val="00030D7F"/>
    <w:rsid w:val="00031B0C"/>
    <w:rsid w:val="000342FA"/>
    <w:rsid w:val="00034E87"/>
    <w:rsid w:val="0003503C"/>
    <w:rsid w:val="00035B16"/>
    <w:rsid w:val="00035BE1"/>
    <w:rsid w:val="00035E57"/>
    <w:rsid w:val="0003797B"/>
    <w:rsid w:val="00040FE7"/>
    <w:rsid w:val="00041701"/>
    <w:rsid w:val="0004270C"/>
    <w:rsid w:val="00042D6B"/>
    <w:rsid w:val="00043573"/>
    <w:rsid w:val="00043EEE"/>
    <w:rsid w:val="000444CF"/>
    <w:rsid w:val="00044A03"/>
    <w:rsid w:val="00046DA6"/>
    <w:rsid w:val="00047FC6"/>
    <w:rsid w:val="00047FF1"/>
    <w:rsid w:val="00050D9E"/>
    <w:rsid w:val="00051413"/>
    <w:rsid w:val="00051F7D"/>
    <w:rsid w:val="0005275A"/>
    <w:rsid w:val="0005284E"/>
    <w:rsid w:val="00052FEF"/>
    <w:rsid w:val="00053B8A"/>
    <w:rsid w:val="00053E3C"/>
    <w:rsid w:val="00054275"/>
    <w:rsid w:val="000542DF"/>
    <w:rsid w:val="000559B4"/>
    <w:rsid w:val="000559F7"/>
    <w:rsid w:val="00056444"/>
    <w:rsid w:val="00056B9D"/>
    <w:rsid w:val="00056E4D"/>
    <w:rsid w:val="0005749A"/>
    <w:rsid w:val="000577DB"/>
    <w:rsid w:val="00060A08"/>
    <w:rsid w:val="00060E97"/>
    <w:rsid w:val="00061D43"/>
    <w:rsid w:val="00062083"/>
    <w:rsid w:val="00063CCB"/>
    <w:rsid w:val="00064083"/>
    <w:rsid w:val="0006507D"/>
    <w:rsid w:val="0006520E"/>
    <w:rsid w:val="00065AF4"/>
    <w:rsid w:val="00065BCE"/>
    <w:rsid w:val="00066631"/>
    <w:rsid w:val="0006719F"/>
    <w:rsid w:val="000672AB"/>
    <w:rsid w:val="00067CEA"/>
    <w:rsid w:val="000700C3"/>
    <w:rsid w:val="00070106"/>
    <w:rsid w:val="00072997"/>
    <w:rsid w:val="00072B3C"/>
    <w:rsid w:val="000736FC"/>
    <w:rsid w:val="00073D8D"/>
    <w:rsid w:val="00075308"/>
    <w:rsid w:val="00075AA5"/>
    <w:rsid w:val="00075AC2"/>
    <w:rsid w:val="00075BF3"/>
    <w:rsid w:val="00075CA3"/>
    <w:rsid w:val="00075EEF"/>
    <w:rsid w:val="00076A7E"/>
    <w:rsid w:val="00076A99"/>
    <w:rsid w:val="000778B2"/>
    <w:rsid w:val="00077A7C"/>
    <w:rsid w:val="00077E91"/>
    <w:rsid w:val="00080812"/>
    <w:rsid w:val="00081241"/>
    <w:rsid w:val="00081539"/>
    <w:rsid w:val="000815C1"/>
    <w:rsid w:val="00081985"/>
    <w:rsid w:val="00081FFF"/>
    <w:rsid w:val="0008451B"/>
    <w:rsid w:val="000845D9"/>
    <w:rsid w:val="00084A3D"/>
    <w:rsid w:val="00084AB6"/>
    <w:rsid w:val="00084B97"/>
    <w:rsid w:val="0008606A"/>
    <w:rsid w:val="000875CE"/>
    <w:rsid w:val="000878AA"/>
    <w:rsid w:val="00087E04"/>
    <w:rsid w:val="000908EC"/>
    <w:rsid w:val="00091555"/>
    <w:rsid w:val="0009290C"/>
    <w:rsid w:val="00093A77"/>
    <w:rsid w:val="00093F4A"/>
    <w:rsid w:val="000967BA"/>
    <w:rsid w:val="00097DE5"/>
    <w:rsid w:val="000A2818"/>
    <w:rsid w:val="000A2C17"/>
    <w:rsid w:val="000A2CE0"/>
    <w:rsid w:val="000A2E40"/>
    <w:rsid w:val="000A3B5C"/>
    <w:rsid w:val="000A4E03"/>
    <w:rsid w:val="000A601D"/>
    <w:rsid w:val="000A66D5"/>
    <w:rsid w:val="000A6718"/>
    <w:rsid w:val="000A6809"/>
    <w:rsid w:val="000A7573"/>
    <w:rsid w:val="000A77D7"/>
    <w:rsid w:val="000A79DC"/>
    <w:rsid w:val="000A7C7A"/>
    <w:rsid w:val="000B0604"/>
    <w:rsid w:val="000B187C"/>
    <w:rsid w:val="000B199C"/>
    <w:rsid w:val="000B29B2"/>
    <w:rsid w:val="000B2A2E"/>
    <w:rsid w:val="000B316B"/>
    <w:rsid w:val="000B48A9"/>
    <w:rsid w:val="000B570F"/>
    <w:rsid w:val="000B63D7"/>
    <w:rsid w:val="000B69B6"/>
    <w:rsid w:val="000B6A96"/>
    <w:rsid w:val="000C25F1"/>
    <w:rsid w:val="000C2F8F"/>
    <w:rsid w:val="000C33B0"/>
    <w:rsid w:val="000C50A6"/>
    <w:rsid w:val="000C5142"/>
    <w:rsid w:val="000C532A"/>
    <w:rsid w:val="000C58D3"/>
    <w:rsid w:val="000C6366"/>
    <w:rsid w:val="000C6B7E"/>
    <w:rsid w:val="000C7494"/>
    <w:rsid w:val="000C7A3B"/>
    <w:rsid w:val="000D0086"/>
    <w:rsid w:val="000D16FB"/>
    <w:rsid w:val="000D335D"/>
    <w:rsid w:val="000D34FB"/>
    <w:rsid w:val="000D506A"/>
    <w:rsid w:val="000D59D0"/>
    <w:rsid w:val="000D66DA"/>
    <w:rsid w:val="000D73AC"/>
    <w:rsid w:val="000D7889"/>
    <w:rsid w:val="000E2583"/>
    <w:rsid w:val="000E2650"/>
    <w:rsid w:val="000E350C"/>
    <w:rsid w:val="000E413E"/>
    <w:rsid w:val="000E5493"/>
    <w:rsid w:val="000E5D76"/>
    <w:rsid w:val="000E623A"/>
    <w:rsid w:val="000E6E04"/>
    <w:rsid w:val="000E74C9"/>
    <w:rsid w:val="000F1552"/>
    <w:rsid w:val="000F3DF8"/>
    <w:rsid w:val="000F40EE"/>
    <w:rsid w:val="000F47B1"/>
    <w:rsid w:val="000F48F5"/>
    <w:rsid w:val="000F4A58"/>
    <w:rsid w:val="000F4FDD"/>
    <w:rsid w:val="000F5AE8"/>
    <w:rsid w:val="000F5BBE"/>
    <w:rsid w:val="000F609F"/>
    <w:rsid w:val="000F63CA"/>
    <w:rsid w:val="000F64E3"/>
    <w:rsid w:val="0010039B"/>
    <w:rsid w:val="00100C48"/>
    <w:rsid w:val="00100EF2"/>
    <w:rsid w:val="001012C4"/>
    <w:rsid w:val="001026EF"/>
    <w:rsid w:val="00102881"/>
    <w:rsid w:val="00102969"/>
    <w:rsid w:val="0010506A"/>
    <w:rsid w:val="00105617"/>
    <w:rsid w:val="00106FBE"/>
    <w:rsid w:val="001102FC"/>
    <w:rsid w:val="00110C7F"/>
    <w:rsid w:val="00111D15"/>
    <w:rsid w:val="00111E4C"/>
    <w:rsid w:val="00112F71"/>
    <w:rsid w:val="001131C0"/>
    <w:rsid w:val="0011448B"/>
    <w:rsid w:val="00115167"/>
    <w:rsid w:val="001164C4"/>
    <w:rsid w:val="001177E5"/>
    <w:rsid w:val="001214BF"/>
    <w:rsid w:val="0012253D"/>
    <w:rsid w:val="001226F1"/>
    <w:rsid w:val="00122951"/>
    <w:rsid w:val="00122F1E"/>
    <w:rsid w:val="00125D8F"/>
    <w:rsid w:val="0012653A"/>
    <w:rsid w:val="0012662F"/>
    <w:rsid w:val="00130F36"/>
    <w:rsid w:val="0013252F"/>
    <w:rsid w:val="00132946"/>
    <w:rsid w:val="001330F1"/>
    <w:rsid w:val="0013434E"/>
    <w:rsid w:val="001346E2"/>
    <w:rsid w:val="001374EF"/>
    <w:rsid w:val="0013763A"/>
    <w:rsid w:val="001376B2"/>
    <w:rsid w:val="0013778B"/>
    <w:rsid w:val="001409E1"/>
    <w:rsid w:val="00140F65"/>
    <w:rsid w:val="001427BD"/>
    <w:rsid w:val="00142C39"/>
    <w:rsid w:val="0014346B"/>
    <w:rsid w:val="0014362D"/>
    <w:rsid w:val="00145EE0"/>
    <w:rsid w:val="00147CBE"/>
    <w:rsid w:val="00147DD2"/>
    <w:rsid w:val="001506E6"/>
    <w:rsid w:val="00150710"/>
    <w:rsid w:val="00151DD1"/>
    <w:rsid w:val="0015291B"/>
    <w:rsid w:val="00152F1E"/>
    <w:rsid w:val="00155371"/>
    <w:rsid w:val="001558CC"/>
    <w:rsid w:val="00155956"/>
    <w:rsid w:val="00156104"/>
    <w:rsid w:val="001569BB"/>
    <w:rsid w:val="00157381"/>
    <w:rsid w:val="0015740B"/>
    <w:rsid w:val="001605FC"/>
    <w:rsid w:val="001617F7"/>
    <w:rsid w:val="00162258"/>
    <w:rsid w:val="00162A6E"/>
    <w:rsid w:val="00163468"/>
    <w:rsid w:val="00163843"/>
    <w:rsid w:val="00163D8E"/>
    <w:rsid w:val="0016431A"/>
    <w:rsid w:val="00166777"/>
    <w:rsid w:val="00166898"/>
    <w:rsid w:val="00167445"/>
    <w:rsid w:val="001704AE"/>
    <w:rsid w:val="001715DD"/>
    <w:rsid w:val="00172202"/>
    <w:rsid w:val="0017262B"/>
    <w:rsid w:val="00172B0A"/>
    <w:rsid w:val="001733CE"/>
    <w:rsid w:val="00173AE7"/>
    <w:rsid w:val="00173F7B"/>
    <w:rsid w:val="0017445A"/>
    <w:rsid w:val="0017469A"/>
    <w:rsid w:val="00176751"/>
    <w:rsid w:val="001767AA"/>
    <w:rsid w:val="00176EE4"/>
    <w:rsid w:val="001778D1"/>
    <w:rsid w:val="00180822"/>
    <w:rsid w:val="0018392A"/>
    <w:rsid w:val="00183BFC"/>
    <w:rsid w:val="00184698"/>
    <w:rsid w:val="001872C2"/>
    <w:rsid w:val="00187D7D"/>
    <w:rsid w:val="00187E60"/>
    <w:rsid w:val="001905AA"/>
    <w:rsid w:val="0019303A"/>
    <w:rsid w:val="00193AA9"/>
    <w:rsid w:val="00194413"/>
    <w:rsid w:val="00194B31"/>
    <w:rsid w:val="00194EDB"/>
    <w:rsid w:val="001950D1"/>
    <w:rsid w:val="00195CA4"/>
    <w:rsid w:val="00196351"/>
    <w:rsid w:val="00197928"/>
    <w:rsid w:val="001A1AA1"/>
    <w:rsid w:val="001A2B00"/>
    <w:rsid w:val="001A2CE4"/>
    <w:rsid w:val="001A3791"/>
    <w:rsid w:val="001A37E7"/>
    <w:rsid w:val="001A5879"/>
    <w:rsid w:val="001A6E22"/>
    <w:rsid w:val="001B01FE"/>
    <w:rsid w:val="001B0279"/>
    <w:rsid w:val="001B0C31"/>
    <w:rsid w:val="001B4238"/>
    <w:rsid w:val="001B49F6"/>
    <w:rsid w:val="001B66F8"/>
    <w:rsid w:val="001C004F"/>
    <w:rsid w:val="001C16B2"/>
    <w:rsid w:val="001C36BE"/>
    <w:rsid w:val="001C4B60"/>
    <w:rsid w:val="001C4C5F"/>
    <w:rsid w:val="001C4E1C"/>
    <w:rsid w:val="001C4EA0"/>
    <w:rsid w:val="001C6294"/>
    <w:rsid w:val="001D0403"/>
    <w:rsid w:val="001D09B3"/>
    <w:rsid w:val="001D1AAC"/>
    <w:rsid w:val="001D1AE3"/>
    <w:rsid w:val="001D1DD6"/>
    <w:rsid w:val="001D1E00"/>
    <w:rsid w:val="001D242C"/>
    <w:rsid w:val="001D245C"/>
    <w:rsid w:val="001D312C"/>
    <w:rsid w:val="001D3738"/>
    <w:rsid w:val="001D3E99"/>
    <w:rsid w:val="001D42E7"/>
    <w:rsid w:val="001D4E52"/>
    <w:rsid w:val="001D5152"/>
    <w:rsid w:val="001D6594"/>
    <w:rsid w:val="001D6BFC"/>
    <w:rsid w:val="001D6F4C"/>
    <w:rsid w:val="001E05D0"/>
    <w:rsid w:val="001E0839"/>
    <w:rsid w:val="001E2CB5"/>
    <w:rsid w:val="001E32AC"/>
    <w:rsid w:val="001E55E6"/>
    <w:rsid w:val="001E7E17"/>
    <w:rsid w:val="001F0546"/>
    <w:rsid w:val="001F095B"/>
    <w:rsid w:val="001F169E"/>
    <w:rsid w:val="001F1B3F"/>
    <w:rsid w:val="001F2FC5"/>
    <w:rsid w:val="001F4527"/>
    <w:rsid w:val="001F5CCB"/>
    <w:rsid w:val="001F65B1"/>
    <w:rsid w:val="001F69CA"/>
    <w:rsid w:val="001F6C70"/>
    <w:rsid w:val="001F6DBF"/>
    <w:rsid w:val="001F6E4C"/>
    <w:rsid w:val="001F6EC1"/>
    <w:rsid w:val="001F7387"/>
    <w:rsid w:val="001F78A8"/>
    <w:rsid w:val="001F7DF9"/>
    <w:rsid w:val="002011A9"/>
    <w:rsid w:val="0020129D"/>
    <w:rsid w:val="00201C17"/>
    <w:rsid w:val="00202047"/>
    <w:rsid w:val="00203150"/>
    <w:rsid w:val="00203608"/>
    <w:rsid w:val="00203790"/>
    <w:rsid w:val="00204C2A"/>
    <w:rsid w:val="00204FC1"/>
    <w:rsid w:val="002052B6"/>
    <w:rsid w:val="0020747F"/>
    <w:rsid w:val="00210E91"/>
    <w:rsid w:val="002111F3"/>
    <w:rsid w:val="00213158"/>
    <w:rsid w:val="00214253"/>
    <w:rsid w:val="0021568A"/>
    <w:rsid w:val="00215AC9"/>
    <w:rsid w:val="00215DC3"/>
    <w:rsid w:val="002160A8"/>
    <w:rsid w:val="002208F6"/>
    <w:rsid w:val="0022138A"/>
    <w:rsid w:val="00221A4A"/>
    <w:rsid w:val="00223943"/>
    <w:rsid w:val="00224AB7"/>
    <w:rsid w:val="00225692"/>
    <w:rsid w:val="0022793E"/>
    <w:rsid w:val="0023017B"/>
    <w:rsid w:val="002304A4"/>
    <w:rsid w:val="00230AB2"/>
    <w:rsid w:val="00230FB8"/>
    <w:rsid w:val="00232026"/>
    <w:rsid w:val="00232099"/>
    <w:rsid w:val="00232389"/>
    <w:rsid w:val="00232C7E"/>
    <w:rsid w:val="00233607"/>
    <w:rsid w:val="002337BA"/>
    <w:rsid w:val="002351DE"/>
    <w:rsid w:val="002357E2"/>
    <w:rsid w:val="00236156"/>
    <w:rsid w:val="00236188"/>
    <w:rsid w:val="00236B71"/>
    <w:rsid w:val="00237EAC"/>
    <w:rsid w:val="00240017"/>
    <w:rsid w:val="002403A5"/>
    <w:rsid w:val="00240AA7"/>
    <w:rsid w:val="00241215"/>
    <w:rsid w:val="0024149F"/>
    <w:rsid w:val="00241A37"/>
    <w:rsid w:val="00242052"/>
    <w:rsid w:val="002431EF"/>
    <w:rsid w:val="002434EE"/>
    <w:rsid w:val="002442AF"/>
    <w:rsid w:val="0024627D"/>
    <w:rsid w:val="00247491"/>
    <w:rsid w:val="00250512"/>
    <w:rsid w:val="00250597"/>
    <w:rsid w:val="002507C7"/>
    <w:rsid w:val="00250BE5"/>
    <w:rsid w:val="00250E27"/>
    <w:rsid w:val="0025114A"/>
    <w:rsid w:val="00251709"/>
    <w:rsid w:val="00251F83"/>
    <w:rsid w:val="00252E08"/>
    <w:rsid w:val="002551C0"/>
    <w:rsid w:val="00255426"/>
    <w:rsid w:val="002565C4"/>
    <w:rsid w:val="00257CDE"/>
    <w:rsid w:val="00261191"/>
    <w:rsid w:val="00261429"/>
    <w:rsid w:val="002620F2"/>
    <w:rsid w:val="002630F4"/>
    <w:rsid w:val="00263776"/>
    <w:rsid w:val="002649AA"/>
    <w:rsid w:val="002657A3"/>
    <w:rsid w:val="00265BC3"/>
    <w:rsid w:val="002662F1"/>
    <w:rsid w:val="002665CA"/>
    <w:rsid w:val="00266933"/>
    <w:rsid w:val="00266B46"/>
    <w:rsid w:val="00266CA3"/>
    <w:rsid w:val="00272B91"/>
    <w:rsid w:val="00273917"/>
    <w:rsid w:val="00273F73"/>
    <w:rsid w:val="00274576"/>
    <w:rsid w:val="00274BA1"/>
    <w:rsid w:val="00274FAB"/>
    <w:rsid w:val="00275145"/>
    <w:rsid w:val="00275472"/>
    <w:rsid w:val="0027760E"/>
    <w:rsid w:val="00277AB6"/>
    <w:rsid w:val="00280475"/>
    <w:rsid w:val="0028105D"/>
    <w:rsid w:val="0028184A"/>
    <w:rsid w:val="002834DC"/>
    <w:rsid w:val="0028458C"/>
    <w:rsid w:val="00284B9A"/>
    <w:rsid w:val="00284F2B"/>
    <w:rsid w:val="00284F65"/>
    <w:rsid w:val="002878C0"/>
    <w:rsid w:val="00290AFB"/>
    <w:rsid w:val="0029171D"/>
    <w:rsid w:val="00291F55"/>
    <w:rsid w:val="0029292D"/>
    <w:rsid w:val="00294362"/>
    <w:rsid w:val="00294458"/>
    <w:rsid w:val="00294D68"/>
    <w:rsid w:val="00295476"/>
    <w:rsid w:val="00296035"/>
    <w:rsid w:val="002961E9"/>
    <w:rsid w:val="002969CB"/>
    <w:rsid w:val="00297B66"/>
    <w:rsid w:val="002A0637"/>
    <w:rsid w:val="002A0A19"/>
    <w:rsid w:val="002A0E0B"/>
    <w:rsid w:val="002A17E9"/>
    <w:rsid w:val="002A1AC9"/>
    <w:rsid w:val="002A2CAE"/>
    <w:rsid w:val="002A69F8"/>
    <w:rsid w:val="002A6ADD"/>
    <w:rsid w:val="002A6BCF"/>
    <w:rsid w:val="002A732C"/>
    <w:rsid w:val="002B0118"/>
    <w:rsid w:val="002B0E13"/>
    <w:rsid w:val="002B22E6"/>
    <w:rsid w:val="002B2529"/>
    <w:rsid w:val="002B3061"/>
    <w:rsid w:val="002B5345"/>
    <w:rsid w:val="002B6B44"/>
    <w:rsid w:val="002C0D20"/>
    <w:rsid w:val="002C20A4"/>
    <w:rsid w:val="002C2BA8"/>
    <w:rsid w:val="002C3298"/>
    <w:rsid w:val="002C3433"/>
    <w:rsid w:val="002C3E93"/>
    <w:rsid w:val="002C4117"/>
    <w:rsid w:val="002C53E0"/>
    <w:rsid w:val="002C7C8D"/>
    <w:rsid w:val="002D0075"/>
    <w:rsid w:val="002D411C"/>
    <w:rsid w:val="002D4C04"/>
    <w:rsid w:val="002D4DDC"/>
    <w:rsid w:val="002D581D"/>
    <w:rsid w:val="002D5959"/>
    <w:rsid w:val="002D5DE0"/>
    <w:rsid w:val="002D74E8"/>
    <w:rsid w:val="002D7687"/>
    <w:rsid w:val="002E00AE"/>
    <w:rsid w:val="002E0734"/>
    <w:rsid w:val="002E1498"/>
    <w:rsid w:val="002E1616"/>
    <w:rsid w:val="002E3628"/>
    <w:rsid w:val="002E36FE"/>
    <w:rsid w:val="002E3A3E"/>
    <w:rsid w:val="002E4300"/>
    <w:rsid w:val="002E529A"/>
    <w:rsid w:val="002E53F5"/>
    <w:rsid w:val="002E5941"/>
    <w:rsid w:val="002E70D2"/>
    <w:rsid w:val="002F0198"/>
    <w:rsid w:val="002F24DA"/>
    <w:rsid w:val="002F29BF"/>
    <w:rsid w:val="002F3C44"/>
    <w:rsid w:val="002F52DA"/>
    <w:rsid w:val="002F53D0"/>
    <w:rsid w:val="003005E8"/>
    <w:rsid w:val="00300FEC"/>
    <w:rsid w:val="00302704"/>
    <w:rsid w:val="003028E4"/>
    <w:rsid w:val="0030367E"/>
    <w:rsid w:val="003046E5"/>
    <w:rsid w:val="003047A9"/>
    <w:rsid w:val="0030490C"/>
    <w:rsid w:val="0030547D"/>
    <w:rsid w:val="003065DB"/>
    <w:rsid w:val="00306E7D"/>
    <w:rsid w:val="003076F1"/>
    <w:rsid w:val="00307F08"/>
    <w:rsid w:val="00310893"/>
    <w:rsid w:val="00310A47"/>
    <w:rsid w:val="0031152A"/>
    <w:rsid w:val="00311E12"/>
    <w:rsid w:val="00312FCA"/>
    <w:rsid w:val="00313298"/>
    <w:rsid w:val="00314423"/>
    <w:rsid w:val="003161C0"/>
    <w:rsid w:val="0031629B"/>
    <w:rsid w:val="00316D39"/>
    <w:rsid w:val="003208E4"/>
    <w:rsid w:val="00320B81"/>
    <w:rsid w:val="003212E1"/>
    <w:rsid w:val="0032245A"/>
    <w:rsid w:val="00322CD4"/>
    <w:rsid w:val="0032317D"/>
    <w:rsid w:val="0032403E"/>
    <w:rsid w:val="003257E0"/>
    <w:rsid w:val="00325943"/>
    <w:rsid w:val="00325E3A"/>
    <w:rsid w:val="00326D04"/>
    <w:rsid w:val="00327548"/>
    <w:rsid w:val="003301B5"/>
    <w:rsid w:val="003301DF"/>
    <w:rsid w:val="003309DB"/>
    <w:rsid w:val="0033119F"/>
    <w:rsid w:val="00332C2B"/>
    <w:rsid w:val="003330DA"/>
    <w:rsid w:val="00334F7B"/>
    <w:rsid w:val="00335556"/>
    <w:rsid w:val="00335897"/>
    <w:rsid w:val="00335F6B"/>
    <w:rsid w:val="00336D9C"/>
    <w:rsid w:val="0033776D"/>
    <w:rsid w:val="00344559"/>
    <w:rsid w:val="00346F08"/>
    <w:rsid w:val="00347507"/>
    <w:rsid w:val="003475BD"/>
    <w:rsid w:val="0035108C"/>
    <w:rsid w:val="0036013D"/>
    <w:rsid w:val="003605D5"/>
    <w:rsid w:val="00360A45"/>
    <w:rsid w:val="00363225"/>
    <w:rsid w:val="00366A4E"/>
    <w:rsid w:val="00366E77"/>
    <w:rsid w:val="00371D06"/>
    <w:rsid w:val="00374809"/>
    <w:rsid w:val="003749CF"/>
    <w:rsid w:val="003752E1"/>
    <w:rsid w:val="003763B5"/>
    <w:rsid w:val="00376C74"/>
    <w:rsid w:val="003812CD"/>
    <w:rsid w:val="00382074"/>
    <w:rsid w:val="00382372"/>
    <w:rsid w:val="00382C61"/>
    <w:rsid w:val="003830FC"/>
    <w:rsid w:val="0038332A"/>
    <w:rsid w:val="0038468C"/>
    <w:rsid w:val="003846DA"/>
    <w:rsid w:val="00385C3D"/>
    <w:rsid w:val="00387139"/>
    <w:rsid w:val="003911AD"/>
    <w:rsid w:val="00393E86"/>
    <w:rsid w:val="00395C08"/>
    <w:rsid w:val="00396326"/>
    <w:rsid w:val="00396CA2"/>
    <w:rsid w:val="00397947"/>
    <w:rsid w:val="00397CBE"/>
    <w:rsid w:val="003A06CC"/>
    <w:rsid w:val="003A1E77"/>
    <w:rsid w:val="003A2244"/>
    <w:rsid w:val="003A24DB"/>
    <w:rsid w:val="003A43A2"/>
    <w:rsid w:val="003A48EB"/>
    <w:rsid w:val="003A70E2"/>
    <w:rsid w:val="003A7CA4"/>
    <w:rsid w:val="003B1149"/>
    <w:rsid w:val="003B1E09"/>
    <w:rsid w:val="003B1E1B"/>
    <w:rsid w:val="003B336C"/>
    <w:rsid w:val="003B49FF"/>
    <w:rsid w:val="003B52CF"/>
    <w:rsid w:val="003B5D4A"/>
    <w:rsid w:val="003C0315"/>
    <w:rsid w:val="003C1096"/>
    <w:rsid w:val="003C2248"/>
    <w:rsid w:val="003C3011"/>
    <w:rsid w:val="003C3D9A"/>
    <w:rsid w:val="003C4D23"/>
    <w:rsid w:val="003C5A4E"/>
    <w:rsid w:val="003C6F9B"/>
    <w:rsid w:val="003D0836"/>
    <w:rsid w:val="003D2CB0"/>
    <w:rsid w:val="003D306D"/>
    <w:rsid w:val="003D5EB8"/>
    <w:rsid w:val="003D6870"/>
    <w:rsid w:val="003D6BC0"/>
    <w:rsid w:val="003D753B"/>
    <w:rsid w:val="003E0704"/>
    <w:rsid w:val="003E07BB"/>
    <w:rsid w:val="003E0D10"/>
    <w:rsid w:val="003E1998"/>
    <w:rsid w:val="003E242C"/>
    <w:rsid w:val="003E2DF5"/>
    <w:rsid w:val="003E332F"/>
    <w:rsid w:val="003E3486"/>
    <w:rsid w:val="003E41CB"/>
    <w:rsid w:val="003E48FB"/>
    <w:rsid w:val="003E4C44"/>
    <w:rsid w:val="003E52F6"/>
    <w:rsid w:val="003E7C60"/>
    <w:rsid w:val="003F0036"/>
    <w:rsid w:val="003F081A"/>
    <w:rsid w:val="003F09AD"/>
    <w:rsid w:val="003F1A6B"/>
    <w:rsid w:val="003F27A5"/>
    <w:rsid w:val="003F2C7F"/>
    <w:rsid w:val="003F392F"/>
    <w:rsid w:val="003F5C60"/>
    <w:rsid w:val="003F5EAE"/>
    <w:rsid w:val="003F68FD"/>
    <w:rsid w:val="0040154A"/>
    <w:rsid w:val="004019B9"/>
    <w:rsid w:val="004042D7"/>
    <w:rsid w:val="00404C8A"/>
    <w:rsid w:val="004056C8"/>
    <w:rsid w:val="00406BA2"/>
    <w:rsid w:val="00410BD9"/>
    <w:rsid w:val="00410E81"/>
    <w:rsid w:val="004110E3"/>
    <w:rsid w:val="00413D23"/>
    <w:rsid w:val="004158B4"/>
    <w:rsid w:val="00415C70"/>
    <w:rsid w:val="00416BD5"/>
    <w:rsid w:val="0042015F"/>
    <w:rsid w:val="00421076"/>
    <w:rsid w:val="00421596"/>
    <w:rsid w:val="00421881"/>
    <w:rsid w:val="004218B9"/>
    <w:rsid w:val="004266C7"/>
    <w:rsid w:val="0042697F"/>
    <w:rsid w:val="004269E3"/>
    <w:rsid w:val="00426CC2"/>
    <w:rsid w:val="0042748E"/>
    <w:rsid w:val="004279BC"/>
    <w:rsid w:val="00427D38"/>
    <w:rsid w:val="004309BD"/>
    <w:rsid w:val="00430EAB"/>
    <w:rsid w:val="00431B90"/>
    <w:rsid w:val="0043537D"/>
    <w:rsid w:val="00435E0B"/>
    <w:rsid w:val="00436C5D"/>
    <w:rsid w:val="00437E72"/>
    <w:rsid w:val="0044067E"/>
    <w:rsid w:val="0044080D"/>
    <w:rsid w:val="00441397"/>
    <w:rsid w:val="00442261"/>
    <w:rsid w:val="00442713"/>
    <w:rsid w:val="00443BEC"/>
    <w:rsid w:val="0044425D"/>
    <w:rsid w:val="004465F4"/>
    <w:rsid w:val="00447636"/>
    <w:rsid w:val="0045166A"/>
    <w:rsid w:val="004536CF"/>
    <w:rsid w:val="00454012"/>
    <w:rsid w:val="0045478D"/>
    <w:rsid w:val="0045656F"/>
    <w:rsid w:val="00457B70"/>
    <w:rsid w:val="004627D5"/>
    <w:rsid w:val="004637D7"/>
    <w:rsid w:val="0046448B"/>
    <w:rsid w:val="00464943"/>
    <w:rsid w:val="00464E54"/>
    <w:rsid w:val="00465537"/>
    <w:rsid w:val="00465973"/>
    <w:rsid w:val="00465B92"/>
    <w:rsid w:val="004661E7"/>
    <w:rsid w:val="004668B1"/>
    <w:rsid w:val="0046703B"/>
    <w:rsid w:val="004675E9"/>
    <w:rsid w:val="00467644"/>
    <w:rsid w:val="004678D1"/>
    <w:rsid w:val="0047040E"/>
    <w:rsid w:val="00470A31"/>
    <w:rsid w:val="00470CCC"/>
    <w:rsid w:val="00471B24"/>
    <w:rsid w:val="00471CD4"/>
    <w:rsid w:val="00472AF4"/>
    <w:rsid w:val="00472C2E"/>
    <w:rsid w:val="00474470"/>
    <w:rsid w:val="00474FF4"/>
    <w:rsid w:val="004759CF"/>
    <w:rsid w:val="00476240"/>
    <w:rsid w:val="004762EE"/>
    <w:rsid w:val="00476F9F"/>
    <w:rsid w:val="00480684"/>
    <w:rsid w:val="004807E0"/>
    <w:rsid w:val="00480E1F"/>
    <w:rsid w:val="004812BF"/>
    <w:rsid w:val="00481BB4"/>
    <w:rsid w:val="00482B6A"/>
    <w:rsid w:val="00482C8F"/>
    <w:rsid w:val="004835B6"/>
    <w:rsid w:val="00483650"/>
    <w:rsid w:val="00483A11"/>
    <w:rsid w:val="00483BEC"/>
    <w:rsid w:val="00484055"/>
    <w:rsid w:val="004843DE"/>
    <w:rsid w:val="00486614"/>
    <w:rsid w:val="00486A8A"/>
    <w:rsid w:val="00486D39"/>
    <w:rsid w:val="00486DD7"/>
    <w:rsid w:val="00487454"/>
    <w:rsid w:val="0048788D"/>
    <w:rsid w:val="00490261"/>
    <w:rsid w:val="00490C12"/>
    <w:rsid w:val="00491BA2"/>
    <w:rsid w:val="00491BDB"/>
    <w:rsid w:val="00492A76"/>
    <w:rsid w:val="00493292"/>
    <w:rsid w:val="004945D6"/>
    <w:rsid w:val="00494CEB"/>
    <w:rsid w:val="00495D6A"/>
    <w:rsid w:val="00496985"/>
    <w:rsid w:val="00496B3A"/>
    <w:rsid w:val="00496DD1"/>
    <w:rsid w:val="004974DA"/>
    <w:rsid w:val="004A03C5"/>
    <w:rsid w:val="004A0B7E"/>
    <w:rsid w:val="004A0E37"/>
    <w:rsid w:val="004A52E7"/>
    <w:rsid w:val="004A56C2"/>
    <w:rsid w:val="004A69D8"/>
    <w:rsid w:val="004A6ED9"/>
    <w:rsid w:val="004A77EC"/>
    <w:rsid w:val="004A7FEA"/>
    <w:rsid w:val="004B0545"/>
    <w:rsid w:val="004B0D3B"/>
    <w:rsid w:val="004B112B"/>
    <w:rsid w:val="004B283A"/>
    <w:rsid w:val="004B2CB4"/>
    <w:rsid w:val="004B50BD"/>
    <w:rsid w:val="004B63A2"/>
    <w:rsid w:val="004B7232"/>
    <w:rsid w:val="004B7FE8"/>
    <w:rsid w:val="004C0B42"/>
    <w:rsid w:val="004C24AA"/>
    <w:rsid w:val="004C346B"/>
    <w:rsid w:val="004C428E"/>
    <w:rsid w:val="004C4590"/>
    <w:rsid w:val="004C55DB"/>
    <w:rsid w:val="004C591A"/>
    <w:rsid w:val="004C6CB1"/>
    <w:rsid w:val="004C7498"/>
    <w:rsid w:val="004C7B04"/>
    <w:rsid w:val="004C7D5A"/>
    <w:rsid w:val="004C7DA2"/>
    <w:rsid w:val="004D1D84"/>
    <w:rsid w:val="004D2A3D"/>
    <w:rsid w:val="004D2F05"/>
    <w:rsid w:val="004D321D"/>
    <w:rsid w:val="004D5880"/>
    <w:rsid w:val="004D6919"/>
    <w:rsid w:val="004D7CB3"/>
    <w:rsid w:val="004E1687"/>
    <w:rsid w:val="004E17D1"/>
    <w:rsid w:val="004E1AD1"/>
    <w:rsid w:val="004E1FD9"/>
    <w:rsid w:val="004E5A3C"/>
    <w:rsid w:val="004E72F5"/>
    <w:rsid w:val="004E7B58"/>
    <w:rsid w:val="004F0032"/>
    <w:rsid w:val="004F00A5"/>
    <w:rsid w:val="004F1C21"/>
    <w:rsid w:val="004F3CA8"/>
    <w:rsid w:val="004F41AB"/>
    <w:rsid w:val="004F6827"/>
    <w:rsid w:val="004F7D4E"/>
    <w:rsid w:val="0050085F"/>
    <w:rsid w:val="00501794"/>
    <w:rsid w:val="00502141"/>
    <w:rsid w:val="00502A8D"/>
    <w:rsid w:val="00503414"/>
    <w:rsid w:val="005035C4"/>
    <w:rsid w:val="00503AA7"/>
    <w:rsid w:val="00507011"/>
    <w:rsid w:val="005102BF"/>
    <w:rsid w:val="0051091B"/>
    <w:rsid w:val="00512D41"/>
    <w:rsid w:val="00512FD6"/>
    <w:rsid w:val="00514C1F"/>
    <w:rsid w:val="00514E25"/>
    <w:rsid w:val="005152AC"/>
    <w:rsid w:val="00515690"/>
    <w:rsid w:val="005169CD"/>
    <w:rsid w:val="00516AAC"/>
    <w:rsid w:val="00517B51"/>
    <w:rsid w:val="00517C02"/>
    <w:rsid w:val="00517CC6"/>
    <w:rsid w:val="005209DC"/>
    <w:rsid w:val="00523620"/>
    <w:rsid w:val="005246FD"/>
    <w:rsid w:val="00524F29"/>
    <w:rsid w:val="005250D4"/>
    <w:rsid w:val="00525782"/>
    <w:rsid w:val="00525BE4"/>
    <w:rsid w:val="005266CF"/>
    <w:rsid w:val="00526CAF"/>
    <w:rsid w:val="00527A3C"/>
    <w:rsid w:val="00532119"/>
    <w:rsid w:val="00533EC6"/>
    <w:rsid w:val="005345FC"/>
    <w:rsid w:val="00534AE1"/>
    <w:rsid w:val="005355F3"/>
    <w:rsid w:val="00535ACD"/>
    <w:rsid w:val="005363CC"/>
    <w:rsid w:val="00536547"/>
    <w:rsid w:val="0053684E"/>
    <w:rsid w:val="00536CC4"/>
    <w:rsid w:val="0053710A"/>
    <w:rsid w:val="00537606"/>
    <w:rsid w:val="00540A07"/>
    <w:rsid w:val="00540DB4"/>
    <w:rsid w:val="005418CF"/>
    <w:rsid w:val="00542192"/>
    <w:rsid w:val="005436BA"/>
    <w:rsid w:val="00546D0D"/>
    <w:rsid w:val="00547E0C"/>
    <w:rsid w:val="005508F8"/>
    <w:rsid w:val="00550AF2"/>
    <w:rsid w:val="00553951"/>
    <w:rsid w:val="005551E9"/>
    <w:rsid w:val="00555D12"/>
    <w:rsid w:val="00560622"/>
    <w:rsid w:val="00560939"/>
    <w:rsid w:val="00560D07"/>
    <w:rsid w:val="005626DC"/>
    <w:rsid w:val="00562932"/>
    <w:rsid w:val="00562E83"/>
    <w:rsid w:val="00564D4D"/>
    <w:rsid w:val="00566EE0"/>
    <w:rsid w:val="0056737D"/>
    <w:rsid w:val="005701BB"/>
    <w:rsid w:val="00571976"/>
    <w:rsid w:val="0057521C"/>
    <w:rsid w:val="00575EF4"/>
    <w:rsid w:val="00577491"/>
    <w:rsid w:val="0058056E"/>
    <w:rsid w:val="0058114E"/>
    <w:rsid w:val="00581648"/>
    <w:rsid w:val="00581B8A"/>
    <w:rsid w:val="00582B70"/>
    <w:rsid w:val="00582EE3"/>
    <w:rsid w:val="0058312F"/>
    <w:rsid w:val="005832C2"/>
    <w:rsid w:val="005840C2"/>
    <w:rsid w:val="005860E2"/>
    <w:rsid w:val="00586673"/>
    <w:rsid w:val="00590135"/>
    <w:rsid w:val="00590C91"/>
    <w:rsid w:val="00590DCE"/>
    <w:rsid w:val="00592E89"/>
    <w:rsid w:val="00593389"/>
    <w:rsid w:val="00593F78"/>
    <w:rsid w:val="00596447"/>
    <w:rsid w:val="005965DF"/>
    <w:rsid w:val="005970BD"/>
    <w:rsid w:val="00597EC6"/>
    <w:rsid w:val="005A149A"/>
    <w:rsid w:val="005A28BB"/>
    <w:rsid w:val="005A2A89"/>
    <w:rsid w:val="005A2CA1"/>
    <w:rsid w:val="005A3272"/>
    <w:rsid w:val="005A3595"/>
    <w:rsid w:val="005A35E8"/>
    <w:rsid w:val="005A37D9"/>
    <w:rsid w:val="005A3A33"/>
    <w:rsid w:val="005A56B0"/>
    <w:rsid w:val="005A5AA9"/>
    <w:rsid w:val="005A6174"/>
    <w:rsid w:val="005A6DD3"/>
    <w:rsid w:val="005A7238"/>
    <w:rsid w:val="005A74F5"/>
    <w:rsid w:val="005B03B3"/>
    <w:rsid w:val="005B04E4"/>
    <w:rsid w:val="005B1171"/>
    <w:rsid w:val="005B1E6A"/>
    <w:rsid w:val="005B1EAB"/>
    <w:rsid w:val="005B3038"/>
    <w:rsid w:val="005B6AAB"/>
    <w:rsid w:val="005B7DB5"/>
    <w:rsid w:val="005C02F9"/>
    <w:rsid w:val="005C06C4"/>
    <w:rsid w:val="005C0BA9"/>
    <w:rsid w:val="005C0E75"/>
    <w:rsid w:val="005C239E"/>
    <w:rsid w:val="005C25C9"/>
    <w:rsid w:val="005C2D12"/>
    <w:rsid w:val="005C313D"/>
    <w:rsid w:val="005C3A08"/>
    <w:rsid w:val="005C3A2A"/>
    <w:rsid w:val="005C434B"/>
    <w:rsid w:val="005C4DA3"/>
    <w:rsid w:val="005C5B63"/>
    <w:rsid w:val="005C5D21"/>
    <w:rsid w:val="005C66C4"/>
    <w:rsid w:val="005C77BD"/>
    <w:rsid w:val="005D08B8"/>
    <w:rsid w:val="005D1038"/>
    <w:rsid w:val="005D1253"/>
    <w:rsid w:val="005D1516"/>
    <w:rsid w:val="005D2D5E"/>
    <w:rsid w:val="005D55F6"/>
    <w:rsid w:val="005D5E87"/>
    <w:rsid w:val="005D64CE"/>
    <w:rsid w:val="005D7F2B"/>
    <w:rsid w:val="005E0384"/>
    <w:rsid w:val="005E297C"/>
    <w:rsid w:val="005E444E"/>
    <w:rsid w:val="005E4BB5"/>
    <w:rsid w:val="005E53D2"/>
    <w:rsid w:val="005E5B91"/>
    <w:rsid w:val="005E6BCD"/>
    <w:rsid w:val="005E75EE"/>
    <w:rsid w:val="005E791D"/>
    <w:rsid w:val="005F06E0"/>
    <w:rsid w:val="005F079C"/>
    <w:rsid w:val="005F117D"/>
    <w:rsid w:val="005F274A"/>
    <w:rsid w:val="005F2910"/>
    <w:rsid w:val="005F2ACE"/>
    <w:rsid w:val="005F3904"/>
    <w:rsid w:val="005F55F4"/>
    <w:rsid w:val="005F6952"/>
    <w:rsid w:val="00600AE5"/>
    <w:rsid w:val="006034A3"/>
    <w:rsid w:val="00603A0C"/>
    <w:rsid w:val="0060430E"/>
    <w:rsid w:val="006044D8"/>
    <w:rsid w:val="00606FC0"/>
    <w:rsid w:val="00610EBD"/>
    <w:rsid w:val="0061141D"/>
    <w:rsid w:val="00611424"/>
    <w:rsid w:val="00612589"/>
    <w:rsid w:val="00612C1E"/>
    <w:rsid w:val="00612FFC"/>
    <w:rsid w:val="00617227"/>
    <w:rsid w:val="00620330"/>
    <w:rsid w:val="00620335"/>
    <w:rsid w:val="00624197"/>
    <w:rsid w:val="0062424A"/>
    <w:rsid w:val="00624D20"/>
    <w:rsid w:val="006269A5"/>
    <w:rsid w:val="00626AC0"/>
    <w:rsid w:val="006272CE"/>
    <w:rsid w:val="006275D4"/>
    <w:rsid w:val="00627A82"/>
    <w:rsid w:val="006303E1"/>
    <w:rsid w:val="0063211A"/>
    <w:rsid w:val="00632F5B"/>
    <w:rsid w:val="006332B1"/>
    <w:rsid w:val="00634F1F"/>
    <w:rsid w:val="006362FA"/>
    <w:rsid w:val="006371E6"/>
    <w:rsid w:val="0063731D"/>
    <w:rsid w:val="006373D1"/>
    <w:rsid w:val="006416B8"/>
    <w:rsid w:val="006419C2"/>
    <w:rsid w:val="00642191"/>
    <w:rsid w:val="00642C59"/>
    <w:rsid w:val="0064710E"/>
    <w:rsid w:val="006503D1"/>
    <w:rsid w:val="00651B73"/>
    <w:rsid w:val="00652510"/>
    <w:rsid w:val="00653805"/>
    <w:rsid w:val="006546CF"/>
    <w:rsid w:val="006548D4"/>
    <w:rsid w:val="0065491F"/>
    <w:rsid w:val="00655760"/>
    <w:rsid w:val="006560C6"/>
    <w:rsid w:val="00656B01"/>
    <w:rsid w:val="0066116B"/>
    <w:rsid w:val="00661BB6"/>
    <w:rsid w:val="00662156"/>
    <w:rsid w:val="0066262E"/>
    <w:rsid w:val="006626E0"/>
    <w:rsid w:val="00662897"/>
    <w:rsid w:val="00662D40"/>
    <w:rsid w:val="00662E77"/>
    <w:rsid w:val="006637E8"/>
    <w:rsid w:val="00664551"/>
    <w:rsid w:val="00665A11"/>
    <w:rsid w:val="00665DE3"/>
    <w:rsid w:val="00666034"/>
    <w:rsid w:val="00666AED"/>
    <w:rsid w:val="0066704A"/>
    <w:rsid w:val="00667469"/>
    <w:rsid w:val="0067123D"/>
    <w:rsid w:val="00671277"/>
    <w:rsid w:val="00672019"/>
    <w:rsid w:val="006720A3"/>
    <w:rsid w:val="00673502"/>
    <w:rsid w:val="006743A3"/>
    <w:rsid w:val="0067482C"/>
    <w:rsid w:val="006772BC"/>
    <w:rsid w:val="00680629"/>
    <w:rsid w:val="0068084D"/>
    <w:rsid w:val="006823B0"/>
    <w:rsid w:val="0068380C"/>
    <w:rsid w:val="00683BA1"/>
    <w:rsid w:val="00683CC5"/>
    <w:rsid w:val="00685055"/>
    <w:rsid w:val="0068524E"/>
    <w:rsid w:val="00687246"/>
    <w:rsid w:val="006874A2"/>
    <w:rsid w:val="0068789D"/>
    <w:rsid w:val="00690BC9"/>
    <w:rsid w:val="00690E6F"/>
    <w:rsid w:val="0069173A"/>
    <w:rsid w:val="00694737"/>
    <w:rsid w:val="00694A47"/>
    <w:rsid w:val="006958CA"/>
    <w:rsid w:val="00695F3A"/>
    <w:rsid w:val="00696169"/>
    <w:rsid w:val="0069725C"/>
    <w:rsid w:val="006A05D5"/>
    <w:rsid w:val="006A17E8"/>
    <w:rsid w:val="006A27B9"/>
    <w:rsid w:val="006A27F7"/>
    <w:rsid w:val="006A3753"/>
    <w:rsid w:val="006A37F8"/>
    <w:rsid w:val="006A416E"/>
    <w:rsid w:val="006A439D"/>
    <w:rsid w:val="006A55D4"/>
    <w:rsid w:val="006A6253"/>
    <w:rsid w:val="006A71BE"/>
    <w:rsid w:val="006A76EE"/>
    <w:rsid w:val="006A7A46"/>
    <w:rsid w:val="006A7E6A"/>
    <w:rsid w:val="006A7F50"/>
    <w:rsid w:val="006B0508"/>
    <w:rsid w:val="006B05DB"/>
    <w:rsid w:val="006B0B49"/>
    <w:rsid w:val="006B1D21"/>
    <w:rsid w:val="006B44D5"/>
    <w:rsid w:val="006B6D11"/>
    <w:rsid w:val="006B7C29"/>
    <w:rsid w:val="006C0166"/>
    <w:rsid w:val="006C1DDC"/>
    <w:rsid w:val="006C1F93"/>
    <w:rsid w:val="006C2041"/>
    <w:rsid w:val="006C2F8F"/>
    <w:rsid w:val="006C3A93"/>
    <w:rsid w:val="006C52C3"/>
    <w:rsid w:val="006C7EEB"/>
    <w:rsid w:val="006D078E"/>
    <w:rsid w:val="006D0DFE"/>
    <w:rsid w:val="006D15BC"/>
    <w:rsid w:val="006D1CC4"/>
    <w:rsid w:val="006D2142"/>
    <w:rsid w:val="006D334E"/>
    <w:rsid w:val="006D472E"/>
    <w:rsid w:val="006D4781"/>
    <w:rsid w:val="006D4D5C"/>
    <w:rsid w:val="006D5732"/>
    <w:rsid w:val="006D5A2D"/>
    <w:rsid w:val="006D5AD2"/>
    <w:rsid w:val="006D5EAF"/>
    <w:rsid w:val="006D65E8"/>
    <w:rsid w:val="006D6953"/>
    <w:rsid w:val="006D6D9C"/>
    <w:rsid w:val="006D6E90"/>
    <w:rsid w:val="006D7FA2"/>
    <w:rsid w:val="006E072A"/>
    <w:rsid w:val="006E15D8"/>
    <w:rsid w:val="006E1799"/>
    <w:rsid w:val="006E19F4"/>
    <w:rsid w:val="006E2438"/>
    <w:rsid w:val="006E2BA4"/>
    <w:rsid w:val="006E32E6"/>
    <w:rsid w:val="006E383E"/>
    <w:rsid w:val="006E3AEF"/>
    <w:rsid w:val="006E3C86"/>
    <w:rsid w:val="006E3F5B"/>
    <w:rsid w:val="006E42FE"/>
    <w:rsid w:val="006E4DF7"/>
    <w:rsid w:val="006E504A"/>
    <w:rsid w:val="006E53BA"/>
    <w:rsid w:val="006E6AC1"/>
    <w:rsid w:val="006E79D3"/>
    <w:rsid w:val="006F6866"/>
    <w:rsid w:val="006F72E7"/>
    <w:rsid w:val="006F786B"/>
    <w:rsid w:val="00700DD0"/>
    <w:rsid w:val="007010B8"/>
    <w:rsid w:val="00701183"/>
    <w:rsid w:val="007012E3"/>
    <w:rsid w:val="00701764"/>
    <w:rsid w:val="00701EBE"/>
    <w:rsid w:val="007049AB"/>
    <w:rsid w:val="00705ABC"/>
    <w:rsid w:val="007065B5"/>
    <w:rsid w:val="0070773E"/>
    <w:rsid w:val="00707F7B"/>
    <w:rsid w:val="00710234"/>
    <w:rsid w:val="007106CD"/>
    <w:rsid w:val="00710C10"/>
    <w:rsid w:val="0071245C"/>
    <w:rsid w:val="00712FBA"/>
    <w:rsid w:val="007143B9"/>
    <w:rsid w:val="0071509D"/>
    <w:rsid w:val="00716E6D"/>
    <w:rsid w:val="00720D90"/>
    <w:rsid w:val="0072252F"/>
    <w:rsid w:val="007226B1"/>
    <w:rsid w:val="007227A0"/>
    <w:rsid w:val="0072328F"/>
    <w:rsid w:val="00724953"/>
    <w:rsid w:val="00724CF8"/>
    <w:rsid w:val="00725B29"/>
    <w:rsid w:val="00727A13"/>
    <w:rsid w:val="00731305"/>
    <w:rsid w:val="007314B9"/>
    <w:rsid w:val="007327C9"/>
    <w:rsid w:val="007339CA"/>
    <w:rsid w:val="00734A1C"/>
    <w:rsid w:val="00735C09"/>
    <w:rsid w:val="00736C32"/>
    <w:rsid w:val="00736CAC"/>
    <w:rsid w:val="00737F67"/>
    <w:rsid w:val="00740028"/>
    <w:rsid w:val="00740833"/>
    <w:rsid w:val="00741D62"/>
    <w:rsid w:val="0074232E"/>
    <w:rsid w:val="007448BE"/>
    <w:rsid w:val="00745ABB"/>
    <w:rsid w:val="0074652F"/>
    <w:rsid w:val="0074709F"/>
    <w:rsid w:val="00747A92"/>
    <w:rsid w:val="00751FE7"/>
    <w:rsid w:val="007536F5"/>
    <w:rsid w:val="00753908"/>
    <w:rsid w:val="00753F09"/>
    <w:rsid w:val="00754648"/>
    <w:rsid w:val="007546C6"/>
    <w:rsid w:val="007547AB"/>
    <w:rsid w:val="00754DAE"/>
    <w:rsid w:val="00754DB9"/>
    <w:rsid w:val="007553DD"/>
    <w:rsid w:val="007555FF"/>
    <w:rsid w:val="007556DD"/>
    <w:rsid w:val="00756A51"/>
    <w:rsid w:val="0075745E"/>
    <w:rsid w:val="0076030A"/>
    <w:rsid w:val="00760755"/>
    <w:rsid w:val="0076288D"/>
    <w:rsid w:val="007630B1"/>
    <w:rsid w:val="007634A1"/>
    <w:rsid w:val="0076430E"/>
    <w:rsid w:val="00764675"/>
    <w:rsid w:val="00764750"/>
    <w:rsid w:val="007652AA"/>
    <w:rsid w:val="00765F21"/>
    <w:rsid w:val="00766307"/>
    <w:rsid w:val="00767350"/>
    <w:rsid w:val="00767A28"/>
    <w:rsid w:val="007709BD"/>
    <w:rsid w:val="00770A1E"/>
    <w:rsid w:val="00770E1B"/>
    <w:rsid w:val="0077124A"/>
    <w:rsid w:val="007720F4"/>
    <w:rsid w:val="0077270C"/>
    <w:rsid w:val="00772DEC"/>
    <w:rsid w:val="0077301B"/>
    <w:rsid w:val="00773850"/>
    <w:rsid w:val="007743EB"/>
    <w:rsid w:val="00774BF1"/>
    <w:rsid w:val="007751A2"/>
    <w:rsid w:val="0077601F"/>
    <w:rsid w:val="007777D0"/>
    <w:rsid w:val="00777BB5"/>
    <w:rsid w:val="007813E1"/>
    <w:rsid w:val="0078169A"/>
    <w:rsid w:val="00781FB6"/>
    <w:rsid w:val="0078271F"/>
    <w:rsid w:val="00782873"/>
    <w:rsid w:val="00783109"/>
    <w:rsid w:val="00784955"/>
    <w:rsid w:val="00785566"/>
    <w:rsid w:val="00785F6C"/>
    <w:rsid w:val="00790947"/>
    <w:rsid w:val="00791D35"/>
    <w:rsid w:val="007934A7"/>
    <w:rsid w:val="007937A2"/>
    <w:rsid w:val="00793A5C"/>
    <w:rsid w:val="00794C84"/>
    <w:rsid w:val="00794F32"/>
    <w:rsid w:val="00795F41"/>
    <w:rsid w:val="00796475"/>
    <w:rsid w:val="00796ACA"/>
    <w:rsid w:val="00796CDD"/>
    <w:rsid w:val="0079706E"/>
    <w:rsid w:val="00797732"/>
    <w:rsid w:val="007A4295"/>
    <w:rsid w:val="007A4DA0"/>
    <w:rsid w:val="007A51CA"/>
    <w:rsid w:val="007A52A0"/>
    <w:rsid w:val="007A562C"/>
    <w:rsid w:val="007A56CA"/>
    <w:rsid w:val="007B22C5"/>
    <w:rsid w:val="007B2932"/>
    <w:rsid w:val="007B3E2F"/>
    <w:rsid w:val="007B669B"/>
    <w:rsid w:val="007C0285"/>
    <w:rsid w:val="007C083F"/>
    <w:rsid w:val="007C1702"/>
    <w:rsid w:val="007C1B53"/>
    <w:rsid w:val="007C1DA0"/>
    <w:rsid w:val="007C2AB0"/>
    <w:rsid w:val="007C381C"/>
    <w:rsid w:val="007C55A5"/>
    <w:rsid w:val="007C5E58"/>
    <w:rsid w:val="007C656F"/>
    <w:rsid w:val="007C6E2E"/>
    <w:rsid w:val="007C767B"/>
    <w:rsid w:val="007D117A"/>
    <w:rsid w:val="007D1264"/>
    <w:rsid w:val="007D1D72"/>
    <w:rsid w:val="007D1FAA"/>
    <w:rsid w:val="007D22FA"/>
    <w:rsid w:val="007D2641"/>
    <w:rsid w:val="007D26BB"/>
    <w:rsid w:val="007D2C57"/>
    <w:rsid w:val="007D3844"/>
    <w:rsid w:val="007D3D3B"/>
    <w:rsid w:val="007D41F1"/>
    <w:rsid w:val="007D5D9E"/>
    <w:rsid w:val="007D60B6"/>
    <w:rsid w:val="007D7BD2"/>
    <w:rsid w:val="007E0453"/>
    <w:rsid w:val="007E1796"/>
    <w:rsid w:val="007E1D85"/>
    <w:rsid w:val="007E1F19"/>
    <w:rsid w:val="007E254E"/>
    <w:rsid w:val="007E4C56"/>
    <w:rsid w:val="007E5040"/>
    <w:rsid w:val="007E5279"/>
    <w:rsid w:val="007E5693"/>
    <w:rsid w:val="007E5C46"/>
    <w:rsid w:val="007E5C94"/>
    <w:rsid w:val="007E6BDF"/>
    <w:rsid w:val="007E7179"/>
    <w:rsid w:val="007F02D0"/>
    <w:rsid w:val="007F3430"/>
    <w:rsid w:val="007F37DC"/>
    <w:rsid w:val="007F42C6"/>
    <w:rsid w:val="007F55AA"/>
    <w:rsid w:val="007F5AFC"/>
    <w:rsid w:val="007F5F8E"/>
    <w:rsid w:val="007F6AD2"/>
    <w:rsid w:val="007F7E26"/>
    <w:rsid w:val="008007D7"/>
    <w:rsid w:val="0080178B"/>
    <w:rsid w:val="008018AE"/>
    <w:rsid w:val="00802417"/>
    <w:rsid w:val="008027E6"/>
    <w:rsid w:val="00803490"/>
    <w:rsid w:val="00804248"/>
    <w:rsid w:val="008062CE"/>
    <w:rsid w:val="00807839"/>
    <w:rsid w:val="00810434"/>
    <w:rsid w:val="00810A6F"/>
    <w:rsid w:val="00810A9A"/>
    <w:rsid w:val="00810B10"/>
    <w:rsid w:val="00811AD6"/>
    <w:rsid w:val="00812B0A"/>
    <w:rsid w:val="008133BD"/>
    <w:rsid w:val="0081473B"/>
    <w:rsid w:val="00814754"/>
    <w:rsid w:val="00814BD2"/>
    <w:rsid w:val="008163F0"/>
    <w:rsid w:val="00816623"/>
    <w:rsid w:val="00816807"/>
    <w:rsid w:val="00816BCF"/>
    <w:rsid w:val="00817772"/>
    <w:rsid w:val="008237DD"/>
    <w:rsid w:val="00823B66"/>
    <w:rsid w:val="00823D31"/>
    <w:rsid w:val="00824896"/>
    <w:rsid w:val="00824BDC"/>
    <w:rsid w:val="0082578E"/>
    <w:rsid w:val="00825A69"/>
    <w:rsid w:val="00825E42"/>
    <w:rsid w:val="0082772D"/>
    <w:rsid w:val="00830157"/>
    <w:rsid w:val="00830415"/>
    <w:rsid w:val="00831649"/>
    <w:rsid w:val="00832B31"/>
    <w:rsid w:val="00832E24"/>
    <w:rsid w:val="00833592"/>
    <w:rsid w:val="0083379B"/>
    <w:rsid w:val="008349C5"/>
    <w:rsid w:val="00834FB6"/>
    <w:rsid w:val="00835186"/>
    <w:rsid w:val="0083618F"/>
    <w:rsid w:val="00836399"/>
    <w:rsid w:val="0083653A"/>
    <w:rsid w:val="008366D7"/>
    <w:rsid w:val="00836D72"/>
    <w:rsid w:val="00840B09"/>
    <w:rsid w:val="00840DD8"/>
    <w:rsid w:val="00841970"/>
    <w:rsid w:val="00841B39"/>
    <w:rsid w:val="00841CAA"/>
    <w:rsid w:val="008427F2"/>
    <w:rsid w:val="0084331B"/>
    <w:rsid w:val="00843350"/>
    <w:rsid w:val="008438BE"/>
    <w:rsid w:val="00844EA7"/>
    <w:rsid w:val="008452E4"/>
    <w:rsid w:val="00845C02"/>
    <w:rsid w:val="00846B02"/>
    <w:rsid w:val="00846C6A"/>
    <w:rsid w:val="008473F7"/>
    <w:rsid w:val="0085019D"/>
    <w:rsid w:val="00850E41"/>
    <w:rsid w:val="00850EA4"/>
    <w:rsid w:val="00851598"/>
    <w:rsid w:val="0085163C"/>
    <w:rsid w:val="008525B8"/>
    <w:rsid w:val="00853076"/>
    <w:rsid w:val="008530FA"/>
    <w:rsid w:val="008542E5"/>
    <w:rsid w:val="00855467"/>
    <w:rsid w:val="008571A3"/>
    <w:rsid w:val="00857AF3"/>
    <w:rsid w:val="00857EA5"/>
    <w:rsid w:val="0086000C"/>
    <w:rsid w:val="00860578"/>
    <w:rsid w:val="00861E5D"/>
    <w:rsid w:val="00862121"/>
    <w:rsid w:val="00862AC2"/>
    <w:rsid w:val="0086355B"/>
    <w:rsid w:val="0086374F"/>
    <w:rsid w:val="0086406C"/>
    <w:rsid w:val="00864228"/>
    <w:rsid w:val="008653E0"/>
    <w:rsid w:val="00866544"/>
    <w:rsid w:val="008668EA"/>
    <w:rsid w:val="00866991"/>
    <w:rsid w:val="00866F12"/>
    <w:rsid w:val="00867CE1"/>
    <w:rsid w:val="00867E62"/>
    <w:rsid w:val="00870C01"/>
    <w:rsid w:val="00871112"/>
    <w:rsid w:val="00871666"/>
    <w:rsid w:val="0087192B"/>
    <w:rsid w:val="00871B3F"/>
    <w:rsid w:val="00871BBF"/>
    <w:rsid w:val="008724EE"/>
    <w:rsid w:val="00874928"/>
    <w:rsid w:val="00876378"/>
    <w:rsid w:val="00876863"/>
    <w:rsid w:val="00877FB2"/>
    <w:rsid w:val="00880BA7"/>
    <w:rsid w:val="008811C2"/>
    <w:rsid w:val="00881516"/>
    <w:rsid w:val="008856FF"/>
    <w:rsid w:val="00887329"/>
    <w:rsid w:val="00887B52"/>
    <w:rsid w:val="00887BDF"/>
    <w:rsid w:val="00890A61"/>
    <w:rsid w:val="00890CDB"/>
    <w:rsid w:val="00891E17"/>
    <w:rsid w:val="008923A9"/>
    <w:rsid w:val="00892DF2"/>
    <w:rsid w:val="008942FC"/>
    <w:rsid w:val="0089433B"/>
    <w:rsid w:val="00894CCD"/>
    <w:rsid w:val="008951F4"/>
    <w:rsid w:val="008956CD"/>
    <w:rsid w:val="00896C2E"/>
    <w:rsid w:val="00897223"/>
    <w:rsid w:val="008977CC"/>
    <w:rsid w:val="00897C14"/>
    <w:rsid w:val="008A1074"/>
    <w:rsid w:val="008A1B28"/>
    <w:rsid w:val="008A1B4A"/>
    <w:rsid w:val="008A2B9E"/>
    <w:rsid w:val="008A358D"/>
    <w:rsid w:val="008A3D8B"/>
    <w:rsid w:val="008A4E29"/>
    <w:rsid w:val="008A5503"/>
    <w:rsid w:val="008A7CF8"/>
    <w:rsid w:val="008B1FCD"/>
    <w:rsid w:val="008B2283"/>
    <w:rsid w:val="008B2D70"/>
    <w:rsid w:val="008B479E"/>
    <w:rsid w:val="008B646A"/>
    <w:rsid w:val="008B67BF"/>
    <w:rsid w:val="008B6F63"/>
    <w:rsid w:val="008B7A25"/>
    <w:rsid w:val="008C05AB"/>
    <w:rsid w:val="008C0980"/>
    <w:rsid w:val="008C16FB"/>
    <w:rsid w:val="008C17D9"/>
    <w:rsid w:val="008C1905"/>
    <w:rsid w:val="008C3106"/>
    <w:rsid w:val="008C32A6"/>
    <w:rsid w:val="008C38F8"/>
    <w:rsid w:val="008C4358"/>
    <w:rsid w:val="008C566D"/>
    <w:rsid w:val="008C5701"/>
    <w:rsid w:val="008C7338"/>
    <w:rsid w:val="008D07F1"/>
    <w:rsid w:val="008D116D"/>
    <w:rsid w:val="008D1661"/>
    <w:rsid w:val="008D2BE3"/>
    <w:rsid w:val="008D3036"/>
    <w:rsid w:val="008D3C43"/>
    <w:rsid w:val="008D4227"/>
    <w:rsid w:val="008D6DBA"/>
    <w:rsid w:val="008E06C4"/>
    <w:rsid w:val="008E083C"/>
    <w:rsid w:val="008E0F52"/>
    <w:rsid w:val="008E1A4F"/>
    <w:rsid w:val="008E1CFD"/>
    <w:rsid w:val="008E235B"/>
    <w:rsid w:val="008E23F2"/>
    <w:rsid w:val="008E28BB"/>
    <w:rsid w:val="008E3BB8"/>
    <w:rsid w:val="008E3D8C"/>
    <w:rsid w:val="008E42B3"/>
    <w:rsid w:val="008E466B"/>
    <w:rsid w:val="008E62AE"/>
    <w:rsid w:val="008E70B2"/>
    <w:rsid w:val="008E7378"/>
    <w:rsid w:val="008F26C5"/>
    <w:rsid w:val="008F29CF"/>
    <w:rsid w:val="008F3231"/>
    <w:rsid w:val="008F3C65"/>
    <w:rsid w:val="008F4A09"/>
    <w:rsid w:val="008F4AF9"/>
    <w:rsid w:val="008F50D8"/>
    <w:rsid w:val="008F6329"/>
    <w:rsid w:val="008F6830"/>
    <w:rsid w:val="0090246C"/>
    <w:rsid w:val="00902510"/>
    <w:rsid w:val="0090336B"/>
    <w:rsid w:val="00903C73"/>
    <w:rsid w:val="00904B3C"/>
    <w:rsid w:val="00905355"/>
    <w:rsid w:val="009054E3"/>
    <w:rsid w:val="00905884"/>
    <w:rsid w:val="009120E7"/>
    <w:rsid w:val="009123C6"/>
    <w:rsid w:val="00912982"/>
    <w:rsid w:val="00912ACB"/>
    <w:rsid w:val="00912D89"/>
    <w:rsid w:val="00913BF8"/>
    <w:rsid w:val="00914ACD"/>
    <w:rsid w:val="009153FC"/>
    <w:rsid w:val="009154E4"/>
    <w:rsid w:val="009160A9"/>
    <w:rsid w:val="00917FDC"/>
    <w:rsid w:val="00922682"/>
    <w:rsid w:val="00924279"/>
    <w:rsid w:val="00925D28"/>
    <w:rsid w:val="00926007"/>
    <w:rsid w:val="00926CD4"/>
    <w:rsid w:val="00926D37"/>
    <w:rsid w:val="00926F24"/>
    <w:rsid w:val="00927526"/>
    <w:rsid w:val="00927FD5"/>
    <w:rsid w:val="00933041"/>
    <w:rsid w:val="009349EA"/>
    <w:rsid w:val="00934A88"/>
    <w:rsid w:val="009353A2"/>
    <w:rsid w:val="00935935"/>
    <w:rsid w:val="00936184"/>
    <w:rsid w:val="00936A08"/>
    <w:rsid w:val="00936EFA"/>
    <w:rsid w:val="009376BB"/>
    <w:rsid w:val="00937781"/>
    <w:rsid w:val="00940A75"/>
    <w:rsid w:val="00940F22"/>
    <w:rsid w:val="0094280D"/>
    <w:rsid w:val="00942A2E"/>
    <w:rsid w:val="00942A56"/>
    <w:rsid w:val="009434D5"/>
    <w:rsid w:val="0094381F"/>
    <w:rsid w:val="009442E3"/>
    <w:rsid w:val="009445F1"/>
    <w:rsid w:val="009453BA"/>
    <w:rsid w:val="00946018"/>
    <w:rsid w:val="00947324"/>
    <w:rsid w:val="00950D36"/>
    <w:rsid w:val="009514A5"/>
    <w:rsid w:val="00951BF6"/>
    <w:rsid w:val="00952EAC"/>
    <w:rsid w:val="00953E31"/>
    <w:rsid w:val="00955BE3"/>
    <w:rsid w:val="009560FD"/>
    <w:rsid w:val="0095676E"/>
    <w:rsid w:val="00957470"/>
    <w:rsid w:val="00960AF0"/>
    <w:rsid w:val="009617D7"/>
    <w:rsid w:val="00962C79"/>
    <w:rsid w:val="00963716"/>
    <w:rsid w:val="00964536"/>
    <w:rsid w:val="00966018"/>
    <w:rsid w:val="00966284"/>
    <w:rsid w:val="009665DD"/>
    <w:rsid w:val="00966EBF"/>
    <w:rsid w:val="00966FAB"/>
    <w:rsid w:val="009674CC"/>
    <w:rsid w:val="009679FC"/>
    <w:rsid w:val="00971E00"/>
    <w:rsid w:val="009725B8"/>
    <w:rsid w:val="00974BF3"/>
    <w:rsid w:val="00975057"/>
    <w:rsid w:val="009757DF"/>
    <w:rsid w:val="00975AAC"/>
    <w:rsid w:val="009769AB"/>
    <w:rsid w:val="00976D26"/>
    <w:rsid w:val="0097755F"/>
    <w:rsid w:val="00977990"/>
    <w:rsid w:val="00977FE2"/>
    <w:rsid w:val="00982712"/>
    <w:rsid w:val="00983BDA"/>
    <w:rsid w:val="00983C3B"/>
    <w:rsid w:val="009849D9"/>
    <w:rsid w:val="00985155"/>
    <w:rsid w:val="009856EC"/>
    <w:rsid w:val="0098590B"/>
    <w:rsid w:val="0098631E"/>
    <w:rsid w:val="00987F0D"/>
    <w:rsid w:val="009905E0"/>
    <w:rsid w:val="00990A36"/>
    <w:rsid w:val="00990CD1"/>
    <w:rsid w:val="009913AE"/>
    <w:rsid w:val="00991B31"/>
    <w:rsid w:val="00992057"/>
    <w:rsid w:val="00992ABA"/>
    <w:rsid w:val="00992C4D"/>
    <w:rsid w:val="0099436B"/>
    <w:rsid w:val="00994BF5"/>
    <w:rsid w:val="0099559C"/>
    <w:rsid w:val="009975A2"/>
    <w:rsid w:val="00997FD0"/>
    <w:rsid w:val="009A1B5B"/>
    <w:rsid w:val="009A2C4E"/>
    <w:rsid w:val="009A3731"/>
    <w:rsid w:val="009A3852"/>
    <w:rsid w:val="009A4445"/>
    <w:rsid w:val="009A50B2"/>
    <w:rsid w:val="009A70E5"/>
    <w:rsid w:val="009A7EFC"/>
    <w:rsid w:val="009B0BBD"/>
    <w:rsid w:val="009B1743"/>
    <w:rsid w:val="009B1C05"/>
    <w:rsid w:val="009B2A83"/>
    <w:rsid w:val="009B5FAD"/>
    <w:rsid w:val="009B6AB5"/>
    <w:rsid w:val="009C090A"/>
    <w:rsid w:val="009C128F"/>
    <w:rsid w:val="009C1493"/>
    <w:rsid w:val="009C2A50"/>
    <w:rsid w:val="009C3B56"/>
    <w:rsid w:val="009C50AF"/>
    <w:rsid w:val="009C5A7B"/>
    <w:rsid w:val="009C5EEE"/>
    <w:rsid w:val="009C6DE6"/>
    <w:rsid w:val="009D04CD"/>
    <w:rsid w:val="009D0603"/>
    <w:rsid w:val="009D0E8B"/>
    <w:rsid w:val="009D1B0E"/>
    <w:rsid w:val="009D1C61"/>
    <w:rsid w:val="009D2083"/>
    <w:rsid w:val="009D23EF"/>
    <w:rsid w:val="009D2F6F"/>
    <w:rsid w:val="009D361E"/>
    <w:rsid w:val="009D4A61"/>
    <w:rsid w:val="009D51A4"/>
    <w:rsid w:val="009D7193"/>
    <w:rsid w:val="009D7B0F"/>
    <w:rsid w:val="009E0855"/>
    <w:rsid w:val="009E148A"/>
    <w:rsid w:val="009E29FC"/>
    <w:rsid w:val="009E353C"/>
    <w:rsid w:val="009E402F"/>
    <w:rsid w:val="009E575D"/>
    <w:rsid w:val="009E5CC1"/>
    <w:rsid w:val="009E644D"/>
    <w:rsid w:val="009E6A84"/>
    <w:rsid w:val="009E6D4F"/>
    <w:rsid w:val="009E7BDC"/>
    <w:rsid w:val="009E7F1C"/>
    <w:rsid w:val="009F06DA"/>
    <w:rsid w:val="009F0D63"/>
    <w:rsid w:val="009F24EC"/>
    <w:rsid w:val="009F3127"/>
    <w:rsid w:val="009F39F1"/>
    <w:rsid w:val="009F4930"/>
    <w:rsid w:val="009F5127"/>
    <w:rsid w:val="009F5DD4"/>
    <w:rsid w:val="009F60C4"/>
    <w:rsid w:val="009F7BCB"/>
    <w:rsid w:val="00A00265"/>
    <w:rsid w:val="00A00EA2"/>
    <w:rsid w:val="00A03FA1"/>
    <w:rsid w:val="00A04E32"/>
    <w:rsid w:val="00A06B8F"/>
    <w:rsid w:val="00A100BA"/>
    <w:rsid w:val="00A10D19"/>
    <w:rsid w:val="00A11D69"/>
    <w:rsid w:val="00A11ECF"/>
    <w:rsid w:val="00A12F7F"/>
    <w:rsid w:val="00A13673"/>
    <w:rsid w:val="00A14DD3"/>
    <w:rsid w:val="00A166AE"/>
    <w:rsid w:val="00A20179"/>
    <w:rsid w:val="00A2090E"/>
    <w:rsid w:val="00A21B8F"/>
    <w:rsid w:val="00A223BB"/>
    <w:rsid w:val="00A22517"/>
    <w:rsid w:val="00A23314"/>
    <w:rsid w:val="00A272FD"/>
    <w:rsid w:val="00A27B9F"/>
    <w:rsid w:val="00A3040A"/>
    <w:rsid w:val="00A30CB5"/>
    <w:rsid w:val="00A30D6A"/>
    <w:rsid w:val="00A3173E"/>
    <w:rsid w:val="00A326A5"/>
    <w:rsid w:val="00A33518"/>
    <w:rsid w:val="00A33D95"/>
    <w:rsid w:val="00A3468A"/>
    <w:rsid w:val="00A34E6E"/>
    <w:rsid w:val="00A3501B"/>
    <w:rsid w:val="00A40500"/>
    <w:rsid w:val="00A40CFF"/>
    <w:rsid w:val="00A414FD"/>
    <w:rsid w:val="00A419AD"/>
    <w:rsid w:val="00A41D8F"/>
    <w:rsid w:val="00A42A4B"/>
    <w:rsid w:val="00A431A2"/>
    <w:rsid w:val="00A44443"/>
    <w:rsid w:val="00A447D2"/>
    <w:rsid w:val="00A458BE"/>
    <w:rsid w:val="00A4648D"/>
    <w:rsid w:val="00A46F52"/>
    <w:rsid w:val="00A479A6"/>
    <w:rsid w:val="00A500A4"/>
    <w:rsid w:val="00A5146B"/>
    <w:rsid w:val="00A519DB"/>
    <w:rsid w:val="00A51A7D"/>
    <w:rsid w:val="00A52948"/>
    <w:rsid w:val="00A52CB7"/>
    <w:rsid w:val="00A534CF"/>
    <w:rsid w:val="00A536E8"/>
    <w:rsid w:val="00A53F98"/>
    <w:rsid w:val="00A5552B"/>
    <w:rsid w:val="00A56713"/>
    <w:rsid w:val="00A5671E"/>
    <w:rsid w:val="00A57C91"/>
    <w:rsid w:val="00A62C0E"/>
    <w:rsid w:val="00A630CC"/>
    <w:rsid w:val="00A63547"/>
    <w:rsid w:val="00A644B5"/>
    <w:rsid w:val="00A64806"/>
    <w:rsid w:val="00A651CC"/>
    <w:rsid w:val="00A65D84"/>
    <w:rsid w:val="00A67383"/>
    <w:rsid w:val="00A677A9"/>
    <w:rsid w:val="00A71D05"/>
    <w:rsid w:val="00A7279A"/>
    <w:rsid w:val="00A74590"/>
    <w:rsid w:val="00A76A7A"/>
    <w:rsid w:val="00A77DA3"/>
    <w:rsid w:val="00A800C0"/>
    <w:rsid w:val="00A81466"/>
    <w:rsid w:val="00A83399"/>
    <w:rsid w:val="00A83488"/>
    <w:rsid w:val="00A83B87"/>
    <w:rsid w:val="00A847FA"/>
    <w:rsid w:val="00A84AA0"/>
    <w:rsid w:val="00A85220"/>
    <w:rsid w:val="00A85DEC"/>
    <w:rsid w:val="00A8682B"/>
    <w:rsid w:val="00A90F3B"/>
    <w:rsid w:val="00A927FA"/>
    <w:rsid w:val="00A93873"/>
    <w:rsid w:val="00A96939"/>
    <w:rsid w:val="00A9727A"/>
    <w:rsid w:val="00AA04C9"/>
    <w:rsid w:val="00AA1439"/>
    <w:rsid w:val="00AA2C3F"/>
    <w:rsid w:val="00AA35FD"/>
    <w:rsid w:val="00AA5586"/>
    <w:rsid w:val="00AA614E"/>
    <w:rsid w:val="00AA6AD8"/>
    <w:rsid w:val="00AA70ED"/>
    <w:rsid w:val="00AA7AE9"/>
    <w:rsid w:val="00AB0316"/>
    <w:rsid w:val="00AB0D6B"/>
    <w:rsid w:val="00AB274D"/>
    <w:rsid w:val="00AB327E"/>
    <w:rsid w:val="00AB4FC8"/>
    <w:rsid w:val="00AB5423"/>
    <w:rsid w:val="00AB5493"/>
    <w:rsid w:val="00AB592D"/>
    <w:rsid w:val="00AB72C9"/>
    <w:rsid w:val="00AC0801"/>
    <w:rsid w:val="00AC1B53"/>
    <w:rsid w:val="00AC1B64"/>
    <w:rsid w:val="00AC1F75"/>
    <w:rsid w:val="00AC20CE"/>
    <w:rsid w:val="00AC25CB"/>
    <w:rsid w:val="00AC3126"/>
    <w:rsid w:val="00AC37E5"/>
    <w:rsid w:val="00AC3AB7"/>
    <w:rsid w:val="00AC4C19"/>
    <w:rsid w:val="00AC6F7D"/>
    <w:rsid w:val="00AD10FB"/>
    <w:rsid w:val="00AD1F3D"/>
    <w:rsid w:val="00AD2582"/>
    <w:rsid w:val="00AD3C8C"/>
    <w:rsid w:val="00AD4F87"/>
    <w:rsid w:val="00AD5466"/>
    <w:rsid w:val="00AD625F"/>
    <w:rsid w:val="00AD7998"/>
    <w:rsid w:val="00AE09BA"/>
    <w:rsid w:val="00AE09CD"/>
    <w:rsid w:val="00AE1013"/>
    <w:rsid w:val="00AE2945"/>
    <w:rsid w:val="00AE2D8D"/>
    <w:rsid w:val="00AE34B5"/>
    <w:rsid w:val="00AE3508"/>
    <w:rsid w:val="00AE399C"/>
    <w:rsid w:val="00AE6641"/>
    <w:rsid w:val="00AE681D"/>
    <w:rsid w:val="00AE7F18"/>
    <w:rsid w:val="00AF0211"/>
    <w:rsid w:val="00AF0292"/>
    <w:rsid w:val="00AF0E43"/>
    <w:rsid w:val="00AF2C87"/>
    <w:rsid w:val="00AF359C"/>
    <w:rsid w:val="00AF418C"/>
    <w:rsid w:val="00AF431C"/>
    <w:rsid w:val="00AF4C03"/>
    <w:rsid w:val="00AF7B32"/>
    <w:rsid w:val="00B009A3"/>
    <w:rsid w:val="00B01D99"/>
    <w:rsid w:val="00B023CC"/>
    <w:rsid w:val="00B02E7C"/>
    <w:rsid w:val="00B04074"/>
    <w:rsid w:val="00B055EE"/>
    <w:rsid w:val="00B05C8C"/>
    <w:rsid w:val="00B05ED8"/>
    <w:rsid w:val="00B068DC"/>
    <w:rsid w:val="00B10919"/>
    <w:rsid w:val="00B11203"/>
    <w:rsid w:val="00B11BCA"/>
    <w:rsid w:val="00B128E6"/>
    <w:rsid w:val="00B1397D"/>
    <w:rsid w:val="00B164AB"/>
    <w:rsid w:val="00B17F1B"/>
    <w:rsid w:val="00B20483"/>
    <w:rsid w:val="00B20E35"/>
    <w:rsid w:val="00B214D3"/>
    <w:rsid w:val="00B21E2F"/>
    <w:rsid w:val="00B221C7"/>
    <w:rsid w:val="00B23210"/>
    <w:rsid w:val="00B237E6"/>
    <w:rsid w:val="00B2575E"/>
    <w:rsid w:val="00B2575F"/>
    <w:rsid w:val="00B274E8"/>
    <w:rsid w:val="00B307BD"/>
    <w:rsid w:val="00B320D0"/>
    <w:rsid w:val="00B321A9"/>
    <w:rsid w:val="00B32A37"/>
    <w:rsid w:val="00B34046"/>
    <w:rsid w:val="00B348A4"/>
    <w:rsid w:val="00B34CA1"/>
    <w:rsid w:val="00B34D7F"/>
    <w:rsid w:val="00B374AA"/>
    <w:rsid w:val="00B37EF8"/>
    <w:rsid w:val="00B40029"/>
    <w:rsid w:val="00B407D5"/>
    <w:rsid w:val="00B41199"/>
    <w:rsid w:val="00B41D9C"/>
    <w:rsid w:val="00B4268D"/>
    <w:rsid w:val="00B427E1"/>
    <w:rsid w:val="00B43335"/>
    <w:rsid w:val="00B447F1"/>
    <w:rsid w:val="00B44940"/>
    <w:rsid w:val="00B44A0F"/>
    <w:rsid w:val="00B44A58"/>
    <w:rsid w:val="00B45AF6"/>
    <w:rsid w:val="00B45BF9"/>
    <w:rsid w:val="00B4643B"/>
    <w:rsid w:val="00B51F77"/>
    <w:rsid w:val="00B5228A"/>
    <w:rsid w:val="00B52446"/>
    <w:rsid w:val="00B52FE6"/>
    <w:rsid w:val="00B53C01"/>
    <w:rsid w:val="00B55428"/>
    <w:rsid w:val="00B55D71"/>
    <w:rsid w:val="00B56BC4"/>
    <w:rsid w:val="00B56F75"/>
    <w:rsid w:val="00B5785C"/>
    <w:rsid w:val="00B578B7"/>
    <w:rsid w:val="00B57DAE"/>
    <w:rsid w:val="00B60DBD"/>
    <w:rsid w:val="00B611AB"/>
    <w:rsid w:val="00B6211E"/>
    <w:rsid w:val="00B627BA"/>
    <w:rsid w:val="00B62A87"/>
    <w:rsid w:val="00B6501A"/>
    <w:rsid w:val="00B66096"/>
    <w:rsid w:val="00B671DE"/>
    <w:rsid w:val="00B70E4B"/>
    <w:rsid w:val="00B7163A"/>
    <w:rsid w:val="00B72C67"/>
    <w:rsid w:val="00B73517"/>
    <w:rsid w:val="00B74B6A"/>
    <w:rsid w:val="00B75152"/>
    <w:rsid w:val="00B77328"/>
    <w:rsid w:val="00B7745D"/>
    <w:rsid w:val="00B77840"/>
    <w:rsid w:val="00B803FB"/>
    <w:rsid w:val="00B808DC"/>
    <w:rsid w:val="00B81F49"/>
    <w:rsid w:val="00B84E0B"/>
    <w:rsid w:val="00B85DA1"/>
    <w:rsid w:val="00B86095"/>
    <w:rsid w:val="00B867C6"/>
    <w:rsid w:val="00B86AE5"/>
    <w:rsid w:val="00B8760F"/>
    <w:rsid w:val="00B8777B"/>
    <w:rsid w:val="00B87E8E"/>
    <w:rsid w:val="00B90CEC"/>
    <w:rsid w:val="00B913FC"/>
    <w:rsid w:val="00B92C0A"/>
    <w:rsid w:val="00B943A8"/>
    <w:rsid w:val="00B94D42"/>
    <w:rsid w:val="00B94E7C"/>
    <w:rsid w:val="00B95910"/>
    <w:rsid w:val="00B96855"/>
    <w:rsid w:val="00B96E1B"/>
    <w:rsid w:val="00BA0493"/>
    <w:rsid w:val="00BA0871"/>
    <w:rsid w:val="00BA0CE3"/>
    <w:rsid w:val="00BA2A62"/>
    <w:rsid w:val="00BA598A"/>
    <w:rsid w:val="00BA5DED"/>
    <w:rsid w:val="00BA6BDB"/>
    <w:rsid w:val="00BB0853"/>
    <w:rsid w:val="00BB0A28"/>
    <w:rsid w:val="00BB0C8F"/>
    <w:rsid w:val="00BB15D6"/>
    <w:rsid w:val="00BB24B7"/>
    <w:rsid w:val="00BB3F51"/>
    <w:rsid w:val="00BB4A83"/>
    <w:rsid w:val="00BB52CE"/>
    <w:rsid w:val="00BB556D"/>
    <w:rsid w:val="00BB5B70"/>
    <w:rsid w:val="00BB6DE4"/>
    <w:rsid w:val="00BB74BB"/>
    <w:rsid w:val="00BC22F8"/>
    <w:rsid w:val="00BC29E6"/>
    <w:rsid w:val="00BC47C9"/>
    <w:rsid w:val="00BC4B16"/>
    <w:rsid w:val="00BC627A"/>
    <w:rsid w:val="00BC641A"/>
    <w:rsid w:val="00BC669E"/>
    <w:rsid w:val="00BC66E8"/>
    <w:rsid w:val="00BC6F1F"/>
    <w:rsid w:val="00BC716E"/>
    <w:rsid w:val="00BD1502"/>
    <w:rsid w:val="00BD1CCD"/>
    <w:rsid w:val="00BD2B73"/>
    <w:rsid w:val="00BD3081"/>
    <w:rsid w:val="00BD327C"/>
    <w:rsid w:val="00BD3AF6"/>
    <w:rsid w:val="00BD4BC8"/>
    <w:rsid w:val="00BD646E"/>
    <w:rsid w:val="00BD696E"/>
    <w:rsid w:val="00BD7EA0"/>
    <w:rsid w:val="00BE06B3"/>
    <w:rsid w:val="00BE103C"/>
    <w:rsid w:val="00BE1BE0"/>
    <w:rsid w:val="00BE26ED"/>
    <w:rsid w:val="00BE2E6D"/>
    <w:rsid w:val="00BE5E65"/>
    <w:rsid w:val="00BE5E94"/>
    <w:rsid w:val="00BE71B6"/>
    <w:rsid w:val="00BF00BC"/>
    <w:rsid w:val="00BF07BB"/>
    <w:rsid w:val="00BF225F"/>
    <w:rsid w:val="00BF2C0D"/>
    <w:rsid w:val="00BF2CE9"/>
    <w:rsid w:val="00BF3213"/>
    <w:rsid w:val="00BF3282"/>
    <w:rsid w:val="00BF3324"/>
    <w:rsid w:val="00BF4F0B"/>
    <w:rsid w:val="00BF66FA"/>
    <w:rsid w:val="00C00023"/>
    <w:rsid w:val="00C00667"/>
    <w:rsid w:val="00C00FB7"/>
    <w:rsid w:val="00C01607"/>
    <w:rsid w:val="00C020D8"/>
    <w:rsid w:val="00C02C90"/>
    <w:rsid w:val="00C0427C"/>
    <w:rsid w:val="00C05228"/>
    <w:rsid w:val="00C06480"/>
    <w:rsid w:val="00C06CB0"/>
    <w:rsid w:val="00C07C0E"/>
    <w:rsid w:val="00C10231"/>
    <w:rsid w:val="00C10F9C"/>
    <w:rsid w:val="00C130FB"/>
    <w:rsid w:val="00C14EBF"/>
    <w:rsid w:val="00C161A3"/>
    <w:rsid w:val="00C16B53"/>
    <w:rsid w:val="00C17747"/>
    <w:rsid w:val="00C212BD"/>
    <w:rsid w:val="00C22258"/>
    <w:rsid w:val="00C2308A"/>
    <w:rsid w:val="00C23F74"/>
    <w:rsid w:val="00C24F87"/>
    <w:rsid w:val="00C26C88"/>
    <w:rsid w:val="00C27CAD"/>
    <w:rsid w:val="00C318B1"/>
    <w:rsid w:val="00C31D44"/>
    <w:rsid w:val="00C327C3"/>
    <w:rsid w:val="00C33D22"/>
    <w:rsid w:val="00C3411F"/>
    <w:rsid w:val="00C34539"/>
    <w:rsid w:val="00C34686"/>
    <w:rsid w:val="00C3522E"/>
    <w:rsid w:val="00C353BE"/>
    <w:rsid w:val="00C359B5"/>
    <w:rsid w:val="00C368C7"/>
    <w:rsid w:val="00C372B6"/>
    <w:rsid w:val="00C4087A"/>
    <w:rsid w:val="00C4107C"/>
    <w:rsid w:val="00C4128B"/>
    <w:rsid w:val="00C413C5"/>
    <w:rsid w:val="00C41519"/>
    <w:rsid w:val="00C42152"/>
    <w:rsid w:val="00C42EEA"/>
    <w:rsid w:val="00C451BD"/>
    <w:rsid w:val="00C45557"/>
    <w:rsid w:val="00C456FE"/>
    <w:rsid w:val="00C465C9"/>
    <w:rsid w:val="00C46F62"/>
    <w:rsid w:val="00C46FBC"/>
    <w:rsid w:val="00C4785A"/>
    <w:rsid w:val="00C47A55"/>
    <w:rsid w:val="00C503B7"/>
    <w:rsid w:val="00C545E9"/>
    <w:rsid w:val="00C54B4E"/>
    <w:rsid w:val="00C5520B"/>
    <w:rsid w:val="00C5521D"/>
    <w:rsid w:val="00C57036"/>
    <w:rsid w:val="00C57A12"/>
    <w:rsid w:val="00C61417"/>
    <w:rsid w:val="00C6199E"/>
    <w:rsid w:val="00C62D8E"/>
    <w:rsid w:val="00C630ED"/>
    <w:rsid w:val="00C6324D"/>
    <w:rsid w:val="00C64133"/>
    <w:rsid w:val="00C641D8"/>
    <w:rsid w:val="00C6580B"/>
    <w:rsid w:val="00C65A75"/>
    <w:rsid w:val="00C661A9"/>
    <w:rsid w:val="00C67F32"/>
    <w:rsid w:val="00C70BCD"/>
    <w:rsid w:val="00C73DE5"/>
    <w:rsid w:val="00C742F5"/>
    <w:rsid w:val="00C7793E"/>
    <w:rsid w:val="00C80128"/>
    <w:rsid w:val="00C8232E"/>
    <w:rsid w:val="00C8349D"/>
    <w:rsid w:val="00C85F48"/>
    <w:rsid w:val="00C90715"/>
    <w:rsid w:val="00C908FC"/>
    <w:rsid w:val="00C90C7E"/>
    <w:rsid w:val="00C91D95"/>
    <w:rsid w:val="00C93285"/>
    <w:rsid w:val="00C932F4"/>
    <w:rsid w:val="00C963A0"/>
    <w:rsid w:val="00C963B5"/>
    <w:rsid w:val="00C9668E"/>
    <w:rsid w:val="00C96F20"/>
    <w:rsid w:val="00CA085D"/>
    <w:rsid w:val="00CA18E0"/>
    <w:rsid w:val="00CA26A1"/>
    <w:rsid w:val="00CA294A"/>
    <w:rsid w:val="00CA2D62"/>
    <w:rsid w:val="00CA39F1"/>
    <w:rsid w:val="00CA3A8D"/>
    <w:rsid w:val="00CA3BDF"/>
    <w:rsid w:val="00CA4C39"/>
    <w:rsid w:val="00CA5AB0"/>
    <w:rsid w:val="00CB0B1F"/>
    <w:rsid w:val="00CB115C"/>
    <w:rsid w:val="00CB11EB"/>
    <w:rsid w:val="00CB23C7"/>
    <w:rsid w:val="00CB2E5E"/>
    <w:rsid w:val="00CB558B"/>
    <w:rsid w:val="00CB55FB"/>
    <w:rsid w:val="00CB5D95"/>
    <w:rsid w:val="00CB69C6"/>
    <w:rsid w:val="00CB69D2"/>
    <w:rsid w:val="00CC0A3B"/>
    <w:rsid w:val="00CC0B48"/>
    <w:rsid w:val="00CC1E01"/>
    <w:rsid w:val="00CC1F39"/>
    <w:rsid w:val="00CC2C6B"/>
    <w:rsid w:val="00CC325A"/>
    <w:rsid w:val="00CC50E1"/>
    <w:rsid w:val="00CC51CD"/>
    <w:rsid w:val="00CC6114"/>
    <w:rsid w:val="00CC6D48"/>
    <w:rsid w:val="00CC6DCB"/>
    <w:rsid w:val="00CC6ECE"/>
    <w:rsid w:val="00CC70C2"/>
    <w:rsid w:val="00CC71DE"/>
    <w:rsid w:val="00CD08EE"/>
    <w:rsid w:val="00CD0C6E"/>
    <w:rsid w:val="00CD1A86"/>
    <w:rsid w:val="00CD2E8E"/>
    <w:rsid w:val="00CD4844"/>
    <w:rsid w:val="00CD4B75"/>
    <w:rsid w:val="00CD5AED"/>
    <w:rsid w:val="00CD73FA"/>
    <w:rsid w:val="00CD747F"/>
    <w:rsid w:val="00CE2C6F"/>
    <w:rsid w:val="00CE3E61"/>
    <w:rsid w:val="00CE4B5B"/>
    <w:rsid w:val="00CE5955"/>
    <w:rsid w:val="00CE5A9D"/>
    <w:rsid w:val="00CE64D8"/>
    <w:rsid w:val="00CE66BC"/>
    <w:rsid w:val="00CF1C44"/>
    <w:rsid w:val="00CF1EE4"/>
    <w:rsid w:val="00CF440D"/>
    <w:rsid w:val="00CF5DFF"/>
    <w:rsid w:val="00CF6532"/>
    <w:rsid w:val="00CF7344"/>
    <w:rsid w:val="00CF75B0"/>
    <w:rsid w:val="00CF7637"/>
    <w:rsid w:val="00D006EC"/>
    <w:rsid w:val="00D01C6A"/>
    <w:rsid w:val="00D02A5D"/>
    <w:rsid w:val="00D02ED1"/>
    <w:rsid w:val="00D03C0C"/>
    <w:rsid w:val="00D049A7"/>
    <w:rsid w:val="00D04BA4"/>
    <w:rsid w:val="00D06874"/>
    <w:rsid w:val="00D07052"/>
    <w:rsid w:val="00D10286"/>
    <w:rsid w:val="00D10E68"/>
    <w:rsid w:val="00D11582"/>
    <w:rsid w:val="00D116A3"/>
    <w:rsid w:val="00D11B73"/>
    <w:rsid w:val="00D11B95"/>
    <w:rsid w:val="00D12C9B"/>
    <w:rsid w:val="00D12CA4"/>
    <w:rsid w:val="00D13970"/>
    <w:rsid w:val="00D147E3"/>
    <w:rsid w:val="00D15CCE"/>
    <w:rsid w:val="00D2036D"/>
    <w:rsid w:val="00D24967"/>
    <w:rsid w:val="00D24C5E"/>
    <w:rsid w:val="00D26A93"/>
    <w:rsid w:val="00D27F0E"/>
    <w:rsid w:val="00D3069C"/>
    <w:rsid w:val="00D32227"/>
    <w:rsid w:val="00D32278"/>
    <w:rsid w:val="00D32ACD"/>
    <w:rsid w:val="00D3451B"/>
    <w:rsid w:val="00D34741"/>
    <w:rsid w:val="00D34FAD"/>
    <w:rsid w:val="00D35C21"/>
    <w:rsid w:val="00D36D8C"/>
    <w:rsid w:val="00D408CC"/>
    <w:rsid w:val="00D40979"/>
    <w:rsid w:val="00D41067"/>
    <w:rsid w:val="00D42221"/>
    <w:rsid w:val="00D43B71"/>
    <w:rsid w:val="00D445B4"/>
    <w:rsid w:val="00D45001"/>
    <w:rsid w:val="00D508E8"/>
    <w:rsid w:val="00D50C60"/>
    <w:rsid w:val="00D51BDD"/>
    <w:rsid w:val="00D52F33"/>
    <w:rsid w:val="00D531D5"/>
    <w:rsid w:val="00D555DB"/>
    <w:rsid w:val="00D55907"/>
    <w:rsid w:val="00D559C9"/>
    <w:rsid w:val="00D5673D"/>
    <w:rsid w:val="00D567AD"/>
    <w:rsid w:val="00D56ED4"/>
    <w:rsid w:val="00D57D07"/>
    <w:rsid w:val="00D60726"/>
    <w:rsid w:val="00D60F5E"/>
    <w:rsid w:val="00D6176C"/>
    <w:rsid w:val="00D6203D"/>
    <w:rsid w:val="00D63113"/>
    <w:rsid w:val="00D670CA"/>
    <w:rsid w:val="00D6750C"/>
    <w:rsid w:val="00D67FE1"/>
    <w:rsid w:val="00D70049"/>
    <w:rsid w:val="00D701DA"/>
    <w:rsid w:val="00D70504"/>
    <w:rsid w:val="00D7267E"/>
    <w:rsid w:val="00D7527C"/>
    <w:rsid w:val="00D752DF"/>
    <w:rsid w:val="00D757BD"/>
    <w:rsid w:val="00D77068"/>
    <w:rsid w:val="00D80305"/>
    <w:rsid w:val="00D825AB"/>
    <w:rsid w:val="00D83001"/>
    <w:rsid w:val="00D834C9"/>
    <w:rsid w:val="00D84B39"/>
    <w:rsid w:val="00D86C24"/>
    <w:rsid w:val="00D9055C"/>
    <w:rsid w:val="00D90834"/>
    <w:rsid w:val="00D9099A"/>
    <w:rsid w:val="00D922B0"/>
    <w:rsid w:val="00D92934"/>
    <w:rsid w:val="00D93B2E"/>
    <w:rsid w:val="00D94EC6"/>
    <w:rsid w:val="00D96A36"/>
    <w:rsid w:val="00D977C8"/>
    <w:rsid w:val="00D979FB"/>
    <w:rsid w:val="00DA0006"/>
    <w:rsid w:val="00DA1896"/>
    <w:rsid w:val="00DA7107"/>
    <w:rsid w:val="00DA7728"/>
    <w:rsid w:val="00DB0092"/>
    <w:rsid w:val="00DB03D2"/>
    <w:rsid w:val="00DB1E8A"/>
    <w:rsid w:val="00DB25BF"/>
    <w:rsid w:val="00DB260F"/>
    <w:rsid w:val="00DB32BD"/>
    <w:rsid w:val="00DB4A0A"/>
    <w:rsid w:val="00DB51C5"/>
    <w:rsid w:val="00DB6AD9"/>
    <w:rsid w:val="00DB710B"/>
    <w:rsid w:val="00DC02FF"/>
    <w:rsid w:val="00DC12B5"/>
    <w:rsid w:val="00DC140C"/>
    <w:rsid w:val="00DC176C"/>
    <w:rsid w:val="00DC2870"/>
    <w:rsid w:val="00DC2C7D"/>
    <w:rsid w:val="00DC36AA"/>
    <w:rsid w:val="00DC4341"/>
    <w:rsid w:val="00DC4850"/>
    <w:rsid w:val="00DC70E8"/>
    <w:rsid w:val="00DD00AB"/>
    <w:rsid w:val="00DD035E"/>
    <w:rsid w:val="00DD23B7"/>
    <w:rsid w:val="00DD3C65"/>
    <w:rsid w:val="00DD4149"/>
    <w:rsid w:val="00DD44AB"/>
    <w:rsid w:val="00DD4AAA"/>
    <w:rsid w:val="00DD522F"/>
    <w:rsid w:val="00DD5C79"/>
    <w:rsid w:val="00DD656A"/>
    <w:rsid w:val="00DD719B"/>
    <w:rsid w:val="00DD71FF"/>
    <w:rsid w:val="00DD745E"/>
    <w:rsid w:val="00DD748D"/>
    <w:rsid w:val="00DD759C"/>
    <w:rsid w:val="00DD7632"/>
    <w:rsid w:val="00DD78AF"/>
    <w:rsid w:val="00DD7E87"/>
    <w:rsid w:val="00DE05FF"/>
    <w:rsid w:val="00DE0C40"/>
    <w:rsid w:val="00DE1970"/>
    <w:rsid w:val="00DE1B33"/>
    <w:rsid w:val="00DE2AD6"/>
    <w:rsid w:val="00DE3D0E"/>
    <w:rsid w:val="00DE4153"/>
    <w:rsid w:val="00DE51D2"/>
    <w:rsid w:val="00DE5466"/>
    <w:rsid w:val="00DE7E09"/>
    <w:rsid w:val="00DF00DA"/>
    <w:rsid w:val="00DF04B3"/>
    <w:rsid w:val="00DF123B"/>
    <w:rsid w:val="00DF2C1B"/>
    <w:rsid w:val="00DF4332"/>
    <w:rsid w:val="00DF4D51"/>
    <w:rsid w:val="00DF5B14"/>
    <w:rsid w:val="00DF6406"/>
    <w:rsid w:val="00DF6FD2"/>
    <w:rsid w:val="00DF7807"/>
    <w:rsid w:val="00E00D38"/>
    <w:rsid w:val="00E0111D"/>
    <w:rsid w:val="00E01A45"/>
    <w:rsid w:val="00E02D63"/>
    <w:rsid w:val="00E03566"/>
    <w:rsid w:val="00E03716"/>
    <w:rsid w:val="00E04356"/>
    <w:rsid w:val="00E056F1"/>
    <w:rsid w:val="00E05C58"/>
    <w:rsid w:val="00E05F80"/>
    <w:rsid w:val="00E07929"/>
    <w:rsid w:val="00E07D5A"/>
    <w:rsid w:val="00E10097"/>
    <w:rsid w:val="00E10235"/>
    <w:rsid w:val="00E10E3E"/>
    <w:rsid w:val="00E1165D"/>
    <w:rsid w:val="00E12C5A"/>
    <w:rsid w:val="00E12CA7"/>
    <w:rsid w:val="00E12E1B"/>
    <w:rsid w:val="00E13060"/>
    <w:rsid w:val="00E14002"/>
    <w:rsid w:val="00E14EEA"/>
    <w:rsid w:val="00E16BE2"/>
    <w:rsid w:val="00E16DEF"/>
    <w:rsid w:val="00E16FC5"/>
    <w:rsid w:val="00E17BB1"/>
    <w:rsid w:val="00E17E7D"/>
    <w:rsid w:val="00E2039D"/>
    <w:rsid w:val="00E20C89"/>
    <w:rsid w:val="00E21D83"/>
    <w:rsid w:val="00E238DC"/>
    <w:rsid w:val="00E249CB"/>
    <w:rsid w:val="00E24B78"/>
    <w:rsid w:val="00E250D0"/>
    <w:rsid w:val="00E25A30"/>
    <w:rsid w:val="00E25F8F"/>
    <w:rsid w:val="00E26065"/>
    <w:rsid w:val="00E2609A"/>
    <w:rsid w:val="00E27A0A"/>
    <w:rsid w:val="00E3159F"/>
    <w:rsid w:val="00E326CC"/>
    <w:rsid w:val="00E32D03"/>
    <w:rsid w:val="00E3428F"/>
    <w:rsid w:val="00E34E3B"/>
    <w:rsid w:val="00E35DF1"/>
    <w:rsid w:val="00E35F13"/>
    <w:rsid w:val="00E37426"/>
    <w:rsid w:val="00E4090D"/>
    <w:rsid w:val="00E410F6"/>
    <w:rsid w:val="00E4242E"/>
    <w:rsid w:val="00E43587"/>
    <w:rsid w:val="00E4426E"/>
    <w:rsid w:val="00E53A48"/>
    <w:rsid w:val="00E54B92"/>
    <w:rsid w:val="00E603D0"/>
    <w:rsid w:val="00E60415"/>
    <w:rsid w:val="00E604CF"/>
    <w:rsid w:val="00E60B41"/>
    <w:rsid w:val="00E62640"/>
    <w:rsid w:val="00E62E86"/>
    <w:rsid w:val="00E645A0"/>
    <w:rsid w:val="00E64660"/>
    <w:rsid w:val="00E647C1"/>
    <w:rsid w:val="00E64838"/>
    <w:rsid w:val="00E64EBC"/>
    <w:rsid w:val="00E665D6"/>
    <w:rsid w:val="00E667DB"/>
    <w:rsid w:val="00E67798"/>
    <w:rsid w:val="00E71106"/>
    <w:rsid w:val="00E72866"/>
    <w:rsid w:val="00E7312C"/>
    <w:rsid w:val="00E73A19"/>
    <w:rsid w:val="00E73FA2"/>
    <w:rsid w:val="00E7430F"/>
    <w:rsid w:val="00E744EB"/>
    <w:rsid w:val="00E7471D"/>
    <w:rsid w:val="00E74871"/>
    <w:rsid w:val="00E74B2C"/>
    <w:rsid w:val="00E75BCF"/>
    <w:rsid w:val="00E75C75"/>
    <w:rsid w:val="00E76A7E"/>
    <w:rsid w:val="00E76BB0"/>
    <w:rsid w:val="00E77C5F"/>
    <w:rsid w:val="00E80990"/>
    <w:rsid w:val="00E81A77"/>
    <w:rsid w:val="00E82471"/>
    <w:rsid w:val="00E8266E"/>
    <w:rsid w:val="00E82851"/>
    <w:rsid w:val="00E83176"/>
    <w:rsid w:val="00E834C2"/>
    <w:rsid w:val="00E842E7"/>
    <w:rsid w:val="00E91543"/>
    <w:rsid w:val="00E9172F"/>
    <w:rsid w:val="00E91F92"/>
    <w:rsid w:val="00E91FF2"/>
    <w:rsid w:val="00E944B5"/>
    <w:rsid w:val="00E94813"/>
    <w:rsid w:val="00E96152"/>
    <w:rsid w:val="00E963B0"/>
    <w:rsid w:val="00E97026"/>
    <w:rsid w:val="00EA199C"/>
    <w:rsid w:val="00EA1FA3"/>
    <w:rsid w:val="00EA32F4"/>
    <w:rsid w:val="00EA3FC1"/>
    <w:rsid w:val="00EA5106"/>
    <w:rsid w:val="00EA5E48"/>
    <w:rsid w:val="00EB01A2"/>
    <w:rsid w:val="00EB023C"/>
    <w:rsid w:val="00EB0C27"/>
    <w:rsid w:val="00EB0E0E"/>
    <w:rsid w:val="00EB14E0"/>
    <w:rsid w:val="00EB1812"/>
    <w:rsid w:val="00EB1B7A"/>
    <w:rsid w:val="00EB1D02"/>
    <w:rsid w:val="00EB1F91"/>
    <w:rsid w:val="00EB427D"/>
    <w:rsid w:val="00EB4459"/>
    <w:rsid w:val="00EB5264"/>
    <w:rsid w:val="00EB65E3"/>
    <w:rsid w:val="00EB6A6C"/>
    <w:rsid w:val="00EC0326"/>
    <w:rsid w:val="00EC05D0"/>
    <w:rsid w:val="00EC2645"/>
    <w:rsid w:val="00EC3280"/>
    <w:rsid w:val="00EC4258"/>
    <w:rsid w:val="00EC55E9"/>
    <w:rsid w:val="00EC6975"/>
    <w:rsid w:val="00ED0010"/>
    <w:rsid w:val="00ED18DB"/>
    <w:rsid w:val="00ED2052"/>
    <w:rsid w:val="00ED2EF4"/>
    <w:rsid w:val="00ED2F7B"/>
    <w:rsid w:val="00ED37F8"/>
    <w:rsid w:val="00ED4DE8"/>
    <w:rsid w:val="00EE00C5"/>
    <w:rsid w:val="00EE1E18"/>
    <w:rsid w:val="00EE3095"/>
    <w:rsid w:val="00EE5979"/>
    <w:rsid w:val="00EE5FF0"/>
    <w:rsid w:val="00EE654D"/>
    <w:rsid w:val="00EE673C"/>
    <w:rsid w:val="00EE6E86"/>
    <w:rsid w:val="00EE71D0"/>
    <w:rsid w:val="00EE72D1"/>
    <w:rsid w:val="00EE77C4"/>
    <w:rsid w:val="00EF338C"/>
    <w:rsid w:val="00EF4BB9"/>
    <w:rsid w:val="00EF55D9"/>
    <w:rsid w:val="00F0070D"/>
    <w:rsid w:val="00F03B6A"/>
    <w:rsid w:val="00F03DCC"/>
    <w:rsid w:val="00F0576D"/>
    <w:rsid w:val="00F058F5"/>
    <w:rsid w:val="00F05E66"/>
    <w:rsid w:val="00F06D61"/>
    <w:rsid w:val="00F0722E"/>
    <w:rsid w:val="00F07694"/>
    <w:rsid w:val="00F07C41"/>
    <w:rsid w:val="00F10184"/>
    <w:rsid w:val="00F10349"/>
    <w:rsid w:val="00F10410"/>
    <w:rsid w:val="00F12009"/>
    <w:rsid w:val="00F1346A"/>
    <w:rsid w:val="00F135EB"/>
    <w:rsid w:val="00F15CFE"/>
    <w:rsid w:val="00F1718A"/>
    <w:rsid w:val="00F17BCF"/>
    <w:rsid w:val="00F2055A"/>
    <w:rsid w:val="00F22AF9"/>
    <w:rsid w:val="00F239D6"/>
    <w:rsid w:val="00F25E1C"/>
    <w:rsid w:val="00F26CD9"/>
    <w:rsid w:val="00F27D9B"/>
    <w:rsid w:val="00F30BB3"/>
    <w:rsid w:val="00F31107"/>
    <w:rsid w:val="00F31683"/>
    <w:rsid w:val="00F31C76"/>
    <w:rsid w:val="00F323B7"/>
    <w:rsid w:val="00F32680"/>
    <w:rsid w:val="00F33898"/>
    <w:rsid w:val="00F33E8E"/>
    <w:rsid w:val="00F3498B"/>
    <w:rsid w:val="00F370D0"/>
    <w:rsid w:val="00F37DD0"/>
    <w:rsid w:val="00F40848"/>
    <w:rsid w:val="00F40BFE"/>
    <w:rsid w:val="00F43410"/>
    <w:rsid w:val="00F43DC8"/>
    <w:rsid w:val="00F4482F"/>
    <w:rsid w:val="00F449FE"/>
    <w:rsid w:val="00F50D8C"/>
    <w:rsid w:val="00F50F77"/>
    <w:rsid w:val="00F52AD5"/>
    <w:rsid w:val="00F53F5C"/>
    <w:rsid w:val="00F54288"/>
    <w:rsid w:val="00F561B3"/>
    <w:rsid w:val="00F57B74"/>
    <w:rsid w:val="00F61724"/>
    <w:rsid w:val="00F618EB"/>
    <w:rsid w:val="00F63D22"/>
    <w:rsid w:val="00F64628"/>
    <w:rsid w:val="00F64E0E"/>
    <w:rsid w:val="00F6505B"/>
    <w:rsid w:val="00F653A0"/>
    <w:rsid w:val="00F657BE"/>
    <w:rsid w:val="00F66ADC"/>
    <w:rsid w:val="00F671B6"/>
    <w:rsid w:val="00F674F8"/>
    <w:rsid w:val="00F67943"/>
    <w:rsid w:val="00F70AA2"/>
    <w:rsid w:val="00F70E8E"/>
    <w:rsid w:val="00F740FA"/>
    <w:rsid w:val="00F743BA"/>
    <w:rsid w:val="00F757F3"/>
    <w:rsid w:val="00F75D3F"/>
    <w:rsid w:val="00F76367"/>
    <w:rsid w:val="00F76FAA"/>
    <w:rsid w:val="00F77699"/>
    <w:rsid w:val="00F80A8A"/>
    <w:rsid w:val="00F80A9A"/>
    <w:rsid w:val="00F84205"/>
    <w:rsid w:val="00F861C9"/>
    <w:rsid w:val="00F87199"/>
    <w:rsid w:val="00F87455"/>
    <w:rsid w:val="00F87C94"/>
    <w:rsid w:val="00F87D65"/>
    <w:rsid w:val="00F90E63"/>
    <w:rsid w:val="00F92F71"/>
    <w:rsid w:val="00F93292"/>
    <w:rsid w:val="00F93F23"/>
    <w:rsid w:val="00F95C2B"/>
    <w:rsid w:val="00FA14AD"/>
    <w:rsid w:val="00FA1647"/>
    <w:rsid w:val="00FA29EE"/>
    <w:rsid w:val="00FA2FC1"/>
    <w:rsid w:val="00FA3578"/>
    <w:rsid w:val="00FA4242"/>
    <w:rsid w:val="00FA714F"/>
    <w:rsid w:val="00FA785A"/>
    <w:rsid w:val="00FB1681"/>
    <w:rsid w:val="00FB1DCA"/>
    <w:rsid w:val="00FB1EED"/>
    <w:rsid w:val="00FB2261"/>
    <w:rsid w:val="00FB23A7"/>
    <w:rsid w:val="00FB3269"/>
    <w:rsid w:val="00FB38B9"/>
    <w:rsid w:val="00FB43A2"/>
    <w:rsid w:val="00FB4FDD"/>
    <w:rsid w:val="00FB52AC"/>
    <w:rsid w:val="00FB5DD4"/>
    <w:rsid w:val="00FB65C9"/>
    <w:rsid w:val="00FB6A4D"/>
    <w:rsid w:val="00FB6D0E"/>
    <w:rsid w:val="00FB7D63"/>
    <w:rsid w:val="00FC0123"/>
    <w:rsid w:val="00FC2EF8"/>
    <w:rsid w:val="00FC381C"/>
    <w:rsid w:val="00FC3920"/>
    <w:rsid w:val="00FC4BE4"/>
    <w:rsid w:val="00FC585D"/>
    <w:rsid w:val="00FC5A05"/>
    <w:rsid w:val="00FC611F"/>
    <w:rsid w:val="00FC6155"/>
    <w:rsid w:val="00FC7148"/>
    <w:rsid w:val="00FD020C"/>
    <w:rsid w:val="00FD2B98"/>
    <w:rsid w:val="00FD31ED"/>
    <w:rsid w:val="00FD4A30"/>
    <w:rsid w:val="00FE0382"/>
    <w:rsid w:val="00FE4D5C"/>
    <w:rsid w:val="00FE7CE0"/>
    <w:rsid w:val="00FF01DA"/>
    <w:rsid w:val="00FF0E07"/>
    <w:rsid w:val="00FF15B9"/>
    <w:rsid w:val="00FF170A"/>
    <w:rsid w:val="00FF1E62"/>
    <w:rsid w:val="00FF3574"/>
    <w:rsid w:val="00FF3B63"/>
    <w:rsid w:val="00FF4510"/>
    <w:rsid w:val="00FF67EA"/>
    <w:rsid w:val="00FF76D0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9E8E"/>
  <w15:chartTrackingRefBased/>
  <w15:docId w15:val="{043578A4-8FD6-4BF5-B285-22C5B71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78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78A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7793E"/>
    <w:pPr>
      <w:ind w:left="720"/>
      <w:contextualSpacing/>
    </w:pPr>
  </w:style>
  <w:style w:type="table" w:styleId="TableGrid">
    <w:name w:val="Table Grid"/>
    <w:basedOn w:val="TableNormal"/>
    <w:uiPriority w:val="39"/>
    <w:rsid w:val="0064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4D"/>
  </w:style>
  <w:style w:type="paragraph" w:styleId="Footer">
    <w:name w:val="footer"/>
    <w:basedOn w:val="Normal"/>
    <w:link w:val="FooterChar"/>
    <w:uiPriority w:val="99"/>
    <w:unhideWhenUsed/>
    <w:rsid w:val="00680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4D"/>
  </w:style>
  <w:style w:type="paragraph" w:styleId="FootnoteText">
    <w:name w:val="footnote text"/>
    <w:basedOn w:val="Normal"/>
    <w:link w:val="FootnoteTextChar"/>
    <w:uiPriority w:val="99"/>
    <w:semiHidden/>
    <w:unhideWhenUsed/>
    <w:rsid w:val="006B05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05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0508"/>
    <w:rPr>
      <w:vertAlign w:val="superscript"/>
    </w:rPr>
  </w:style>
  <w:style w:type="table" w:styleId="GridTable4-Accent1">
    <w:name w:val="Grid Table 4 Accent 1"/>
    <w:basedOn w:val="TableNormal"/>
    <w:uiPriority w:val="49"/>
    <w:rsid w:val="00ED2E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2E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D2EF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D2EF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2E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D2E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D2EF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897C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788B-B772-432A-99D3-5D00523D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33</Pages>
  <Words>6998</Words>
  <Characters>39895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Հայաստանում վերարտադրողական առողջության էլեկտրոնային ուսուցման Ծրագրի ընթացքի գնահատման հաշվետվություն</vt:lpstr>
    </vt:vector>
  </TitlesOfParts>
  <Company/>
  <LinksUpToDate>false</LinksUpToDate>
  <CharactersWithSpaces>46800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Հայաստանում վերարտադրողական առողջության էլեկտրոնային ուսուցման Ծրագրի ընթացքի գնահատման հաշվետվություն</dc:title>
  <dc:subject>Սամվել Մխիթարյան</dc:subject>
  <dc:creator>Սամվել Մխիթարյան</dc:creator>
  <cp:keywords/>
  <dc:description/>
  <cp:lastModifiedBy>Mkhitaryan, Samvel (GVO)</cp:lastModifiedBy>
  <cp:revision>2729</cp:revision>
  <dcterms:created xsi:type="dcterms:W3CDTF">2019-08-06T11:56:00Z</dcterms:created>
  <dcterms:modified xsi:type="dcterms:W3CDTF">2019-08-22T11:58:00Z</dcterms:modified>
</cp:coreProperties>
</file>