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E155D" w14:textId="14986B22" w:rsidR="006C005A" w:rsidRPr="00E74955" w:rsidRDefault="00E74955" w:rsidP="00E74955">
      <w:pPr>
        <w:jc w:val="center"/>
        <w:rPr>
          <w:b/>
        </w:rPr>
      </w:pPr>
      <w:r w:rsidRPr="00E74955">
        <w:rPr>
          <w:b/>
        </w:rPr>
        <w:t>Project Summary</w:t>
      </w:r>
    </w:p>
    <w:p w14:paraId="3652B638" w14:textId="1E254508" w:rsidR="00E74955" w:rsidRDefault="00E74955"/>
    <w:p w14:paraId="16D610B6" w14:textId="1EB79588" w:rsidR="00E74955" w:rsidRDefault="00E74955" w:rsidP="00E74955">
      <w:pPr>
        <w:pStyle w:val="ListParagraph"/>
        <w:numPr>
          <w:ilvl w:val="0"/>
          <w:numId w:val="1"/>
        </w:numPr>
      </w:pPr>
      <w:r>
        <w:t>What influences happiness the most?</w:t>
      </w:r>
    </w:p>
    <w:p w14:paraId="03F04073" w14:textId="1AE7C119" w:rsidR="00E74955" w:rsidRDefault="00E74955" w:rsidP="00E74955"/>
    <w:p w14:paraId="47E7A091" w14:textId="71FEE441" w:rsidR="00E74955" w:rsidRDefault="00E74955" w:rsidP="00E74955">
      <w:pPr>
        <w:ind w:left="720"/>
      </w:pPr>
      <w:r w:rsidRPr="00E74955">
        <w:t>We found that economy, health, and family situation ha</w:t>
      </w:r>
      <w:r>
        <w:t>ve</w:t>
      </w:r>
      <w:r w:rsidRPr="00E74955">
        <w:t xml:space="preserve"> the strongest correlation to happiness</w:t>
      </w:r>
      <w:r>
        <w:t>.</w:t>
      </w:r>
    </w:p>
    <w:p w14:paraId="5A878C6B" w14:textId="1D22D9FD" w:rsidR="00E74955" w:rsidRDefault="00E74955" w:rsidP="00E74955">
      <w:pPr>
        <w:ind w:left="720"/>
      </w:pPr>
    </w:p>
    <w:p w14:paraId="5D116EB7" w14:textId="48DD096D" w:rsidR="00E74955" w:rsidRDefault="00E74955" w:rsidP="00E74955">
      <w:pPr>
        <w:ind w:left="720"/>
        <w:rPr>
          <w:noProof/>
        </w:rPr>
      </w:pPr>
      <w:r w:rsidRPr="00E74955">
        <w:drawing>
          <wp:inline distT="0" distB="0" distL="0" distR="0" wp14:anchorId="768FF965" wp14:editId="4D942B0D">
            <wp:extent cx="2660333" cy="1773555"/>
            <wp:effectExtent l="0" t="0" r="0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12BDD49-A999-4A84-B44B-03BCCEADA8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12BDD49-A999-4A84-B44B-03BCCEADA8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42" cy="17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955">
        <w:rPr>
          <w:noProof/>
        </w:rPr>
        <w:t xml:space="preserve"> </w:t>
      </w:r>
      <w:r w:rsidRPr="00E74955">
        <w:drawing>
          <wp:inline distT="0" distB="0" distL="0" distR="0" wp14:anchorId="1B838121" wp14:editId="73E59048">
            <wp:extent cx="2654300" cy="1769533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51C6E065-5771-4DFB-855E-44246D91B1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51C6E065-5771-4DFB-855E-44246D91B1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76" cy="17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6A65" w14:textId="10B5FB3B" w:rsidR="00E74955" w:rsidRDefault="00E74955" w:rsidP="00E74955">
      <w:pPr>
        <w:ind w:left="720"/>
        <w:rPr>
          <w:noProof/>
        </w:rPr>
      </w:pPr>
    </w:p>
    <w:p w14:paraId="3073D27D" w14:textId="48446D5C" w:rsidR="00E74955" w:rsidRDefault="00E74955" w:rsidP="00E74955">
      <w:pPr>
        <w:ind w:left="720"/>
        <w:rPr>
          <w:noProof/>
        </w:rPr>
      </w:pPr>
      <w:r w:rsidRPr="00E74955">
        <w:drawing>
          <wp:inline distT="0" distB="0" distL="0" distR="0" wp14:anchorId="7B62E35E" wp14:editId="62D4CD4D">
            <wp:extent cx="2603183" cy="1735455"/>
            <wp:effectExtent l="0" t="0" r="635" b="444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EE65B43-CCBC-4A55-A8B6-F37434D1E9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EE65B43-CCBC-4A55-A8B6-F37434D1E9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7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955">
        <w:rPr>
          <w:noProof/>
        </w:rPr>
        <w:t xml:space="preserve"> </w:t>
      </w:r>
      <w:r w:rsidRPr="00E74955">
        <w:drawing>
          <wp:inline distT="0" distB="0" distL="0" distR="0" wp14:anchorId="7F4642F4" wp14:editId="50E5E2E4">
            <wp:extent cx="2603500" cy="1735666"/>
            <wp:effectExtent l="0" t="0" r="0" b="444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6C86780-A6F5-4A9F-88BA-67E283EBAA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6C86780-A6F5-4A9F-88BA-67E283EBAA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082" cy="17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41E2" w14:textId="7DA88D03" w:rsidR="00E74955" w:rsidRDefault="00E74955" w:rsidP="00E74955">
      <w:pPr>
        <w:ind w:left="720"/>
        <w:rPr>
          <w:noProof/>
        </w:rPr>
      </w:pPr>
    </w:p>
    <w:p w14:paraId="4636B1FD" w14:textId="174B4EFE" w:rsidR="00E74955" w:rsidRDefault="00E74955" w:rsidP="00E74955">
      <w:pPr>
        <w:ind w:left="720"/>
        <w:rPr>
          <w:noProof/>
        </w:rPr>
      </w:pPr>
      <w:r w:rsidRPr="00E74955">
        <w:drawing>
          <wp:inline distT="0" distB="0" distL="0" distR="0" wp14:anchorId="67D38ADE" wp14:editId="7D70CA89">
            <wp:extent cx="2602865" cy="1735243"/>
            <wp:effectExtent l="0" t="0" r="635" b="508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9569AE0-2D7F-419F-AC08-B34D87719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9569AE0-2D7F-419F-AC08-B34D87719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33" cy="1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955">
        <w:rPr>
          <w:noProof/>
        </w:rPr>
        <w:t xml:space="preserve"> </w:t>
      </w:r>
      <w:r w:rsidRPr="00E74955">
        <w:drawing>
          <wp:inline distT="0" distB="0" distL="0" distR="0" wp14:anchorId="1264CB88" wp14:editId="1F478F25">
            <wp:extent cx="2692400" cy="1794933"/>
            <wp:effectExtent l="0" t="0" r="0" b="0"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3531A9E-298C-4F2A-926D-CED33BB744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3531A9E-298C-4F2A-926D-CED33BB744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93" cy="18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23DD" w14:textId="49441420" w:rsidR="00E74955" w:rsidRDefault="00E74955" w:rsidP="00E74955">
      <w:pPr>
        <w:ind w:left="720"/>
        <w:rPr>
          <w:noProof/>
        </w:rPr>
      </w:pPr>
    </w:p>
    <w:p w14:paraId="53C4E0EC" w14:textId="58027BA2" w:rsidR="00E74955" w:rsidRDefault="00E74955" w:rsidP="00E74955">
      <w:pPr>
        <w:ind w:left="720"/>
      </w:pPr>
      <w:r w:rsidRPr="00E74955">
        <w:lastRenderedPageBreak/>
        <w:drawing>
          <wp:inline distT="0" distB="0" distL="0" distR="0" wp14:anchorId="7BDEAB4F" wp14:editId="3AC94FAD">
            <wp:extent cx="4254500" cy="2836333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E3DA920-7374-448D-A727-B981E0C9FB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E3DA920-7374-448D-A727-B981E0C9FB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56" cy="28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E33E" w14:textId="42C7BEA7" w:rsidR="00E74955" w:rsidRDefault="00E74955" w:rsidP="00E74955">
      <w:pPr>
        <w:ind w:left="720"/>
      </w:pPr>
    </w:p>
    <w:p w14:paraId="03E9E038" w14:textId="3E4B65C3" w:rsidR="00E74955" w:rsidRDefault="00E74955" w:rsidP="00E74955">
      <w:pPr>
        <w:ind w:left="720"/>
      </w:pPr>
    </w:p>
    <w:p w14:paraId="6D8BC420" w14:textId="25EFFB1C" w:rsidR="00E74955" w:rsidRDefault="00E74955" w:rsidP="00E74955">
      <w:pPr>
        <w:ind w:left="720"/>
      </w:pPr>
    </w:p>
    <w:p w14:paraId="028121D7" w14:textId="2EFBDF37" w:rsidR="00E74955" w:rsidRDefault="00E74955" w:rsidP="00E74955">
      <w:pPr>
        <w:ind w:left="720"/>
      </w:pPr>
    </w:p>
    <w:p w14:paraId="0FAF1DF9" w14:textId="4C1D8D88" w:rsidR="00E74955" w:rsidRDefault="00E74955">
      <w:r>
        <w:br w:type="page"/>
      </w:r>
      <w:bookmarkStart w:id="0" w:name="_GoBack"/>
      <w:bookmarkEnd w:id="0"/>
    </w:p>
    <w:p w14:paraId="150D729C" w14:textId="77777777" w:rsidR="00E74955" w:rsidRPr="00E74955" w:rsidRDefault="00E74955" w:rsidP="00E74955">
      <w:pPr>
        <w:pStyle w:val="ListParagraph"/>
        <w:numPr>
          <w:ilvl w:val="0"/>
          <w:numId w:val="1"/>
        </w:numPr>
      </w:pPr>
      <w:r w:rsidRPr="00E74955">
        <w:lastRenderedPageBreak/>
        <w:t>Is there a correlation between suicide rate and happiness?</w:t>
      </w:r>
    </w:p>
    <w:p w14:paraId="24CB7D77" w14:textId="38E411AA" w:rsidR="00E74955" w:rsidRDefault="00E74955" w:rsidP="00E74955">
      <w:pPr>
        <w:pStyle w:val="ListParagraph"/>
      </w:pPr>
    </w:p>
    <w:p w14:paraId="20868312" w14:textId="15CE5313" w:rsidR="005F54DF" w:rsidRDefault="005F54DF" w:rsidP="00E74955">
      <w:pPr>
        <w:pStyle w:val="ListParagraph"/>
      </w:pPr>
      <w:r w:rsidRPr="005F54DF">
        <w:t>Yes, there is a weak positive correlation between the two variables</w:t>
      </w:r>
      <w:r>
        <w:t>.</w:t>
      </w:r>
    </w:p>
    <w:p w14:paraId="2755C942" w14:textId="2116BC26" w:rsidR="005F54DF" w:rsidRDefault="005F54DF" w:rsidP="00E74955">
      <w:pPr>
        <w:pStyle w:val="ListParagraph"/>
      </w:pPr>
    </w:p>
    <w:p w14:paraId="003CC91D" w14:textId="412C5331" w:rsidR="005F54DF" w:rsidRDefault="005F54DF" w:rsidP="00E74955">
      <w:pPr>
        <w:pStyle w:val="ListParagraph"/>
      </w:pPr>
      <w:r w:rsidRPr="005F54DF">
        <w:drawing>
          <wp:inline distT="0" distB="0" distL="0" distR="0" wp14:anchorId="5C80477B" wp14:editId="51C3A958">
            <wp:extent cx="4927600" cy="3079750"/>
            <wp:effectExtent l="0" t="0" r="0" b="635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4F40058-2D6E-4076-943D-63948A9B7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4F40058-2D6E-4076-943D-63948A9B7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4DF" w:rsidSect="00EF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65D0E"/>
    <w:multiLevelType w:val="hybridMultilevel"/>
    <w:tmpl w:val="F1F4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3535"/>
    <w:multiLevelType w:val="hybridMultilevel"/>
    <w:tmpl w:val="DBBC6A14"/>
    <w:lvl w:ilvl="0" w:tplc="042C4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85B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8D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07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C7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4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642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63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49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55"/>
    <w:rsid w:val="005F54DF"/>
    <w:rsid w:val="006C005A"/>
    <w:rsid w:val="00E74955"/>
    <w:rsid w:val="00E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F53E4"/>
  <w15:chartTrackingRefBased/>
  <w15:docId w15:val="{DEA03BE6-ECC2-2843-AC31-9821D48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9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3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Wimberly</dc:creator>
  <cp:keywords/>
  <dc:description/>
  <cp:lastModifiedBy>Sam Wimberly</cp:lastModifiedBy>
  <cp:revision>1</cp:revision>
  <dcterms:created xsi:type="dcterms:W3CDTF">2019-04-27T13:42:00Z</dcterms:created>
  <dcterms:modified xsi:type="dcterms:W3CDTF">2019-04-27T13:56:00Z</dcterms:modified>
</cp:coreProperties>
</file>