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C0B4D" w14:textId="77777777" w:rsidR="00991AEC" w:rsidRDefault="00991AEC">
      <w:bookmarkStart w:id="0" w:name="_Hlk156474164"/>
      <w:bookmarkEnd w:id="0"/>
    </w:p>
    <w:p w14:paraId="7CBDB2A6" w14:textId="2F0D1A8D" w:rsidR="00B80B8C" w:rsidRDefault="004F590F" w:rsidP="00285175">
      <w:pPr>
        <w:pStyle w:val="Heading1"/>
      </w:pPr>
      <w:r w:rsidRPr="004F590F">
        <w:rPr>
          <w:noProof/>
        </w:rPr>
        <w:drawing>
          <wp:inline distT="0" distB="0" distL="0" distR="0" wp14:anchorId="24C06559" wp14:editId="0C9821C2">
            <wp:extent cx="5731510" cy="1956435"/>
            <wp:effectExtent l="0" t="0" r="2540" b="5715"/>
            <wp:docPr id="1908165738" name="Picture 190816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65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EB0" w14:textId="5DBAE151" w:rsidR="00285175" w:rsidRDefault="00285175" w:rsidP="00FF0B27">
      <w:pPr>
        <w:pStyle w:val="Heading2"/>
      </w:pPr>
      <w:r>
        <w:t>Introduction</w:t>
      </w:r>
    </w:p>
    <w:p w14:paraId="39F3E5CE" w14:textId="7D5CCC1D" w:rsidR="009242AC" w:rsidRDefault="00BB1015" w:rsidP="00986971">
      <w:r>
        <w:t xml:space="preserve">The aim of the report is to answer two questions: </w:t>
      </w:r>
      <w:r w:rsidR="009304C3">
        <w:t xml:space="preserve">(1) to what extent do MPs tend to ask questions directly referencing their own constituency or a location within </w:t>
      </w:r>
      <w:r w:rsidR="00266703">
        <w:t>it;</w:t>
      </w:r>
      <w:r w:rsidR="009304C3">
        <w:t xml:space="preserve"> (2)</w:t>
      </w:r>
      <w:r w:rsidR="009242AC">
        <w:t xml:space="preserve"> </w:t>
      </w:r>
      <w:r w:rsidR="009242AC" w:rsidRPr="00373F7D">
        <w:t>what (if any) identifiable regional differences are there in the types of questions asked</w:t>
      </w:r>
      <w:r w:rsidR="009242AC">
        <w:t>?</w:t>
      </w:r>
      <w:r w:rsidR="00266703">
        <w:t xml:space="preserve"> </w:t>
      </w:r>
      <w:r w:rsidR="00714770">
        <w:t>The report starts b</w:t>
      </w:r>
      <w:r w:rsidR="00FF3A58">
        <w:t>y</w:t>
      </w:r>
      <w:r w:rsidR="00714770">
        <w:t xml:space="preserve"> detailing data preprocessing conducted for both questions. Then</w:t>
      </w:r>
      <w:r w:rsidR="00E10520">
        <w:t xml:space="preserve"> the specific method for each question is divided into two.</w:t>
      </w:r>
    </w:p>
    <w:p w14:paraId="05EBDECC" w14:textId="0137A8F6" w:rsidR="005B5983" w:rsidRDefault="005B5983" w:rsidP="005B5983">
      <w:pPr>
        <w:pStyle w:val="Heading2"/>
      </w:pPr>
      <w:r>
        <w:t>Required Modules</w:t>
      </w:r>
    </w:p>
    <w:p w14:paraId="2D6D7B22" w14:textId="536EE416" w:rsidR="00662E92" w:rsidRPr="00662E92" w:rsidRDefault="00662E92" w:rsidP="00662E92">
      <w:r>
        <w:t xml:space="preserve">Table </w:t>
      </w:r>
      <w:r w:rsidR="00525520">
        <w:t xml:space="preserve">1 </w:t>
      </w:r>
      <w:r w:rsidR="006C4A0E">
        <w:t>shows the frameworks and libraries used to preprocess, model and visualise the data.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7"/>
        <w:gridCol w:w="1047"/>
        <w:gridCol w:w="5992"/>
      </w:tblGrid>
      <w:tr w:rsidR="00750EEA" w14:paraId="3622EB1F" w14:textId="77777777" w:rsidTr="00196C14">
        <w:tc>
          <w:tcPr>
            <w:tcW w:w="1979" w:type="dxa"/>
          </w:tcPr>
          <w:p w14:paraId="5F735A6D" w14:textId="5B75209E" w:rsidR="00750EEA" w:rsidRPr="00662E92" w:rsidRDefault="00662E92" w:rsidP="005B5983">
            <w:pPr>
              <w:rPr>
                <w:b/>
                <w:bCs/>
              </w:rPr>
            </w:pPr>
            <w:r w:rsidRPr="00662E92">
              <w:rPr>
                <w:b/>
                <w:bCs/>
              </w:rPr>
              <w:t>Module Name</w:t>
            </w:r>
          </w:p>
        </w:tc>
        <w:tc>
          <w:tcPr>
            <w:tcW w:w="1027" w:type="dxa"/>
          </w:tcPr>
          <w:p w14:paraId="6760F7D7" w14:textId="61F13C1E" w:rsidR="00750EEA" w:rsidRPr="00662E92" w:rsidRDefault="004414B8" w:rsidP="005B5983">
            <w:pPr>
              <w:rPr>
                <w:b/>
                <w:bCs/>
              </w:rPr>
            </w:pPr>
            <w:r w:rsidRPr="00662E92">
              <w:rPr>
                <w:b/>
                <w:bCs/>
              </w:rPr>
              <w:t>Question</w:t>
            </w:r>
          </w:p>
        </w:tc>
        <w:tc>
          <w:tcPr>
            <w:tcW w:w="6010" w:type="dxa"/>
          </w:tcPr>
          <w:p w14:paraId="0E10D0B2" w14:textId="275D5A3F" w:rsidR="00750EEA" w:rsidRPr="00662E92" w:rsidRDefault="000618AD" w:rsidP="005B5983">
            <w:pPr>
              <w:rPr>
                <w:b/>
                <w:bCs/>
              </w:rPr>
            </w:pPr>
            <w:r w:rsidRPr="00662E92">
              <w:rPr>
                <w:b/>
                <w:bCs/>
              </w:rPr>
              <w:t>Description</w:t>
            </w:r>
          </w:p>
        </w:tc>
      </w:tr>
      <w:tr w:rsidR="00750EEA" w14:paraId="043B2CD5" w14:textId="77777777" w:rsidTr="00196C14">
        <w:tc>
          <w:tcPr>
            <w:tcW w:w="1979" w:type="dxa"/>
          </w:tcPr>
          <w:p w14:paraId="6A500788" w14:textId="7F459D5C" w:rsidR="00750EEA" w:rsidRDefault="00750EEA" w:rsidP="005B5983">
            <w:r>
              <w:t>SPARQLWraper</w:t>
            </w:r>
          </w:p>
        </w:tc>
        <w:tc>
          <w:tcPr>
            <w:tcW w:w="1027" w:type="dxa"/>
          </w:tcPr>
          <w:p w14:paraId="1B3DD190" w14:textId="0AE28590" w:rsidR="00750EEA" w:rsidRDefault="004414B8" w:rsidP="005B5983">
            <w:r>
              <w:t>1</w:t>
            </w:r>
          </w:p>
        </w:tc>
        <w:tc>
          <w:tcPr>
            <w:tcW w:w="6010" w:type="dxa"/>
          </w:tcPr>
          <w:p w14:paraId="2D9D3D08" w14:textId="7E172E08" w:rsidR="00750EEA" w:rsidRDefault="000618AD" w:rsidP="005B5983">
            <w:r>
              <w:t>Interface for making request to SPARQL endpoints</w:t>
            </w:r>
            <w:r w:rsidR="005D01A6">
              <w:t>.</w:t>
            </w:r>
          </w:p>
        </w:tc>
      </w:tr>
      <w:tr w:rsidR="00750EEA" w14:paraId="214924A9" w14:textId="77777777" w:rsidTr="00196C14">
        <w:tc>
          <w:tcPr>
            <w:tcW w:w="1979" w:type="dxa"/>
          </w:tcPr>
          <w:p w14:paraId="7F7D949C" w14:textId="24664D5B" w:rsidR="00750EEA" w:rsidRDefault="00750EEA" w:rsidP="005B5983">
            <w:r>
              <w:t>Stanza</w:t>
            </w:r>
          </w:p>
        </w:tc>
        <w:tc>
          <w:tcPr>
            <w:tcW w:w="1027" w:type="dxa"/>
          </w:tcPr>
          <w:p w14:paraId="0FBB2FD1" w14:textId="115B172C" w:rsidR="00750EEA" w:rsidRDefault="00D72906" w:rsidP="005B5983">
            <w:r>
              <w:t>1</w:t>
            </w:r>
          </w:p>
        </w:tc>
        <w:tc>
          <w:tcPr>
            <w:tcW w:w="6010" w:type="dxa"/>
          </w:tcPr>
          <w:p w14:paraId="1B26243E" w14:textId="5E1F9EAD" w:rsidR="00750EEA" w:rsidRDefault="0023285B" w:rsidP="005B5983">
            <w:r>
              <w:t>Natural Language Processing</w:t>
            </w:r>
            <w:r w:rsidR="009A7A5A">
              <w:t xml:space="preserve"> (NLP)</w:t>
            </w:r>
            <w:r>
              <w:t xml:space="preserve"> framework created by Stanford</w:t>
            </w:r>
            <w:r w:rsidR="005D01A6">
              <w:t>.</w:t>
            </w:r>
          </w:p>
        </w:tc>
      </w:tr>
      <w:tr w:rsidR="00750EEA" w14:paraId="65AB7B93" w14:textId="77777777" w:rsidTr="00196C14">
        <w:tc>
          <w:tcPr>
            <w:tcW w:w="1979" w:type="dxa"/>
          </w:tcPr>
          <w:p w14:paraId="0E101B79" w14:textId="34E64FDA" w:rsidR="00750EEA" w:rsidRDefault="00750EEA" w:rsidP="005B5983">
            <w:r>
              <w:t>TheFuzz</w:t>
            </w:r>
          </w:p>
        </w:tc>
        <w:tc>
          <w:tcPr>
            <w:tcW w:w="1027" w:type="dxa"/>
          </w:tcPr>
          <w:p w14:paraId="1AFAADA7" w14:textId="6E94AB7A" w:rsidR="00750EEA" w:rsidRDefault="00D72906" w:rsidP="005B5983">
            <w:r>
              <w:t>1</w:t>
            </w:r>
          </w:p>
        </w:tc>
        <w:tc>
          <w:tcPr>
            <w:tcW w:w="6010" w:type="dxa"/>
          </w:tcPr>
          <w:p w14:paraId="1DE49817" w14:textId="38C7A55C" w:rsidR="00750EEA" w:rsidRDefault="0023285B" w:rsidP="005B5983">
            <w:r>
              <w:t>Fuzzy string matching library</w:t>
            </w:r>
            <w:r w:rsidR="005D01A6">
              <w:t>.</w:t>
            </w:r>
          </w:p>
        </w:tc>
      </w:tr>
      <w:tr w:rsidR="00750EEA" w14:paraId="5E7A9BA9" w14:textId="77777777" w:rsidTr="00196C14">
        <w:tc>
          <w:tcPr>
            <w:tcW w:w="1979" w:type="dxa"/>
          </w:tcPr>
          <w:p w14:paraId="1FA6E7C3" w14:textId="78E43BF4" w:rsidR="000618AD" w:rsidRDefault="000618AD" w:rsidP="005B5983">
            <w:r>
              <w:t>WordCloud</w:t>
            </w:r>
          </w:p>
        </w:tc>
        <w:tc>
          <w:tcPr>
            <w:tcW w:w="1027" w:type="dxa"/>
          </w:tcPr>
          <w:p w14:paraId="6115DA9C" w14:textId="0F030737" w:rsidR="00750EEA" w:rsidRDefault="000618AD" w:rsidP="005B5983">
            <w:r>
              <w:t>2</w:t>
            </w:r>
          </w:p>
        </w:tc>
        <w:tc>
          <w:tcPr>
            <w:tcW w:w="6010" w:type="dxa"/>
          </w:tcPr>
          <w:p w14:paraId="1E708A69" w14:textId="44FCFECC" w:rsidR="00750EEA" w:rsidRDefault="00196C14" w:rsidP="005B5983">
            <w:r>
              <w:t xml:space="preserve">Visualise word frequency </w:t>
            </w:r>
            <w:r w:rsidR="00E60D49">
              <w:t>with word clouds</w:t>
            </w:r>
            <w:r w:rsidR="005D01A6">
              <w:t>.</w:t>
            </w:r>
          </w:p>
        </w:tc>
      </w:tr>
      <w:tr w:rsidR="00750EEA" w14:paraId="0441144C" w14:textId="77777777" w:rsidTr="00196C14">
        <w:tc>
          <w:tcPr>
            <w:tcW w:w="1979" w:type="dxa"/>
          </w:tcPr>
          <w:p w14:paraId="78E6DEB5" w14:textId="77777777" w:rsidR="000618AD" w:rsidRDefault="000618AD" w:rsidP="000618AD">
            <w:r>
              <w:t>pyLDAvis</w:t>
            </w:r>
          </w:p>
          <w:p w14:paraId="768CE619" w14:textId="415F1CF6" w:rsidR="00750EEA" w:rsidRDefault="00750EEA" w:rsidP="005B5983"/>
        </w:tc>
        <w:tc>
          <w:tcPr>
            <w:tcW w:w="1027" w:type="dxa"/>
          </w:tcPr>
          <w:p w14:paraId="16644E69" w14:textId="023879C3" w:rsidR="00750EEA" w:rsidRDefault="000618AD" w:rsidP="005B5983">
            <w:r>
              <w:t>2</w:t>
            </w:r>
          </w:p>
        </w:tc>
        <w:tc>
          <w:tcPr>
            <w:tcW w:w="6010" w:type="dxa"/>
          </w:tcPr>
          <w:p w14:paraId="2120D967" w14:textId="46E6BBC8" w:rsidR="00750EEA" w:rsidRDefault="00E60D49" w:rsidP="005B5983">
            <w:r>
              <w:t>Interactive graphs for inter-topic distance measuring and the most relevant terms for a given topic model.</w:t>
            </w:r>
          </w:p>
        </w:tc>
      </w:tr>
      <w:tr w:rsidR="00750EEA" w14:paraId="6A5E06AF" w14:textId="77777777" w:rsidTr="00196C14">
        <w:tc>
          <w:tcPr>
            <w:tcW w:w="1979" w:type="dxa"/>
          </w:tcPr>
          <w:p w14:paraId="1DF6A12C" w14:textId="77777777" w:rsidR="00750EEA" w:rsidRDefault="00C83D47" w:rsidP="005B5983">
            <w:r>
              <w:t>Gensim</w:t>
            </w:r>
          </w:p>
          <w:p w14:paraId="4681360E" w14:textId="6A74C1AC" w:rsidR="00D72906" w:rsidRDefault="00D72906" w:rsidP="005B5983"/>
        </w:tc>
        <w:tc>
          <w:tcPr>
            <w:tcW w:w="1027" w:type="dxa"/>
          </w:tcPr>
          <w:p w14:paraId="66038575" w14:textId="343608DB" w:rsidR="00750EEA" w:rsidRDefault="000618AD" w:rsidP="005B5983">
            <w:r>
              <w:t>2</w:t>
            </w:r>
          </w:p>
        </w:tc>
        <w:tc>
          <w:tcPr>
            <w:tcW w:w="6010" w:type="dxa"/>
          </w:tcPr>
          <w:p w14:paraId="3023D98F" w14:textId="42655865" w:rsidR="00750EEA" w:rsidRDefault="009A7A5A" w:rsidP="005B5983">
            <w:r>
              <w:t>Provides models such as LDA, as well as common text preprocessing functions for NLP</w:t>
            </w:r>
            <w:r w:rsidR="005D01A6">
              <w:t>.</w:t>
            </w:r>
          </w:p>
        </w:tc>
      </w:tr>
      <w:tr w:rsidR="00C83D47" w14:paraId="2EBA6584" w14:textId="77777777" w:rsidTr="00196C14">
        <w:tc>
          <w:tcPr>
            <w:tcW w:w="1979" w:type="dxa"/>
          </w:tcPr>
          <w:p w14:paraId="45A2E9E8" w14:textId="2534D255" w:rsidR="00D72906" w:rsidRDefault="00D72906" w:rsidP="005B5983">
            <w:r>
              <w:t>Pandas</w:t>
            </w:r>
          </w:p>
        </w:tc>
        <w:tc>
          <w:tcPr>
            <w:tcW w:w="1027" w:type="dxa"/>
          </w:tcPr>
          <w:p w14:paraId="15F44B24" w14:textId="2608A1DB" w:rsidR="00C83D47" w:rsidRDefault="000618AD" w:rsidP="005B5983">
            <w:r>
              <w:t>Both</w:t>
            </w:r>
          </w:p>
        </w:tc>
        <w:tc>
          <w:tcPr>
            <w:tcW w:w="6010" w:type="dxa"/>
          </w:tcPr>
          <w:p w14:paraId="57F36018" w14:textId="1C0D398B" w:rsidR="00C83D47" w:rsidRDefault="0058357B" w:rsidP="005B5983">
            <w:r>
              <w:t>Data analysis library</w:t>
            </w:r>
            <w:r w:rsidR="005D01A6">
              <w:t>.</w:t>
            </w:r>
          </w:p>
        </w:tc>
      </w:tr>
      <w:tr w:rsidR="00C83D47" w14:paraId="653EF5D6" w14:textId="77777777" w:rsidTr="00196C14">
        <w:tc>
          <w:tcPr>
            <w:tcW w:w="1979" w:type="dxa"/>
          </w:tcPr>
          <w:p w14:paraId="7953E51E" w14:textId="322639BE" w:rsidR="00C83D47" w:rsidRDefault="005E2AC5" w:rsidP="005B5983">
            <w:r>
              <w:t>MatplotLib</w:t>
            </w:r>
          </w:p>
        </w:tc>
        <w:tc>
          <w:tcPr>
            <w:tcW w:w="1027" w:type="dxa"/>
          </w:tcPr>
          <w:p w14:paraId="22899DD2" w14:textId="40D40B3B" w:rsidR="00C83D47" w:rsidRDefault="000618AD" w:rsidP="005B5983">
            <w:r>
              <w:t>Both</w:t>
            </w:r>
          </w:p>
        </w:tc>
        <w:tc>
          <w:tcPr>
            <w:tcW w:w="6010" w:type="dxa"/>
          </w:tcPr>
          <w:p w14:paraId="147846C0" w14:textId="2C1E28BA" w:rsidR="00C83D47" w:rsidRDefault="005D01A6" w:rsidP="005B5983">
            <w:r>
              <w:t>Data visualisation library.</w:t>
            </w:r>
          </w:p>
        </w:tc>
      </w:tr>
      <w:tr w:rsidR="00740286" w14:paraId="44C866DC" w14:textId="77777777" w:rsidTr="00196C14">
        <w:tc>
          <w:tcPr>
            <w:tcW w:w="1979" w:type="dxa"/>
          </w:tcPr>
          <w:p w14:paraId="6D4DD6AF" w14:textId="1C36E197" w:rsidR="00740286" w:rsidRDefault="000618AD" w:rsidP="005B5983">
            <w:r>
              <w:t>NLTK</w:t>
            </w:r>
          </w:p>
        </w:tc>
        <w:tc>
          <w:tcPr>
            <w:tcW w:w="1027" w:type="dxa"/>
          </w:tcPr>
          <w:p w14:paraId="5E31E592" w14:textId="53287E84" w:rsidR="00740286" w:rsidRDefault="000618AD" w:rsidP="005B5983">
            <w:r>
              <w:t>Both</w:t>
            </w:r>
          </w:p>
        </w:tc>
        <w:tc>
          <w:tcPr>
            <w:tcW w:w="6010" w:type="dxa"/>
          </w:tcPr>
          <w:p w14:paraId="3B40ECC7" w14:textId="09B89C9D" w:rsidR="00740286" w:rsidRDefault="00C3232D" w:rsidP="00525520">
            <w:pPr>
              <w:keepNext/>
            </w:pPr>
            <w:r>
              <w:t>Suite of methods for NLP such as tokenization</w:t>
            </w:r>
            <w:r w:rsidR="00662E92">
              <w:t>, stop-word removal, etc.</w:t>
            </w:r>
          </w:p>
        </w:tc>
      </w:tr>
    </w:tbl>
    <w:p w14:paraId="36C8A792" w14:textId="4430620B" w:rsidR="00525520" w:rsidRDefault="00525520" w:rsidP="00525520">
      <w:pPr>
        <w:pStyle w:val="Caption"/>
        <w:jc w:val="center"/>
      </w:pPr>
      <w:r>
        <w:t xml:space="preserve">Table </w:t>
      </w:r>
      <w:fldSimple w:instr=" SEQ Table \* ARABIC ">
        <w:r w:rsidR="00A92801">
          <w:rPr>
            <w:noProof/>
          </w:rPr>
          <w:t>1</w:t>
        </w:r>
      </w:fldSimple>
      <w:r>
        <w:t xml:space="preserve"> - Description of Modules for the Project</w:t>
      </w:r>
    </w:p>
    <w:p w14:paraId="17937440" w14:textId="408050CD" w:rsidR="00285175" w:rsidRDefault="0026614D" w:rsidP="00611477">
      <w:pPr>
        <w:pStyle w:val="Heading2"/>
      </w:pPr>
      <w:r>
        <w:t xml:space="preserve">General </w:t>
      </w:r>
      <w:r w:rsidR="00611477">
        <w:t xml:space="preserve">Data </w:t>
      </w:r>
      <w:r>
        <w:t>Preprocessing</w:t>
      </w:r>
    </w:p>
    <w:p w14:paraId="16BC4FA6" w14:textId="1AB8ED4C" w:rsidR="00867E5B" w:rsidRDefault="000670FF" w:rsidP="009665E3">
      <w:r>
        <w:t>Questions asked between the</w:t>
      </w:r>
      <w:r>
        <w:t xml:space="preserve"> 1</w:t>
      </w:r>
      <w:r w:rsidRPr="0025518D">
        <w:rPr>
          <w:vertAlign w:val="superscript"/>
        </w:rPr>
        <w:t>st</w:t>
      </w:r>
      <w:r>
        <w:t xml:space="preserve"> January 2023 to the 30</w:t>
      </w:r>
      <w:r>
        <w:rPr>
          <w:vertAlign w:val="superscript"/>
        </w:rPr>
        <w:t>th</w:t>
      </w:r>
      <w:r>
        <w:t xml:space="preserve"> September 2023 </w:t>
      </w:r>
      <w:r w:rsidR="001A2126">
        <w:t>were collected from the UK Parliament’s API</w:t>
      </w:r>
      <w:r w:rsidR="000E7DAF">
        <w:rPr>
          <w:vertAlign w:val="superscript"/>
        </w:rPr>
        <w:t>[</w:t>
      </w:r>
      <w:r w:rsidR="00E17596">
        <w:rPr>
          <w:vertAlign w:val="superscript"/>
        </w:rPr>
        <w:t>8</w:t>
      </w:r>
      <w:r w:rsidR="000E7DAF">
        <w:rPr>
          <w:vertAlign w:val="superscript"/>
        </w:rPr>
        <w:t>]</w:t>
      </w:r>
      <w:r w:rsidR="000E7DAF">
        <w:t xml:space="preserve">. </w:t>
      </w:r>
      <w:r w:rsidR="009A0A59">
        <w:t xml:space="preserve">The data consisted of the </w:t>
      </w:r>
      <w:r w:rsidR="00263458">
        <w:t xml:space="preserve">form described in </w:t>
      </w:r>
      <w:r w:rsidR="00307922">
        <w:t>T</w:t>
      </w:r>
      <w:r w:rsidR="00263458">
        <w:t xml:space="preserve">able </w:t>
      </w:r>
      <w:r w:rsidR="00525520">
        <w:t>2</w:t>
      </w:r>
      <w:r w:rsidR="00263458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5"/>
        <w:gridCol w:w="1043"/>
        <w:gridCol w:w="1247"/>
        <w:gridCol w:w="4201"/>
      </w:tblGrid>
      <w:tr w:rsidR="00236431" w14:paraId="7FF1F428" w14:textId="77777777" w:rsidTr="003F1629">
        <w:tc>
          <w:tcPr>
            <w:tcW w:w="2525" w:type="dxa"/>
          </w:tcPr>
          <w:p w14:paraId="0F3FD2AE" w14:textId="454B11BE" w:rsidR="00236431" w:rsidRPr="003F1629" w:rsidRDefault="00236431" w:rsidP="009665E3">
            <w:pPr>
              <w:rPr>
                <w:b/>
                <w:bCs/>
              </w:rPr>
            </w:pPr>
            <w:r w:rsidRPr="003F1629">
              <w:rPr>
                <w:b/>
                <w:bCs/>
              </w:rPr>
              <w:t>Field Name</w:t>
            </w:r>
          </w:p>
        </w:tc>
        <w:tc>
          <w:tcPr>
            <w:tcW w:w="1043" w:type="dxa"/>
          </w:tcPr>
          <w:p w14:paraId="677D7E74" w14:textId="293E3E35" w:rsidR="00236431" w:rsidRPr="003F1629" w:rsidRDefault="00236431" w:rsidP="009665E3">
            <w:pPr>
              <w:rPr>
                <w:b/>
                <w:bCs/>
              </w:rPr>
            </w:pPr>
            <w:r w:rsidRPr="003F1629">
              <w:rPr>
                <w:b/>
                <w:bCs/>
              </w:rPr>
              <w:t>Required</w:t>
            </w:r>
          </w:p>
        </w:tc>
        <w:tc>
          <w:tcPr>
            <w:tcW w:w="1247" w:type="dxa"/>
          </w:tcPr>
          <w:p w14:paraId="7D07F221" w14:textId="14AB80DD" w:rsidR="00236431" w:rsidRPr="003F1629" w:rsidRDefault="00236431" w:rsidP="009665E3">
            <w:pPr>
              <w:rPr>
                <w:b/>
                <w:bCs/>
              </w:rPr>
            </w:pPr>
            <w:r w:rsidRPr="003F1629">
              <w:rPr>
                <w:b/>
                <w:bCs/>
              </w:rPr>
              <w:t>Data Type</w:t>
            </w:r>
          </w:p>
        </w:tc>
        <w:tc>
          <w:tcPr>
            <w:tcW w:w="4201" w:type="dxa"/>
          </w:tcPr>
          <w:p w14:paraId="1E82187B" w14:textId="058C939F" w:rsidR="00236431" w:rsidRPr="003F1629" w:rsidRDefault="00236431" w:rsidP="009665E3">
            <w:pPr>
              <w:rPr>
                <w:b/>
                <w:bCs/>
              </w:rPr>
            </w:pPr>
            <w:r w:rsidRPr="003F1629">
              <w:rPr>
                <w:b/>
                <w:bCs/>
              </w:rPr>
              <w:t>Description</w:t>
            </w:r>
          </w:p>
        </w:tc>
      </w:tr>
      <w:tr w:rsidR="00236431" w14:paraId="7C951CA1" w14:textId="77777777" w:rsidTr="003F1629">
        <w:tc>
          <w:tcPr>
            <w:tcW w:w="2525" w:type="dxa"/>
          </w:tcPr>
          <w:p w14:paraId="00309BB2" w14:textId="6990AE6E" w:rsidR="00236431" w:rsidRPr="004B540C" w:rsidRDefault="00236431" w:rsidP="009665E3">
            <w:pPr>
              <w:rPr>
                <w:b/>
                <w:bCs/>
              </w:rPr>
            </w:pPr>
            <w:r w:rsidRPr="004B540C">
              <w:rPr>
                <w:b/>
                <w:bCs/>
              </w:rPr>
              <w:t>question</w:t>
            </w:r>
          </w:p>
        </w:tc>
        <w:tc>
          <w:tcPr>
            <w:tcW w:w="1043" w:type="dxa"/>
          </w:tcPr>
          <w:p w14:paraId="242DB032" w14:textId="6054BEA9" w:rsidR="00236431" w:rsidRDefault="00236431" w:rsidP="009665E3">
            <w:r>
              <w:t>Yes</w:t>
            </w:r>
          </w:p>
        </w:tc>
        <w:tc>
          <w:tcPr>
            <w:tcW w:w="1247" w:type="dxa"/>
          </w:tcPr>
          <w:p w14:paraId="3800EC78" w14:textId="556719B5" w:rsidR="00236431" w:rsidRDefault="00C51C1D" w:rsidP="009665E3">
            <w:r>
              <w:t>String</w:t>
            </w:r>
          </w:p>
        </w:tc>
        <w:tc>
          <w:tcPr>
            <w:tcW w:w="4201" w:type="dxa"/>
          </w:tcPr>
          <w:p w14:paraId="63D1A433" w14:textId="7BF0B772" w:rsidR="00236431" w:rsidRDefault="004C4804" w:rsidP="009665E3">
            <w:r>
              <w:t>Question URI</w:t>
            </w:r>
          </w:p>
        </w:tc>
      </w:tr>
      <w:tr w:rsidR="00236431" w14:paraId="3F933E2B" w14:textId="77777777" w:rsidTr="003F1629">
        <w:tc>
          <w:tcPr>
            <w:tcW w:w="2525" w:type="dxa"/>
          </w:tcPr>
          <w:p w14:paraId="7F784E7C" w14:textId="71357A0E" w:rsidR="00236431" w:rsidRDefault="00236431" w:rsidP="009665E3">
            <w:r>
              <w:t>qnum</w:t>
            </w:r>
          </w:p>
        </w:tc>
        <w:tc>
          <w:tcPr>
            <w:tcW w:w="1043" w:type="dxa"/>
          </w:tcPr>
          <w:p w14:paraId="2BF8AAC6" w14:textId="6F8C9D62" w:rsidR="00236431" w:rsidRDefault="00236431" w:rsidP="009665E3">
            <w:r>
              <w:t>Yes</w:t>
            </w:r>
          </w:p>
        </w:tc>
        <w:tc>
          <w:tcPr>
            <w:tcW w:w="1247" w:type="dxa"/>
          </w:tcPr>
          <w:p w14:paraId="60483E95" w14:textId="0A3B485E" w:rsidR="00236431" w:rsidRDefault="00C51C1D" w:rsidP="009665E3">
            <w:r>
              <w:t>Int</w:t>
            </w:r>
          </w:p>
        </w:tc>
        <w:tc>
          <w:tcPr>
            <w:tcW w:w="4201" w:type="dxa"/>
          </w:tcPr>
          <w:p w14:paraId="4567F0F2" w14:textId="72383716" w:rsidR="00236431" w:rsidRDefault="004C4804" w:rsidP="009665E3">
            <w:r>
              <w:t>Question Number</w:t>
            </w:r>
          </w:p>
        </w:tc>
      </w:tr>
      <w:tr w:rsidR="00236431" w14:paraId="1CDE5E32" w14:textId="77777777" w:rsidTr="003F1629">
        <w:tc>
          <w:tcPr>
            <w:tcW w:w="2525" w:type="dxa"/>
          </w:tcPr>
          <w:p w14:paraId="0EC4D1B0" w14:textId="5A5F0AA7" w:rsidR="00236431" w:rsidRPr="004B540C" w:rsidRDefault="00236431" w:rsidP="009665E3">
            <w:pPr>
              <w:rPr>
                <w:b/>
                <w:bCs/>
              </w:rPr>
            </w:pPr>
            <w:r w:rsidRPr="004B540C">
              <w:rPr>
                <w:b/>
                <w:bCs/>
              </w:rPr>
              <w:t>text</w:t>
            </w:r>
          </w:p>
        </w:tc>
        <w:tc>
          <w:tcPr>
            <w:tcW w:w="1043" w:type="dxa"/>
          </w:tcPr>
          <w:p w14:paraId="07325719" w14:textId="007EA660" w:rsidR="00236431" w:rsidRDefault="00236431" w:rsidP="009665E3">
            <w:r>
              <w:t>Yes</w:t>
            </w:r>
          </w:p>
        </w:tc>
        <w:tc>
          <w:tcPr>
            <w:tcW w:w="1247" w:type="dxa"/>
          </w:tcPr>
          <w:p w14:paraId="60067833" w14:textId="6F84CC5A" w:rsidR="00236431" w:rsidRDefault="00C51C1D" w:rsidP="009665E3">
            <w:r>
              <w:t>String</w:t>
            </w:r>
          </w:p>
        </w:tc>
        <w:tc>
          <w:tcPr>
            <w:tcW w:w="4201" w:type="dxa"/>
          </w:tcPr>
          <w:p w14:paraId="2FAD0D27" w14:textId="77B92400" w:rsidR="00236431" w:rsidRDefault="004C4804" w:rsidP="009665E3">
            <w:r>
              <w:t>Question Text</w:t>
            </w:r>
          </w:p>
        </w:tc>
      </w:tr>
      <w:tr w:rsidR="00236431" w14:paraId="40CB4FF7" w14:textId="77777777" w:rsidTr="003F1629">
        <w:tc>
          <w:tcPr>
            <w:tcW w:w="2525" w:type="dxa"/>
          </w:tcPr>
          <w:p w14:paraId="19D07384" w14:textId="6BFA0802" w:rsidR="00236431" w:rsidRDefault="00236431" w:rsidP="009665E3">
            <w:r>
              <w:t>date</w:t>
            </w:r>
          </w:p>
        </w:tc>
        <w:tc>
          <w:tcPr>
            <w:tcW w:w="1043" w:type="dxa"/>
          </w:tcPr>
          <w:p w14:paraId="616628C1" w14:textId="15C16866" w:rsidR="00236431" w:rsidRDefault="00236431" w:rsidP="009665E3">
            <w:r>
              <w:t>Yes</w:t>
            </w:r>
          </w:p>
        </w:tc>
        <w:tc>
          <w:tcPr>
            <w:tcW w:w="1247" w:type="dxa"/>
          </w:tcPr>
          <w:p w14:paraId="22131E2B" w14:textId="2A4E77BC" w:rsidR="00236431" w:rsidRDefault="004C4804" w:rsidP="009665E3">
            <w:r>
              <w:t>Date</w:t>
            </w:r>
          </w:p>
        </w:tc>
        <w:tc>
          <w:tcPr>
            <w:tcW w:w="4201" w:type="dxa"/>
          </w:tcPr>
          <w:p w14:paraId="6CEC5023" w14:textId="077EA9C0" w:rsidR="00236431" w:rsidRDefault="00810BAA" w:rsidP="009665E3">
            <w:r>
              <w:t>Date question was asked</w:t>
            </w:r>
          </w:p>
        </w:tc>
      </w:tr>
      <w:tr w:rsidR="00236431" w14:paraId="1BF12AEC" w14:textId="77777777" w:rsidTr="003F1629">
        <w:tc>
          <w:tcPr>
            <w:tcW w:w="2525" w:type="dxa"/>
          </w:tcPr>
          <w:p w14:paraId="52C79D4E" w14:textId="4D7BD6D9" w:rsidR="00236431" w:rsidRDefault="00236431" w:rsidP="009665E3">
            <w:r>
              <w:t>person</w:t>
            </w:r>
          </w:p>
        </w:tc>
        <w:tc>
          <w:tcPr>
            <w:tcW w:w="1043" w:type="dxa"/>
          </w:tcPr>
          <w:p w14:paraId="231F0EE6" w14:textId="37CEDB63" w:rsidR="00236431" w:rsidRDefault="00236431" w:rsidP="009665E3">
            <w:r>
              <w:t>Yes</w:t>
            </w:r>
          </w:p>
        </w:tc>
        <w:tc>
          <w:tcPr>
            <w:tcW w:w="1247" w:type="dxa"/>
          </w:tcPr>
          <w:p w14:paraId="410719DF" w14:textId="58EE2A49" w:rsidR="00236431" w:rsidRDefault="00C51C1D" w:rsidP="009665E3">
            <w:r>
              <w:t>String</w:t>
            </w:r>
          </w:p>
        </w:tc>
        <w:tc>
          <w:tcPr>
            <w:tcW w:w="4201" w:type="dxa"/>
          </w:tcPr>
          <w:p w14:paraId="4EEAACBA" w14:textId="0182BCC9" w:rsidR="00236431" w:rsidRDefault="00810BAA" w:rsidP="009665E3">
            <w:r>
              <w:t>Asking person’s URI</w:t>
            </w:r>
          </w:p>
        </w:tc>
      </w:tr>
      <w:tr w:rsidR="00236431" w14:paraId="776C7243" w14:textId="77777777" w:rsidTr="003F1629">
        <w:tc>
          <w:tcPr>
            <w:tcW w:w="2525" w:type="dxa"/>
          </w:tcPr>
          <w:p w14:paraId="0E0860ED" w14:textId="53742478" w:rsidR="00236431" w:rsidRPr="004B540C" w:rsidRDefault="00236431" w:rsidP="009665E3">
            <w:pPr>
              <w:rPr>
                <w:b/>
                <w:bCs/>
              </w:rPr>
            </w:pPr>
            <w:r w:rsidRPr="004B540C">
              <w:rPr>
                <w:b/>
                <w:bCs/>
              </w:rPr>
              <w:t>name</w:t>
            </w:r>
          </w:p>
        </w:tc>
        <w:tc>
          <w:tcPr>
            <w:tcW w:w="1043" w:type="dxa"/>
          </w:tcPr>
          <w:p w14:paraId="697A9E5C" w14:textId="15C32B23" w:rsidR="00236431" w:rsidRDefault="00236431" w:rsidP="009665E3">
            <w:r>
              <w:t>Yes</w:t>
            </w:r>
          </w:p>
        </w:tc>
        <w:tc>
          <w:tcPr>
            <w:tcW w:w="1247" w:type="dxa"/>
          </w:tcPr>
          <w:p w14:paraId="436CBFEB" w14:textId="6D827C12" w:rsidR="00C51C1D" w:rsidRDefault="00C51C1D" w:rsidP="009665E3">
            <w:r>
              <w:t>String</w:t>
            </w:r>
          </w:p>
        </w:tc>
        <w:tc>
          <w:tcPr>
            <w:tcW w:w="4201" w:type="dxa"/>
          </w:tcPr>
          <w:p w14:paraId="727B189F" w14:textId="49AAAE5E" w:rsidR="00236431" w:rsidRDefault="00810BAA" w:rsidP="009665E3">
            <w:r>
              <w:t>Asking person’s first name</w:t>
            </w:r>
          </w:p>
        </w:tc>
      </w:tr>
      <w:tr w:rsidR="00236431" w14:paraId="7DFD59BE" w14:textId="77777777" w:rsidTr="003F1629">
        <w:tc>
          <w:tcPr>
            <w:tcW w:w="2525" w:type="dxa"/>
          </w:tcPr>
          <w:p w14:paraId="166860C4" w14:textId="49393130" w:rsidR="00236431" w:rsidRPr="004B540C" w:rsidRDefault="00236431" w:rsidP="009665E3">
            <w:pPr>
              <w:rPr>
                <w:b/>
                <w:bCs/>
              </w:rPr>
            </w:pPr>
            <w:r w:rsidRPr="004B540C">
              <w:rPr>
                <w:b/>
                <w:bCs/>
              </w:rPr>
              <w:lastRenderedPageBreak/>
              <w:t>surname</w:t>
            </w:r>
          </w:p>
        </w:tc>
        <w:tc>
          <w:tcPr>
            <w:tcW w:w="1043" w:type="dxa"/>
          </w:tcPr>
          <w:p w14:paraId="32E8CAE3" w14:textId="7B5AA87D" w:rsidR="00236431" w:rsidRDefault="00236431" w:rsidP="009665E3">
            <w:r>
              <w:t>Yes</w:t>
            </w:r>
          </w:p>
        </w:tc>
        <w:tc>
          <w:tcPr>
            <w:tcW w:w="1247" w:type="dxa"/>
          </w:tcPr>
          <w:p w14:paraId="564B510F" w14:textId="64D76A63" w:rsidR="00236431" w:rsidRDefault="00C51C1D" w:rsidP="009665E3">
            <w:r>
              <w:t>String</w:t>
            </w:r>
          </w:p>
        </w:tc>
        <w:tc>
          <w:tcPr>
            <w:tcW w:w="4201" w:type="dxa"/>
          </w:tcPr>
          <w:p w14:paraId="3D54EC63" w14:textId="7C879827" w:rsidR="00236431" w:rsidRDefault="00810BAA" w:rsidP="009665E3">
            <w:r>
              <w:t>Asking person’s surname name</w:t>
            </w:r>
          </w:p>
        </w:tc>
      </w:tr>
      <w:tr w:rsidR="00236431" w14:paraId="72639E1C" w14:textId="77777777" w:rsidTr="003F1629">
        <w:tc>
          <w:tcPr>
            <w:tcW w:w="2525" w:type="dxa"/>
          </w:tcPr>
          <w:p w14:paraId="706F72B1" w14:textId="2776D5C0" w:rsidR="00236431" w:rsidRDefault="00236431" w:rsidP="009665E3">
            <w:r>
              <w:t>seatIncumbency</w:t>
            </w:r>
          </w:p>
        </w:tc>
        <w:tc>
          <w:tcPr>
            <w:tcW w:w="1043" w:type="dxa"/>
          </w:tcPr>
          <w:p w14:paraId="45A36C72" w14:textId="1CEDB75B" w:rsidR="00236431" w:rsidRDefault="00A45145" w:rsidP="009665E3">
            <w:r>
              <w:t>No</w:t>
            </w:r>
          </w:p>
        </w:tc>
        <w:tc>
          <w:tcPr>
            <w:tcW w:w="1247" w:type="dxa"/>
          </w:tcPr>
          <w:p w14:paraId="50DCB9C2" w14:textId="6E8940C3" w:rsidR="00236431" w:rsidRDefault="00C51C1D" w:rsidP="009665E3">
            <w:r>
              <w:t>String</w:t>
            </w:r>
          </w:p>
        </w:tc>
        <w:tc>
          <w:tcPr>
            <w:tcW w:w="4201" w:type="dxa"/>
          </w:tcPr>
          <w:p w14:paraId="7E8FEC27" w14:textId="6794C1D3" w:rsidR="00236431" w:rsidRDefault="00236431" w:rsidP="009665E3"/>
        </w:tc>
      </w:tr>
      <w:tr w:rsidR="00236431" w14:paraId="102F9979" w14:textId="77777777" w:rsidTr="003F1629">
        <w:tc>
          <w:tcPr>
            <w:tcW w:w="2525" w:type="dxa"/>
          </w:tcPr>
          <w:p w14:paraId="14861E63" w14:textId="46737AD4" w:rsidR="00236431" w:rsidRDefault="00236431" w:rsidP="009665E3">
            <w:r>
              <w:t>seat</w:t>
            </w:r>
          </w:p>
        </w:tc>
        <w:tc>
          <w:tcPr>
            <w:tcW w:w="1043" w:type="dxa"/>
          </w:tcPr>
          <w:p w14:paraId="106623EE" w14:textId="1C758399" w:rsidR="00236431" w:rsidRDefault="00A45145" w:rsidP="009665E3">
            <w:r>
              <w:t>No</w:t>
            </w:r>
          </w:p>
        </w:tc>
        <w:tc>
          <w:tcPr>
            <w:tcW w:w="1247" w:type="dxa"/>
          </w:tcPr>
          <w:p w14:paraId="2B673B29" w14:textId="37B09ECC" w:rsidR="00236431" w:rsidRDefault="004C4804" w:rsidP="009665E3">
            <w:r>
              <w:t>String</w:t>
            </w:r>
          </w:p>
        </w:tc>
        <w:tc>
          <w:tcPr>
            <w:tcW w:w="4201" w:type="dxa"/>
          </w:tcPr>
          <w:p w14:paraId="78487EA6" w14:textId="1A683934" w:rsidR="00236431" w:rsidRDefault="00236431" w:rsidP="009665E3"/>
        </w:tc>
      </w:tr>
      <w:tr w:rsidR="00236431" w14:paraId="144DBD62" w14:textId="77777777" w:rsidTr="003F1629">
        <w:tc>
          <w:tcPr>
            <w:tcW w:w="2525" w:type="dxa"/>
          </w:tcPr>
          <w:p w14:paraId="6BA82B9A" w14:textId="55623459" w:rsidR="00236431" w:rsidRDefault="00236431" w:rsidP="009665E3">
            <w:r>
              <w:t>constituency</w:t>
            </w:r>
          </w:p>
        </w:tc>
        <w:tc>
          <w:tcPr>
            <w:tcW w:w="1043" w:type="dxa"/>
          </w:tcPr>
          <w:p w14:paraId="5190B6E3" w14:textId="1B793FBD" w:rsidR="00236431" w:rsidRDefault="00A45145" w:rsidP="009665E3">
            <w:r>
              <w:t>No</w:t>
            </w:r>
          </w:p>
        </w:tc>
        <w:tc>
          <w:tcPr>
            <w:tcW w:w="1247" w:type="dxa"/>
          </w:tcPr>
          <w:p w14:paraId="31578ED1" w14:textId="7EF5D415" w:rsidR="00236431" w:rsidRDefault="004C4804" w:rsidP="009665E3">
            <w:r>
              <w:t>String</w:t>
            </w:r>
          </w:p>
        </w:tc>
        <w:tc>
          <w:tcPr>
            <w:tcW w:w="4201" w:type="dxa"/>
          </w:tcPr>
          <w:p w14:paraId="2D9DA849" w14:textId="64CD4186" w:rsidR="00236431" w:rsidRDefault="00236431" w:rsidP="009665E3"/>
        </w:tc>
      </w:tr>
      <w:tr w:rsidR="00236431" w14:paraId="44AB6F25" w14:textId="77777777" w:rsidTr="003F1629">
        <w:tc>
          <w:tcPr>
            <w:tcW w:w="2525" w:type="dxa"/>
          </w:tcPr>
          <w:p w14:paraId="53A99169" w14:textId="7546D42F" w:rsidR="00236431" w:rsidRDefault="00236431" w:rsidP="009665E3">
            <w:r>
              <w:t>house</w:t>
            </w:r>
          </w:p>
        </w:tc>
        <w:tc>
          <w:tcPr>
            <w:tcW w:w="1043" w:type="dxa"/>
          </w:tcPr>
          <w:p w14:paraId="0EC8033F" w14:textId="2A194CC8" w:rsidR="00236431" w:rsidRDefault="00A45145" w:rsidP="009665E3">
            <w:r>
              <w:t>No</w:t>
            </w:r>
          </w:p>
        </w:tc>
        <w:tc>
          <w:tcPr>
            <w:tcW w:w="1247" w:type="dxa"/>
          </w:tcPr>
          <w:p w14:paraId="70B4BD83" w14:textId="42AF7AF0" w:rsidR="00236431" w:rsidRDefault="004C4804" w:rsidP="009665E3">
            <w:r>
              <w:t>String</w:t>
            </w:r>
          </w:p>
        </w:tc>
        <w:tc>
          <w:tcPr>
            <w:tcW w:w="4201" w:type="dxa"/>
          </w:tcPr>
          <w:p w14:paraId="2B3C5591" w14:textId="7D9FA61E" w:rsidR="00236431" w:rsidRDefault="00236431" w:rsidP="009665E3"/>
        </w:tc>
      </w:tr>
      <w:tr w:rsidR="00236431" w14:paraId="04BB3A52" w14:textId="77777777" w:rsidTr="003F1629">
        <w:tc>
          <w:tcPr>
            <w:tcW w:w="2525" w:type="dxa"/>
          </w:tcPr>
          <w:p w14:paraId="3CC91D52" w14:textId="7EEA3D4A" w:rsidR="00236431" w:rsidRDefault="00236431" w:rsidP="009665E3">
            <w:r>
              <w:t>houseName</w:t>
            </w:r>
          </w:p>
        </w:tc>
        <w:tc>
          <w:tcPr>
            <w:tcW w:w="1043" w:type="dxa"/>
          </w:tcPr>
          <w:p w14:paraId="5B2E5B08" w14:textId="3F8E80F4" w:rsidR="00236431" w:rsidRDefault="00A45145" w:rsidP="009665E3">
            <w:r>
              <w:t>No</w:t>
            </w:r>
          </w:p>
        </w:tc>
        <w:tc>
          <w:tcPr>
            <w:tcW w:w="1247" w:type="dxa"/>
          </w:tcPr>
          <w:p w14:paraId="1198F445" w14:textId="26D3644F" w:rsidR="00236431" w:rsidRDefault="004C4804" w:rsidP="009665E3">
            <w:r>
              <w:t>String</w:t>
            </w:r>
          </w:p>
        </w:tc>
        <w:tc>
          <w:tcPr>
            <w:tcW w:w="4201" w:type="dxa"/>
          </w:tcPr>
          <w:p w14:paraId="0A76A597" w14:textId="4EA7ACB1" w:rsidR="00236431" w:rsidRDefault="00236431" w:rsidP="009665E3"/>
        </w:tc>
      </w:tr>
      <w:tr w:rsidR="00236431" w14:paraId="1988797C" w14:textId="77777777" w:rsidTr="003F1629">
        <w:tc>
          <w:tcPr>
            <w:tcW w:w="2525" w:type="dxa"/>
          </w:tcPr>
          <w:p w14:paraId="21CA8DF5" w14:textId="5273F087" w:rsidR="00236431" w:rsidRDefault="00236431" w:rsidP="009665E3">
            <w:r>
              <w:t>seatIncumbencyStartDate</w:t>
            </w:r>
          </w:p>
        </w:tc>
        <w:tc>
          <w:tcPr>
            <w:tcW w:w="1043" w:type="dxa"/>
          </w:tcPr>
          <w:p w14:paraId="5E570EA0" w14:textId="6C178F07" w:rsidR="00236431" w:rsidRDefault="00A45145" w:rsidP="009665E3">
            <w:r>
              <w:t>No</w:t>
            </w:r>
          </w:p>
        </w:tc>
        <w:tc>
          <w:tcPr>
            <w:tcW w:w="1247" w:type="dxa"/>
          </w:tcPr>
          <w:p w14:paraId="4B8168E8" w14:textId="30A80C9D" w:rsidR="00236431" w:rsidRDefault="004C4804" w:rsidP="009665E3">
            <w:r>
              <w:t>Date</w:t>
            </w:r>
          </w:p>
        </w:tc>
        <w:tc>
          <w:tcPr>
            <w:tcW w:w="4201" w:type="dxa"/>
          </w:tcPr>
          <w:p w14:paraId="72B4B4C9" w14:textId="61CE8998" w:rsidR="00236431" w:rsidRDefault="00236431" w:rsidP="009665E3"/>
        </w:tc>
      </w:tr>
      <w:tr w:rsidR="00236431" w14:paraId="2D8C2A4F" w14:textId="77777777" w:rsidTr="003F1629">
        <w:tc>
          <w:tcPr>
            <w:tcW w:w="2525" w:type="dxa"/>
          </w:tcPr>
          <w:p w14:paraId="11DD033F" w14:textId="6565F1C6" w:rsidR="00236431" w:rsidRPr="004B540C" w:rsidRDefault="00236431" w:rsidP="009665E3">
            <w:pPr>
              <w:rPr>
                <w:b/>
                <w:bCs/>
              </w:rPr>
            </w:pPr>
            <w:r w:rsidRPr="004B540C">
              <w:rPr>
                <w:b/>
                <w:bCs/>
              </w:rPr>
              <w:t>constituencyName</w:t>
            </w:r>
          </w:p>
        </w:tc>
        <w:tc>
          <w:tcPr>
            <w:tcW w:w="1043" w:type="dxa"/>
          </w:tcPr>
          <w:p w14:paraId="12B4E2A0" w14:textId="76553434" w:rsidR="00236431" w:rsidRDefault="00A45145" w:rsidP="009665E3">
            <w:r>
              <w:t>No</w:t>
            </w:r>
          </w:p>
        </w:tc>
        <w:tc>
          <w:tcPr>
            <w:tcW w:w="1247" w:type="dxa"/>
          </w:tcPr>
          <w:p w14:paraId="0248A21F" w14:textId="480CED94" w:rsidR="00236431" w:rsidRDefault="004C4804" w:rsidP="009665E3">
            <w:r>
              <w:t>String</w:t>
            </w:r>
          </w:p>
        </w:tc>
        <w:tc>
          <w:tcPr>
            <w:tcW w:w="4201" w:type="dxa"/>
          </w:tcPr>
          <w:p w14:paraId="66D25177" w14:textId="3720D999" w:rsidR="00236431" w:rsidRDefault="00236431" w:rsidP="009665E3"/>
        </w:tc>
      </w:tr>
      <w:tr w:rsidR="00236431" w14:paraId="0AE31F9E" w14:textId="77777777" w:rsidTr="003F1629">
        <w:tc>
          <w:tcPr>
            <w:tcW w:w="2525" w:type="dxa"/>
          </w:tcPr>
          <w:p w14:paraId="57DAA7D1" w14:textId="67ED92E1" w:rsidR="00236431" w:rsidRDefault="00236431" w:rsidP="009665E3">
            <w:r>
              <w:t>constituencyStartDate</w:t>
            </w:r>
          </w:p>
        </w:tc>
        <w:tc>
          <w:tcPr>
            <w:tcW w:w="1043" w:type="dxa"/>
          </w:tcPr>
          <w:p w14:paraId="5B3FDC98" w14:textId="22F32A16" w:rsidR="00236431" w:rsidRDefault="00A45145" w:rsidP="009665E3">
            <w:r>
              <w:t>No</w:t>
            </w:r>
          </w:p>
        </w:tc>
        <w:tc>
          <w:tcPr>
            <w:tcW w:w="1247" w:type="dxa"/>
          </w:tcPr>
          <w:p w14:paraId="133DDF37" w14:textId="2353BAA6" w:rsidR="00236431" w:rsidRDefault="004C4804" w:rsidP="009665E3">
            <w:r>
              <w:t>Date</w:t>
            </w:r>
          </w:p>
        </w:tc>
        <w:tc>
          <w:tcPr>
            <w:tcW w:w="4201" w:type="dxa"/>
          </w:tcPr>
          <w:p w14:paraId="7A64DF9A" w14:textId="13789020" w:rsidR="00236431" w:rsidRDefault="00236431" w:rsidP="00332B37">
            <w:pPr>
              <w:keepNext/>
            </w:pPr>
          </w:p>
        </w:tc>
      </w:tr>
    </w:tbl>
    <w:p w14:paraId="43C526C2" w14:textId="56C9232D" w:rsidR="00263458" w:rsidRDefault="00332B37" w:rsidP="00332B37">
      <w:pPr>
        <w:pStyle w:val="Caption"/>
        <w:jc w:val="center"/>
      </w:pPr>
      <w:r>
        <w:t xml:space="preserve">Table </w:t>
      </w:r>
      <w:fldSimple w:instr=" SEQ Table \* ARABIC ">
        <w:r w:rsidR="00A92801">
          <w:rPr>
            <w:noProof/>
          </w:rPr>
          <w:t>2</w:t>
        </w:r>
      </w:fldSimple>
      <w:r>
        <w:t xml:space="preserve"> - Description of Parliamentary API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1472E" w14:paraId="389370DC" w14:textId="77777777" w:rsidTr="0071472E">
        <w:tc>
          <w:tcPr>
            <w:tcW w:w="2254" w:type="dxa"/>
          </w:tcPr>
          <w:p w14:paraId="0D6834B4" w14:textId="01D629FB" w:rsidR="0071472E" w:rsidRPr="003F1629" w:rsidRDefault="00E2265B" w:rsidP="00A53A4D">
            <w:pPr>
              <w:rPr>
                <w:b/>
                <w:bCs/>
              </w:rPr>
            </w:pPr>
            <w:r w:rsidRPr="003F1629">
              <w:rPr>
                <w:b/>
                <w:bCs/>
              </w:rPr>
              <w:t>Question Data</w:t>
            </w:r>
          </w:p>
        </w:tc>
        <w:tc>
          <w:tcPr>
            <w:tcW w:w="2254" w:type="dxa"/>
          </w:tcPr>
          <w:p w14:paraId="71BA9D14" w14:textId="6831692D" w:rsidR="0071472E" w:rsidRDefault="001F1101" w:rsidP="00A53A4D">
            <w:r>
              <w:t>Total Questions</w:t>
            </w:r>
          </w:p>
        </w:tc>
        <w:tc>
          <w:tcPr>
            <w:tcW w:w="2254" w:type="dxa"/>
          </w:tcPr>
          <w:p w14:paraId="1F28F13E" w14:textId="3646232E" w:rsidR="0071472E" w:rsidRDefault="0064304E" w:rsidP="00A53A4D">
            <w:r>
              <w:t>Current MP’s Questions</w:t>
            </w:r>
          </w:p>
        </w:tc>
        <w:tc>
          <w:tcPr>
            <w:tcW w:w="2254" w:type="dxa"/>
          </w:tcPr>
          <w:p w14:paraId="00BB9D70" w14:textId="59AC8E41" w:rsidR="0071472E" w:rsidRDefault="0064304E" w:rsidP="00A53A4D">
            <w:r>
              <w:t>Non-MP’s Questions</w:t>
            </w:r>
          </w:p>
        </w:tc>
      </w:tr>
      <w:tr w:rsidR="0071472E" w14:paraId="080C2860" w14:textId="77777777" w:rsidTr="0071472E">
        <w:tc>
          <w:tcPr>
            <w:tcW w:w="2254" w:type="dxa"/>
          </w:tcPr>
          <w:p w14:paraId="606B56D1" w14:textId="7C37BC13" w:rsidR="0071472E" w:rsidRPr="003F1629" w:rsidRDefault="00253500" w:rsidP="00A53A4D">
            <w:pPr>
              <w:rPr>
                <w:b/>
                <w:bCs/>
              </w:rPr>
            </w:pPr>
            <w:r w:rsidRPr="003F1629">
              <w:rPr>
                <w:b/>
                <w:bCs/>
              </w:rPr>
              <w:t>Questions Count</w:t>
            </w:r>
          </w:p>
        </w:tc>
        <w:tc>
          <w:tcPr>
            <w:tcW w:w="2254" w:type="dxa"/>
          </w:tcPr>
          <w:p w14:paraId="10EE6845" w14:textId="235073AF" w:rsidR="0071472E" w:rsidRDefault="0064304E" w:rsidP="00A53A4D">
            <w:r>
              <w:t>29,552</w:t>
            </w:r>
          </w:p>
        </w:tc>
        <w:tc>
          <w:tcPr>
            <w:tcW w:w="2254" w:type="dxa"/>
          </w:tcPr>
          <w:p w14:paraId="2522D877" w14:textId="21F54C04" w:rsidR="0071472E" w:rsidRDefault="002A282C" w:rsidP="00A53A4D">
            <w:r>
              <w:t>25,145</w:t>
            </w:r>
          </w:p>
        </w:tc>
        <w:tc>
          <w:tcPr>
            <w:tcW w:w="2254" w:type="dxa"/>
          </w:tcPr>
          <w:p w14:paraId="44D705F4" w14:textId="468CB86A" w:rsidR="0071472E" w:rsidRPr="006378C9" w:rsidRDefault="006378C9" w:rsidP="002723DC">
            <w:pPr>
              <w:keepNext/>
              <w:rPr>
                <w:rFonts w:cstheme="minorHAnsi"/>
              </w:rPr>
            </w:pPr>
            <w:r w:rsidRPr="006378C9">
              <w:rPr>
                <w:rFonts w:cstheme="minorHAnsi"/>
                <w:color w:val="202124"/>
                <w:shd w:val="clear" w:color="auto" w:fill="FFFFFF"/>
              </w:rPr>
              <w:t>4407</w:t>
            </w:r>
          </w:p>
        </w:tc>
      </w:tr>
    </w:tbl>
    <w:p w14:paraId="4AF8F9E1" w14:textId="542F1B56" w:rsidR="00A53A4D" w:rsidRPr="00A53A4D" w:rsidRDefault="002723DC" w:rsidP="002723DC">
      <w:pPr>
        <w:pStyle w:val="Caption"/>
        <w:jc w:val="center"/>
      </w:pPr>
      <w:r>
        <w:t xml:space="preserve">Table </w:t>
      </w:r>
      <w:fldSimple w:instr=" SEQ Table \* ARABIC ">
        <w:r w:rsidR="00A92801">
          <w:rPr>
            <w:noProof/>
          </w:rPr>
          <w:t>3</w:t>
        </w:r>
      </w:fldSimple>
      <w:r>
        <w:t xml:space="preserve"> - Question Counts</w:t>
      </w:r>
    </w:p>
    <w:p w14:paraId="2DDD43BC" w14:textId="43A55446" w:rsidR="005700CA" w:rsidRDefault="001A5D34" w:rsidP="005700CA">
      <w:r>
        <w:t xml:space="preserve">In total there were </w:t>
      </w:r>
      <w:r w:rsidR="00C25316">
        <w:t>29</w:t>
      </w:r>
      <w:r w:rsidR="004D3B96">
        <w:t xml:space="preserve">,552 </w:t>
      </w:r>
      <w:r>
        <w:t>written questions</w:t>
      </w:r>
      <w:r w:rsidR="006019D1">
        <w:t xml:space="preserve"> asked </w:t>
      </w:r>
      <w:r w:rsidR="00C25316">
        <w:t>in the given timeframe</w:t>
      </w:r>
      <w:r w:rsidR="006C67FA">
        <w:t xml:space="preserve">. </w:t>
      </w:r>
      <w:r w:rsidR="00095519">
        <w:t xml:space="preserve">Of the total, </w:t>
      </w:r>
      <w:r w:rsidR="001F63E6">
        <w:t xml:space="preserve">4407 were filtered out </w:t>
      </w:r>
      <w:r w:rsidR="00687628">
        <w:t>because they did not have an associated MP</w:t>
      </w:r>
      <w:r w:rsidR="00F6501D">
        <w:t xml:space="preserve">. </w:t>
      </w:r>
    </w:p>
    <w:p w14:paraId="382E0871" w14:textId="02DF3A1C" w:rsidR="00904F50" w:rsidRPr="003E4750" w:rsidRDefault="00966FCB" w:rsidP="005700CA">
      <w:r>
        <w:t>The data was stripped to only include th</w:t>
      </w:r>
      <w:r w:rsidR="004B540C">
        <w:t xml:space="preserve">e fields outlined in Table </w:t>
      </w:r>
      <w:r w:rsidR="00763B3B">
        <w:t>2</w:t>
      </w:r>
      <w:r w:rsidR="004B540C">
        <w:t xml:space="preserve"> in bold.</w:t>
      </w:r>
      <w:r w:rsidR="003971DE">
        <w:t xml:space="preserve"> Figure </w:t>
      </w:r>
      <w:r w:rsidR="00525520">
        <w:t>1</w:t>
      </w:r>
      <w:r w:rsidR="003971DE">
        <w:t xml:space="preserve"> </w:t>
      </w:r>
      <w:r w:rsidR="003B2E53">
        <w:t>visualise</w:t>
      </w:r>
      <w:r w:rsidR="004634C7">
        <w:t>s</w:t>
      </w:r>
      <w:r w:rsidR="003B2E53">
        <w:t xml:space="preserve"> </w:t>
      </w:r>
      <w:r w:rsidR="004634C7">
        <w:t>the</w:t>
      </w:r>
      <w:r w:rsidR="003B2E53">
        <w:t xml:space="preserve"> count</w:t>
      </w:r>
      <w:r w:rsidR="004634C7">
        <w:t xml:space="preserve">s </w:t>
      </w:r>
      <w:r w:rsidR="003B2E53">
        <w:t xml:space="preserve">of the number of questions asked per constituency during the time period. </w:t>
      </w:r>
      <w:r w:rsidR="00FB46E9">
        <w:t xml:space="preserve">It should be noted that </w:t>
      </w:r>
      <w:r w:rsidR="0030434D">
        <w:t>MP’s can ask an unlimited number of written questions</w:t>
      </w:r>
      <w:r w:rsidR="00F20BED">
        <w:t>, however the dataset was biased towards some region</w:t>
      </w:r>
      <w:r w:rsidR="0021177E">
        <w:t>s</w:t>
      </w:r>
      <w:r w:rsidR="000E7DAF">
        <w:t>.</w:t>
      </w:r>
    </w:p>
    <w:p w14:paraId="55940655" w14:textId="77777777" w:rsidR="002723DC" w:rsidRDefault="00904F50" w:rsidP="002723DC">
      <w:pPr>
        <w:keepNext/>
      </w:pPr>
      <w:r>
        <w:rPr>
          <w:b/>
          <w:bCs/>
          <w:noProof/>
        </w:rPr>
        <w:drawing>
          <wp:inline distT="0" distB="0" distL="0" distR="0" wp14:anchorId="6EA1DAAE" wp14:editId="68D4A8D0">
            <wp:extent cx="5728970" cy="4052570"/>
            <wp:effectExtent l="0" t="0" r="5080" b="5080"/>
            <wp:docPr id="15228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5D70" w14:textId="761E446E" w:rsidR="00904F50" w:rsidRDefault="002723DC" w:rsidP="002723DC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307C62">
          <w:rPr>
            <w:noProof/>
          </w:rPr>
          <w:t>1</w:t>
        </w:r>
      </w:fldSimple>
      <w:r>
        <w:t xml:space="preserve"> - Question Count by Constituency</w:t>
      </w:r>
    </w:p>
    <w:p w14:paraId="24E1F0E1" w14:textId="77777777" w:rsidR="00DF19C1" w:rsidRDefault="00DF19C1" w:rsidP="00DF19C1">
      <w:pPr>
        <w:pStyle w:val="Heading1"/>
        <w:numPr>
          <w:ilvl w:val="0"/>
          <w:numId w:val="2"/>
        </w:numPr>
      </w:pPr>
      <w:r>
        <w:lastRenderedPageBreak/>
        <w:t>To what extent do Members of Parliament (MPs) tend to ask questions that directly reference their own constituency or a location in it?</w:t>
      </w:r>
    </w:p>
    <w:p w14:paraId="46BB9222" w14:textId="5253CEBE" w:rsidR="00DF19C1" w:rsidRPr="00DF19C1" w:rsidRDefault="00DF19C1" w:rsidP="00DF19C1">
      <w:pPr>
        <w:pStyle w:val="Heading2"/>
      </w:pPr>
      <w:r>
        <w:t xml:space="preserve">Data </w:t>
      </w:r>
      <w:r>
        <w:t>Preprocessing</w:t>
      </w:r>
    </w:p>
    <w:p w14:paraId="4F72D08F" w14:textId="33892F4D" w:rsidR="00360942" w:rsidRDefault="00703F56" w:rsidP="005700CA">
      <w:r>
        <w:t xml:space="preserve">In addition to collecting </w:t>
      </w:r>
      <w:r w:rsidR="007C606C">
        <w:t>MP</w:t>
      </w:r>
      <w:r w:rsidR="002305CA">
        <w:t>’</w:t>
      </w:r>
      <w:r w:rsidR="007C606C">
        <w:t xml:space="preserve">s questions, </w:t>
      </w:r>
      <w:r w:rsidR="00AF50CD">
        <w:t>a collection of entities in the UK were gathered</w:t>
      </w:r>
      <w:r w:rsidR="00D578BB">
        <w:t xml:space="preserve">. </w:t>
      </w:r>
      <w:r w:rsidR="003A66FD">
        <w:t xml:space="preserve">Initially, </w:t>
      </w:r>
      <w:r w:rsidR="006B6241">
        <w:t>702,004 unique entities</w:t>
      </w:r>
      <w:r w:rsidR="003A66FD">
        <w:t xml:space="preserve"> </w:t>
      </w:r>
      <w:r w:rsidR="006B6241">
        <w:t>were</w:t>
      </w:r>
      <w:r w:rsidR="003A66FD">
        <w:t xml:space="preserve"> gathered from </w:t>
      </w:r>
      <w:r w:rsidR="00671A6F">
        <w:t>WikiData</w:t>
      </w:r>
      <w:r w:rsidR="0021177E">
        <w:rPr>
          <w:vertAlign w:val="superscript"/>
        </w:rPr>
        <w:t>[1</w:t>
      </w:r>
      <w:r w:rsidR="002672D0">
        <w:rPr>
          <w:vertAlign w:val="superscript"/>
        </w:rPr>
        <w:t>5</w:t>
      </w:r>
      <w:r w:rsidR="0021177E">
        <w:rPr>
          <w:vertAlign w:val="superscript"/>
        </w:rPr>
        <w:t>]</w:t>
      </w:r>
      <w:r w:rsidR="00671A6F">
        <w:t xml:space="preserve">. </w:t>
      </w:r>
      <w:r w:rsidR="0075452F">
        <w:t xml:space="preserve">The </w:t>
      </w:r>
      <w:r w:rsidR="005334BF">
        <w:t>WikiD</w:t>
      </w:r>
      <w:r w:rsidR="0075452F">
        <w:t xml:space="preserve">ata consisted of the fields as seen in </w:t>
      </w:r>
      <w:r w:rsidR="0075452F" w:rsidRPr="0021177E">
        <w:t xml:space="preserve">Table </w:t>
      </w:r>
      <w:r w:rsidR="0021177E" w:rsidRPr="0021177E">
        <w:t>4</w:t>
      </w:r>
      <w:r w:rsidR="0075452F" w:rsidRPr="0021177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284"/>
        <w:gridCol w:w="1268"/>
        <w:gridCol w:w="4201"/>
      </w:tblGrid>
      <w:tr w:rsidR="005334BF" w14:paraId="1168B5A3" w14:textId="77777777" w:rsidTr="005D764F">
        <w:tc>
          <w:tcPr>
            <w:tcW w:w="2263" w:type="dxa"/>
          </w:tcPr>
          <w:p w14:paraId="2B9AC46A" w14:textId="77777777" w:rsidR="005334BF" w:rsidRPr="005D764F" w:rsidRDefault="005334BF" w:rsidP="006D1A22">
            <w:pPr>
              <w:rPr>
                <w:b/>
                <w:bCs/>
              </w:rPr>
            </w:pPr>
            <w:r w:rsidRPr="005D764F">
              <w:rPr>
                <w:b/>
                <w:bCs/>
              </w:rPr>
              <w:t>Field Name</w:t>
            </w:r>
          </w:p>
        </w:tc>
        <w:tc>
          <w:tcPr>
            <w:tcW w:w="1284" w:type="dxa"/>
          </w:tcPr>
          <w:p w14:paraId="6B6DDEBD" w14:textId="77777777" w:rsidR="005334BF" w:rsidRPr="005D764F" w:rsidRDefault="005334BF" w:rsidP="006D1A22">
            <w:pPr>
              <w:rPr>
                <w:b/>
                <w:bCs/>
              </w:rPr>
            </w:pPr>
            <w:r w:rsidRPr="005D764F">
              <w:rPr>
                <w:b/>
                <w:bCs/>
              </w:rPr>
              <w:t>Required</w:t>
            </w:r>
          </w:p>
        </w:tc>
        <w:tc>
          <w:tcPr>
            <w:tcW w:w="1268" w:type="dxa"/>
          </w:tcPr>
          <w:p w14:paraId="7106D665" w14:textId="77777777" w:rsidR="005334BF" w:rsidRPr="005D764F" w:rsidRDefault="005334BF" w:rsidP="006D1A22">
            <w:pPr>
              <w:rPr>
                <w:b/>
                <w:bCs/>
              </w:rPr>
            </w:pPr>
            <w:r w:rsidRPr="005D764F">
              <w:rPr>
                <w:b/>
                <w:bCs/>
              </w:rPr>
              <w:t>Data Type</w:t>
            </w:r>
          </w:p>
        </w:tc>
        <w:tc>
          <w:tcPr>
            <w:tcW w:w="4201" w:type="dxa"/>
          </w:tcPr>
          <w:p w14:paraId="2E5BC386" w14:textId="77777777" w:rsidR="005334BF" w:rsidRPr="005D764F" w:rsidRDefault="005334BF" w:rsidP="006D1A22">
            <w:pPr>
              <w:rPr>
                <w:b/>
                <w:bCs/>
              </w:rPr>
            </w:pPr>
            <w:r w:rsidRPr="005D764F">
              <w:rPr>
                <w:b/>
                <w:bCs/>
              </w:rPr>
              <w:t>Description</w:t>
            </w:r>
          </w:p>
        </w:tc>
      </w:tr>
      <w:tr w:rsidR="005334BF" w14:paraId="6B685EBA" w14:textId="77777777" w:rsidTr="005D764F">
        <w:tc>
          <w:tcPr>
            <w:tcW w:w="2263" w:type="dxa"/>
          </w:tcPr>
          <w:p w14:paraId="790CEC67" w14:textId="14FB0168" w:rsidR="005334BF" w:rsidRDefault="005334BF" w:rsidP="006D1A22">
            <w:r>
              <w:t>place</w:t>
            </w:r>
          </w:p>
        </w:tc>
        <w:tc>
          <w:tcPr>
            <w:tcW w:w="1284" w:type="dxa"/>
          </w:tcPr>
          <w:p w14:paraId="7FD6227A" w14:textId="77777777" w:rsidR="005334BF" w:rsidRDefault="005334BF" w:rsidP="006D1A22">
            <w:r>
              <w:t>Yes</w:t>
            </w:r>
          </w:p>
        </w:tc>
        <w:tc>
          <w:tcPr>
            <w:tcW w:w="1268" w:type="dxa"/>
          </w:tcPr>
          <w:p w14:paraId="54F59449" w14:textId="77777777" w:rsidR="005334BF" w:rsidRDefault="005334BF" w:rsidP="006D1A22">
            <w:r>
              <w:t>String</w:t>
            </w:r>
          </w:p>
        </w:tc>
        <w:tc>
          <w:tcPr>
            <w:tcW w:w="4201" w:type="dxa"/>
          </w:tcPr>
          <w:p w14:paraId="6C4698FF" w14:textId="02AF3ED3" w:rsidR="005334BF" w:rsidRDefault="005334BF" w:rsidP="006D1A22">
            <w:r>
              <w:t>Place</w:t>
            </w:r>
            <w:r>
              <w:t xml:space="preserve"> URI</w:t>
            </w:r>
          </w:p>
        </w:tc>
      </w:tr>
      <w:tr w:rsidR="005334BF" w14:paraId="675C9FBC" w14:textId="77777777" w:rsidTr="005D764F">
        <w:tc>
          <w:tcPr>
            <w:tcW w:w="2263" w:type="dxa"/>
          </w:tcPr>
          <w:p w14:paraId="728D5616" w14:textId="5E4211A9" w:rsidR="005334BF" w:rsidRDefault="009C5420" w:rsidP="006D1A22">
            <w:r>
              <w:t>place</w:t>
            </w:r>
            <w:r w:rsidR="008274EE">
              <w:t>L</w:t>
            </w:r>
            <w:r>
              <w:t>ab</w:t>
            </w:r>
            <w:r w:rsidR="008274EE">
              <w:t>el</w:t>
            </w:r>
          </w:p>
        </w:tc>
        <w:tc>
          <w:tcPr>
            <w:tcW w:w="1284" w:type="dxa"/>
          </w:tcPr>
          <w:p w14:paraId="332C78E3" w14:textId="57F93025" w:rsidR="005334BF" w:rsidRDefault="00920043" w:rsidP="006D1A22">
            <w:r>
              <w:t>Yes</w:t>
            </w:r>
          </w:p>
        </w:tc>
        <w:tc>
          <w:tcPr>
            <w:tcW w:w="1268" w:type="dxa"/>
          </w:tcPr>
          <w:p w14:paraId="4C266FB6" w14:textId="5D04BCEB" w:rsidR="005334BF" w:rsidRDefault="00920043" w:rsidP="006D1A22">
            <w:r>
              <w:t>String</w:t>
            </w:r>
          </w:p>
        </w:tc>
        <w:tc>
          <w:tcPr>
            <w:tcW w:w="4201" w:type="dxa"/>
          </w:tcPr>
          <w:p w14:paraId="79986B63" w14:textId="1E5B6CB2" w:rsidR="005334BF" w:rsidRDefault="00920043" w:rsidP="006D1A22">
            <w:r>
              <w:t>Place Label (English)</w:t>
            </w:r>
          </w:p>
        </w:tc>
      </w:tr>
      <w:tr w:rsidR="005334BF" w14:paraId="53C3E89E" w14:textId="77777777" w:rsidTr="005D764F">
        <w:tc>
          <w:tcPr>
            <w:tcW w:w="2263" w:type="dxa"/>
          </w:tcPr>
          <w:p w14:paraId="63A58995" w14:textId="7917627F" w:rsidR="005334BF" w:rsidRDefault="005334BF" w:rsidP="006D1A22">
            <w:r>
              <w:t>constituency</w:t>
            </w:r>
          </w:p>
        </w:tc>
        <w:tc>
          <w:tcPr>
            <w:tcW w:w="1284" w:type="dxa"/>
          </w:tcPr>
          <w:p w14:paraId="609BF24B" w14:textId="280BF7E5" w:rsidR="005334BF" w:rsidRDefault="002950D6" w:rsidP="006D1A22">
            <w:r>
              <w:t>Yes</w:t>
            </w:r>
          </w:p>
        </w:tc>
        <w:tc>
          <w:tcPr>
            <w:tcW w:w="1268" w:type="dxa"/>
          </w:tcPr>
          <w:p w14:paraId="59AB06EE" w14:textId="24603373" w:rsidR="005334BF" w:rsidRDefault="00920043" w:rsidP="006D1A22">
            <w:r>
              <w:t>String</w:t>
            </w:r>
          </w:p>
        </w:tc>
        <w:tc>
          <w:tcPr>
            <w:tcW w:w="4201" w:type="dxa"/>
          </w:tcPr>
          <w:p w14:paraId="1135B094" w14:textId="79D39279" w:rsidR="005334BF" w:rsidRDefault="00A9721F" w:rsidP="006D1A22">
            <w:r>
              <w:t>Constituency URI</w:t>
            </w:r>
          </w:p>
        </w:tc>
      </w:tr>
      <w:tr w:rsidR="005334BF" w14:paraId="4D9C24AF" w14:textId="77777777" w:rsidTr="005D764F">
        <w:tc>
          <w:tcPr>
            <w:tcW w:w="2263" w:type="dxa"/>
          </w:tcPr>
          <w:p w14:paraId="6A13BE36" w14:textId="76AE9608" w:rsidR="005334BF" w:rsidRDefault="005334BF" w:rsidP="006D1A22">
            <w:r>
              <w:t>co</w:t>
            </w:r>
            <w:r w:rsidR="00CD1C73">
              <w:t>nstituencyLabel</w:t>
            </w:r>
          </w:p>
        </w:tc>
        <w:tc>
          <w:tcPr>
            <w:tcW w:w="1284" w:type="dxa"/>
          </w:tcPr>
          <w:p w14:paraId="127507A5" w14:textId="58DD5A9C" w:rsidR="005334BF" w:rsidRDefault="002950D6" w:rsidP="006D1A22">
            <w:r>
              <w:t>Yes</w:t>
            </w:r>
          </w:p>
        </w:tc>
        <w:tc>
          <w:tcPr>
            <w:tcW w:w="1268" w:type="dxa"/>
          </w:tcPr>
          <w:p w14:paraId="2EB2F93E" w14:textId="63D1AA5D" w:rsidR="005334BF" w:rsidRDefault="00920043" w:rsidP="006D1A22">
            <w:r>
              <w:t>String</w:t>
            </w:r>
          </w:p>
        </w:tc>
        <w:tc>
          <w:tcPr>
            <w:tcW w:w="4201" w:type="dxa"/>
          </w:tcPr>
          <w:p w14:paraId="2310911F" w14:textId="183C9C07" w:rsidR="005334BF" w:rsidRDefault="00A9721F" w:rsidP="006D1A22">
            <w:r>
              <w:t>Constituency Label (English)</w:t>
            </w:r>
          </w:p>
        </w:tc>
      </w:tr>
      <w:tr w:rsidR="005334BF" w14:paraId="2856BA9E" w14:textId="77777777" w:rsidTr="005D764F">
        <w:tc>
          <w:tcPr>
            <w:tcW w:w="2263" w:type="dxa"/>
          </w:tcPr>
          <w:p w14:paraId="5800D51E" w14:textId="3AB3C725" w:rsidR="005334BF" w:rsidRDefault="00CD1C73" w:rsidP="006D1A22">
            <w:r>
              <w:t>coordinate</w:t>
            </w:r>
          </w:p>
        </w:tc>
        <w:tc>
          <w:tcPr>
            <w:tcW w:w="1284" w:type="dxa"/>
          </w:tcPr>
          <w:p w14:paraId="32FCC7E6" w14:textId="40931877" w:rsidR="005334BF" w:rsidRDefault="002950D6" w:rsidP="006D1A22">
            <w:r>
              <w:t>Yes</w:t>
            </w:r>
          </w:p>
        </w:tc>
        <w:tc>
          <w:tcPr>
            <w:tcW w:w="1268" w:type="dxa"/>
          </w:tcPr>
          <w:p w14:paraId="268DA0E4" w14:textId="6DE77455" w:rsidR="005334BF" w:rsidRDefault="00920043" w:rsidP="006D1A22">
            <w:r>
              <w:t>Point</w:t>
            </w:r>
          </w:p>
        </w:tc>
        <w:tc>
          <w:tcPr>
            <w:tcW w:w="4201" w:type="dxa"/>
          </w:tcPr>
          <w:p w14:paraId="2262189B" w14:textId="5A00A55A" w:rsidR="005334BF" w:rsidRDefault="00A9721F" w:rsidP="006D1A22">
            <w:r>
              <w:t>Coordinate in WGS</w:t>
            </w:r>
            <w:r w:rsidR="00EA7DD8">
              <w:t>8</w:t>
            </w:r>
            <w:r>
              <w:t>4</w:t>
            </w:r>
          </w:p>
        </w:tc>
      </w:tr>
      <w:tr w:rsidR="005334BF" w14:paraId="76DBC880" w14:textId="77777777" w:rsidTr="005D764F">
        <w:tc>
          <w:tcPr>
            <w:tcW w:w="2263" w:type="dxa"/>
          </w:tcPr>
          <w:p w14:paraId="55D759F0" w14:textId="4ADDE84C" w:rsidR="005334BF" w:rsidRDefault="00CD1C73" w:rsidP="006D1A22">
            <w:r>
              <w:t>instance</w:t>
            </w:r>
          </w:p>
        </w:tc>
        <w:tc>
          <w:tcPr>
            <w:tcW w:w="1284" w:type="dxa"/>
          </w:tcPr>
          <w:p w14:paraId="41A2402D" w14:textId="713A4FA1" w:rsidR="005334BF" w:rsidRDefault="002950D6" w:rsidP="006D1A22">
            <w:r>
              <w:t>Yes</w:t>
            </w:r>
          </w:p>
        </w:tc>
        <w:tc>
          <w:tcPr>
            <w:tcW w:w="1268" w:type="dxa"/>
          </w:tcPr>
          <w:p w14:paraId="0884DF15" w14:textId="3A1F01C2" w:rsidR="005334BF" w:rsidRDefault="00920043" w:rsidP="006D1A22">
            <w:r>
              <w:t>String</w:t>
            </w:r>
          </w:p>
        </w:tc>
        <w:tc>
          <w:tcPr>
            <w:tcW w:w="4201" w:type="dxa"/>
          </w:tcPr>
          <w:p w14:paraId="6C6EEF35" w14:textId="161F2A93" w:rsidR="005334BF" w:rsidRDefault="00E1160D" w:rsidP="006D1A22">
            <w:r>
              <w:t>Entity Class URI</w:t>
            </w:r>
          </w:p>
        </w:tc>
      </w:tr>
      <w:tr w:rsidR="005334BF" w14:paraId="7DA36E45" w14:textId="77777777" w:rsidTr="005D764F">
        <w:tc>
          <w:tcPr>
            <w:tcW w:w="2263" w:type="dxa"/>
          </w:tcPr>
          <w:p w14:paraId="571C05D7" w14:textId="4F96991F" w:rsidR="005334BF" w:rsidRDefault="00CD1C73" w:rsidP="006D1A22">
            <w:r>
              <w:t>instanceLabel</w:t>
            </w:r>
          </w:p>
        </w:tc>
        <w:tc>
          <w:tcPr>
            <w:tcW w:w="1284" w:type="dxa"/>
          </w:tcPr>
          <w:p w14:paraId="6918EA49" w14:textId="2B690CEE" w:rsidR="005334BF" w:rsidRDefault="002950D6" w:rsidP="006D1A22">
            <w:r>
              <w:t>Yes</w:t>
            </w:r>
          </w:p>
        </w:tc>
        <w:tc>
          <w:tcPr>
            <w:tcW w:w="1268" w:type="dxa"/>
          </w:tcPr>
          <w:p w14:paraId="7BE0E2E9" w14:textId="050857B8" w:rsidR="005334BF" w:rsidRDefault="00920043" w:rsidP="006D1A22">
            <w:r>
              <w:t>String</w:t>
            </w:r>
          </w:p>
        </w:tc>
        <w:tc>
          <w:tcPr>
            <w:tcW w:w="4201" w:type="dxa"/>
          </w:tcPr>
          <w:p w14:paraId="7D6DF02A" w14:textId="70C6B5D1" w:rsidR="005334BF" w:rsidRDefault="00E1160D" w:rsidP="00E1160D">
            <w:pPr>
              <w:keepNext/>
            </w:pPr>
            <w:r>
              <w:t>Entity Class Label</w:t>
            </w:r>
          </w:p>
        </w:tc>
      </w:tr>
    </w:tbl>
    <w:p w14:paraId="7354AC95" w14:textId="5D73087D" w:rsidR="005334BF" w:rsidRDefault="00E1160D" w:rsidP="00E1160D">
      <w:pPr>
        <w:pStyle w:val="Caption"/>
        <w:jc w:val="center"/>
      </w:pPr>
      <w:r>
        <w:t xml:space="preserve">Table </w:t>
      </w:r>
      <w:fldSimple w:instr=" SEQ Table \* ARABIC ">
        <w:r w:rsidR="00A92801">
          <w:rPr>
            <w:noProof/>
          </w:rPr>
          <w:t>4</w:t>
        </w:r>
      </w:fldSimple>
      <w:r>
        <w:t xml:space="preserve"> - Description of Places Query from WikiData</w:t>
      </w:r>
    </w:p>
    <w:p w14:paraId="4B06188E" w14:textId="5F1A92A4" w:rsidR="00414185" w:rsidRDefault="0088379E" w:rsidP="00414185">
      <w:pPr>
        <w:rPr>
          <w:rFonts w:cstheme="minorHAnsi"/>
          <w:shd w:val="clear" w:color="auto" w:fill="FFFFFF"/>
        </w:rPr>
      </w:pPr>
      <w:r>
        <w:t>The query was constrained to entities with the</w:t>
      </w:r>
      <w:r w:rsidR="00137414">
        <w:t xml:space="preserve"> UK as the</w:t>
      </w:r>
      <w:r>
        <w:t xml:space="preserve"> </w:t>
      </w:r>
      <w:r w:rsidR="00137414">
        <w:t>associated country</w:t>
      </w:r>
      <w:r w:rsidR="001A6660">
        <w:t>.</w:t>
      </w:r>
      <w:r w:rsidR="00CE203C">
        <w:t xml:space="preserve"> </w:t>
      </w:r>
      <w:r w:rsidR="000B0327">
        <w:t>To</w:t>
      </w:r>
      <w:r w:rsidR="00217131">
        <w:t xml:space="preserve"> maximise the </w:t>
      </w:r>
      <w:r w:rsidR="00067578">
        <w:t xml:space="preserve">range of places </w:t>
      </w:r>
      <w:r w:rsidR="002A6668">
        <w:t>gathered</w:t>
      </w:r>
      <w:r w:rsidR="00E66E05">
        <w:t>,</w:t>
      </w:r>
      <w:r w:rsidR="002A6668">
        <w:t xml:space="preserve"> constraints on the entities were kept to a minimum. This resulted in </w:t>
      </w:r>
      <w:r w:rsidR="00E209B8">
        <w:t>a moderate number of entities that were not place-like</w:t>
      </w:r>
      <w:r w:rsidR="007021E8">
        <w:t>.</w:t>
      </w:r>
      <w:r w:rsidR="00A555CD">
        <w:t xml:space="preserve"> </w:t>
      </w:r>
      <w:r w:rsidR="00A530EB">
        <w:t>As such, the coordinates associated with the places w</w:t>
      </w:r>
      <w:r w:rsidR="001B5CAA">
        <w:t>ere</w:t>
      </w:r>
      <w:r w:rsidR="00A530EB">
        <w:t xml:space="preserve"> also obtained for further cross-referencing against </w:t>
      </w:r>
      <w:r w:rsidR="00B7390E">
        <w:t>the ONS’s Parliamentary Electoral Constituency Boundaries</w:t>
      </w:r>
      <w:r w:rsidR="000E4B2B">
        <w:rPr>
          <w:vertAlign w:val="superscript"/>
        </w:rPr>
        <w:t>[</w:t>
      </w:r>
      <w:r w:rsidR="002672D0">
        <w:rPr>
          <w:vertAlign w:val="superscript"/>
        </w:rPr>
        <w:t>4</w:t>
      </w:r>
      <w:r w:rsidR="000E4B2B">
        <w:rPr>
          <w:vertAlign w:val="superscript"/>
        </w:rPr>
        <w:t>]</w:t>
      </w:r>
      <w:r w:rsidR="00B7390E">
        <w:t xml:space="preserve">. </w:t>
      </w:r>
      <w:r w:rsidR="00FF3C10">
        <w:t>Furthermore, obtaining the constituency associated with a</w:t>
      </w:r>
      <w:r w:rsidR="00295F4B">
        <w:t xml:space="preserve">n entity was </w:t>
      </w:r>
      <w:r w:rsidR="000162C8">
        <w:t xml:space="preserve">very unreliable. </w:t>
      </w:r>
      <w:r w:rsidR="00480734">
        <w:t xml:space="preserve">Instead of disregarding such data, </w:t>
      </w:r>
      <w:r w:rsidR="0045299E">
        <w:t xml:space="preserve">the constituencyLabel for an entity was converted into a list of </w:t>
      </w:r>
      <w:r w:rsidR="00E067B3">
        <w:t>labels</w:t>
      </w:r>
      <w:r w:rsidR="0045299E">
        <w:t xml:space="preserve"> to capture </w:t>
      </w:r>
      <w:r w:rsidR="00C22A72">
        <w:t>valid</w:t>
      </w:r>
      <w:r w:rsidR="00574CCF">
        <w:t xml:space="preserve"> instances of entities which spanned multiple constituencies</w:t>
      </w:r>
      <w:r w:rsidR="00E067B3">
        <w:t xml:space="preserve">. </w:t>
      </w:r>
      <w:r w:rsidR="00AF196A">
        <w:t>However, t</w:t>
      </w:r>
      <w:r w:rsidR="00B75209">
        <w:t xml:space="preserve">o ensure that each place </w:t>
      </w:r>
      <w:r w:rsidR="00F156A3">
        <w:t>contained a valid constituency the data was loaded into QGIS</w:t>
      </w:r>
      <w:r w:rsidR="00C52A83">
        <w:t>,</w:t>
      </w:r>
      <w:r w:rsidR="00F156A3">
        <w:t xml:space="preserve"> w</w:t>
      </w:r>
      <w:r w:rsidR="00EB61E6">
        <w:t>h</w:t>
      </w:r>
      <w:r w:rsidR="00F156A3">
        <w:t>ere it was</w:t>
      </w:r>
      <w:r w:rsidR="00A362D2">
        <w:t xml:space="preserve"> merged with the ONS’s electoral boundaries</w:t>
      </w:r>
      <w:r w:rsidR="00EB61E6">
        <w:t xml:space="preserve">. This </w:t>
      </w:r>
      <w:r w:rsidR="00C52A83">
        <w:t>also eliminated instances wh</w:t>
      </w:r>
      <w:r w:rsidR="00472FC5">
        <w:t>ich were not place-like or were located outside the UK.</w:t>
      </w:r>
      <w:r w:rsidR="000E0815">
        <w:t xml:space="preserve"> This reduced the total number of entities by</w:t>
      </w:r>
      <w:r w:rsidR="00761A35">
        <w:t xml:space="preserve"> </w:t>
      </w:r>
      <w:r w:rsidR="00761A35" w:rsidRPr="004836FD">
        <w:rPr>
          <w:rFonts w:cstheme="minorHAnsi"/>
          <w:shd w:val="clear" w:color="auto" w:fill="FFFFFF"/>
        </w:rPr>
        <w:t>26</w:t>
      </w:r>
      <w:r w:rsidR="00761A35" w:rsidRPr="004836FD">
        <w:rPr>
          <w:rFonts w:cstheme="minorHAnsi"/>
          <w:shd w:val="clear" w:color="auto" w:fill="FFFFFF"/>
        </w:rPr>
        <w:t>,</w:t>
      </w:r>
      <w:r w:rsidR="00761A35" w:rsidRPr="004836FD">
        <w:rPr>
          <w:rFonts w:cstheme="minorHAnsi"/>
          <w:shd w:val="clear" w:color="auto" w:fill="FFFFFF"/>
        </w:rPr>
        <w:t>938</w:t>
      </w:r>
      <w:r w:rsidR="004836FD">
        <w:rPr>
          <w:rFonts w:cstheme="minorHAnsi"/>
          <w:shd w:val="clear" w:color="auto" w:fill="FFFFFF"/>
        </w:rPr>
        <w:t xml:space="preserve">, as seen in Table </w:t>
      </w:r>
      <w:r w:rsidR="00721D00" w:rsidRPr="00721D00">
        <w:rPr>
          <w:rFonts w:cstheme="minorHAnsi"/>
          <w:shd w:val="clear" w:color="auto" w:fill="FFFFFF"/>
        </w:rPr>
        <w:t>5</w:t>
      </w:r>
      <w:r w:rsidR="00761A35" w:rsidRPr="00721D00">
        <w:rPr>
          <w:rFonts w:cstheme="minorHAnsi"/>
          <w:shd w:val="clear" w:color="auto" w:fill="FFFFFF"/>
        </w:rPr>
        <w:t>.</w:t>
      </w:r>
    </w:p>
    <w:p w14:paraId="53325D57" w14:textId="77777777" w:rsidR="00A609A6" w:rsidRDefault="002835B3" w:rsidP="00A609A6">
      <w:pPr>
        <w:keepNext/>
      </w:pPr>
      <w:r>
        <w:rPr>
          <w:b/>
          <w:bCs/>
          <w:noProof/>
        </w:rPr>
        <w:lastRenderedPageBreak/>
        <w:drawing>
          <wp:inline distT="0" distB="0" distL="0" distR="0" wp14:anchorId="0E81DF98" wp14:editId="7E0F5904">
            <wp:extent cx="5779698" cy="4091283"/>
            <wp:effectExtent l="0" t="0" r="0" b="5080"/>
            <wp:docPr id="17433857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19" cy="409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549A" w14:textId="22D41C10" w:rsidR="003C7F70" w:rsidRDefault="00A609A6" w:rsidP="00A609A6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 w:rsidR="00307C62">
          <w:rPr>
            <w:noProof/>
          </w:rPr>
          <w:t>2</w:t>
        </w:r>
      </w:fldSimple>
      <w:r>
        <w:t xml:space="preserve"> - Place count by constituency</w:t>
      </w:r>
    </w:p>
    <w:p w14:paraId="62B0089D" w14:textId="20188C24" w:rsidR="00360942" w:rsidRPr="00B967E8" w:rsidRDefault="002835B3" w:rsidP="005700CA">
      <w:r w:rsidRPr="00B967E8">
        <w:t xml:space="preserve">Figure </w:t>
      </w:r>
      <w:r w:rsidR="00721D00">
        <w:t>2</w:t>
      </w:r>
      <w:r w:rsidRPr="00B967E8">
        <w:t xml:space="preserve"> highlights the distribution of places</w:t>
      </w:r>
      <w:r w:rsidR="00610B80" w:rsidRPr="00B967E8">
        <w:t xml:space="preserve"> </w:t>
      </w:r>
      <w:r w:rsidR="000F5DD8">
        <w:t>by</w:t>
      </w:r>
      <w:r w:rsidR="00610B80" w:rsidRPr="00B967E8">
        <w:t xml:space="preserve"> constituenc</w:t>
      </w:r>
      <w:r w:rsidR="000F5DD8">
        <w:t>y</w:t>
      </w:r>
      <w:r w:rsidR="00610B80" w:rsidRPr="00B967E8">
        <w:t>. It should be noted that although</w:t>
      </w:r>
      <w:r w:rsidR="00C17E4F" w:rsidRPr="00B967E8">
        <w:t xml:space="preserve"> smaller </w:t>
      </w:r>
      <w:r w:rsidR="001B5CAA">
        <w:t>constituencies</w:t>
      </w:r>
      <w:r w:rsidR="00C17E4F" w:rsidRPr="00B967E8">
        <w:t xml:space="preserve"> have less </w:t>
      </w:r>
      <w:r w:rsidR="00B967E8" w:rsidRPr="00B967E8">
        <w:t>places, they tended to have a higher proportion for the given area.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2"/>
        <w:gridCol w:w="1566"/>
        <w:gridCol w:w="1586"/>
        <w:gridCol w:w="1004"/>
        <w:gridCol w:w="1858"/>
        <w:gridCol w:w="1450"/>
      </w:tblGrid>
      <w:tr w:rsidR="00F35825" w14:paraId="169C9993" w14:textId="0C73C112" w:rsidTr="00F35825">
        <w:tc>
          <w:tcPr>
            <w:tcW w:w="1448" w:type="dxa"/>
          </w:tcPr>
          <w:p w14:paraId="0AA89F38" w14:textId="20511688" w:rsidR="00F35825" w:rsidRPr="00365EDE" w:rsidRDefault="00F35825" w:rsidP="005700CA">
            <w:pPr>
              <w:rPr>
                <w:b/>
                <w:bCs/>
              </w:rPr>
            </w:pPr>
            <w:r w:rsidRPr="00365EDE">
              <w:rPr>
                <w:b/>
                <w:bCs/>
              </w:rPr>
              <w:t>Data</w:t>
            </w:r>
          </w:p>
        </w:tc>
        <w:tc>
          <w:tcPr>
            <w:tcW w:w="1595" w:type="dxa"/>
          </w:tcPr>
          <w:p w14:paraId="01F0ED2F" w14:textId="6178FCAC" w:rsidR="00F35825" w:rsidRPr="00365EDE" w:rsidRDefault="00F35825" w:rsidP="005700CA">
            <w:pPr>
              <w:rPr>
                <w:b/>
                <w:bCs/>
              </w:rPr>
            </w:pPr>
            <w:r w:rsidRPr="00365EDE">
              <w:rPr>
                <w:b/>
                <w:bCs/>
              </w:rPr>
              <w:t>WikiData</w:t>
            </w:r>
          </w:p>
        </w:tc>
        <w:tc>
          <w:tcPr>
            <w:tcW w:w="1614" w:type="dxa"/>
          </w:tcPr>
          <w:p w14:paraId="12C7D346" w14:textId="438A3AAF" w:rsidR="00F35825" w:rsidRPr="00365EDE" w:rsidRDefault="00F35825" w:rsidP="005700CA">
            <w:pPr>
              <w:rPr>
                <w:b/>
                <w:bCs/>
              </w:rPr>
            </w:pPr>
            <w:r w:rsidRPr="00365EDE">
              <w:rPr>
                <w:b/>
                <w:bCs/>
              </w:rPr>
              <w:t>WikiData on Mainland</w:t>
            </w:r>
          </w:p>
        </w:tc>
        <w:tc>
          <w:tcPr>
            <w:tcW w:w="1008" w:type="dxa"/>
          </w:tcPr>
          <w:p w14:paraId="1700D94A" w14:textId="46E32C68" w:rsidR="00F35825" w:rsidRPr="00365EDE" w:rsidRDefault="00F35825" w:rsidP="005700CA">
            <w:pPr>
              <w:rPr>
                <w:b/>
                <w:bCs/>
              </w:rPr>
            </w:pPr>
            <w:r w:rsidRPr="00365EDE">
              <w:rPr>
                <w:b/>
                <w:bCs/>
              </w:rPr>
              <w:t>ONS Places</w:t>
            </w:r>
          </w:p>
        </w:tc>
        <w:tc>
          <w:tcPr>
            <w:tcW w:w="1884" w:type="dxa"/>
          </w:tcPr>
          <w:p w14:paraId="7743AB47" w14:textId="06E92147" w:rsidR="00F35825" w:rsidRPr="00365EDE" w:rsidRDefault="00F35825" w:rsidP="005700CA">
            <w:pPr>
              <w:rPr>
                <w:b/>
                <w:bCs/>
              </w:rPr>
            </w:pPr>
            <w:r w:rsidRPr="00365EDE">
              <w:rPr>
                <w:b/>
                <w:bCs/>
              </w:rPr>
              <w:t>ONS Places with Constituency</w:t>
            </w:r>
          </w:p>
        </w:tc>
        <w:tc>
          <w:tcPr>
            <w:tcW w:w="1467" w:type="dxa"/>
          </w:tcPr>
          <w:p w14:paraId="4FC299CB" w14:textId="0CD8E130" w:rsidR="00F35825" w:rsidRPr="00365EDE" w:rsidRDefault="00F35825" w:rsidP="005700CA">
            <w:pPr>
              <w:rPr>
                <w:b/>
                <w:bCs/>
              </w:rPr>
            </w:pPr>
            <w:r w:rsidRPr="00365EDE">
              <w:rPr>
                <w:b/>
                <w:bCs/>
              </w:rPr>
              <w:t>Combined</w:t>
            </w:r>
          </w:p>
        </w:tc>
      </w:tr>
      <w:tr w:rsidR="00F35825" w14:paraId="6510149F" w14:textId="72402864" w:rsidTr="00F35825">
        <w:tc>
          <w:tcPr>
            <w:tcW w:w="1448" w:type="dxa"/>
          </w:tcPr>
          <w:p w14:paraId="10BC5016" w14:textId="243613CF" w:rsidR="00F35825" w:rsidRPr="00365EDE" w:rsidRDefault="00F35825" w:rsidP="005700CA">
            <w:pPr>
              <w:rPr>
                <w:b/>
                <w:bCs/>
              </w:rPr>
            </w:pPr>
            <w:r w:rsidRPr="00365EDE">
              <w:rPr>
                <w:b/>
                <w:bCs/>
              </w:rPr>
              <w:t>Count</w:t>
            </w:r>
          </w:p>
        </w:tc>
        <w:tc>
          <w:tcPr>
            <w:tcW w:w="1595" w:type="dxa"/>
          </w:tcPr>
          <w:p w14:paraId="2359240E" w14:textId="1A7CB984" w:rsidR="00F35825" w:rsidRDefault="00F35825" w:rsidP="005700CA">
            <w:r>
              <w:t>702,004</w:t>
            </w:r>
          </w:p>
        </w:tc>
        <w:tc>
          <w:tcPr>
            <w:tcW w:w="1614" w:type="dxa"/>
          </w:tcPr>
          <w:p w14:paraId="2DC904BC" w14:textId="7FA5F5EA" w:rsidR="00F35825" w:rsidRDefault="00F35825" w:rsidP="005700CA">
            <w:r>
              <w:t>675,066</w:t>
            </w:r>
          </w:p>
        </w:tc>
        <w:tc>
          <w:tcPr>
            <w:tcW w:w="1008" w:type="dxa"/>
          </w:tcPr>
          <w:p w14:paraId="13C76F93" w14:textId="493F860A" w:rsidR="00F35825" w:rsidRDefault="00F35825" w:rsidP="005700CA">
            <w:r>
              <w:t>108,464</w:t>
            </w:r>
          </w:p>
        </w:tc>
        <w:tc>
          <w:tcPr>
            <w:tcW w:w="1884" w:type="dxa"/>
          </w:tcPr>
          <w:p w14:paraId="01C317A0" w14:textId="38077BB6" w:rsidR="00F35825" w:rsidRDefault="00F35825" w:rsidP="005700CA">
            <w:r>
              <w:t>98,024</w:t>
            </w:r>
          </w:p>
        </w:tc>
        <w:tc>
          <w:tcPr>
            <w:tcW w:w="1467" w:type="dxa"/>
          </w:tcPr>
          <w:p w14:paraId="225A8103" w14:textId="06F2E315" w:rsidR="00F35825" w:rsidRDefault="00F35825" w:rsidP="005700CA">
            <w:r>
              <w:t>764,177</w:t>
            </w:r>
          </w:p>
        </w:tc>
      </w:tr>
      <w:tr w:rsidR="00381E9F" w14:paraId="2C5B2BCC" w14:textId="77777777" w:rsidTr="00F35825">
        <w:tc>
          <w:tcPr>
            <w:tcW w:w="1448" w:type="dxa"/>
          </w:tcPr>
          <w:p w14:paraId="52E3CE40" w14:textId="64D4D529" w:rsidR="00381E9F" w:rsidRPr="00365EDE" w:rsidRDefault="00381E9F" w:rsidP="005700CA">
            <w:pPr>
              <w:rPr>
                <w:b/>
                <w:bCs/>
              </w:rPr>
            </w:pPr>
            <w:r>
              <w:rPr>
                <w:b/>
                <w:bCs/>
              </w:rPr>
              <w:t>Instances</w:t>
            </w:r>
          </w:p>
        </w:tc>
        <w:tc>
          <w:tcPr>
            <w:tcW w:w="1595" w:type="dxa"/>
          </w:tcPr>
          <w:p w14:paraId="086C52B5" w14:textId="1430D2BD" w:rsidR="00381E9F" w:rsidRDefault="00381E9F" w:rsidP="005700CA">
            <w:r>
              <w:t>3112</w:t>
            </w:r>
          </w:p>
        </w:tc>
        <w:tc>
          <w:tcPr>
            <w:tcW w:w="1614" w:type="dxa"/>
          </w:tcPr>
          <w:p w14:paraId="3EAD9AFB" w14:textId="49350451" w:rsidR="00381E9F" w:rsidRDefault="009E75FC" w:rsidP="005700CA">
            <w:r>
              <w:t>N/A</w:t>
            </w:r>
          </w:p>
        </w:tc>
        <w:tc>
          <w:tcPr>
            <w:tcW w:w="1008" w:type="dxa"/>
          </w:tcPr>
          <w:p w14:paraId="251F75FD" w14:textId="2DF32132" w:rsidR="00381E9F" w:rsidRDefault="009E75FC" w:rsidP="005700CA">
            <w:r>
              <w:t>N/A</w:t>
            </w:r>
          </w:p>
        </w:tc>
        <w:tc>
          <w:tcPr>
            <w:tcW w:w="1884" w:type="dxa"/>
          </w:tcPr>
          <w:p w14:paraId="42FE267A" w14:textId="1EF96145" w:rsidR="00381E9F" w:rsidRDefault="009E75FC" w:rsidP="005700CA">
            <w:r>
              <w:t>N/A</w:t>
            </w:r>
          </w:p>
        </w:tc>
        <w:tc>
          <w:tcPr>
            <w:tcW w:w="1467" w:type="dxa"/>
          </w:tcPr>
          <w:p w14:paraId="2B16FFAC" w14:textId="29C572BA" w:rsidR="00381E9F" w:rsidRDefault="009E75FC" w:rsidP="005700CA">
            <w:r>
              <w:t>N/A</w:t>
            </w:r>
          </w:p>
        </w:tc>
      </w:tr>
      <w:tr w:rsidR="00381E9F" w14:paraId="196A96D6" w14:textId="77777777" w:rsidTr="00F35825">
        <w:tc>
          <w:tcPr>
            <w:tcW w:w="1448" w:type="dxa"/>
          </w:tcPr>
          <w:p w14:paraId="0A793670" w14:textId="291FCD64" w:rsidR="00381E9F" w:rsidRPr="00365EDE" w:rsidRDefault="00381E9F" w:rsidP="005700CA">
            <w:pPr>
              <w:rPr>
                <w:b/>
                <w:bCs/>
              </w:rPr>
            </w:pPr>
            <w:r>
              <w:rPr>
                <w:b/>
                <w:bCs/>
              </w:rPr>
              <w:t>Constituencies</w:t>
            </w:r>
          </w:p>
        </w:tc>
        <w:tc>
          <w:tcPr>
            <w:tcW w:w="1595" w:type="dxa"/>
          </w:tcPr>
          <w:p w14:paraId="672A26F9" w14:textId="5CB68F82" w:rsidR="00381E9F" w:rsidRDefault="00381E9F" w:rsidP="005700CA">
            <w:r>
              <w:t>413</w:t>
            </w:r>
          </w:p>
        </w:tc>
        <w:tc>
          <w:tcPr>
            <w:tcW w:w="1614" w:type="dxa"/>
          </w:tcPr>
          <w:p w14:paraId="572618D0" w14:textId="474008DF" w:rsidR="00381E9F" w:rsidRDefault="009E75FC" w:rsidP="005700CA">
            <w:r>
              <w:t>N/A</w:t>
            </w:r>
          </w:p>
        </w:tc>
        <w:tc>
          <w:tcPr>
            <w:tcW w:w="1008" w:type="dxa"/>
          </w:tcPr>
          <w:p w14:paraId="6B92D527" w14:textId="0C8CBFA0" w:rsidR="00381E9F" w:rsidRDefault="009E75FC" w:rsidP="005700CA">
            <w:r>
              <w:t>633</w:t>
            </w:r>
          </w:p>
        </w:tc>
        <w:tc>
          <w:tcPr>
            <w:tcW w:w="1884" w:type="dxa"/>
          </w:tcPr>
          <w:p w14:paraId="7B082117" w14:textId="48DFC305" w:rsidR="00381E9F" w:rsidRDefault="009E75FC" w:rsidP="005700CA">
            <w:r>
              <w:t>N/A</w:t>
            </w:r>
          </w:p>
        </w:tc>
        <w:tc>
          <w:tcPr>
            <w:tcW w:w="1467" w:type="dxa"/>
          </w:tcPr>
          <w:p w14:paraId="01EA6D2A" w14:textId="49C96406" w:rsidR="00381E9F" w:rsidRDefault="009E75FC" w:rsidP="00A609A6">
            <w:pPr>
              <w:keepNext/>
            </w:pPr>
            <w:r>
              <w:t>N/A</w:t>
            </w:r>
          </w:p>
        </w:tc>
      </w:tr>
    </w:tbl>
    <w:p w14:paraId="59A669AD" w14:textId="7C33CB1F" w:rsidR="00A609A6" w:rsidRDefault="00A609A6" w:rsidP="00A609A6">
      <w:pPr>
        <w:pStyle w:val="Caption"/>
        <w:jc w:val="center"/>
      </w:pPr>
      <w:r>
        <w:t xml:space="preserve">Table </w:t>
      </w:r>
      <w:fldSimple w:instr=" SEQ Table \* ARABIC ">
        <w:r w:rsidR="00A92801">
          <w:rPr>
            <w:noProof/>
          </w:rPr>
          <w:t>5</w:t>
        </w:r>
      </w:fldSimple>
      <w:r>
        <w:t xml:space="preserve"> - Overview of Place Data</w:t>
      </w:r>
    </w:p>
    <w:p w14:paraId="29088DA9" w14:textId="400558F6" w:rsidR="007B539F" w:rsidRDefault="00E92EBC" w:rsidP="005700CA">
      <w:r>
        <w:t>In addition, the ONS’s Index of Place Name’s</w:t>
      </w:r>
      <w:r w:rsidR="00041CD5">
        <w:t xml:space="preserve"> </w:t>
      </w:r>
      <w:r w:rsidR="00041CD5">
        <w:rPr>
          <w:vertAlign w:val="superscript"/>
        </w:rPr>
        <w:t>[</w:t>
      </w:r>
      <w:r w:rsidR="002672D0">
        <w:rPr>
          <w:vertAlign w:val="superscript"/>
        </w:rPr>
        <w:t>7</w:t>
      </w:r>
      <w:r w:rsidR="00041CD5">
        <w:rPr>
          <w:vertAlign w:val="superscript"/>
        </w:rPr>
        <w:t>]</w:t>
      </w:r>
      <w:r w:rsidR="0027089F">
        <w:t xml:space="preserve"> </w:t>
      </w:r>
      <w:r w:rsidR="007D11F7">
        <w:t xml:space="preserve">was combined with the WikiData to </w:t>
      </w:r>
      <w:r w:rsidR="00D04DB7">
        <w:t>improve the robustness of the dataset</w:t>
      </w:r>
      <w:r w:rsidR="003562CE">
        <w:t xml:space="preserve"> as seen in Table 4</w:t>
      </w:r>
      <w:r w:rsidR="00BB20B4">
        <w:t>.</w:t>
      </w:r>
      <w:r w:rsidR="00DC581E">
        <w:t xml:space="preserve"> </w:t>
      </w:r>
      <w:r w:rsidR="004B032F">
        <w:t xml:space="preserve">Place names were converted to lowercase </w:t>
      </w:r>
      <w:r w:rsidR="00E5050A">
        <w:t>to</w:t>
      </w:r>
      <w:r w:rsidR="004B032F">
        <w:t xml:space="preserve"> avoid duplication in the dataset. It should be noted that </w:t>
      </w:r>
      <w:r w:rsidR="00D93F86">
        <w:t xml:space="preserve">the data </w:t>
      </w:r>
      <w:r w:rsidR="00870946">
        <w:t xml:space="preserve">will have contained </w:t>
      </w:r>
      <w:r w:rsidR="00D91208">
        <w:t xml:space="preserve">some </w:t>
      </w:r>
      <w:r w:rsidR="00870946">
        <w:t xml:space="preserve">duplicates, however this would not have affected the performance of </w:t>
      </w:r>
      <w:r w:rsidR="00B931CC">
        <w:t>the model</w:t>
      </w:r>
      <w:r w:rsidR="00870946">
        <w:t xml:space="preserve"> as </w:t>
      </w:r>
      <w:r w:rsidR="00781730">
        <w:t>each question could only have a reference or not.</w:t>
      </w:r>
    </w:p>
    <w:p w14:paraId="6B308939" w14:textId="15CF6717" w:rsidR="00207F35" w:rsidRDefault="00752F5B" w:rsidP="005700CA">
      <w:r>
        <w:t xml:space="preserve">Figure </w:t>
      </w:r>
      <w:r w:rsidR="00041CD5">
        <w:t xml:space="preserve">3 </w:t>
      </w:r>
      <w:r w:rsidR="00CA6741">
        <w:t xml:space="preserve">highlights the top 10 most frequent instances of places from WikiData after the entities were constrained to within </w:t>
      </w:r>
      <w:r w:rsidR="00F6765B">
        <w:t>the UK by QGIS.</w:t>
      </w:r>
    </w:p>
    <w:p w14:paraId="568C3453" w14:textId="77777777" w:rsidR="00207F35" w:rsidRDefault="00207F35" w:rsidP="005700CA"/>
    <w:p w14:paraId="3DA9375D" w14:textId="77777777" w:rsidR="00A609A6" w:rsidRDefault="00744A27" w:rsidP="00A609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E1AFB8" wp14:editId="08457352">
            <wp:extent cx="3475794" cy="2881223"/>
            <wp:effectExtent l="0" t="0" r="0" b="0"/>
            <wp:docPr id="4598420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19" cy="28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1F8D" w14:textId="4A0155E6" w:rsidR="006C5992" w:rsidRDefault="00A609A6" w:rsidP="00A609A6">
      <w:pPr>
        <w:pStyle w:val="Caption"/>
        <w:jc w:val="center"/>
      </w:pPr>
      <w:r>
        <w:t xml:space="preserve">Figure </w:t>
      </w:r>
      <w:fldSimple w:instr=" SEQ Figure \* ARABIC ">
        <w:r w:rsidR="00307C62">
          <w:rPr>
            <w:noProof/>
          </w:rPr>
          <w:t>3</w:t>
        </w:r>
      </w:fldSimple>
      <w:r>
        <w:t xml:space="preserve"> - Distribution of Place Types</w:t>
      </w:r>
    </w:p>
    <w:p w14:paraId="357DE19E" w14:textId="5232246E" w:rsidR="006C5992" w:rsidRDefault="006C5992" w:rsidP="006C5992">
      <w:pPr>
        <w:jc w:val="center"/>
      </w:pPr>
    </w:p>
    <w:p w14:paraId="3FBF2822" w14:textId="30086A15" w:rsidR="00014DEC" w:rsidRPr="00014DEC" w:rsidRDefault="007F7B2B" w:rsidP="00014DEC">
      <w:r>
        <w:t xml:space="preserve">Additionally, </w:t>
      </w:r>
      <w:r w:rsidR="00F2229F">
        <w:t>the Parliamentary API was used to gather the name of the 650 electoral constituencies which was used for cross-referencing with WikiData.</w:t>
      </w:r>
      <w:r w:rsidR="00F853A3">
        <w:t xml:space="preserve"> A separate query was used to obtain</w:t>
      </w:r>
      <w:r w:rsidR="00D070E2">
        <w:t xml:space="preserve"> constituency and instance labels</w:t>
      </w:r>
      <w:r w:rsidR="00E8230A">
        <w:t>.</w:t>
      </w:r>
    </w:p>
    <w:p w14:paraId="02A7066D" w14:textId="0223B32D" w:rsidR="007B74DC" w:rsidRDefault="007B74DC" w:rsidP="007B74DC">
      <w:pPr>
        <w:pStyle w:val="Heading2"/>
      </w:pPr>
      <w:r>
        <w:t>Model</w:t>
      </w:r>
    </w:p>
    <w:p w14:paraId="43C5A5F6" w14:textId="4D0B7E69" w:rsidR="005E6F60" w:rsidRDefault="005A11F1" w:rsidP="005E6F60">
      <w:r>
        <w:t>Modelling</w:t>
      </w:r>
      <w:r w:rsidR="00E812B9">
        <w:t xml:space="preserve"> consisted of three components. </w:t>
      </w:r>
      <w:r w:rsidR="0079258F">
        <w:t xml:space="preserve">The </w:t>
      </w:r>
      <w:r w:rsidR="00B047A7">
        <w:t>place entities first had to be identified</w:t>
      </w:r>
      <w:r w:rsidR="0006115C">
        <w:t>. Then</w:t>
      </w:r>
      <w:r w:rsidR="00866E42">
        <w:t xml:space="preserve">, the </w:t>
      </w:r>
      <w:r w:rsidR="00CD53CB">
        <w:t xml:space="preserve">identified </w:t>
      </w:r>
      <w:r w:rsidR="00866E42">
        <w:t xml:space="preserve">entities could be </w:t>
      </w:r>
      <w:r w:rsidR="00CD53CB">
        <w:t xml:space="preserve">cross-referenced with the place data collected. Finally, the questions with references </w:t>
      </w:r>
      <w:r w:rsidR="00665F82">
        <w:t>could be counted for each constituency</w:t>
      </w:r>
      <w:r w:rsidR="00192733">
        <w:t>.</w:t>
      </w:r>
      <w:r w:rsidR="001301C3">
        <w:t xml:space="preserve"> </w:t>
      </w:r>
    </w:p>
    <w:p w14:paraId="697BA106" w14:textId="0DEF2A9A" w:rsidR="001301C3" w:rsidRDefault="001301C3" w:rsidP="001301C3">
      <w:pPr>
        <w:pStyle w:val="Heading3"/>
      </w:pPr>
      <w:r>
        <w:t>Named Entity Recognition</w:t>
      </w:r>
    </w:p>
    <w:p w14:paraId="0F200542" w14:textId="15835E01" w:rsidR="00195DD2" w:rsidRDefault="00B94AA4" w:rsidP="00C61B4E">
      <w:r>
        <w:t xml:space="preserve">NER </w:t>
      </w:r>
      <w:r w:rsidR="003F0EF9">
        <w:t>extracts the entities of interest</w:t>
      </w:r>
      <w:r w:rsidR="00D13038">
        <w:t xml:space="preserve">. </w:t>
      </w:r>
      <w:r w:rsidR="00AB3AB2">
        <w:t>Instead of searching the entirety of each question for place matches, the shortlisted named entities can be searched instead</w:t>
      </w:r>
      <w:r w:rsidR="00AF69DD">
        <w:t xml:space="preserve">. </w:t>
      </w:r>
      <w:r w:rsidR="009E4C55">
        <w:t xml:space="preserve">There are various libraries in Python that enable NER, including </w:t>
      </w:r>
      <w:r w:rsidR="004470A4">
        <w:t>Stanza</w:t>
      </w:r>
      <w:r w:rsidR="00712F10">
        <w:t>, Spacy</w:t>
      </w:r>
      <w:r w:rsidR="00F720CE">
        <w:t>, NLTK</w:t>
      </w:r>
      <w:r w:rsidR="00F93E0C">
        <w:t xml:space="preserve"> and Flair</w:t>
      </w:r>
      <w:r w:rsidR="002F09BF">
        <w:t>.</w:t>
      </w:r>
      <w:r w:rsidR="004470A4">
        <w:t xml:space="preserve"> </w:t>
      </w:r>
      <w:r w:rsidR="00884022">
        <w:t xml:space="preserve">Ideally, one would train a custom model for a given task. However, this requires pre-labelled data and as such a pre-trained model was used.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1860"/>
        <w:gridCol w:w="1654"/>
        <w:gridCol w:w="1878"/>
        <w:gridCol w:w="1619"/>
      </w:tblGrid>
      <w:tr w:rsidR="00011398" w14:paraId="29961728" w14:textId="017345A1" w:rsidTr="00011398">
        <w:tc>
          <w:tcPr>
            <w:tcW w:w="2005" w:type="dxa"/>
          </w:tcPr>
          <w:p w14:paraId="1097440F" w14:textId="1EEE619A" w:rsidR="00011398" w:rsidRDefault="00011398" w:rsidP="00C61B4E">
            <w:r>
              <w:t>Framework</w:t>
            </w:r>
          </w:p>
        </w:tc>
        <w:tc>
          <w:tcPr>
            <w:tcW w:w="1860" w:type="dxa"/>
          </w:tcPr>
          <w:p w14:paraId="161A9C83" w14:textId="0B1B26CE" w:rsidR="00011398" w:rsidRDefault="00011398" w:rsidP="00C61B4E">
            <w:r>
              <w:t>Model Type</w:t>
            </w:r>
          </w:p>
        </w:tc>
        <w:tc>
          <w:tcPr>
            <w:tcW w:w="1654" w:type="dxa"/>
          </w:tcPr>
          <w:p w14:paraId="10C1ABFE" w14:textId="343C45E5" w:rsidR="00011398" w:rsidRDefault="00011398" w:rsidP="00C61B4E">
            <w:r>
              <w:t>Classes</w:t>
            </w:r>
          </w:p>
        </w:tc>
        <w:tc>
          <w:tcPr>
            <w:tcW w:w="1878" w:type="dxa"/>
          </w:tcPr>
          <w:p w14:paraId="15F315C0" w14:textId="5AEB5250" w:rsidR="00011398" w:rsidRDefault="00011398" w:rsidP="00C61B4E">
            <w:r>
              <w:t>Training Data</w:t>
            </w:r>
          </w:p>
        </w:tc>
        <w:tc>
          <w:tcPr>
            <w:tcW w:w="1619" w:type="dxa"/>
          </w:tcPr>
          <w:p w14:paraId="3E42D5C1" w14:textId="1C493A69" w:rsidR="00011398" w:rsidRDefault="00011398" w:rsidP="00C61B4E">
            <w:r>
              <w:t>Performance</w:t>
            </w:r>
          </w:p>
        </w:tc>
      </w:tr>
      <w:tr w:rsidR="00011398" w14:paraId="3CEA8FEC" w14:textId="0025DF7B" w:rsidTr="00011398">
        <w:tc>
          <w:tcPr>
            <w:tcW w:w="2005" w:type="dxa"/>
          </w:tcPr>
          <w:p w14:paraId="7E031A0B" w14:textId="5733E6FC" w:rsidR="00011398" w:rsidRDefault="00011398" w:rsidP="00C61B4E">
            <w:r>
              <w:t>NLTK Stanford Java Named Entity Recogniser</w:t>
            </w:r>
          </w:p>
        </w:tc>
        <w:tc>
          <w:tcPr>
            <w:tcW w:w="1860" w:type="dxa"/>
          </w:tcPr>
          <w:p w14:paraId="580B00E5" w14:textId="478FF2B4" w:rsidR="00011398" w:rsidRDefault="00011398" w:rsidP="00C61B4E">
            <w:r>
              <w:t>CRF</w:t>
            </w:r>
          </w:p>
        </w:tc>
        <w:tc>
          <w:tcPr>
            <w:tcW w:w="1654" w:type="dxa"/>
          </w:tcPr>
          <w:p w14:paraId="4384FEC5" w14:textId="07523810" w:rsidR="00011398" w:rsidRDefault="00011398" w:rsidP="00C61B4E">
            <w:r>
              <w:t>3</w:t>
            </w:r>
          </w:p>
        </w:tc>
        <w:tc>
          <w:tcPr>
            <w:tcW w:w="1878" w:type="dxa"/>
          </w:tcPr>
          <w:p w14:paraId="392E366C" w14:textId="4A2D3632" w:rsidR="00011398" w:rsidRDefault="00011398" w:rsidP="00C61B4E">
            <w:r>
              <w:t>CoNLL03 and more</w:t>
            </w:r>
          </w:p>
        </w:tc>
        <w:tc>
          <w:tcPr>
            <w:tcW w:w="1619" w:type="dxa"/>
          </w:tcPr>
          <w:p w14:paraId="47FB1EB7" w14:textId="754C683C" w:rsidR="00011398" w:rsidRDefault="00527D4C" w:rsidP="00C61B4E">
            <w:r>
              <w:t>Unknown</w:t>
            </w:r>
          </w:p>
        </w:tc>
      </w:tr>
      <w:tr w:rsidR="00011398" w14:paraId="44AECAD0" w14:textId="666CF321" w:rsidTr="00011398">
        <w:tc>
          <w:tcPr>
            <w:tcW w:w="2005" w:type="dxa"/>
          </w:tcPr>
          <w:p w14:paraId="432FD5E8" w14:textId="55E858AF" w:rsidR="00011398" w:rsidRDefault="00011398" w:rsidP="00C61B4E">
            <w:r>
              <w:t>Stanza NER</w:t>
            </w:r>
          </w:p>
        </w:tc>
        <w:tc>
          <w:tcPr>
            <w:tcW w:w="1860" w:type="dxa"/>
          </w:tcPr>
          <w:p w14:paraId="1D2E0A5D" w14:textId="75A4FFB2" w:rsidR="00011398" w:rsidRDefault="00011398" w:rsidP="00C61B4E">
            <w:r>
              <w:t>Bi-LSTM Sequence Tagger with CRF-based decoder</w:t>
            </w:r>
          </w:p>
        </w:tc>
        <w:tc>
          <w:tcPr>
            <w:tcW w:w="1654" w:type="dxa"/>
          </w:tcPr>
          <w:p w14:paraId="1EFDFAC4" w14:textId="2367FD36" w:rsidR="00011398" w:rsidRDefault="00541B61" w:rsidP="00C61B4E">
            <w:r>
              <w:t>18</w:t>
            </w:r>
          </w:p>
        </w:tc>
        <w:tc>
          <w:tcPr>
            <w:tcW w:w="1878" w:type="dxa"/>
          </w:tcPr>
          <w:p w14:paraId="0A50468A" w14:textId="269395F4" w:rsidR="00011398" w:rsidRDefault="00463186" w:rsidP="00C61B4E">
            <w:r>
              <w:t>Ontonotes</w:t>
            </w:r>
          </w:p>
        </w:tc>
        <w:tc>
          <w:tcPr>
            <w:tcW w:w="1619" w:type="dxa"/>
          </w:tcPr>
          <w:p w14:paraId="7CB83571" w14:textId="097607BB" w:rsidR="00011398" w:rsidRDefault="00206CE6" w:rsidP="00A609A6">
            <w:pPr>
              <w:keepNext/>
            </w:pPr>
            <w:r>
              <w:t>88.8</w:t>
            </w:r>
            <w:r w:rsidR="00011398">
              <w:t>%</w:t>
            </w:r>
          </w:p>
        </w:tc>
      </w:tr>
    </w:tbl>
    <w:p w14:paraId="26BB18C4" w14:textId="0E204FF5" w:rsidR="00F17040" w:rsidRDefault="00A609A6" w:rsidP="00A609A6">
      <w:pPr>
        <w:pStyle w:val="Caption"/>
        <w:jc w:val="center"/>
      </w:pPr>
      <w:r>
        <w:t xml:space="preserve">Table </w:t>
      </w:r>
      <w:fldSimple w:instr=" SEQ Table \* ARABIC ">
        <w:r w:rsidR="00A92801">
          <w:rPr>
            <w:noProof/>
          </w:rPr>
          <w:t>6</w:t>
        </w:r>
      </w:fldSimple>
      <w:r>
        <w:t xml:space="preserve"> - NER Models</w:t>
      </w:r>
    </w:p>
    <w:p w14:paraId="7FD0E231" w14:textId="2E22DDEC" w:rsidR="00C61B4E" w:rsidRDefault="00E76211" w:rsidP="00C61B4E">
      <w:r>
        <w:t xml:space="preserve">Initially, </w:t>
      </w:r>
      <w:r w:rsidR="002C0DE6">
        <w:t xml:space="preserve">the </w:t>
      </w:r>
      <w:r w:rsidR="004341E0">
        <w:t>N</w:t>
      </w:r>
      <w:r w:rsidR="002C0DE6">
        <w:t xml:space="preserve">atural </w:t>
      </w:r>
      <w:r w:rsidR="004341E0">
        <w:t>L</w:t>
      </w:r>
      <w:r w:rsidR="002C0DE6">
        <w:t xml:space="preserve">anguage </w:t>
      </w:r>
      <w:r w:rsidR="004341E0">
        <w:t>T</w:t>
      </w:r>
      <w:r w:rsidR="002C0DE6">
        <w:t>ool</w:t>
      </w:r>
      <w:r w:rsidR="004341E0">
        <w:t>K</w:t>
      </w:r>
      <w:r w:rsidR="002C0DE6">
        <w:t>it (NLTK)</w:t>
      </w:r>
      <w:r w:rsidR="004341E0">
        <w:t xml:space="preserve"> was used with its built-in interface with the Stanford NER Tagger</w:t>
      </w:r>
      <w:r w:rsidR="00390FE9">
        <w:rPr>
          <w:vertAlign w:val="superscript"/>
        </w:rPr>
        <w:t>[3]</w:t>
      </w:r>
      <w:r w:rsidR="00176462">
        <w:t xml:space="preserve">. </w:t>
      </w:r>
      <w:r w:rsidR="00DC046A">
        <w:t>Specifi</w:t>
      </w:r>
      <w:r w:rsidR="00116786">
        <w:t>cally, the three class</w:t>
      </w:r>
      <w:r w:rsidR="00287F53">
        <w:t>es</w:t>
      </w:r>
      <w:r w:rsidR="00116786">
        <w:t xml:space="preserve"> model was used which identifies location, persons and organizations.</w:t>
      </w:r>
      <w:r w:rsidR="007B5871">
        <w:t xml:space="preserve"> </w:t>
      </w:r>
      <w:r w:rsidR="00287F53">
        <w:t>The NLTK</w:t>
      </w:r>
      <w:r w:rsidR="002C0DE6">
        <w:t xml:space="preserve"> implementation of the Stanford NER Tagger </w:t>
      </w:r>
      <w:r w:rsidR="00E36EBE">
        <w:t xml:space="preserve">does not retain information of boundaries for named entities. </w:t>
      </w:r>
      <w:r w:rsidR="00CB33CC">
        <w:t xml:space="preserve">As such the </w:t>
      </w:r>
      <w:r w:rsidR="00096A83">
        <w:t>named entities were often divided into multiple words and the model was very inefficient</w:t>
      </w:r>
      <w:r w:rsidR="008F5B9B">
        <w:t xml:space="preserve">. </w:t>
      </w:r>
      <w:r w:rsidR="006C3DFE">
        <w:t xml:space="preserve">The Stanford team created the Stanza library to provide better </w:t>
      </w:r>
      <w:r w:rsidR="006C3DFE">
        <w:lastRenderedPageBreak/>
        <w:t>support for their models</w:t>
      </w:r>
      <w:r w:rsidR="00390FE9">
        <w:rPr>
          <w:vertAlign w:val="superscript"/>
        </w:rPr>
        <w:t>[9]</w:t>
      </w:r>
      <w:r w:rsidR="006C3DFE">
        <w:t xml:space="preserve">. </w:t>
      </w:r>
      <w:r w:rsidR="00CA5DFF">
        <w:t>For</w:t>
      </w:r>
      <w:r w:rsidR="008A037B">
        <w:t xml:space="preserve"> this paper the neural network pipeline was used for NER. This consists of a model trained on the </w:t>
      </w:r>
      <w:r w:rsidR="001D3A58">
        <w:t>Ontonotes</w:t>
      </w:r>
      <w:r w:rsidR="00096A83">
        <w:t xml:space="preserve"> dataset</w:t>
      </w:r>
      <w:r w:rsidR="009666D4">
        <w:rPr>
          <w:vertAlign w:val="superscript"/>
        </w:rPr>
        <w:t>[14]</w:t>
      </w:r>
      <w:r w:rsidR="009666D4">
        <w:t xml:space="preserve">. </w:t>
      </w:r>
      <w:r w:rsidR="00635F4D">
        <w:t xml:space="preserve">The model had </w:t>
      </w:r>
      <w:r w:rsidR="001D3A58">
        <w:t>88.8</w:t>
      </w:r>
      <w:r w:rsidR="00635F4D">
        <w:t>% accuracy which was only marginally worse than the performance of the Flair module</w:t>
      </w:r>
      <w:r w:rsidR="000712FB">
        <w:rPr>
          <w:vertAlign w:val="superscript"/>
        </w:rPr>
        <w:t>[</w:t>
      </w:r>
      <w:r w:rsidR="00A92801">
        <w:rPr>
          <w:vertAlign w:val="superscript"/>
        </w:rPr>
        <w:t>9]</w:t>
      </w:r>
      <w:r w:rsidR="00635F4D">
        <w:t>.</w:t>
      </w:r>
      <w:r w:rsidR="00CA5DFF">
        <w:t xml:space="preserve"> This consisted of </w:t>
      </w:r>
      <w:r w:rsidR="00D21A8D">
        <w:t>18 named entities</w:t>
      </w:r>
      <w:r w:rsidR="002E22EA">
        <w:t xml:space="preserve">, however </w:t>
      </w:r>
      <w:r w:rsidR="00DA123B">
        <w:t>the “Person” tag was excluded.</w:t>
      </w:r>
    </w:p>
    <w:p w14:paraId="1FFA3FB3" w14:textId="3A5B11D4" w:rsidR="001301C3" w:rsidRDefault="00CE6F6A" w:rsidP="00CE6F6A">
      <w:pPr>
        <w:pStyle w:val="Heading3"/>
      </w:pPr>
      <w:r>
        <w:t xml:space="preserve">Entity </w:t>
      </w:r>
      <w:r w:rsidR="0003727E">
        <w:t>Geolocation</w:t>
      </w:r>
    </w:p>
    <w:p w14:paraId="5FFD47CF" w14:textId="78185553" w:rsidR="00F47F2D" w:rsidRDefault="00FB5AAA" w:rsidP="00F47F2D">
      <w:r>
        <w:t>T</w:t>
      </w:r>
      <w:r w:rsidR="00E86722">
        <w:t xml:space="preserve">he second part of modelling was determining whether the </w:t>
      </w:r>
      <w:r w:rsidR="00AF7C7E">
        <w:t xml:space="preserve">tagged entities in the question belonged to the questioner’s constituency. </w:t>
      </w:r>
      <w:r w:rsidR="009A3481">
        <w:t>E</w:t>
      </w:r>
      <w:r w:rsidR="00440B31">
        <w:t>ach tagged entity had</w:t>
      </w:r>
      <w:r w:rsidR="00325ECE">
        <w:t xml:space="preserve"> to be</w:t>
      </w:r>
      <w:r w:rsidR="00440B31">
        <w:t xml:space="preserve"> </w:t>
      </w:r>
      <w:r w:rsidR="00590AB7">
        <w:t xml:space="preserve">checked against the </w:t>
      </w:r>
      <w:r w:rsidR="009A3481">
        <w:t xml:space="preserve">place </w:t>
      </w:r>
      <w:r w:rsidR="00590AB7">
        <w:t>dataset</w:t>
      </w:r>
      <w:r w:rsidR="008813C1">
        <w:t>.</w:t>
      </w:r>
      <w:r w:rsidR="0020038F">
        <w:t xml:space="preserve"> </w:t>
      </w:r>
    </w:p>
    <w:p w14:paraId="42D9E3EF" w14:textId="6E6F9FB5" w:rsidR="00C36B06" w:rsidRDefault="003A682D" w:rsidP="00F47F2D">
      <w:r>
        <w:t>For each tagged entity, th</w:t>
      </w:r>
      <w:r w:rsidR="00F66169">
        <w:t>e entity was compared with the questioner’s constituency</w:t>
      </w:r>
      <w:r w:rsidR="00596135">
        <w:t xml:space="preserve"> and flagged accordingly</w:t>
      </w:r>
      <w:r w:rsidR="005845F9">
        <w:t xml:space="preserve">. Then for each matching entity in the places dataset, their constituency was </w:t>
      </w:r>
      <w:r w:rsidR="006A7E54">
        <w:t xml:space="preserve">equated with </w:t>
      </w:r>
      <w:r w:rsidR="005845F9">
        <w:t xml:space="preserve">the </w:t>
      </w:r>
      <w:r w:rsidR="006A7E54">
        <w:t>questioner’s constituency.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513"/>
      </w:tblGrid>
      <w:tr w:rsidR="006B380F" w14:paraId="216C4B46" w14:textId="77777777" w:rsidTr="009A54A3">
        <w:tc>
          <w:tcPr>
            <w:tcW w:w="1413" w:type="dxa"/>
          </w:tcPr>
          <w:p w14:paraId="3B54C759" w14:textId="16C48FF8" w:rsidR="006B380F" w:rsidRDefault="006B380F" w:rsidP="00F47F2D">
            <w:r>
              <w:t>Flag</w:t>
            </w:r>
          </w:p>
        </w:tc>
        <w:tc>
          <w:tcPr>
            <w:tcW w:w="7513" w:type="dxa"/>
          </w:tcPr>
          <w:p w14:paraId="3E706B83" w14:textId="50A36A57" w:rsidR="006B380F" w:rsidRDefault="006B380F" w:rsidP="00F47F2D">
            <w:r>
              <w:t>Description</w:t>
            </w:r>
          </w:p>
        </w:tc>
      </w:tr>
      <w:tr w:rsidR="006B380F" w14:paraId="3ACDEF43" w14:textId="77777777" w:rsidTr="009A54A3">
        <w:tc>
          <w:tcPr>
            <w:tcW w:w="1413" w:type="dxa"/>
          </w:tcPr>
          <w:p w14:paraId="52908915" w14:textId="0AE36839" w:rsidR="006B380F" w:rsidRDefault="006B380F" w:rsidP="00F47F2D">
            <w:r>
              <w:t>Is_ref</w:t>
            </w:r>
          </w:p>
        </w:tc>
        <w:tc>
          <w:tcPr>
            <w:tcW w:w="7513" w:type="dxa"/>
          </w:tcPr>
          <w:p w14:paraId="0DE7BD81" w14:textId="7C17B405" w:rsidR="006B380F" w:rsidRDefault="006B380F" w:rsidP="00F47F2D">
            <w:r>
              <w:t>If question contained a reference to the constituency name or a location within it.</w:t>
            </w:r>
          </w:p>
        </w:tc>
      </w:tr>
      <w:tr w:rsidR="006B380F" w14:paraId="4E4335FB" w14:textId="77777777" w:rsidTr="009A54A3">
        <w:tc>
          <w:tcPr>
            <w:tcW w:w="1413" w:type="dxa"/>
          </w:tcPr>
          <w:p w14:paraId="759B659D" w14:textId="565691A4" w:rsidR="006B380F" w:rsidRDefault="006B380F" w:rsidP="00F47F2D">
            <w:r>
              <w:t>Is_direct_ref</w:t>
            </w:r>
          </w:p>
        </w:tc>
        <w:tc>
          <w:tcPr>
            <w:tcW w:w="7513" w:type="dxa"/>
          </w:tcPr>
          <w:p w14:paraId="65963384" w14:textId="153214FB" w:rsidR="006B380F" w:rsidRDefault="006B380F" w:rsidP="00F47F2D">
            <w:r>
              <w:t>If question contained a direct reference to the constituency name</w:t>
            </w:r>
            <w:r w:rsidR="009A54A3">
              <w:t>.</w:t>
            </w:r>
          </w:p>
        </w:tc>
      </w:tr>
      <w:tr w:rsidR="006B380F" w14:paraId="4D6B2475" w14:textId="77777777" w:rsidTr="009A54A3">
        <w:tc>
          <w:tcPr>
            <w:tcW w:w="1413" w:type="dxa"/>
          </w:tcPr>
          <w:p w14:paraId="2B9AC9C8" w14:textId="5E243AF5" w:rsidR="006B380F" w:rsidRDefault="006B380F" w:rsidP="00F47F2D">
            <w:r>
              <w:t>Is_fuzzy_ref</w:t>
            </w:r>
          </w:p>
        </w:tc>
        <w:tc>
          <w:tcPr>
            <w:tcW w:w="7513" w:type="dxa"/>
          </w:tcPr>
          <w:p w14:paraId="6C3BCE6D" w14:textId="1DB0DAB2" w:rsidR="006B380F" w:rsidRDefault="00B45CC9" w:rsidP="00A92801">
            <w:pPr>
              <w:keepNext/>
            </w:pPr>
            <w:r>
              <w:t xml:space="preserve">Is_ref </w:t>
            </w:r>
            <w:r w:rsidR="00977766">
              <w:t>where</w:t>
            </w:r>
            <w:r w:rsidR="009A54A3">
              <w:t xml:space="preserve"> Levenshtein distance </w:t>
            </w:r>
            <w:r w:rsidR="00C02DA1">
              <w:t xml:space="preserve">of 2 </w:t>
            </w:r>
            <w:r w:rsidR="00977766">
              <w:t xml:space="preserve">is acceptable </w:t>
            </w:r>
            <w:r w:rsidR="00C02DA1">
              <w:t xml:space="preserve">when comparing constituency of place in question and place in the </w:t>
            </w:r>
            <w:r w:rsidR="00977766">
              <w:t>places dataset.</w:t>
            </w:r>
          </w:p>
        </w:tc>
      </w:tr>
    </w:tbl>
    <w:p w14:paraId="266E457B" w14:textId="036CA14B" w:rsidR="00DC162C" w:rsidRDefault="00A92801" w:rsidP="00A92801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7</w:t>
        </w:r>
      </w:fldSimple>
      <w:r>
        <w:t xml:space="preserve"> - Reference Flag Description</w:t>
      </w:r>
    </w:p>
    <w:p w14:paraId="3075101E" w14:textId="422A57D9" w:rsidR="00940BA7" w:rsidRPr="00F47F2D" w:rsidRDefault="00977766" w:rsidP="00F47F2D">
      <w:r>
        <w:t xml:space="preserve">Table </w:t>
      </w:r>
      <w:r w:rsidR="00A92801">
        <w:t>7</w:t>
      </w:r>
      <w:r>
        <w:t xml:space="preserve"> shows the </w:t>
      </w:r>
      <w:r w:rsidR="00A04513">
        <w:t xml:space="preserve">flags given to questions </w:t>
      </w:r>
      <w:r w:rsidR="00503B24">
        <w:t xml:space="preserve">by the model. </w:t>
      </w:r>
      <w:r w:rsidR="000E03EF">
        <w:t>As the constituenc</w:t>
      </w:r>
      <w:r w:rsidR="003F7572">
        <w:t>y’s</w:t>
      </w:r>
      <w:r w:rsidR="000E03EF">
        <w:t xml:space="preserve"> </w:t>
      </w:r>
      <w:r w:rsidR="00063626">
        <w:t xml:space="preserve">name in the places dataset were obtained </w:t>
      </w:r>
      <w:r w:rsidR="00224E0A">
        <w:t>from a different source</w:t>
      </w:r>
      <w:r w:rsidR="001B6C2B">
        <w:t xml:space="preserve"> it was possible that </w:t>
      </w:r>
      <w:r w:rsidR="00172D0D">
        <w:t>the model would have some false negatives. As such, the model was amended to have a 3</w:t>
      </w:r>
      <w:r w:rsidR="00172D0D" w:rsidRPr="00172D0D">
        <w:rPr>
          <w:vertAlign w:val="superscript"/>
        </w:rPr>
        <w:t>rd</w:t>
      </w:r>
      <w:r w:rsidR="00172D0D">
        <w:t xml:space="preserve"> flag</w:t>
      </w:r>
      <w:r w:rsidR="00B9166E">
        <w:t>, “is_fuzzy_ref”</w:t>
      </w:r>
      <w:r w:rsidR="00503B24">
        <w:t>.</w:t>
      </w:r>
    </w:p>
    <w:p w14:paraId="15C07CF9" w14:textId="0B055E89" w:rsidR="0080763B" w:rsidRDefault="00325ECE" w:rsidP="003A682D">
      <w:pPr>
        <w:pStyle w:val="Heading3"/>
      </w:pPr>
      <w:r>
        <w:t>Summary of Results</w:t>
      </w:r>
    </w:p>
    <w:p w14:paraId="571D7E40" w14:textId="1E30843A" w:rsidR="00F5334F" w:rsidRPr="00D40349" w:rsidRDefault="003A682D" w:rsidP="00F5334F">
      <w:r>
        <w:t xml:space="preserve">The data was accumulated into a separate DataFrame. </w:t>
      </w:r>
      <w:r w:rsidR="00EF20A0">
        <w:t xml:space="preserve">Of the 25,145 questions </w:t>
      </w:r>
      <w:r w:rsidR="00340480">
        <w:t xml:space="preserve">only 1,086 </w:t>
      </w:r>
      <w:r w:rsidR="00A56AEB">
        <w:t>of the questions contained a reference. Furthermore, 526 of the</w:t>
      </w:r>
      <w:r w:rsidR="00702841">
        <w:t xml:space="preserve"> questions </w:t>
      </w:r>
      <w:r w:rsidR="00A56AEB">
        <w:t>were a direct reference to the constituency’s name.</w:t>
      </w:r>
      <w:r w:rsidR="00517A62">
        <w:t xml:space="preserve"> Fuzzy matching only increased the number of references by 0.</w:t>
      </w:r>
      <w:r w:rsidR="00E75FA5">
        <w:t>0</w:t>
      </w:r>
      <w:r w:rsidR="00517A62">
        <w:t>4%</w:t>
      </w:r>
      <w:r w:rsidR="003F2C6D">
        <w:t xml:space="preserve"> as seen in Table </w:t>
      </w:r>
      <w:r w:rsidR="00A92801">
        <w:t>8.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5873" w14:paraId="1B5FAFAA" w14:textId="77777777" w:rsidTr="005B5873">
        <w:tc>
          <w:tcPr>
            <w:tcW w:w="2254" w:type="dxa"/>
          </w:tcPr>
          <w:p w14:paraId="38770E42" w14:textId="46FC2478" w:rsidR="005B5873" w:rsidRDefault="005B5873" w:rsidP="00F5334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Type of </w:t>
            </w:r>
            <w:r w:rsidR="002549BB">
              <w:rPr>
                <w:b/>
                <w:bCs/>
              </w:rPr>
              <w:t>Reference</w:t>
            </w:r>
          </w:p>
        </w:tc>
        <w:tc>
          <w:tcPr>
            <w:tcW w:w="2254" w:type="dxa"/>
          </w:tcPr>
          <w:p w14:paraId="4A6AB984" w14:textId="6E4BD742" w:rsidR="005B5873" w:rsidRDefault="005B5873" w:rsidP="00F5334F">
            <w:pPr>
              <w:rPr>
                <w:b/>
                <w:bCs/>
              </w:rPr>
            </w:pPr>
            <w:r>
              <w:rPr>
                <w:b/>
                <w:bCs/>
              </w:rPr>
              <w:t>Reference</w:t>
            </w:r>
          </w:p>
        </w:tc>
        <w:tc>
          <w:tcPr>
            <w:tcW w:w="2254" w:type="dxa"/>
          </w:tcPr>
          <w:p w14:paraId="7B5BD7FD" w14:textId="66FC9381" w:rsidR="005B5873" w:rsidRDefault="005B5873" w:rsidP="00F5334F">
            <w:pPr>
              <w:rPr>
                <w:b/>
                <w:bCs/>
              </w:rPr>
            </w:pPr>
            <w:r>
              <w:rPr>
                <w:b/>
                <w:bCs/>
              </w:rPr>
              <w:t>Direct Reference</w:t>
            </w:r>
          </w:p>
        </w:tc>
        <w:tc>
          <w:tcPr>
            <w:tcW w:w="2254" w:type="dxa"/>
          </w:tcPr>
          <w:p w14:paraId="0D79F95A" w14:textId="6C760FC8" w:rsidR="005B5873" w:rsidRDefault="005B5873" w:rsidP="00F5334F">
            <w:pPr>
              <w:rPr>
                <w:b/>
                <w:bCs/>
              </w:rPr>
            </w:pPr>
            <w:r>
              <w:rPr>
                <w:b/>
                <w:bCs/>
              </w:rPr>
              <w:t>Fuzzy Reference</w:t>
            </w:r>
          </w:p>
        </w:tc>
      </w:tr>
      <w:tr w:rsidR="005B5873" w14:paraId="7A08C5A3" w14:textId="77777777" w:rsidTr="005B5873">
        <w:tc>
          <w:tcPr>
            <w:tcW w:w="2254" w:type="dxa"/>
          </w:tcPr>
          <w:p w14:paraId="40E2C88D" w14:textId="385C8C0F" w:rsidR="005B5873" w:rsidRDefault="002549BB" w:rsidP="00F5334F">
            <w:pPr>
              <w:rPr>
                <w:b/>
                <w:bCs/>
              </w:rPr>
            </w:pPr>
            <w:r>
              <w:rPr>
                <w:b/>
                <w:bCs/>
              </w:rPr>
              <w:t>Count</w:t>
            </w:r>
          </w:p>
        </w:tc>
        <w:tc>
          <w:tcPr>
            <w:tcW w:w="2254" w:type="dxa"/>
          </w:tcPr>
          <w:p w14:paraId="5734A11D" w14:textId="1960EC87" w:rsidR="005B5873" w:rsidRPr="00C33E22" w:rsidRDefault="00C33E22" w:rsidP="00F5334F">
            <w:r>
              <w:t>1,086</w:t>
            </w:r>
          </w:p>
        </w:tc>
        <w:tc>
          <w:tcPr>
            <w:tcW w:w="2254" w:type="dxa"/>
          </w:tcPr>
          <w:p w14:paraId="1915B1D9" w14:textId="52739B74" w:rsidR="005B5873" w:rsidRPr="005773E0" w:rsidRDefault="005773E0" w:rsidP="00F5334F">
            <w:r w:rsidRPr="005773E0">
              <w:t>526</w:t>
            </w:r>
          </w:p>
        </w:tc>
        <w:tc>
          <w:tcPr>
            <w:tcW w:w="2254" w:type="dxa"/>
          </w:tcPr>
          <w:p w14:paraId="7054A347" w14:textId="457F53C6" w:rsidR="005B5873" w:rsidRPr="005773E0" w:rsidRDefault="005773E0" w:rsidP="00F5334F">
            <w:r>
              <w:t>1,096</w:t>
            </w:r>
          </w:p>
        </w:tc>
      </w:tr>
      <w:tr w:rsidR="004B1636" w14:paraId="3CA98639" w14:textId="77777777" w:rsidTr="005B5873">
        <w:tc>
          <w:tcPr>
            <w:tcW w:w="2254" w:type="dxa"/>
          </w:tcPr>
          <w:p w14:paraId="1F404BA6" w14:textId="41611B99" w:rsidR="004B1636" w:rsidRDefault="004B1636" w:rsidP="00F5334F">
            <w:pPr>
              <w:rPr>
                <w:b/>
                <w:bCs/>
              </w:rPr>
            </w:pPr>
            <w:r>
              <w:rPr>
                <w:b/>
                <w:bCs/>
              </w:rPr>
              <w:t>Percentage</w:t>
            </w:r>
            <w:r w:rsidR="00ED3E6F">
              <w:rPr>
                <w:b/>
                <w:bCs/>
              </w:rPr>
              <w:t xml:space="preserve"> of Total Questions</w:t>
            </w:r>
          </w:p>
        </w:tc>
        <w:tc>
          <w:tcPr>
            <w:tcW w:w="2254" w:type="dxa"/>
          </w:tcPr>
          <w:p w14:paraId="00A2D33C" w14:textId="3EE38D03" w:rsidR="004B1636" w:rsidRDefault="00594E52" w:rsidP="00F5334F">
            <w:r>
              <w:t>4</w:t>
            </w:r>
            <w:r w:rsidR="00ED3E6F">
              <w:t>.31%</w:t>
            </w:r>
          </w:p>
        </w:tc>
        <w:tc>
          <w:tcPr>
            <w:tcW w:w="2254" w:type="dxa"/>
          </w:tcPr>
          <w:p w14:paraId="018E538E" w14:textId="6267843E" w:rsidR="004B1636" w:rsidRPr="005773E0" w:rsidRDefault="00B97DEA" w:rsidP="00F5334F">
            <w:r>
              <w:t>2.09%</w:t>
            </w:r>
          </w:p>
        </w:tc>
        <w:tc>
          <w:tcPr>
            <w:tcW w:w="2254" w:type="dxa"/>
          </w:tcPr>
          <w:p w14:paraId="4C282F40" w14:textId="70B94429" w:rsidR="004B1636" w:rsidRDefault="00594E52" w:rsidP="00A609A6">
            <w:pPr>
              <w:keepNext/>
            </w:pPr>
            <w:r>
              <w:t>4.35%</w:t>
            </w:r>
          </w:p>
        </w:tc>
      </w:tr>
    </w:tbl>
    <w:p w14:paraId="7CE1BD16" w14:textId="57EFE9CC" w:rsidR="005E576E" w:rsidRPr="00F5334F" w:rsidRDefault="00A609A6" w:rsidP="00A609A6">
      <w:pPr>
        <w:pStyle w:val="Caption"/>
        <w:jc w:val="center"/>
        <w:rPr>
          <w:b/>
          <w:bCs/>
        </w:rPr>
      </w:pPr>
      <w:r>
        <w:t xml:space="preserve">Table </w:t>
      </w:r>
      <w:fldSimple w:instr=" SEQ Table \* ARABIC ">
        <w:r w:rsidR="00A92801">
          <w:rPr>
            <w:noProof/>
          </w:rPr>
          <w:t>8</w:t>
        </w:r>
      </w:fldSimple>
      <w:r>
        <w:t xml:space="preserve"> - Number of References by Type</w:t>
      </w:r>
    </w:p>
    <w:p w14:paraId="50A117E8" w14:textId="77777777" w:rsidR="00A73F5F" w:rsidRDefault="00D36836" w:rsidP="00A73F5F">
      <w:pPr>
        <w:keepNext/>
      </w:pPr>
      <w:r>
        <w:rPr>
          <w:noProof/>
        </w:rPr>
        <w:lastRenderedPageBreak/>
        <w:drawing>
          <wp:inline distT="0" distB="0" distL="0" distR="0" wp14:anchorId="435875DE" wp14:editId="1B4DC22F">
            <wp:extent cx="5727700" cy="4054475"/>
            <wp:effectExtent l="0" t="0" r="6350" b="3175"/>
            <wp:docPr id="129383015" name="Picture 5" descr="A map of the united kingd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3015" name="Picture 5" descr="A map of the united kingd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33B7" w14:textId="07741C56" w:rsidR="009B310C" w:rsidRDefault="00A73F5F" w:rsidP="00A73F5F">
      <w:pPr>
        <w:pStyle w:val="Caption"/>
        <w:jc w:val="center"/>
      </w:pPr>
      <w:r>
        <w:t xml:space="preserve">Figure </w:t>
      </w:r>
      <w:fldSimple w:instr=" SEQ Figure \* ARABIC ">
        <w:r w:rsidR="00307C62">
          <w:rPr>
            <w:noProof/>
          </w:rPr>
          <w:t>4</w:t>
        </w:r>
      </w:fldSimple>
      <w:r>
        <w:t xml:space="preserve"> - Reference Count as a Percentage of Questions Asked per Constituency</w:t>
      </w:r>
    </w:p>
    <w:p w14:paraId="1FF342F6" w14:textId="379419C3" w:rsidR="00A978AA" w:rsidRPr="009B310C" w:rsidRDefault="00884A7F" w:rsidP="009B310C">
      <w:r>
        <w:t xml:space="preserve">Figure </w:t>
      </w:r>
      <w:r w:rsidR="00A92801">
        <w:t xml:space="preserve">4 </w:t>
      </w:r>
      <w:r>
        <w:t>suggests how the majority of constituencies do not tend to ask questions directly referenc</w:t>
      </w:r>
      <w:r w:rsidR="00DE4F03">
        <w:t xml:space="preserve">ing their own constituency. </w:t>
      </w:r>
    </w:p>
    <w:p w14:paraId="09403D33" w14:textId="381DD4D1" w:rsidR="00B36EB6" w:rsidRDefault="00B36EB6" w:rsidP="00B36EB6">
      <w:pPr>
        <w:pStyle w:val="Heading2"/>
      </w:pPr>
      <w:r>
        <w:t>Evaluation</w:t>
      </w:r>
    </w:p>
    <w:p w14:paraId="58E0602A" w14:textId="774F9064" w:rsidR="0091379A" w:rsidRDefault="0091379A" w:rsidP="00652354">
      <w:r>
        <w:t xml:space="preserve">The model assumes that </w:t>
      </w:r>
      <w:r w:rsidR="005A6010">
        <w:t xml:space="preserve">a question containing an entity located in </w:t>
      </w:r>
      <w:r w:rsidR="004F1927">
        <w:t>the constituency of the questioner implies the</w:t>
      </w:r>
      <w:r w:rsidR="006251EE">
        <w:t xml:space="preserve"> </w:t>
      </w:r>
      <w:r w:rsidR="00BC6137">
        <w:t xml:space="preserve">question is about </w:t>
      </w:r>
      <w:r w:rsidR="00E65C61">
        <w:t>the</w:t>
      </w:r>
      <w:r w:rsidR="00F314E1">
        <w:t xml:space="preserve"> identified entity</w:t>
      </w:r>
      <w:r w:rsidR="00BC6137">
        <w:t>.</w:t>
      </w:r>
      <w:r w:rsidR="00F653FA">
        <w:t xml:space="preserve"> This does not take into consideration the </w:t>
      </w:r>
      <w:r w:rsidR="00960DF3">
        <w:t>semantics</w:t>
      </w:r>
      <w:r w:rsidR="00252B48">
        <w:t xml:space="preserve">. </w:t>
      </w:r>
      <w:r w:rsidR="00ED3370">
        <w:t xml:space="preserve">For example, a significant </w:t>
      </w:r>
      <w:r w:rsidR="006E3DE9">
        <w:t>number</w:t>
      </w:r>
      <w:r w:rsidR="00ED3370">
        <w:t xml:space="preserve"> of direct references included questions </w:t>
      </w:r>
      <w:r w:rsidR="00631B45">
        <w:t>containing a request for response to a particular issue</w:t>
      </w:r>
      <w:r w:rsidR="00FB7A07">
        <w:t>, whereby the constituency name is referenced.</w:t>
      </w:r>
    </w:p>
    <w:p w14:paraId="3634A76B" w14:textId="5125E471" w:rsidR="00C97C57" w:rsidRDefault="00C97C57" w:rsidP="00652354">
      <w:r>
        <w:t>Additionally, the model relies on the</w:t>
      </w:r>
      <w:r w:rsidR="001E6362">
        <w:t xml:space="preserve"> correct spelling of entities across multiple datasets. </w:t>
      </w:r>
      <w:r w:rsidR="00420BDD">
        <w:t xml:space="preserve">This is a concern when dealing with WikiData which relies on </w:t>
      </w:r>
      <w:r w:rsidR="00B31BA0">
        <w:t>open-source data contribution.</w:t>
      </w:r>
      <w:r w:rsidR="00D226C2">
        <w:t xml:space="preserve"> Moreover, </w:t>
      </w:r>
      <w:r w:rsidR="009A35B2">
        <w:t>it is assumed that the coordinates and constituency labels for a given place entity are correct.</w:t>
      </w:r>
    </w:p>
    <w:p w14:paraId="3D8AD081" w14:textId="71C10C36" w:rsidR="00734BF4" w:rsidRDefault="00A05A0D" w:rsidP="00734BF4">
      <w:r>
        <w:t xml:space="preserve">The place data consists of a considerable number of entities. As seen in Figure </w:t>
      </w:r>
      <w:r w:rsidR="00A92801">
        <w:t>2</w:t>
      </w:r>
      <w:r>
        <w:t>, the entities cover a large range of constituencies.</w:t>
      </w:r>
      <w:r w:rsidR="00D05569">
        <w:t xml:space="preserve"> </w:t>
      </w:r>
      <w:r w:rsidR="00253D51">
        <w:t xml:space="preserve">Given how the model was implemented, each question’s entities had to be compared against each place entity to find matches. This significantly increased computational costs </w:t>
      </w:r>
      <w:r w:rsidR="007625DE">
        <w:t xml:space="preserve">as there were </w:t>
      </w:r>
      <w:r w:rsidR="002007FD">
        <w:t>25,145</w:t>
      </w:r>
      <w:r w:rsidR="002007FD">
        <w:t xml:space="preserve"> questions and </w:t>
      </w:r>
      <w:r w:rsidR="002007FD">
        <w:t>764,177</w:t>
      </w:r>
      <w:r w:rsidR="002007FD">
        <w:t xml:space="preserve"> which meant a total of </w:t>
      </w:r>
      <w:r w:rsidR="00583CE1" w:rsidRPr="00583CE1">
        <w:rPr>
          <w:rFonts w:cstheme="minorHAnsi"/>
          <w:shd w:val="clear" w:color="auto" w:fill="FFFFFF"/>
        </w:rPr>
        <w:t>19</w:t>
      </w:r>
      <w:r w:rsidR="00583CE1">
        <w:rPr>
          <w:rFonts w:cstheme="minorHAnsi"/>
          <w:shd w:val="clear" w:color="auto" w:fill="FFFFFF"/>
        </w:rPr>
        <w:t>,</w:t>
      </w:r>
      <w:r w:rsidR="00583CE1" w:rsidRPr="00583CE1">
        <w:rPr>
          <w:rFonts w:cstheme="minorHAnsi"/>
          <w:shd w:val="clear" w:color="auto" w:fill="FFFFFF"/>
        </w:rPr>
        <w:t>215</w:t>
      </w:r>
      <w:r w:rsidR="00583CE1">
        <w:rPr>
          <w:rFonts w:cstheme="minorHAnsi"/>
          <w:shd w:val="clear" w:color="auto" w:fill="FFFFFF"/>
        </w:rPr>
        <w:t>,</w:t>
      </w:r>
      <w:r w:rsidR="00583CE1" w:rsidRPr="00583CE1">
        <w:rPr>
          <w:rFonts w:cstheme="minorHAnsi"/>
          <w:shd w:val="clear" w:color="auto" w:fill="FFFFFF"/>
        </w:rPr>
        <w:t>230</w:t>
      </w:r>
      <w:r w:rsidR="00583CE1">
        <w:rPr>
          <w:rFonts w:cstheme="minorHAnsi"/>
          <w:shd w:val="clear" w:color="auto" w:fill="FFFFFF"/>
        </w:rPr>
        <w:t>,</w:t>
      </w:r>
      <w:r w:rsidR="00583CE1" w:rsidRPr="00583CE1">
        <w:rPr>
          <w:rFonts w:cstheme="minorHAnsi"/>
          <w:shd w:val="clear" w:color="auto" w:fill="FFFFFF"/>
        </w:rPr>
        <w:t>665</w:t>
      </w:r>
      <w:r w:rsidR="00612E49">
        <w:rPr>
          <w:rFonts w:cstheme="minorHAnsi"/>
          <w:shd w:val="clear" w:color="auto" w:fill="FFFFFF"/>
        </w:rPr>
        <w:t xml:space="preserve"> comparisons. </w:t>
      </w:r>
      <w:r w:rsidR="0053503A">
        <w:rPr>
          <w:rFonts w:cstheme="minorHAnsi"/>
          <w:shd w:val="clear" w:color="auto" w:fill="FFFFFF"/>
        </w:rPr>
        <w:t xml:space="preserve">This meant that the model is not scalable to larger datasets. The correct approach would have been to use a HashMap for </w:t>
      </w:r>
      <w:r w:rsidR="008D27D1">
        <w:rPr>
          <w:rFonts w:cstheme="minorHAnsi"/>
          <w:shd w:val="clear" w:color="auto" w:fill="FFFFFF"/>
        </w:rPr>
        <w:t xml:space="preserve">place lookups, which would have </w:t>
      </w:r>
      <w:r w:rsidR="003055BF">
        <w:rPr>
          <w:rFonts w:cstheme="minorHAnsi"/>
          <w:shd w:val="clear" w:color="auto" w:fill="FFFFFF"/>
        </w:rPr>
        <w:t>ma</w:t>
      </w:r>
      <w:r w:rsidR="00560E8F">
        <w:rPr>
          <w:rFonts w:cstheme="minorHAnsi"/>
          <w:shd w:val="clear" w:color="auto" w:fill="FFFFFF"/>
        </w:rPr>
        <w:t>d</w:t>
      </w:r>
      <w:r w:rsidR="003055BF">
        <w:rPr>
          <w:rFonts w:cstheme="minorHAnsi"/>
          <w:shd w:val="clear" w:color="auto" w:fill="FFFFFF"/>
        </w:rPr>
        <w:t>e the runtime significantly quicker. The issue with HashMaps is</w:t>
      </w:r>
      <w:r w:rsidR="000767C8">
        <w:rPr>
          <w:rFonts w:cstheme="minorHAnsi"/>
          <w:shd w:val="clear" w:color="auto" w:fill="FFFFFF"/>
        </w:rPr>
        <w:t xml:space="preserve"> that</w:t>
      </w:r>
      <w:r w:rsidR="009B7565">
        <w:rPr>
          <w:rFonts w:cstheme="minorHAnsi"/>
          <w:shd w:val="clear" w:color="auto" w:fill="FFFFFF"/>
        </w:rPr>
        <w:t xml:space="preserve"> </w:t>
      </w:r>
      <w:r w:rsidR="003C3C52">
        <w:rPr>
          <w:rFonts w:cstheme="minorHAnsi"/>
          <w:shd w:val="clear" w:color="auto" w:fill="FFFFFF"/>
        </w:rPr>
        <w:t xml:space="preserve">each place would have to be assigned a unique ID </w:t>
      </w:r>
      <w:r w:rsidR="00560E8F">
        <w:rPr>
          <w:rFonts w:cstheme="minorHAnsi"/>
          <w:shd w:val="clear" w:color="auto" w:fill="FFFFFF"/>
        </w:rPr>
        <w:t>to</w:t>
      </w:r>
      <w:r w:rsidR="003C3C52">
        <w:rPr>
          <w:rFonts w:cstheme="minorHAnsi"/>
          <w:shd w:val="clear" w:color="auto" w:fill="FFFFFF"/>
        </w:rPr>
        <w:t xml:space="preserve"> distinguish between different places with the same name. Furthermore,</w:t>
      </w:r>
      <w:r w:rsidR="003055BF">
        <w:rPr>
          <w:rFonts w:cstheme="minorHAnsi"/>
          <w:shd w:val="clear" w:color="auto" w:fill="FFFFFF"/>
        </w:rPr>
        <w:t xml:space="preserve"> extending functionality to </w:t>
      </w:r>
      <w:r w:rsidR="001C1CA4">
        <w:rPr>
          <w:rFonts w:cstheme="minorHAnsi"/>
          <w:shd w:val="clear" w:color="auto" w:fill="FFFFFF"/>
        </w:rPr>
        <w:t xml:space="preserve">fuzzy matching would require storing a separate place entity for each alternate spelling which would drastically increase memory requirements. However, this method </w:t>
      </w:r>
      <w:r w:rsidR="00AF521C">
        <w:rPr>
          <w:rFonts w:cstheme="minorHAnsi"/>
          <w:shd w:val="clear" w:color="auto" w:fill="FFFFFF"/>
        </w:rPr>
        <w:t>would be</w:t>
      </w:r>
      <w:r w:rsidR="001C1CA4">
        <w:rPr>
          <w:rFonts w:cstheme="minorHAnsi"/>
          <w:shd w:val="clear" w:color="auto" w:fill="FFFFFF"/>
        </w:rPr>
        <w:t xml:space="preserve"> preferable if the model was </w:t>
      </w:r>
      <w:r w:rsidR="003253AA">
        <w:rPr>
          <w:rFonts w:cstheme="minorHAnsi"/>
          <w:shd w:val="clear" w:color="auto" w:fill="FFFFFF"/>
        </w:rPr>
        <w:t>to be used in future.</w:t>
      </w:r>
    </w:p>
    <w:p w14:paraId="494C2B5D" w14:textId="1B330F23" w:rsidR="003253AA" w:rsidRDefault="004C516A" w:rsidP="004C516A">
      <w:r>
        <w:lastRenderedPageBreak/>
        <w:t xml:space="preserve">As highlighted in the model section of the report, the Stanza library was used for NER. This dataset was trained on the </w:t>
      </w:r>
      <w:r w:rsidR="00241183">
        <w:t>Ontonotes</w:t>
      </w:r>
      <w:r w:rsidR="00C86A67">
        <w:t xml:space="preserve"> dataset</w:t>
      </w:r>
      <w:r w:rsidR="00070B2F">
        <w:t xml:space="preserve"> and achieved </w:t>
      </w:r>
      <w:r w:rsidR="00C01003">
        <w:t>the second highest accuracy</w:t>
      </w:r>
      <w:r w:rsidR="00CE06F6">
        <w:t xml:space="preserve">, </w:t>
      </w:r>
      <w:r w:rsidR="00241183">
        <w:t>88.8</w:t>
      </w:r>
      <w:r w:rsidR="00CE06F6">
        <w:t>%</w:t>
      </w:r>
      <w:r w:rsidR="00C01003">
        <w:t xml:space="preserve"> compared with other </w:t>
      </w:r>
      <w:r w:rsidR="00CE06F6">
        <w:t>NER libraries</w:t>
      </w:r>
      <w:r w:rsidR="00EA1005">
        <w:rPr>
          <w:vertAlign w:val="superscript"/>
        </w:rPr>
        <w:t>[9]</w:t>
      </w:r>
      <w:r w:rsidR="00CE06F6">
        <w:t>.</w:t>
      </w:r>
      <w:r w:rsidR="009A0961">
        <w:t xml:space="preserve"> However, this is not necessarily reflective of our dataset. CoNLL03</w:t>
      </w:r>
      <w:r w:rsidR="00D8096B">
        <w:t>’s training data</w:t>
      </w:r>
      <w:r w:rsidR="009A0961">
        <w:t xml:space="preserve"> </w:t>
      </w:r>
      <w:r w:rsidR="00641232">
        <w:t xml:space="preserve">for English text’s is a collection of </w:t>
      </w:r>
      <w:r w:rsidR="00D8096B">
        <w:t>946 articles, with 14,987 sentences</w:t>
      </w:r>
      <w:r w:rsidR="00EA1005">
        <w:rPr>
          <w:vertAlign w:val="superscript"/>
        </w:rPr>
        <w:t>[12]</w:t>
      </w:r>
      <w:r w:rsidR="00076C92">
        <w:t>. The data included 7140 locations and 6321 organisations.</w:t>
      </w:r>
      <w:r w:rsidR="002915E2">
        <w:t xml:space="preserve"> This is quite a small sample compared to the place data</w:t>
      </w:r>
      <w:r w:rsidR="006D0139">
        <w:t xml:space="preserve"> gathered in this report. Additionally, </w:t>
      </w:r>
      <w:r w:rsidR="00923215">
        <w:t xml:space="preserve">the articles were collected from </w:t>
      </w:r>
      <w:r w:rsidR="00A65080">
        <w:t xml:space="preserve">August </w:t>
      </w:r>
      <w:r w:rsidR="00923215">
        <w:t>1996</w:t>
      </w:r>
      <w:r w:rsidR="00A65080">
        <w:t xml:space="preserve"> to August 1997. </w:t>
      </w:r>
      <w:r w:rsidR="00962FC0">
        <w:t xml:space="preserve">As names are not </w:t>
      </w:r>
      <w:r w:rsidR="003A61B5">
        <w:t>fixed,</w:t>
      </w:r>
      <w:r w:rsidR="00962FC0">
        <w:t xml:space="preserve"> it is very likely that some names will have changed. </w:t>
      </w:r>
      <w:r w:rsidR="002270FB">
        <w:t xml:space="preserve">Therefore, the entity recognition </w:t>
      </w:r>
      <w:r w:rsidR="00F72132">
        <w:t>c</w:t>
      </w:r>
      <w:r w:rsidR="002270FB">
        <w:t xml:space="preserve">ould have been </w:t>
      </w:r>
      <w:r w:rsidR="0052527D">
        <w:t>more accurate if trained on a larger corpus with more relevant data.</w:t>
      </w:r>
    </w:p>
    <w:p w14:paraId="443C392C" w14:textId="52F061D9" w:rsidR="0052527D" w:rsidRDefault="00C200B6" w:rsidP="0052527D">
      <w:r>
        <w:t xml:space="preserve">Geotagging required string matches against the places dataset. </w:t>
      </w:r>
      <w:r w:rsidR="008B7EF8">
        <w:t xml:space="preserve">The main challenge with this approach is handling conflicting spellings of identical places. The comparisons were case-insensitive, </w:t>
      </w:r>
      <w:r w:rsidR="003D2FCE">
        <w:t>to</w:t>
      </w:r>
      <w:r w:rsidR="008B7EF8">
        <w:t xml:space="preserve"> increase matches. However,</w:t>
      </w:r>
      <w:r w:rsidR="00C374F3">
        <w:t xml:space="preserve"> they could have benefitted from further pre-processing to remove punctuation</w:t>
      </w:r>
      <w:r w:rsidR="003D2FCE">
        <w:t xml:space="preserve"> and to homogenise </w:t>
      </w:r>
      <w:r w:rsidR="00781526">
        <w:t>special characters. Although fuzzy matching was applied to the constituency comparison</w:t>
      </w:r>
      <w:r w:rsidR="00A067F3">
        <w:t>,</w:t>
      </w:r>
      <w:r w:rsidR="00781526">
        <w:t xml:space="preserve"> the number of matches could have been improved by applying </w:t>
      </w:r>
      <w:r w:rsidR="00962D2A">
        <w:t>fuzzy matching to the place names as well.</w:t>
      </w:r>
    </w:p>
    <w:p w14:paraId="729A29C5" w14:textId="1F271614" w:rsidR="00FD38D8" w:rsidRDefault="00FD38D8" w:rsidP="009242AC">
      <w:pPr>
        <w:pStyle w:val="Heading1"/>
        <w:numPr>
          <w:ilvl w:val="0"/>
          <w:numId w:val="4"/>
        </w:numPr>
      </w:pPr>
      <w:r w:rsidRPr="00373F7D">
        <w:t>By applying LDA topic modeling and analyzing the results, what (if any) identifiable regional differences are there in the types of questions asked</w:t>
      </w:r>
      <w:r w:rsidR="00B96F28">
        <w:t>?</w:t>
      </w:r>
    </w:p>
    <w:p w14:paraId="54C742FF" w14:textId="2377BBA7" w:rsidR="00373F7D" w:rsidRDefault="00373F7D" w:rsidP="00373F7D">
      <w:pPr>
        <w:pStyle w:val="Heading2"/>
      </w:pPr>
      <w:r>
        <w:t xml:space="preserve">Data </w:t>
      </w:r>
      <w:r w:rsidR="0026614D">
        <w:t>Preprocessing</w:t>
      </w:r>
    </w:p>
    <w:p w14:paraId="1AED631F" w14:textId="3559B405" w:rsidR="001303B4" w:rsidRDefault="0011231E" w:rsidP="00373F7D">
      <w:r>
        <w:t>Latent D</w:t>
      </w:r>
      <w:r w:rsidR="007D27FD">
        <w:t xml:space="preserve">irichlet Allocation (LDA) is </w:t>
      </w:r>
      <w:r w:rsidR="003206D7">
        <w:t xml:space="preserve">a model concerned with two things: </w:t>
      </w:r>
      <w:r w:rsidR="003206D7" w:rsidRPr="003206D7">
        <w:rPr>
          <w:i/>
          <w:iCs/>
        </w:rPr>
        <w:t>psi</w:t>
      </w:r>
      <w:r w:rsidR="003206D7">
        <w:rPr>
          <w:i/>
          <w:iCs/>
        </w:rPr>
        <w:t xml:space="preserve">, </w:t>
      </w:r>
      <w:r w:rsidR="003206D7">
        <w:t xml:space="preserve">the distribution of words for each topic K and </w:t>
      </w:r>
      <w:r w:rsidR="003206D7">
        <w:rPr>
          <w:i/>
          <w:iCs/>
        </w:rPr>
        <w:t>phi</w:t>
      </w:r>
      <w:r w:rsidR="00C675AB">
        <w:t xml:space="preserve">, the distribution of topics for each document </w:t>
      </w:r>
      <w:r w:rsidR="00C675AB">
        <w:rPr>
          <w:i/>
          <w:iCs/>
        </w:rPr>
        <w:t>i</w:t>
      </w:r>
      <w:r w:rsidR="00C675AB">
        <w:t>.</w:t>
      </w:r>
      <w:r w:rsidR="002B24FB">
        <w:t xml:space="preserve"> Therefore,</w:t>
      </w:r>
      <w:r w:rsidR="003206D7">
        <w:t xml:space="preserve"> </w:t>
      </w:r>
      <w:r w:rsidR="002B24FB">
        <w:t>f</w:t>
      </w:r>
      <w:r w:rsidR="00374719" w:rsidRPr="003206D7">
        <w:t>irst</w:t>
      </w:r>
      <w:r w:rsidR="00374719">
        <w:t xml:space="preserve"> the text was stripped of all punctuation and converted to lowercase. </w:t>
      </w:r>
    </w:p>
    <w:p w14:paraId="5B161865" w14:textId="77777777" w:rsidR="00A73F5F" w:rsidRDefault="00790555" w:rsidP="00A73F5F">
      <w:pPr>
        <w:keepNext/>
      </w:pPr>
      <w:r>
        <w:rPr>
          <w:noProof/>
        </w:rPr>
        <w:drawing>
          <wp:inline distT="0" distB="0" distL="0" distR="0" wp14:anchorId="0EFC2092" wp14:editId="5950DF70">
            <wp:extent cx="5486400" cy="2742743"/>
            <wp:effectExtent l="0" t="0" r="0" b="635"/>
            <wp:docPr id="615385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01" cy="276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D85E" w14:textId="0CD42A60" w:rsidR="001303B4" w:rsidRDefault="00A73F5F" w:rsidP="00A73F5F">
      <w:pPr>
        <w:pStyle w:val="Caption"/>
        <w:jc w:val="center"/>
      </w:pPr>
      <w:r>
        <w:t xml:space="preserve">Figure </w:t>
      </w:r>
      <w:fldSimple w:instr=" SEQ Figure \* ARABIC ">
        <w:r w:rsidR="00307C62">
          <w:rPr>
            <w:noProof/>
          </w:rPr>
          <w:t>5</w:t>
        </w:r>
      </w:fldSimple>
      <w:r>
        <w:t xml:space="preserve"> - Most frequent words in corpus</w:t>
      </w:r>
    </w:p>
    <w:p w14:paraId="1361C537" w14:textId="20004F24" w:rsidR="002B24FB" w:rsidRDefault="00F176BC" w:rsidP="00373F7D">
      <w:r>
        <w:t xml:space="preserve">Additionally, </w:t>
      </w:r>
      <w:r w:rsidR="00A0016B">
        <w:t xml:space="preserve">any accents in the text </w:t>
      </w:r>
      <w:r w:rsidR="002B24FB">
        <w:t>were</w:t>
      </w:r>
      <w:r w:rsidR="00A0016B">
        <w:t xml:space="preserve"> removed. </w:t>
      </w:r>
      <w:r w:rsidR="004C76F5">
        <w:t xml:space="preserve">NLTK provides a standardised set of words, known as stop words, </w:t>
      </w:r>
      <w:r w:rsidR="008F3785">
        <w:t xml:space="preserve">that can be removed from text as they do </w:t>
      </w:r>
      <w:r w:rsidR="00F80D5A">
        <w:t xml:space="preserve">not contribute to the topic of a question. </w:t>
      </w:r>
      <w:r w:rsidR="007E46CC">
        <w:t>For example, words like “the”, “as” and “to”.</w:t>
      </w:r>
    </w:p>
    <w:p w14:paraId="6E419959" w14:textId="72618C81" w:rsidR="002B24FB" w:rsidRPr="000265C0" w:rsidRDefault="00AF3A36" w:rsidP="00373F7D">
      <w:r>
        <w:t xml:space="preserve">Following the first run of the LDA model, the </w:t>
      </w:r>
      <w:r w:rsidR="009E1071">
        <w:t>distribution of topics were not inter</w:t>
      </w:r>
      <w:r w:rsidR="00C5205D">
        <w:t xml:space="preserve">pretable. </w:t>
      </w:r>
      <w:r w:rsidR="008133CC">
        <w:t>As such</w:t>
      </w:r>
      <w:r w:rsidR="00F7027D">
        <w:t>, the words were lemmatized and</w:t>
      </w:r>
      <w:r w:rsidR="008133CC">
        <w:t xml:space="preserve"> </w:t>
      </w:r>
      <w:r w:rsidR="00F7027D">
        <w:t>the</w:t>
      </w:r>
      <w:r w:rsidR="008133CC">
        <w:t xml:space="preserve"> stop words were extended </w:t>
      </w:r>
      <w:r w:rsidR="009B0E86">
        <w:t xml:space="preserve">by removing words from the list of </w:t>
      </w:r>
      <w:r w:rsidR="009B0E86">
        <w:lastRenderedPageBreak/>
        <w:t xml:space="preserve">100 most common that did not contribute to the </w:t>
      </w:r>
      <w:r w:rsidR="00F8730F">
        <w:t>topics.</w:t>
      </w:r>
      <w:r w:rsidR="00FC7003">
        <w:t xml:space="preserve"> Moreover, words with a length less than 2 were removed.</w:t>
      </w:r>
      <w:r w:rsidR="00F8730F">
        <w:t xml:space="preserve"> </w:t>
      </w:r>
      <w:r w:rsidR="004A26F0">
        <w:t xml:space="preserve">In an attempt to </w:t>
      </w:r>
      <w:r w:rsidR="00FD2ADB">
        <w:t>capture semantic relationships between words, the occurrence of bigrams were calculated using P</w:t>
      </w:r>
      <w:r w:rsidR="001917D0">
        <w:t xml:space="preserve">ointwise Mutual Information (PMI) to determine co-occurrence </w:t>
      </w:r>
      <w:r w:rsidR="00DF4A6D">
        <w:t>probability</w:t>
      </w:r>
      <w:r w:rsidR="001917D0">
        <w:t xml:space="preserve"> of words.</w:t>
      </w:r>
      <w:r w:rsidR="00A220B1">
        <w:t xml:space="preserve"> The words were then </w:t>
      </w:r>
      <w:r w:rsidR="0059623F">
        <w:t xml:space="preserve">filter for n-gram occurrences with higher than </w:t>
      </w:r>
      <w:r w:rsidR="00EE27B0">
        <w:t>2</w:t>
      </w:r>
      <w:r w:rsidR="0059623F">
        <w:t>0 frequency.</w:t>
      </w:r>
      <w:r w:rsidR="008133CC">
        <w:t xml:space="preserve"> </w:t>
      </w:r>
      <w:r w:rsidR="00FC7003">
        <w:t>The</w:t>
      </w:r>
      <w:r w:rsidR="00F50C45">
        <w:t xml:space="preserve"> n-grams were joined with an underscore</w:t>
      </w:r>
      <w:r w:rsidR="00205339">
        <w:t xml:space="preserve"> and added to the list</w:t>
      </w:r>
      <w:r w:rsidR="000C6884">
        <w:t>, ensuring they would be treated as a single word in the dictionary.</w:t>
      </w:r>
      <w:r w:rsidR="0014727F">
        <w:t xml:space="preserve"> Finally, extremes were removed from the dictionary, this included any words occurring in 50% of all the questions and any words that occurred less than 20 times overall.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2361"/>
        <w:gridCol w:w="2278"/>
        <w:gridCol w:w="2019"/>
      </w:tblGrid>
      <w:tr w:rsidR="0014727F" w14:paraId="30B2A45E" w14:textId="571EBB7E" w:rsidTr="0014727F">
        <w:tc>
          <w:tcPr>
            <w:tcW w:w="2358" w:type="dxa"/>
          </w:tcPr>
          <w:p w14:paraId="254169F2" w14:textId="6D7C9A0E" w:rsidR="0014727F" w:rsidRDefault="0014727F" w:rsidP="00373F7D">
            <w:pPr>
              <w:rPr>
                <w:b/>
                <w:bCs/>
              </w:rPr>
            </w:pPr>
            <w:r>
              <w:rPr>
                <w:b/>
                <w:bCs/>
              </w:rPr>
              <w:t>Data Processing Stage</w:t>
            </w:r>
          </w:p>
        </w:tc>
        <w:tc>
          <w:tcPr>
            <w:tcW w:w="2361" w:type="dxa"/>
          </w:tcPr>
          <w:p w14:paraId="598A296D" w14:textId="2BC2F616" w:rsidR="0014727F" w:rsidRDefault="0014727F" w:rsidP="00373F7D">
            <w:pPr>
              <w:rPr>
                <w:b/>
                <w:bCs/>
              </w:rPr>
            </w:pPr>
            <w:r>
              <w:rPr>
                <w:b/>
                <w:bCs/>
              </w:rPr>
              <w:t>Uncleaned Text Data</w:t>
            </w:r>
          </w:p>
        </w:tc>
        <w:tc>
          <w:tcPr>
            <w:tcW w:w="2278" w:type="dxa"/>
          </w:tcPr>
          <w:p w14:paraId="24642380" w14:textId="551B0EC2" w:rsidR="0014727F" w:rsidRDefault="00265A01" w:rsidP="00373F7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Lemmatized </w:t>
            </w:r>
            <w:r w:rsidR="0014727F">
              <w:rPr>
                <w:b/>
                <w:bCs/>
              </w:rPr>
              <w:t>Text Data without Stop Words</w:t>
            </w:r>
          </w:p>
        </w:tc>
        <w:tc>
          <w:tcPr>
            <w:tcW w:w="2019" w:type="dxa"/>
          </w:tcPr>
          <w:p w14:paraId="510BA524" w14:textId="48D5FB6A" w:rsidR="0014727F" w:rsidRDefault="0014727F" w:rsidP="00373F7D">
            <w:pPr>
              <w:rPr>
                <w:b/>
                <w:bCs/>
              </w:rPr>
            </w:pPr>
            <w:r>
              <w:rPr>
                <w:b/>
                <w:bCs/>
              </w:rPr>
              <w:t>Text Data without Extremes</w:t>
            </w:r>
          </w:p>
        </w:tc>
      </w:tr>
      <w:tr w:rsidR="0014727F" w14:paraId="396FA8E3" w14:textId="135659DE" w:rsidTr="0014727F">
        <w:tc>
          <w:tcPr>
            <w:tcW w:w="2358" w:type="dxa"/>
          </w:tcPr>
          <w:p w14:paraId="50586CD5" w14:textId="33C724BC" w:rsidR="0014727F" w:rsidRDefault="0014727F" w:rsidP="00373F7D">
            <w:pPr>
              <w:rPr>
                <w:b/>
                <w:bCs/>
              </w:rPr>
            </w:pPr>
            <w:r>
              <w:rPr>
                <w:b/>
                <w:bCs/>
              </w:rPr>
              <w:t>Unique Words</w:t>
            </w:r>
          </w:p>
        </w:tc>
        <w:tc>
          <w:tcPr>
            <w:tcW w:w="2361" w:type="dxa"/>
          </w:tcPr>
          <w:p w14:paraId="6B541A8B" w14:textId="256E9B4F" w:rsidR="0014727F" w:rsidRPr="00AD127E" w:rsidRDefault="0014727F" w:rsidP="00373F7D">
            <w:r w:rsidRPr="00AD127E">
              <w:rPr>
                <w:rFonts w:cstheme="minorHAnsi"/>
              </w:rPr>
              <w:t>17,685</w:t>
            </w:r>
          </w:p>
        </w:tc>
        <w:tc>
          <w:tcPr>
            <w:tcW w:w="2278" w:type="dxa"/>
          </w:tcPr>
          <w:p w14:paraId="148B274E" w14:textId="743608FC" w:rsidR="0014727F" w:rsidRPr="00AD127E" w:rsidRDefault="0014727F" w:rsidP="00373F7D">
            <w:pPr>
              <w:rPr>
                <w:rFonts w:cstheme="minorHAnsi"/>
                <w:b/>
                <w:bCs/>
              </w:rPr>
            </w:pPr>
            <w:r>
              <w:t>1</w:t>
            </w:r>
            <w:r w:rsidR="00265A01">
              <w:t>1,979</w:t>
            </w:r>
          </w:p>
        </w:tc>
        <w:tc>
          <w:tcPr>
            <w:tcW w:w="2019" w:type="dxa"/>
          </w:tcPr>
          <w:p w14:paraId="72C25A02" w14:textId="73C01AD7" w:rsidR="0014727F" w:rsidRDefault="00265A01" w:rsidP="00D95DE9">
            <w:pPr>
              <w:keepNext/>
            </w:pPr>
            <w:r>
              <w:t>2,524</w:t>
            </w:r>
          </w:p>
        </w:tc>
      </w:tr>
    </w:tbl>
    <w:p w14:paraId="3248310B" w14:textId="352D4565" w:rsidR="006B0226" w:rsidRDefault="00D95DE9" w:rsidP="00D95DE9">
      <w:pPr>
        <w:pStyle w:val="Caption"/>
        <w:jc w:val="center"/>
        <w:rPr>
          <w:b/>
          <w:bCs/>
        </w:rPr>
      </w:pPr>
      <w:r>
        <w:t xml:space="preserve">Table </w:t>
      </w:r>
      <w:fldSimple w:instr=" SEQ Table \* ARABIC ">
        <w:r w:rsidR="00A92801">
          <w:rPr>
            <w:noProof/>
          </w:rPr>
          <w:t>9</w:t>
        </w:r>
      </w:fldSimple>
      <w:r>
        <w:t xml:space="preserve"> - Unique words count</w:t>
      </w:r>
    </w:p>
    <w:p w14:paraId="22E682EF" w14:textId="40E19A8A" w:rsidR="00B63846" w:rsidRPr="002B4C25" w:rsidRDefault="007121E1" w:rsidP="00373F7D">
      <w:r>
        <w:t xml:space="preserve">As seen in Table </w:t>
      </w:r>
      <w:r w:rsidR="00EA32E7">
        <w:t>9</w:t>
      </w:r>
      <w:r>
        <w:t xml:space="preserve">, after cleaning the text, the number of unique words was </w:t>
      </w:r>
      <w:r w:rsidR="00B45297">
        <w:t>reduced by 25.28%.</w:t>
      </w:r>
      <w:r w:rsidR="00736089">
        <w:t xml:space="preserve"> </w:t>
      </w:r>
      <w:r w:rsidR="0054662F">
        <w:t>Although, the biggest factor was removing infrequent words</w:t>
      </w:r>
      <w:r w:rsidR="00C06F16">
        <w:t xml:space="preserve">, which drastically reduced the unique words. </w:t>
      </w:r>
      <w:r w:rsidR="00736089">
        <w:t xml:space="preserve">Figure </w:t>
      </w:r>
      <w:r w:rsidR="00EA32E7">
        <w:t xml:space="preserve">5 </w:t>
      </w:r>
      <w:r w:rsidR="00736089">
        <w:t xml:space="preserve">highlights some obvious </w:t>
      </w:r>
      <w:r w:rsidR="008061A9">
        <w:t>differences in topics over the corpus</w:t>
      </w:r>
      <w:r w:rsidR="008F6495">
        <w:t>, as one might expect.</w:t>
      </w:r>
      <w:r w:rsidR="008061A9">
        <w:t xml:space="preserve"> </w:t>
      </w:r>
      <w:r w:rsidR="00CB0969">
        <w:t>F</w:t>
      </w:r>
      <w:r w:rsidR="008061A9">
        <w:t xml:space="preserve">or </w:t>
      </w:r>
      <w:r w:rsidR="00CB0969">
        <w:t>example,</w:t>
      </w:r>
      <w:r w:rsidR="008061A9">
        <w:t xml:space="preserve"> healthcare, housing</w:t>
      </w:r>
      <w:r w:rsidR="008F6495">
        <w:t>, trade and more.</w:t>
      </w:r>
    </w:p>
    <w:p w14:paraId="546DD820" w14:textId="228E5AD4" w:rsidR="00373F7D" w:rsidRDefault="0069169E" w:rsidP="00373F7D">
      <w:r>
        <w:t xml:space="preserve">Once </w:t>
      </w:r>
      <w:r w:rsidR="001B51F0">
        <w:t xml:space="preserve">the question text had be cleaned it had to be tokenised. </w:t>
      </w:r>
      <w:r w:rsidR="008721C5">
        <w:t>Each question was converted into a list of words</w:t>
      </w:r>
      <w:r w:rsidR="00911AA5">
        <w:t>, which was used to create a dictionary for the corpus.</w:t>
      </w:r>
      <w:r w:rsidR="00D9584A">
        <w:t xml:space="preserve"> The dictionary assigns a unique integer to each word in the corpus. The final step of </w:t>
      </w:r>
      <w:r w:rsidR="007E7772">
        <w:t xml:space="preserve">preparation converts the tokenised words for each question into their integer values according to the </w:t>
      </w:r>
      <w:r w:rsidR="00D60EAC">
        <w:t>dictionary.</w:t>
      </w:r>
    </w:p>
    <w:p w14:paraId="1056F654" w14:textId="01752A39" w:rsidR="00067344" w:rsidRPr="00FF06CA" w:rsidRDefault="00043B39" w:rsidP="00373F7D">
      <w:r>
        <w:t xml:space="preserve">In addition, to visualise the results of the model a custom </w:t>
      </w:r>
      <w:r w:rsidR="00E67D66">
        <w:t xml:space="preserve">regional shapefile was created which represented the regions of England combined with Scotland, Wales and </w:t>
      </w:r>
      <w:r w:rsidR="00203BD3">
        <w:t>Northern Ireland.</w:t>
      </w:r>
      <w:r w:rsidR="00BC2517">
        <w:t xml:space="preserve"> The data for </w:t>
      </w:r>
      <w:r w:rsidR="00D81816">
        <w:t xml:space="preserve">the regions of England was </w:t>
      </w:r>
      <w:r w:rsidR="00975D7D">
        <w:t>collected from</w:t>
      </w:r>
      <w:r w:rsidR="00D24D22">
        <w:t xml:space="preserve"> the ONS Geoportal</w:t>
      </w:r>
      <w:r w:rsidR="00EA32E7">
        <w:rPr>
          <w:vertAlign w:val="superscript"/>
        </w:rPr>
        <w:t>[5]</w:t>
      </w:r>
      <w:r w:rsidR="00D24D22">
        <w:t xml:space="preserve">. This was aggregated with the </w:t>
      </w:r>
      <w:r w:rsidR="008C4680">
        <w:t xml:space="preserve">boundaries for countries </w:t>
      </w:r>
      <w:r w:rsidR="008E510C">
        <w:t>from the same data source</w:t>
      </w:r>
      <w:r w:rsidR="00EA32E7">
        <w:rPr>
          <w:vertAlign w:val="superscript"/>
        </w:rPr>
        <w:t>[6]</w:t>
      </w:r>
      <w:r w:rsidR="00EA32E7">
        <w:t xml:space="preserve"> </w:t>
      </w:r>
      <w:r w:rsidR="008E510C">
        <w:t>to create a single shapefile.</w:t>
      </w:r>
      <w:r w:rsidR="00F57464">
        <w:t xml:space="preserve"> This was later combined with the ONS constituency boundaries</w:t>
      </w:r>
      <w:r w:rsidR="00BE47B3">
        <w:rPr>
          <w:vertAlign w:val="superscript"/>
        </w:rPr>
        <w:t>[4]</w:t>
      </w:r>
      <w:r w:rsidR="00F57464">
        <w:t xml:space="preserve"> to assign each constituency to a region.</w:t>
      </w:r>
    </w:p>
    <w:p w14:paraId="196313EA" w14:textId="4E01BC23" w:rsidR="00373F7D" w:rsidRDefault="00373F7D" w:rsidP="00373F7D">
      <w:pPr>
        <w:pStyle w:val="Heading2"/>
      </w:pPr>
      <w:r w:rsidRPr="008E510C">
        <w:t>Model</w:t>
      </w:r>
    </w:p>
    <w:p w14:paraId="1A4302F3" w14:textId="5A816EDB" w:rsidR="00041FC4" w:rsidRDefault="00E6257D" w:rsidP="008E510C">
      <w:r>
        <w:t>The process involves two stages: first a model must be trained on the entire corpus of questions</w:t>
      </w:r>
      <w:r w:rsidR="00136A3A">
        <w:t xml:space="preserve">; then the model can be used to </w:t>
      </w:r>
      <w:r w:rsidR="00604553">
        <w:t>determine the probability distribution of each topic</w:t>
      </w:r>
      <w:r w:rsidR="003E388E">
        <w:t xml:space="preserve"> for a given question</w:t>
      </w:r>
      <w:r>
        <w:t xml:space="preserve">. </w:t>
      </w:r>
    </w:p>
    <w:p w14:paraId="7A7F4E1B" w14:textId="192769FB" w:rsidR="00981223" w:rsidRDefault="00C40AB7" w:rsidP="00981223">
      <w:pPr>
        <w:pStyle w:val="Heading3"/>
      </w:pPr>
      <w:r>
        <w:t>Topic Model Training</w:t>
      </w:r>
    </w:p>
    <w:p w14:paraId="7577B29D" w14:textId="36C33E3C" w:rsidR="00C22782" w:rsidRDefault="00BC2B72" w:rsidP="008E510C">
      <w:r>
        <w:t xml:space="preserve">Initially, the model was trained on the </w:t>
      </w:r>
      <w:r w:rsidR="00477ED8">
        <w:t>pre-processed</w:t>
      </w:r>
      <w:r w:rsidR="009C1729">
        <w:t xml:space="preserve"> text using the default parameters </w:t>
      </w:r>
      <w:r w:rsidR="00BA54D6">
        <w:t>of</w:t>
      </w:r>
      <w:r w:rsidR="00463801">
        <w:t xml:space="preserve"> the genism </w:t>
      </w:r>
      <w:r w:rsidR="00BA54D6">
        <w:t xml:space="preserve">LDA model. This produced the topic distributions as seen in Figure </w:t>
      </w:r>
      <w:r w:rsidR="00BE47B3">
        <w:t>6.</w:t>
      </w:r>
    </w:p>
    <w:p w14:paraId="5755B866" w14:textId="77777777" w:rsidR="00D95DE9" w:rsidRDefault="00892CB7" w:rsidP="00D95DE9">
      <w:pPr>
        <w:keepNext/>
        <w:jc w:val="center"/>
      </w:pPr>
      <w:r w:rsidRPr="00892CB7">
        <w:lastRenderedPageBreak/>
        <w:drawing>
          <wp:inline distT="0" distB="0" distL="0" distR="0" wp14:anchorId="27F3ACF6" wp14:editId="4F9B78CD">
            <wp:extent cx="5469147" cy="3166604"/>
            <wp:effectExtent l="0" t="0" r="0" b="0"/>
            <wp:docPr id="93267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79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675" cy="318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DEA" w14:textId="4F8A5D6F" w:rsidR="00B41D37" w:rsidRDefault="00D95DE9" w:rsidP="00D95DE9">
      <w:pPr>
        <w:pStyle w:val="Caption"/>
        <w:jc w:val="center"/>
      </w:pPr>
      <w:r>
        <w:t xml:space="preserve">Figure </w:t>
      </w:r>
      <w:fldSimple w:instr=" SEQ Figure \* ARABIC ">
        <w:r w:rsidR="00307C62">
          <w:rPr>
            <w:noProof/>
          </w:rPr>
          <w:t>6</w:t>
        </w:r>
      </w:fldSimple>
      <w:r>
        <w:t xml:space="preserve"> – Inter-topic Distance of Base Model</w:t>
      </w:r>
    </w:p>
    <w:p w14:paraId="3BF3E94E" w14:textId="0E38D8FF" w:rsidR="00B41D37" w:rsidRDefault="002666C6" w:rsidP="008E510C">
      <w:r>
        <w:t xml:space="preserve">The model had 10 </w:t>
      </w:r>
      <w:r w:rsidR="0087626C">
        <w:t>topics</w:t>
      </w:r>
      <w:r w:rsidR="00251C4B">
        <w:t xml:space="preserve"> to start</w:t>
      </w:r>
      <w:r w:rsidR="0087626C">
        <w:t xml:space="preserve">, however </w:t>
      </w:r>
      <w:r w:rsidR="006312EF">
        <w:t>there</w:t>
      </w:r>
      <w:r w:rsidR="0087626C">
        <w:t xml:space="preserve"> </w:t>
      </w:r>
      <w:r w:rsidR="00251C4B">
        <w:t>wa</w:t>
      </w:r>
      <w:r w:rsidR="0087626C">
        <w:t>s significant overlap between the topics</w:t>
      </w:r>
      <w:r w:rsidR="00DD6AE5">
        <w:t xml:space="preserve">. Additionally, </w:t>
      </w:r>
      <w:r w:rsidR="00C22B46">
        <w:t>with the default parameters of the model</w:t>
      </w:r>
      <w:r w:rsidR="00DA08D0">
        <w:t xml:space="preserve"> </w:t>
      </w:r>
      <w:r w:rsidR="0011506D">
        <w:t xml:space="preserve">the </w:t>
      </w:r>
      <w:r w:rsidR="00B07B38">
        <w:t>documents were</w:t>
      </w:r>
      <w:r w:rsidR="0011506D">
        <w:t xml:space="preserve"> not converging</w:t>
      </w:r>
      <w:r w:rsidR="00C86014">
        <w:t>.</w:t>
      </w:r>
      <w:r w:rsidR="003863FB">
        <w:t xml:space="preserve"> As such the </w:t>
      </w:r>
      <w:r w:rsidR="00C22B46">
        <w:t xml:space="preserve">first task was determining the number of iterations </w:t>
      </w:r>
      <w:r w:rsidR="00413B1E">
        <w:t xml:space="preserve">the model should conduct on each document as well as the number of passes through the whole corpus. </w:t>
      </w:r>
      <w:r w:rsidR="00500B72">
        <w:t>After enabling logging for the model an running it with various iterations and passes</w:t>
      </w:r>
      <w:r w:rsidR="00271D86">
        <w:t xml:space="preserve"> the documents would </w:t>
      </w:r>
      <w:r w:rsidR="007E2A2B">
        <w:t>converge</w:t>
      </w:r>
      <w:r w:rsidR="00C0286A">
        <w:t xml:space="preserve"> stably</w:t>
      </w:r>
      <w:r w:rsidR="007E2A2B">
        <w:t xml:space="preserve"> with 200 iterations and </w:t>
      </w:r>
      <w:r w:rsidR="00C0286A">
        <w:t>4</w:t>
      </w:r>
      <w:r w:rsidR="007E2A2B">
        <w:t>0 passes.</w:t>
      </w:r>
    </w:p>
    <w:p w14:paraId="4A4DCD17" w14:textId="1D47D0FC" w:rsidR="007E2A2B" w:rsidRDefault="007E2A2B" w:rsidP="008E510C">
      <w:r>
        <w:t xml:space="preserve">Despite the model converging interpretability </w:t>
      </w:r>
      <w:r w:rsidR="00ED5409">
        <w:t xml:space="preserve">of the model did not significantly </w:t>
      </w:r>
      <w:r w:rsidR="00BE47B3">
        <w:t>increase.</w:t>
      </w:r>
      <w:r w:rsidR="00940513">
        <w:t xml:space="preserve"> One significant </w:t>
      </w:r>
      <w:r w:rsidR="000F64C5">
        <w:t>parameter for LDA’s performance is the number of topics</w:t>
      </w:r>
      <w:r w:rsidR="00C94D37">
        <w:t xml:space="preserve">. In order to determine this factor, the model was trained </w:t>
      </w:r>
      <w:r w:rsidR="00742242">
        <w:t>with topics between the range 5 and 24 using the</w:t>
      </w:r>
      <w:r w:rsidR="00AF5A08">
        <w:t xml:space="preserve"> CV</w:t>
      </w:r>
      <w:r w:rsidR="00742242">
        <w:t xml:space="preserve"> coherence score</w:t>
      </w:r>
      <w:r w:rsidR="00F33650">
        <w:t xml:space="preserve"> to maximise human interpretability</w:t>
      </w:r>
      <w:r w:rsidR="00B52FB2">
        <w:t xml:space="preserve">. </w:t>
      </w:r>
      <w:r w:rsidR="00BC3870">
        <w:t>Additionally, the LDA Alpha and Beta parameters were determined automatically using G</w:t>
      </w:r>
      <w:r w:rsidR="0016262B">
        <w:t>ensim.</w:t>
      </w:r>
    </w:p>
    <w:p w14:paraId="18D625CB" w14:textId="756B711E" w:rsidR="00D95DE9" w:rsidRDefault="00F574C7" w:rsidP="00D95DE9">
      <w:pPr>
        <w:keepNext/>
      </w:pPr>
      <w:r>
        <w:rPr>
          <w:noProof/>
        </w:rPr>
        <w:drawing>
          <wp:inline distT="0" distB="0" distL="0" distR="0" wp14:anchorId="473A3B2E" wp14:editId="7AEE7EBD">
            <wp:extent cx="2849903" cy="2252096"/>
            <wp:effectExtent l="0" t="0" r="7620" b="0"/>
            <wp:docPr id="997639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65" cy="226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DE9">
        <w:rPr>
          <w:noProof/>
        </w:rPr>
        <w:drawing>
          <wp:inline distT="0" distB="0" distL="0" distR="0" wp14:anchorId="35DF8FC6" wp14:editId="5C08A20B">
            <wp:extent cx="2847975" cy="2240625"/>
            <wp:effectExtent l="0" t="0" r="0" b="7620"/>
            <wp:docPr id="1729326420" name="Picture 10" descr="A graph with blue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26420" name="Picture 10" descr="A graph with blue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607" cy="225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CD69" w14:textId="7AA55607" w:rsidR="00845B55" w:rsidRDefault="00D95DE9" w:rsidP="00D95DE9">
      <w:pPr>
        <w:pStyle w:val="Caption"/>
        <w:jc w:val="center"/>
      </w:pPr>
      <w:r>
        <w:t xml:space="preserve">Figure </w:t>
      </w:r>
      <w:fldSimple w:instr=" SEQ Figure \* ARABIC ">
        <w:r w:rsidR="00307C62">
          <w:rPr>
            <w:noProof/>
          </w:rPr>
          <w:t>7</w:t>
        </w:r>
      </w:fldSimple>
      <w:r>
        <w:t xml:space="preserve"> - Coherence Scores of Model</w:t>
      </w:r>
    </w:p>
    <w:p w14:paraId="7B99B546" w14:textId="0CF9FB71" w:rsidR="00307C62" w:rsidRDefault="00845B55" w:rsidP="00307C62">
      <w:pPr>
        <w:keepNext/>
      </w:pPr>
      <w:r>
        <w:t xml:space="preserve">The coherence score </w:t>
      </w:r>
      <w:r w:rsidR="0016262B">
        <w:t>was measured using CV and Umass</w:t>
      </w:r>
      <w:r w:rsidR="00615F47">
        <w:t>, CV coherence has been shown to outperform other methods</w:t>
      </w:r>
      <w:r w:rsidR="0025167E">
        <w:rPr>
          <w:vertAlign w:val="superscript"/>
        </w:rPr>
        <w:t>[10]</w:t>
      </w:r>
      <w:r w:rsidR="00B02C3E">
        <w:t>, h</w:t>
      </w:r>
      <w:r w:rsidR="00615F47">
        <w:t>owever this is not always the case</w:t>
      </w:r>
      <w:r w:rsidR="00B02C3E">
        <w:t>.</w:t>
      </w:r>
      <w:r w:rsidR="00615F47">
        <w:t xml:space="preserve"> </w:t>
      </w:r>
      <w:r w:rsidR="00B02C3E">
        <w:t>A</w:t>
      </w:r>
      <w:r w:rsidR="00615F47">
        <w:t xml:space="preserve">s such a trade-off between both </w:t>
      </w:r>
      <w:r w:rsidR="00615F47">
        <w:lastRenderedPageBreak/>
        <w:t>methods was used</w:t>
      </w:r>
      <w:r w:rsidR="00A0090B">
        <w:t xml:space="preserve">. The model with 8 topics was the most interpretable. </w:t>
      </w:r>
      <w:r w:rsidR="00E903F7">
        <w:rPr>
          <w:noProof/>
        </w:rPr>
        <w:drawing>
          <wp:inline distT="0" distB="0" distL="0" distR="0" wp14:anchorId="05C388E5" wp14:editId="2735E7E6">
            <wp:extent cx="5727700" cy="3795395"/>
            <wp:effectExtent l="0" t="0" r="6350" b="0"/>
            <wp:docPr id="4499274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0A64" w14:textId="67EA90B6" w:rsidR="00845B55" w:rsidRDefault="00307C62" w:rsidP="00307C6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- Topic Breakdown of Tuned Model</w:t>
      </w:r>
    </w:p>
    <w:p w14:paraId="4DC9B591" w14:textId="264CB430" w:rsidR="00981223" w:rsidRDefault="00B018CD" w:rsidP="004A6553">
      <w:r>
        <w:t xml:space="preserve">As Figure </w:t>
      </w:r>
      <w:r w:rsidR="00B02C3E">
        <w:t>8</w:t>
      </w:r>
      <w:r>
        <w:t xml:space="preserve"> shows, there are clear boundaries between the </w:t>
      </w:r>
      <w:r w:rsidR="00D558D6">
        <w:t>words most associated with a topic</w:t>
      </w:r>
      <w:r w:rsidR="00050670">
        <w:t>.</w:t>
      </w:r>
      <w:r w:rsidR="006C00AD">
        <w:t xml:space="preserve"> </w:t>
      </w:r>
      <w:r w:rsidR="00E903F7">
        <w:t>The labels have been assigned to intuitively interpret the topics.</w:t>
      </w:r>
    </w:p>
    <w:p w14:paraId="4400418B" w14:textId="27464629" w:rsidR="00E92CCB" w:rsidRDefault="00E92CCB" w:rsidP="00E92CCB">
      <w:pPr>
        <w:pStyle w:val="Heading3"/>
      </w:pPr>
      <w:r>
        <w:t>Assigning Question Topics</w:t>
      </w:r>
    </w:p>
    <w:p w14:paraId="33DDA2A2" w14:textId="6A1BF403" w:rsidR="00E92CCB" w:rsidRDefault="00E92CCB" w:rsidP="00E92CCB">
      <w:r>
        <w:t xml:space="preserve">The questions obtained from the Parliamentary API included the questioner’s constituency. This information was used with </w:t>
      </w:r>
      <w:r w:rsidR="00012CF9">
        <w:t>the custom shapefile described in the data collection section</w:t>
      </w:r>
      <w:r w:rsidR="00790BF4">
        <w:t xml:space="preserve"> to assign a region to each question. The topic distribution for each question and the most dominant topic were assigned.</w:t>
      </w:r>
    </w:p>
    <w:p w14:paraId="6D73E64B" w14:textId="61C980BB" w:rsidR="00790BF4" w:rsidRPr="00E92CCB" w:rsidRDefault="00790BF4" w:rsidP="00E92CCB">
      <w:r>
        <w:t>Two separate DataFrames were created to capture the regional distribution of topics as well as the most dominant topic for each region as seen in the result section below.</w:t>
      </w:r>
    </w:p>
    <w:p w14:paraId="652945E1" w14:textId="6FD9AAED" w:rsidR="00981223" w:rsidRDefault="00981223" w:rsidP="00981223">
      <w:pPr>
        <w:pStyle w:val="Heading3"/>
      </w:pPr>
      <w:r>
        <w:t>Results</w:t>
      </w:r>
    </w:p>
    <w:p w14:paraId="61B13980" w14:textId="6F1061C6" w:rsidR="00227242" w:rsidRDefault="00742412" w:rsidP="00227242">
      <w:r>
        <w:t xml:space="preserve">This subsection discusses the results of the model. Figure </w:t>
      </w:r>
      <w:r w:rsidR="00B02C3E">
        <w:t>9</w:t>
      </w:r>
      <w:r>
        <w:t xml:space="preserve"> highlights the dominant topic by region.</w:t>
      </w:r>
      <w:r w:rsidR="00F97A98">
        <w:t xml:space="preserve"> </w:t>
      </w:r>
    </w:p>
    <w:p w14:paraId="21930ABF" w14:textId="77777777" w:rsidR="00307C62" w:rsidRDefault="00227242" w:rsidP="00307C62">
      <w:pPr>
        <w:keepNext/>
      </w:pPr>
      <w:r>
        <w:rPr>
          <w:noProof/>
        </w:rPr>
        <w:lastRenderedPageBreak/>
        <w:drawing>
          <wp:inline distT="0" distB="0" distL="0" distR="0" wp14:anchorId="7A72A541" wp14:editId="121FB8C1">
            <wp:extent cx="5727700" cy="4054475"/>
            <wp:effectExtent l="0" t="0" r="6350" b="3175"/>
            <wp:docPr id="1434674560" name="Picture 15" descr="A map of united kingdom with different color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74560" name="Picture 15" descr="A map of united kingdom with different colored stat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3BD3" w14:textId="36107174" w:rsidR="00227242" w:rsidRDefault="00307C62" w:rsidP="00307C6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- Most Dominant Topic by Region</w:t>
      </w:r>
    </w:p>
    <w:p w14:paraId="53DB7EF1" w14:textId="6D30F876" w:rsidR="00CD6DD4" w:rsidRPr="00227242" w:rsidRDefault="00987173" w:rsidP="00227242">
      <w:r>
        <w:t xml:space="preserve">Five out of 12 regions </w:t>
      </w:r>
      <w:r>
        <w:t xml:space="preserve">predominantly </w:t>
      </w:r>
      <w:r>
        <w:t xml:space="preserve">asked about energy, which </w:t>
      </w:r>
      <w:r w:rsidR="00CD3AC4">
        <w:t>could be</w:t>
      </w:r>
      <w:r>
        <w:t xml:space="preserve"> correlated with the government’s participation in the Paris Climate Accord</w:t>
      </w:r>
      <w:r w:rsidR="00CD3AC4">
        <w:t xml:space="preserve"> and mounting pressure for the UK to </w:t>
      </w:r>
      <w:r w:rsidR="005C094D">
        <w:t>achieve net zero emissions by 2050</w:t>
      </w:r>
      <w:r>
        <w:t xml:space="preserve"> (</w:t>
      </w:r>
      <w:r w:rsidRPr="0054300A">
        <w:rPr>
          <w:highlight w:val="yellow"/>
        </w:rPr>
        <w:t>IS THIS TRUE?).</w:t>
      </w:r>
      <w:r w:rsidR="00DD4A59">
        <w:t xml:space="preserve"> However, this figure does not</w:t>
      </w:r>
      <w:r w:rsidR="00375098">
        <w:t xml:space="preserve"> sufficiently capture </w:t>
      </w:r>
      <w:r w:rsidR="004F5173">
        <w:t>the range of topics that MPs ask questions about.</w:t>
      </w:r>
    </w:p>
    <w:p w14:paraId="5BF70FED" w14:textId="77777777" w:rsidR="00307C62" w:rsidRDefault="00891311" w:rsidP="00307C62">
      <w:pPr>
        <w:keepNext/>
      </w:pPr>
      <w:r>
        <w:rPr>
          <w:noProof/>
        </w:rPr>
        <w:lastRenderedPageBreak/>
        <w:drawing>
          <wp:inline distT="0" distB="0" distL="0" distR="0" wp14:anchorId="36DBD983" wp14:editId="1DFCF37F">
            <wp:extent cx="5719445" cy="4020185"/>
            <wp:effectExtent l="0" t="0" r="0" b="0"/>
            <wp:docPr id="4411694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749F" w14:textId="642F06E5" w:rsidR="00B018CD" w:rsidRDefault="00307C62" w:rsidP="00307C6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- Topic Distribution by Region</w:t>
      </w:r>
    </w:p>
    <w:p w14:paraId="5EF14415" w14:textId="417DD213" w:rsidR="00805566" w:rsidRPr="00805566" w:rsidRDefault="00372F5C" w:rsidP="00805566">
      <w:r>
        <w:t xml:space="preserve">As seen in Figure </w:t>
      </w:r>
      <w:r w:rsidR="00D66ED3">
        <w:t>10</w:t>
      </w:r>
      <w:r>
        <w:t>, t</w:t>
      </w:r>
      <w:r w:rsidR="007A3D0E">
        <w:t xml:space="preserve">he </w:t>
      </w:r>
      <w:r w:rsidR="008E23D4">
        <w:t xml:space="preserve">model suggests that the East Midlands ask the most about Employment. Northern Ireland </w:t>
      </w:r>
      <w:r w:rsidR="00BB6257">
        <w:t>asks</w:t>
      </w:r>
      <w:r w:rsidR="006429FE">
        <w:t xml:space="preserve"> a significant number of questions about Health Care. Otherwise, the most common topics of discussion are Education, </w:t>
      </w:r>
      <w:r w:rsidR="00101019">
        <w:t>Health Care and Employment.</w:t>
      </w:r>
    </w:p>
    <w:p w14:paraId="6A53B9EE" w14:textId="559CD05F" w:rsidR="00373F7D" w:rsidRDefault="00373F7D" w:rsidP="00373F7D">
      <w:pPr>
        <w:pStyle w:val="Heading2"/>
      </w:pPr>
      <w:bookmarkStart w:id="1" w:name="_Hlk156474144"/>
      <w:r>
        <w:t>Evaluation</w:t>
      </w:r>
    </w:p>
    <w:p w14:paraId="0A762C9D" w14:textId="0355A33F" w:rsidR="00FD38D8" w:rsidRDefault="00EA4420" w:rsidP="00EA4420">
      <w:r>
        <w:t>LDA models treat documents as a bag-of-words, which means that the questions are an unordered collection of words. This means that the model explicitly looks at the occurrences of specific words</w:t>
      </w:r>
      <w:r w:rsidR="006D58C4">
        <w:t xml:space="preserve"> </w:t>
      </w:r>
      <w:r>
        <w:t>to determine the topic</w:t>
      </w:r>
      <w:r w:rsidR="006D58C4">
        <w:t>, ignoring semantics</w:t>
      </w:r>
      <w:r w:rsidR="00DF6185">
        <w:t xml:space="preserve"> of questions</w:t>
      </w:r>
      <w:r>
        <w:t>.</w:t>
      </w:r>
      <w:r w:rsidR="00DF6185">
        <w:t xml:space="preserve"> </w:t>
      </w:r>
      <w:r w:rsidR="00352564">
        <w:t>To</w:t>
      </w:r>
      <w:r w:rsidR="00DF6185">
        <w:t xml:space="preserve"> alleviate this issue, bigrams </w:t>
      </w:r>
      <w:r w:rsidR="00352564">
        <w:t xml:space="preserve">were calculated and appended to the questions </w:t>
      </w:r>
      <w:r w:rsidR="00E80FCA">
        <w:t>by calculating the likelihood of two words co-occurring.</w:t>
      </w:r>
    </w:p>
    <w:p w14:paraId="24EBC1C5" w14:textId="7FC93E68" w:rsidR="008F58C3" w:rsidRDefault="008F58C3" w:rsidP="00EA4420">
      <w:r>
        <w:t xml:space="preserve">The model also relies on the correct </w:t>
      </w:r>
      <w:r w:rsidR="00AF1A9A">
        <w:t>labelling of question constituency from the UK Parliamentary API</w:t>
      </w:r>
      <w:r w:rsidR="004422F4">
        <w:rPr>
          <w:vertAlign w:val="superscript"/>
        </w:rPr>
        <w:t>[8]</w:t>
      </w:r>
      <w:r w:rsidR="00AF1A9A">
        <w:t>. Furthermore, it relies on the correct constituency names from the ONS’s constituency boundary files</w:t>
      </w:r>
      <w:r w:rsidR="004422F4">
        <w:rPr>
          <w:vertAlign w:val="superscript"/>
        </w:rPr>
        <w:t>[4]</w:t>
      </w:r>
      <w:r w:rsidR="003F020E">
        <w:t>.</w:t>
      </w:r>
    </w:p>
    <w:p w14:paraId="3214642E" w14:textId="356D03A6" w:rsidR="003F020E" w:rsidRDefault="0081494F" w:rsidP="00EA4420">
      <w:r>
        <w:t>When tuning the model</w:t>
      </w:r>
      <w:r w:rsidR="00835AD6">
        <w:t>, CV coherence and inter</w:t>
      </w:r>
      <w:r w:rsidR="00200CBC">
        <w:t>-</w:t>
      </w:r>
      <w:r w:rsidR="00835AD6">
        <w:t xml:space="preserve">topic distance were the predominant measures used to determine </w:t>
      </w:r>
      <w:r w:rsidR="00BA2258">
        <w:t>the quality of the topic distributions. CV coherence has been shown to perform better than other established methods of coherence</w:t>
      </w:r>
      <w:r w:rsidR="003102BB">
        <w:rPr>
          <w:vertAlign w:val="superscript"/>
        </w:rPr>
        <w:t>[10]</w:t>
      </w:r>
      <w:r w:rsidR="00200CBC">
        <w:t xml:space="preserve">. </w:t>
      </w:r>
      <w:r w:rsidR="007A4C19">
        <w:t xml:space="preserve">To further identify the quality of topics the top 30 words were considered. The issue is that it neglects </w:t>
      </w:r>
      <w:r w:rsidR="00093722">
        <w:t>many</w:t>
      </w:r>
      <w:r w:rsidR="007A4C19">
        <w:t xml:space="preserve"> words in the given topic</w:t>
      </w:r>
      <w:r w:rsidR="00860038">
        <w:t xml:space="preserve">. Eight topics seemed the most interpretable on inspection, however there </w:t>
      </w:r>
      <w:r w:rsidR="00360726">
        <w:t>remained</w:t>
      </w:r>
      <w:r w:rsidR="00860038">
        <w:t xml:space="preserve"> some </w:t>
      </w:r>
      <w:r w:rsidR="00AB0B27">
        <w:t>topics where division into sub-topics was possible.</w:t>
      </w:r>
      <w:r w:rsidR="00360726">
        <w:t xml:space="preserve"> If the corpus was larger, the number of topics could have been increased while maintaining interpretability</w:t>
      </w:r>
      <w:r w:rsidR="00D35079">
        <w:t xml:space="preserve"> to get a better distribution of topics.</w:t>
      </w:r>
      <w:r w:rsidR="00AB0B27">
        <w:t xml:space="preserve"> </w:t>
      </w:r>
    </w:p>
    <w:bookmarkEnd w:id="1"/>
    <w:p w14:paraId="69BD0570" w14:textId="77777777" w:rsidR="00307C62" w:rsidRDefault="000132F1" w:rsidP="00307C62">
      <w:pPr>
        <w:keepNext/>
        <w:jc w:val="center"/>
      </w:pPr>
      <w:r w:rsidRPr="000132F1">
        <w:lastRenderedPageBreak/>
        <w:drawing>
          <wp:inline distT="0" distB="0" distL="0" distR="0" wp14:anchorId="27044F52" wp14:editId="6B63C7F1">
            <wp:extent cx="2845064" cy="3122762"/>
            <wp:effectExtent l="0" t="0" r="0" b="1905"/>
            <wp:docPr id="89698782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8782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4092" cy="313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DBDD" w14:textId="51E54BC7" w:rsidR="000132F1" w:rsidRDefault="00307C62" w:rsidP="00307C6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- UK Government Departmental Expenditure Limit 2022-23</w:t>
      </w:r>
    </w:p>
    <w:p w14:paraId="462CA1A2" w14:textId="03011BC1" w:rsidR="00DF6185" w:rsidRDefault="00D35079" w:rsidP="00EA4420">
      <w:r>
        <w:t>The UK government</w:t>
      </w:r>
      <w:r w:rsidR="00247EA1">
        <w:t>’s</w:t>
      </w:r>
      <w:r w:rsidR="003102BB">
        <w:rPr>
          <w:vertAlign w:val="superscript"/>
        </w:rPr>
        <w:t>[</w:t>
      </w:r>
      <w:r w:rsidR="00476B6D">
        <w:rPr>
          <w:vertAlign w:val="superscript"/>
        </w:rPr>
        <w:t>1]</w:t>
      </w:r>
      <w:r>
        <w:t xml:space="preserve"> Departmental Expenditure Limits </w:t>
      </w:r>
      <w:r w:rsidR="00247EA1">
        <w:t>(DEL)</w:t>
      </w:r>
      <w:r>
        <w:t>, highlight</w:t>
      </w:r>
      <w:r w:rsidR="003F020E">
        <w:t>s</w:t>
      </w:r>
      <w:r w:rsidR="000132F1">
        <w:t xml:space="preserve"> the main expenditures for 2023</w:t>
      </w:r>
      <w:r w:rsidR="00247EA1">
        <w:t xml:space="preserve"> in millions of pounds</w:t>
      </w:r>
      <w:r w:rsidR="000132F1">
        <w:t>.</w:t>
      </w:r>
      <w:r w:rsidR="00514B06">
        <w:t xml:space="preserve"> As voters expect </w:t>
      </w:r>
      <w:r w:rsidR="00AF295A">
        <w:t xml:space="preserve">MPs to determine how taxpayer money is spent, government spending is a </w:t>
      </w:r>
      <w:r w:rsidR="00034200">
        <w:t xml:space="preserve">reasonable metric of what topics would be discussed in the HoC. As seen in Figure </w:t>
      </w:r>
      <w:r w:rsidR="00476B6D">
        <w:t xml:space="preserve">11, </w:t>
      </w:r>
      <w:r w:rsidR="0011706F">
        <w:t xml:space="preserve">the main expenditures </w:t>
      </w:r>
      <w:r w:rsidR="00F14CEF">
        <w:t xml:space="preserve">share some correlation with the frequency of </w:t>
      </w:r>
      <w:r w:rsidR="00B17E1A">
        <w:t>topics</w:t>
      </w:r>
      <w:r w:rsidR="00F14CEF">
        <w:t xml:space="preserve"> </w:t>
      </w:r>
      <w:r w:rsidR="00B17E1A">
        <w:t>discussed</w:t>
      </w:r>
      <w:r w:rsidR="00F14CEF">
        <w:t xml:space="preserve"> by region.</w:t>
      </w:r>
      <w:r w:rsidR="000132F1" w:rsidRPr="000132F1">
        <w:rPr>
          <w:noProof/>
        </w:rPr>
        <w:t xml:space="preserve"> </w:t>
      </w:r>
      <w:r w:rsidR="00B17E1A">
        <w:rPr>
          <w:noProof/>
        </w:rPr>
        <w:t xml:space="preserve">It should be noted that this data also suggests that the model is </w:t>
      </w:r>
      <w:r w:rsidR="000D5464">
        <w:rPr>
          <w:noProof/>
        </w:rPr>
        <w:t>not sufficiently capturing some topics of discussion.</w:t>
      </w:r>
    </w:p>
    <w:p w14:paraId="46038C5B" w14:textId="17B17E2D" w:rsidR="00B36EB6" w:rsidRPr="00B36EB6" w:rsidRDefault="00B36EB6" w:rsidP="00B36EB6">
      <w:pPr>
        <w:pStyle w:val="Heading2"/>
      </w:pPr>
      <w:r>
        <w:t>Conclusion</w:t>
      </w:r>
    </w:p>
    <w:p w14:paraId="4426CB40" w14:textId="5FE6963E" w:rsidR="0004340C" w:rsidRDefault="00CE5A83" w:rsidP="0004340C">
      <w:r>
        <w:t xml:space="preserve">The results of the </w:t>
      </w:r>
      <w:r w:rsidR="0004340C">
        <w:t xml:space="preserve">first </w:t>
      </w:r>
      <w:r>
        <w:t xml:space="preserve">models suggest that MPs do not tend to ask questions referencing their own constituency. </w:t>
      </w:r>
      <w:r w:rsidR="003664C6">
        <w:t xml:space="preserve">However, </w:t>
      </w:r>
      <w:r w:rsidR="00BA4E21">
        <w:t xml:space="preserve">the data gathered </w:t>
      </w:r>
      <w:r w:rsidR="00F657D1">
        <w:t xml:space="preserve">did not contain an even distribution of questions for each constituency. As such, in order to generalise </w:t>
      </w:r>
      <w:r w:rsidR="0004340C">
        <w:t>the results for all constituency more data is required.</w:t>
      </w:r>
    </w:p>
    <w:p w14:paraId="24A8239D" w14:textId="1C157B3E" w:rsidR="0004340C" w:rsidRDefault="0004340C" w:rsidP="0004340C">
      <w:r>
        <w:t xml:space="preserve">The results of the second model suggest that </w:t>
      </w:r>
      <w:r w:rsidR="00882E2E">
        <w:t xml:space="preserve">Education, Employment, Health Care and Energy are the most frequent topics of discussion </w:t>
      </w:r>
      <w:r w:rsidR="00847F78">
        <w:t>throughout the UK</w:t>
      </w:r>
      <w:r w:rsidR="00B2490A">
        <w:t>. This model correlates with government spending for 2023</w:t>
      </w:r>
      <w:r w:rsidR="00C25FF3">
        <w:t xml:space="preserve">, </w:t>
      </w:r>
      <w:r w:rsidR="00BA5A44">
        <w:t xml:space="preserve">although discussions of energy seem </w:t>
      </w:r>
      <w:r w:rsidR="00AD2374">
        <w:t xml:space="preserve">to be disproportionate to spending in </w:t>
      </w:r>
      <w:r w:rsidR="004D2B74">
        <w:t>five out of 12 regions.</w:t>
      </w:r>
    </w:p>
    <w:p w14:paraId="34BD2B11" w14:textId="71CC42AD" w:rsidR="00381969" w:rsidRDefault="009665E3" w:rsidP="009665E3">
      <w:pPr>
        <w:pStyle w:val="Heading2"/>
      </w:pPr>
      <w:r>
        <w:t>References</w:t>
      </w:r>
    </w:p>
    <w:p w14:paraId="79964F4B" w14:textId="6099A9FB" w:rsidR="00897373" w:rsidRPr="00897373" w:rsidRDefault="00897373" w:rsidP="00897373">
      <w:pPr>
        <w:pStyle w:val="NormalWeb"/>
        <w:numPr>
          <w:ilvl w:val="0"/>
          <w:numId w:val="5"/>
        </w:numPr>
        <w:spacing w:before="0" w:beforeAutospacing="0" w:after="24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897373">
        <w:rPr>
          <w:rFonts w:asciiTheme="minorHAnsi" w:hAnsiTheme="minorHAnsi" w:cstheme="minorHAnsi"/>
          <w:sz w:val="22"/>
          <w:szCs w:val="22"/>
        </w:rPr>
        <w:t xml:space="preserve">HM Treasury (2023). </w:t>
      </w:r>
      <w:r w:rsidRPr="00897373">
        <w:rPr>
          <w:rFonts w:asciiTheme="minorHAnsi" w:hAnsiTheme="minorHAnsi" w:cstheme="minorHAnsi"/>
          <w:i/>
          <w:iCs/>
          <w:sz w:val="22"/>
          <w:szCs w:val="22"/>
        </w:rPr>
        <w:t>Public spending statistics: July 2023</w:t>
      </w:r>
      <w:r w:rsidRPr="00897373">
        <w:rPr>
          <w:rFonts w:asciiTheme="minorHAnsi" w:hAnsiTheme="minorHAnsi" w:cstheme="minorHAnsi"/>
          <w:sz w:val="22"/>
          <w:szCs w:val="22"/>
        </w:rPr>
        <w:t>. [online] GOV.UK. Available at: https://www.gov.uk/government/statistics/public-spending-statistics-release-july-2023/public-spending-statistics-july-2023.</w:t>
      </w:r>
    </w:p>
    <w:p w14:paraId="2DECC27A" w14:textId="7B6A2FD7" w:rsidR="009E3B9B" w:rsidRDefault="009E3B9B" w:rsidP="007A2F9B">
      <w:pPr>
        <w:pStyle w:val="ListParagraph"/>
        <w:numPr>
          <w:ilvl w:val="0"/>
          <w:numId w:val="5"/>
        </w:numPr>
        <w:rPr>
          <w:rFonts w:cstheme="minorHAnsi"/>
        </w:rPr>
      </w:pPr>
      <w:r w:rsidRPr="007A2F9B">
        <w:rPr>
          <w:rFonts w:cstheme="minorHAnsi"/>
        </w:rPr>
        <w:t xml:space="preserve">Jenny Rose Finkel, Trond Grenager and Christopher Manning. 2005. Incorporating Non-local Information into Information Extraction Systems by Gibbs Sampling. </w:t>
      </w:r>
      <w:r w:rsidRPr="007A2F9B">
        <w:rPr>
          <w:rFonts w:cstheme="minorHAnsi"/>
          <w:i/>
          <w:iCs/>
        </w:rPr>
        <w:t>Proceedings of the 43</w:t>
      </w:r>
      <w:r w:rsidRPr="007A2F9B">
        <w:rPr>
          <w:rFonts w:cstheme="minorHAnsi"/>
          <w:i/>
          <w:iCs/>
          <w:vertAlign w:val="superscript"/>
        </w:rPr>
        <w:t>rd</w:t>
      </w:r>
      <w:r w:rsidRPr="007A2F9B">
        <w:rPr>
          <w:rFonts w:cstheme="minorHAnsi"/>
          <w:i/>
          <w:iCs/>
        </w:rPr>
        <w:t xml:space="preserve"> Annual Meeting of the Association for Computational Linguistics (ACL 2005)</w:t>
      </w:r>
      <w:r w:rsidRPr="007A2F9B">
        <w:rPr>
          <w:rFonts w:cstheme="minorHAnsi"/>
        </w:rPr>
        <w:t xml:space="preserve">, pp. 363-370. </w:t>
      </w:r>
      <w:hyperlink r:id="rId18" w:history="1">
        <w:r w:rsidRPr="007A2F9B">
          <w:rPr>
            <w:rStyle w:val="Hyperlink"/>
            <w:rFonts w:cstheme="minorHAnsi"/>
          </w:rPr>
          <w:t>http://nlp.stanford.edu/~manning/papers/gibbscrf3.pdf</w:t>
        </w:r>
      </w:hyperlink>
      <w:r w:rsidRPr="007A2F9B">
        <w:rPr>
          <w:rFonts w:cstheme="minorHAnsi"/>
        </w:rPr>
        <w:t xml:space="preserve"> </w:t>
      </w:r>
    </w:p>
    <w:p w14:paraId="415173E4" w14:textId="1012E383" w:rsidR="00E9753D" w:rsidRPr="002672D0" w:rsidRDefault="00E9753D" w:rsidP="002672D0">
      <w:pPr>
        <w:pStyle w:val="NormalWeb"/>
        <w:numPr>
          <w:ilvl w:val="0"/>
          <w:numId w:val="5"/>
        </w:numPr>
        <w:spacing w:before="0" w:beforeAutospacing="0" w:after="240" w:afterAutospacing="0" w:line="360" w:lineRule="auto"/>
      </w:pPr>
      <w:r>
        <w:t xml:space="preserve">Manning, C., Surdeanu, M., Bauer, J., Finkel, J., Bethard, S. and Mcclosky, D. (2014). </w:t>
      </w:r>
      <w:r>
        <w:rPr>
          <w:i/>
          <w:iCs/>
        </w:rPr>
        <w:t>The Stanford CoreNLP Natural Language Processing Toolkit</w:t>
      </w:r>
      <w:r>
        <w:t xml:space="preserve">. [online] </w:t>
      </w:r>
      <w:r>
        <w:lastRenderedPageBreak/>
        <w:t>Association for Computational Linguistics, pp.55–60. Available at: https://aclanthology.org/P14-5010.pdf.</w:t>
      </w:r>
    </w:p>
    <w:p w14:paraId="45892796" w14:textId="432C6490" w:rsidR="007E145C" w:rsidRPr="007A2F9B" w:rsidRDefault="007E145C" w:rsidP="007A2F9B">
      <w:pPr>
        <w:pStyle w:val="ListParagraph"/>
        <w:numPr>
          <w:ilvl w:val="0"/>
          <w:numId w:val="5"/>
        </w:numPr>
        <w:rPr>
          <w:rFonts w:cstheme="minorHAnsi"/>
        </w:rPr>
      </w:pPr>
      <w:r w:rsidRPr="007A2F9B">
        <w:rPr>
          <w:rFonts w:cstheme="minorHAnsi"/>
        </w:rPr>
        <w:t xml:space="preserve">ONS </w:t>
      </w:r>
      <w:r w:rsidR="00561730" w:rsidRPr="007A2F9B">
        <w:rPr>
          <w:rFonts w:cstheme="minorHAnsi"/>
        </w:rPr>
        <w:t>Geoportal (</w:t>
      </w:r>
      <w:r w:rsidR="00AE344C" w:rsidRPr="007A2F9B">
        <w:rPr>
          <w:rFonts w:cstheme="minorHAnsi"/>
        </w:rPr>
        <w:t>2023</w:t>
      </w:r>
      <w:r w:rsidR="00B82E79" w:rsidRPr="007A2F9B">
        <w:rPr>
          <w:rFonts w:cstheme="minorHAnsi"/>
        </w:rPr>
        <w:t xml:space="preserve">) </w:t>
      </w:r>
      <w:r w:rsidR="00B82E79" w:rsidRPr="007A2F9B">
        <w:rPr>
          <w:rFonts w:cstheme="minorHAnsi"/>
          <w:i/>
          <w:iCs/>
        </w:rPr>
        <w:t>UK Parliamentary Electoral Boundaries.</w:t>
      </w:r>
      <w:r w:rsidR="00B82E79" w:rsidRPr="007A2F9B">
        <w:rPr>
          <w:rFonts w:cstheme="minorHAnsi"/>
        </w:rPr>
        <w:t xml:space="preserve"> Available at: </w:t>
      </w:r>
      <w:hyperlink r:id="rId19" w:history="1">
        <w:r w:rsidR="00B01495" w:rsidRPr="007A2F9B">
          <w:rPr>
            <w:rStyle w:val="Hyperlink"/>
            <w:rFonts w:cstheme="minorHAnsi"/>
            <w:color w:val="auto"/>
          </w:rPr>
          <w:t>https://geoportal.statistics.gov.uk/datasets/d66d6ff58fcc4461970ae003a5cab096_0/explore</w:t>
        </w:r>
      </w:hyperlink>
      <w:r w:rsidR="00B01495" w:rsidRPr="007A2F9B">
        <w:rPr>
          <w:rFonts w:cstheme="minorHAnsi"/>
        </w:rPr>
        <w:t xml:space="preserve"> (Accessed: 18 January 2024)</w:t>
      </w:r>
    </w:p>
    <w:p w14:paraId="736B32E6" w14:textId="3753AAB0" w:rsidR="00B01495" w:rsidRPr="007A2F9B" w:rsidRDefault="00B01495" w:rsidP="007A2F9B">
      <w:pPr>
        <w:pStyle w:val="ListParagraph"/>
        <w:numPr>
          <w:ilvl w:val="0"/>
          <w:numId w:val="5"/>
        </w:numPr>
        <w:rPr>
          <w:rFonts w:cstheme="minorHAnsi"/>
        </w:rPr>
      </w:pPr>
      <w:r w:rsidRPr="007A2F9B">
        <w:rPr>
          <w:rFonts w:cstheme="minorHAnsi"/>
        </w:rPr>
        <w:t xml:space="preserve">ONS Geoportal (2023) </w:t>
      </w:r>
      <w:r w:rsidRPr="007A2F9B">
        <w:rPr>
          <w:rFonts w:cstheme="minorHAnsi"/>
          <w:i/>
          <w:iCs/>
        </w:rPr>
        <w:t>UK Parliamentary</w:t>
      </w:r>
      <w:r w:rsidR="00043C60" w:rsidRPr="007A2F9B">
        <w:rPr>
          <w:rFonts w:cstheme="minorHAnsi"/>
          <w:i/>
          <w:iCs/>
        </w:rPr>
        <w:t xml:space="preserve"> Regional Boundaries. </w:t>
      </w:r>
      <w:r w:rsidR="00043C60" w:rsidRPr="007A2F9B">
        <w:rPr>
          <w:rFonts w:cstheme="minorHAnsi"/>
        </w:rPr>
        <w:t xml:space="preserve">Available at: </w:t>
      </w:r>
      <w:hyperlink r:id="rId20" w:history="1">
        <w:r w:rsidR="009B28FF" w:rsidRPr="007A2F9B">
          <w:rPr>
            <w:rStyle w:val="Hyperlink"/>
            <w:rFonts w:cstheme="minorHAnsi"/>
            <w:color w:val="auto"/>
          </w:rPr>
          <w:t>https://geoportal.statistics.gov.uk/datasets/9ab00f1e709b4423a9f70c748ee5951e_0/explore</w:t>
        </w:r>
      </w:hyperlink>
      <w:r w:rsidR="009B28FF" w:rsidRPr="007A2F9B">
        <w:rPr>
          <w:rFonts w:cstheme="minorHAnsi"/>
        </w:rPr>
        <w:t xml:space="preserve"> (Accessed: 18 January 2024)</w:t>
      </w:r>
    </w:p>
    <w:p w14:paraId="238F5749" w14:textId="57E5E488" w:rsidR="009B28FF" w:rsidRDefault="009B28FF" w:rsidP="007A2F9B">
      <w:pPr>
        <w:pStyle w:val="ListParagraph"/>
        <w:numPr>
          <w:ilvl w:val="0"/>
          <w:numId w:val="5"/>
        </w:numPr>
        <w:rPr>
          <w:rFonts w:cstheme="minorHAnsi"/>
        </w:rPr>
      </w:pPr>
      <w:r w:rsidRPr="007A2F9B">
        <w:rPr>
          <w:rFonts w:cstheme="minorHAnsi"/>
        </w:rPr>
        <w:t xml:space="preserve">ONS Geoportal (2023) </w:t>
      </w:r>
      <w:r w:rsidRPr="007A2F9B">
        <w:rPr>
          <w:rFonts w:cstheme="minorHAnsi"/>
          <w:i/>
          <w:iCs/>
        </w:rPr>
        <w:t>UK Countr</w:t>
      </w:r>
      <w:r w:rsidR="00A83C6D" w:rsidRPr="007A2F9B">
        <w:rPr>
          <w:rFonts w:cstheme="minorHAnsi"/>
          <w:i/>
          <w:iCs/>
        </w:rPr>
        <w:t>y Boundaries.</w:t>
      </w:r>
      <w:r w:rsidR="00A83C6D" w:rsidRPr="007A2F9B">
        <w:rPr>
          <w:rFonts w:cstheme="minorHAnsi"/>
        </w:rPr>
        <w:t xml:space="preserve"> Available at: </w:t>
      </w:r>
      <w:hyperlink r:id="rId21" w:history="1">
        <w:r w:rsidR="00DE0A6C" w:rsidRPr="007A2F9B">
          <w:rPr>
            <w:rStyle w:val="Hyperlink"/>
            <w:rFonts w:cstheme="minorHAnsi"/>
            <w:color w:val="auto"/>
          </w:rPr>
          <w:t>https://geoportal.statistics.gov.uk/datasets/22423c95711849f4b36410d0cbc127dd_0/explore</w:t>
        </w:r>
      </w:hyperlink>
      <w:r w:rsidR="00DE0A6C" w:rsidRPr="007A2F9B">
        <w:rPr>
          <w:rFonts w:cstheme="minorHAnsi"/>
        </w:rPr>
        <w:t xml:space="preserve"> (Accessed: 18 January </w:t>
      </w:r>
      <w:r w:rsidR="0010283B" w:rsidRPr="007A2F9B">
        <w:rPr>
          <w:rFonts w:cstheme="minorHAnsi"/>
        </w:rPr>
        <w:t>2024</w:t>
      </w:r>
    </w:p>
    <w:p w14:paraId="1259FF64" w14:textId="387AD99E" w:rsidR="00FB0BD4" w:rsidRPr="007A2F9B" w:rsidRDefault="00FB0BD4" w:rsidP="007A2F9B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ONS Geoportal</w:t>
      </w:r>
      <w:r w:rsidR="00EE216F">
        <w:rPr>
          <w:rFonts w:cstheme="minorHAnsi"/>
        </w:rPr>
        <w:t xml:space="preserve"> (2023)</w:t>
      </w:r>
      <w:r w:rsidR="00EE216F" w:rsidRPr="00EE216F">
        <w:rPr>
          <w:rFonts w:cstheme="minorHAnsi"/>
          <w:i/>
          <w:iCs/>
        </w:rPr>
        <w:t xml:space="preserve"> Index of Place Names Great Britain.</w:t>
      </w:r>
      <w:r w:rsidR="00EE216F">
        <w:rPr>
          <w:rFonts w:cstheme="minorHAnsi"/>
          <w:i/>
          <w:iCs/>
        </w:rPr>
        <w:t xml:space="preserve"> </w:t>
      </w:r>
      <w:r w:rsidR="00EE216F">
        <w:rPr>
          <w:rFonts w:cstheme="minorHAnsi"/>
        </w:rPr>
        <w:t xml:space="preserve">Available at: </w:t>
      </w:r>
      <w:hyperlink r:id="rId22" w:history="1">
        <w:r w:rsidR="00EE216F" w:rsidRPr="00D6737B">
          <w:rPr>
            <w:rStyle w:val="Hyperlink"/>
            <w:rFonts w:cstheme="minorHAnsi"/>
          </w:rPr>
          <w:t>https://geoportal.statistics.gov.uk/datasets/8f8b561f256b40c3a6df71e400bb54f0/about</w:t>
        </w:r>
      </w:hyperlink>
      <w:r>
        <w:rPr>
          <w:rFonts w:cstheme="minorHAnsi"/>
        </w:rPr>
        <w:t xml:space="preserve"> </w:t>
      </w:r>
      <w:r w:rsidR="00041CD5">
        <w:rPr>
          <w:rFonts w:cstheme="minorHAnsi"/>
        </w:rPr>
        <w:t>(Accessed: 18 January 2024)</w:t>
      </w:r>
    </w:p>
    <w:p w14:paraId="0453A3AE" w14:textId="079CC478" w:rsidR="00E9753D" w:rsidRPr="00E9753D" w:rsidRDefault="009E3B9B" w:rsidP="00E9753D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9E3B9B">
        <w:rPr>
          <w:rFonts w:asciiTheme="minorHAnsi" w:hAnsiTheme="minorHAnsi" w:cstheme="minorHAnsi"/>
          <w:sz w:val="22"/>
          <w:szCs w:val="22"/>
        </w:rPr>
        <w:t xml:space="preserve">Parliamentary API (2021) </w:t>
      </w:r>
      <w:r w:rsidRPr="009E3B9B">
        <w:rPr>
          <w:rFonts w:asciiTheme="minorHAnsi" w:hAnsiTheme="minorHAnsi" w:cstheme="minorHAnsi"/>
          <w:i/>
          <w:iCs/>
          <w:sz w:val="22"/>
          <w:szCs w:val="22"/>
        </w:rPr>
        <w:t>Api.parliament.uk</w:t>
      </w:r>
      <w:r w:rsidRPr="009E3B9B">
        <w:rPr>
          <w:rFonts w:asciiTheme="minorHAnsi" w:hAnsiTheme="minorHAnsi" w:cstheme="minorHAnsi"/>
          <w:sz w:val="22"/>
          <w:szCs w:val="22"/>
        </w:rPr>
        <w:t xml:space="preserve">. Available at: https://api.parliament.uk/ (Accessed: 18 January 2024). </w:t>
      </w:r>
    </w:p>
    <w:p w14:paraId="319B18FA" w14:textId="2CBD31D7" w:rsidR="00E9753D" w:rsidRPr="00E9753D" w:rsidRDefault="00E9753D" w:rsidP="00E9753D">
      <w:pPr>
        <w:pStyle w:val="NormalWeb"/>
        <w:numPr>
          <w:ilvl w:val="0"/>
          <w:numId w:val="5"/>
        </w:numPr>
        <w:spacing w:before="0" w:beforeAutospacing="0" w:after="24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E9753D">
        <w:rPr>
          <w:rFonts w:asciiTheme="minorHAnsi" w:hAnsiTheme="minorHAnsi" w:cstheme="minorHAnsi"/>
          <w:sz w:val="22"/>
          <w:szCs w:val="22"/>
        </w:rPr>
        <w:t xml:space="preserve">Qi, P., Zhang, Y., Zhang, Y., Bolton, J. and Manning, C.D. (2020). Stanza: A Python Natural Language Processing Toolkit for Many Human Languages. </w:t>
      </w:r>
      <w:r w:rsidRPr="00E9753D">
        <w:rPr>
          <w:rFonts w:asciiTheme="minorHAnsi" w:hAnsiTheme="minorHAnsi" w:cstheme="minorHAnsi"/>
          <w:i/>
          <w:iCs/>
          <w:sz w:val="22"/>
          <w:szCs w:val="22"/>
        </w:rPr>
        <w:t>arXiv:2003.07082 [cs]</w:t>
      </w:r>
      <w:r w:rsidRPr="00E9753D">
        <w:rPr>
          <w:rFonts w:asciiTheme="minorHAnsi" w:hAnsiTheme="minorHAnsi" w:cstheme="minorHAnsi"/>
          <w:sz w:val="22"/>
          <w:szCs w:val="22"/>
        </w:rPr>
        <w:t>. [online] Available at: https://arxiv.org/abs/2003.07082.</w:t>
      </w:r>
    </w:p>
    <w:p w14:paraId="5B069D90" w14:textId="6959A03C" w:rsidR="005D55B1" w:rsidRPr="007A2F9B" w:rsidRDefault="005D55B1" w:rsidP="007A2F9B">
      <w:pPr>
        <w:pStyle w:val="ListParagraph"/>
        <w:numPr>
          <w:ilvl w:val="0"/>
          <w:numId w:val="5"/>
        </w:numPr>
        <w:rPr>
          <w:rFonts w:cstheme="minorHAnsi"/>
        </w:rPr>
      </w:pPr>
      <w:r w:rsidRPr="007A2F9B">
        <w:rPr>
          <w:rFonts w:cstheme="minorHAnsi"/>
          <w:shd w:val="clear" w:color="auto" w:fill="FFFFFF"/>
        </w:rPr>
        <w:t>Röder, M., Both, A. and Hinneburg, A., 2015, February. Exploring the space of topic coherence measures. In </w:t>
      </w:r>
      <w:r w:rsidRPr="007A2F9B">
        <w:rPr>
          <w:rFonts w:cstheme="minorHAnsi"/>
          <w:i/>
          <w:iCs/>
          <w:shd w:val="clear" w:color="auto" w:fill="FFFFFF"/>
        </w:rPr>
        <w:t>Proceedings of the eighth ACM international conference on Web search and data mining</w:t>
      </w:r>
      <w:r w:rsidRPr="007A2F9B">
        <w:rPr>
          <w:rFonts w:cstheme="minorHAnsi"/>
          <w:shd w:val="clear" w:color="auto" w:fill="FFFFFF"/>
        </w:rPr>
        <w:t> (pp. 399-408).</w:t>
      </w:r>
    </w:p>
    <w:p w14:paraId="6F5B8011" w14:textId="7B6AFECF" w:rsidR="00EF1771" w:rsidRPr="009E3B9B" w:rsidRDefault="00EF1771" w:rsidP="00FB3885">
      <w:pPr>
        <w:pStyle w:val="NormalWeb"/>
        <w:numPr>
          <w:ilvl w:val="0"/>
          <w:numId w:val="5"/>
        </w:numPr>
        <w:spacing w:before="0" w:beforeAutospacing="0" w:after="24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9E3B9B">
        <w:rPr>
          <w:rFonts w:asciiTheme="minorHAnsi" w:hAnsiTheme="minorHAnsi" w:cstheme="minorHAnsi"/>
          <w:sz w:val="22"/>
          <w:szCs w:val="22"/>
        </w:rPr>
        <w:t xml:space="preserve">Ruchirawat, N. (2020). </w:t>
      </w:r>
      <w:r w:rsidRPr="009E3B9B">
        <w:rPr>
          <w:rFonts w:asciiTheme="minorHAnsi" w:hAnsiTheme="minorHAnsi" w:cstheme="minorHAnsi"/>
          <w:i/>
          <w:iCs/>
          <w:sz w:val="22"/>
          <w:szCs w:val="22"/>
        </w:rPr>
        <w:t>6 Tips to Optimize an NLP Topic Model for Interpretability</w:t>
      </w:r>
      <w:r w:rsidRPr="009E3B9B">
        <w:rPr>
          <w:rFonts w:asciiTheme="minorHAnsi" w:hAnsiTheme="minorHAnsi" w:cstheme="minorHAnsi"/>
          <w:sz w:val="22"/>
          <w:szCs w:val="22"/>
        </w:rPr>
        <w:t xml:space="preserve">. [online] Medium. Available at: </w:t>
      </w:r>
      <w:hyperlink r:id="rId23" w:history="1">
        <w:r w:rsidR="00452EDC" w:rsidRPr="009E3B9B">
          <w:rPr>
            <w:rStyle w:val="Hyperlink"/>
            <w:rFonts w:asciiTheme="minorHAnsi" w:hAnsiTheme="minorHAnsi" w:cstheme="minorHAnsi"/>
            <w:color w:val="auto"/>
            <w:sz w:val="22"/>
            <w:szCs w:val="22"/>
          </w:rPr>
          <w:t>https://towardsdatascience.com/6-tips-to-optimize-an-nlp-topic-model-for-interpretability-20742f3047e2</w:t>
        </w:r>
      </w:hyperlink>
      <w:r w:rsidR="00452EDC" w:rsidRPr="009E3B9B">
        <w:rPr>
          <w:rFonts w:asciiTheme="minorHAnsi" w:hAnsiTheme="minorHAnsi" w:cstheme="minorHAnsi"/>
          <w:sz w:val="22"/>
          <w:szCs w:val="22"/>
        </w:rPr>
        <w:t xml:space="preserve"> </w:t>
      </w:r>
      <w:r w:rsidRPr="009E3B9B">
        <w:rPr>
          <w:rFonts w:asciiTheme="minorHAnsi" w:hAnsiTheme="minorHAnsi" w:cstheme="minorHAnsi"/>
          <w:sz w:val="22"/>
          <w:szCs w:val="22"/>
        </w:rPr>
        <w:t>.</w:t>
      </w:r>
      <w:r w:rsidR="00285E8B" w:rsidRPr="009E3B9B">
        <w:rPr>
          <w:rFonts w:asciiTheme="minorHAnsi" w:hAnsiTheme="minorHAnsi" w:cstheme="minorHAnsi"/>
          <w:sz w:val="22"/>
          <w:szCs w:val="22"/>
        </w:rPr>
        <w:t xml:space="preserve"> (Accessed: 18 January 2024)</w:t>
      </w:r>
    </w:p>
    <w:p w14:paraId="148B0093" w14:textId="5ED336C6" w:rsidR="0086026A" w:rsidRPr="009E3B9B" w:rsidRDefault="0086026A" w:rsidP="00FB3885">
      <w:pPr>
        <w:pStyle w:val="NormalWeb"/>
        <w:numPr>
          <w:ilvl w:val="0"/>
          <w:numId w:val="5"/>
        </w:numPr>
        <w:spacing w:before="0" w:beforeAutospacing="0" w:after="24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9E3B9B">
        <w:rPr>
          <w:rFonts w:asciiTheme="minorHAnsi" w:hAnsiTheme="minorHAnsi" w:cstheme="minorHAnsi"/>
          <w:sz w:val="22"/>
          <w:szCs w:val="22"/>
          <w:shd w:val="clear" w:color="auto" w:fill="FFFFFF"/>
        </w:rPr>
        <w:t>Sang, E.F. and De Meulder, F., 2003. Introduction to the CoNLL-2003 shared task: Language-independent named entity recognition. </w:t>
      </w:r>
      <w:r w:rsidRPr="009E3B9B">
        <w:rPr>
          <w:rFonts w:asciiTheme="minorHAnsi" w:hAnsiTheme="minorHAnsi" w:cstheme="minorHAnsi"/>
          <w:i/>
          <w:iCs/>
          <w:sz w:val="22"/>
          <w:szCs w:val="22"/>
          <w:shd w:val="clear" w:color="auto" w:fill="FFFFFF"/>
        </w:rPr>
        <w:t>arXiv preprint cs/0306050</w:t>
      </w:r>
      <w:r w:rsidRPr="009E3B9B">
        <w:rPr>
          <w:rFonts w:asciiTheme="minorHAnsi" w:hAnsiTheme="minorHAnsi" w:cstheme="minorHAnsi"/>
          <w:sz w:val="22"/>
          <w:szCs w:val="22"/>
          <w:shd w:val="clear" w:color="auto" w:fill="FFFFFF"/>
        </w:rPr>
        <w:t>.</w:t>
      </w:r>
    </w:p>
    <w:p w14:paraId="5C858A28" w14:textId="6A73662C" w:rsidR="001F0BAB" w:rsidRPr="009E3B9B" w:rsidRDefault="001F0BAB" w:rsidP="00FB3885">
      <w:pPr>
        <w:pStyle w:val="NormalWeb"/>
        <w:numPr>
          <w:ilvl w:val="0"/>
          <w:numId w:val="5"/>
        </w:numPr>
        <w:spacing w:before="0" w:beforeAutospacing="0" w:after="24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9E3B9B">
        <w:rPr>
          <w:rFonts w:asciiTheme="minorHAnsi" w:hAnsiTheme="minorHAnsi" w:cstheme="minorHAnsi"/>
          <w:sz w:val="22"/>
          <w:szCs w:val="22"/>
        </w:rPr>
        <w:t xml:space="preserve">Shashank Kapadia (2019). </w:t>
      </w:r>
      <w:r w:rsidRPr="009E3B9B">
        <w:rPr>
          <w:rFonts w:asciiTheme="minorHAnsi" w:hAnsiTheme="minorHAnsi" w:cstheme="minorHAnsi"/>
          <w:i/>
          <w:iCs/>
          <w:sz w:val="22"/>
          <w:szCs w:val="22"/>
        </w:rPr>
        <w:t>Topic Modeling in Python: Latent Dirichlet Allocation (LDA)</w:t>
      </w:r>
      <w:r w:rsidRPr="009E3B9B">
        <w:rPr>
          <w:rFonts w:asciiTheme="minorHAnsi" w:hAnsiTheme="minorHAnsi" w:cstheme="minorHAnsi"/>
          <w:sz w:val="22"/>
          <w:szCs w:val="22"/>
        </w:rPr>
        <w:t xml:space="preserve">. [online] Medium. Available at: </w:t>
      </w:r>
      <w:hyperlink r:id="rId24" w:history="1">
        <w:r w:rsidR="00452EDC" w:rsidRPr="009E3B9B">
          <w:rPr>
            <w:rStyle w:val="Hyperlink"/>
            <w:rFonts w:asciiTheme="minorHAnsi" w:hAnsiTheme="minorHAnsi" w:cstheme="minorHAnsi"/>
            <w:color w:val="auto"/>
            <w:sz w:val="22"/>
            <w:szCs w:val="22"/>
          </w:rPr>
          <w:t>https://towardsdatascience.com/end-to-end-topic-modeling-in-python-latent-dirichlet-allocation-lda-35ce4ed6b3e0</w:t>
        </w:r>
      </w:hyperlink>
      <w:r w:rsidR="00452EDC" w:rsidRPr="009E3B9B">
        <w:rPr>
          <w:rFonts w:asciiTheme="minorHAnsi" w:hAnsiTheme="minorHAnsi" w:cstheme="minorHAnsi"/>
          <w:sz w:val="22"/>
          <w:szCs w:val="22"/>
        </w:rPr>
        <w:t xml:space="preserve"> </w:t>
      </w:r>
      <w:r w:rsidRPr="009E3B9B">
        <w:rPr>
          <w:rFonts w:asciiTheme="minorHAnsi" w:hAnsiTheme="minorHAnsi" w:cstheme="minorHAnsi"/>
          <w:sz w:val="22"/>
          <w:szCs w:val="22"/>
        </w:rPr>
        <w:t>.</w:t>
      </w:r>
      <w:r w:rsidR="00285E8B" w:rsidRPr="009E3B9B">
        <w:rPr>
          <w:rFonts w:asciiTheme="minorHAnsi" w:hAnsiTheme="minorHAnsi" w:cstheme="minorHAnsi"/>
          <w:sz w:val="22"/>
          <w:szCs w:val="22"/>
        </w:rPr>
        <w:t xml:space="preserve"> (Accessed: 18 January 2024)</w:t>
      </w:r>
    </w:p>
    <w:p w14:paraId="30488F1C" w14:textId="14BFE533" w:rsidR="0002660F" w:rsidRPr="009E3B9B" w:rsidRDefault="0002660F" w:rsidP="00FB3885">
      <w:pPr>
        <w:pStyle w:val="NormalWeb"/>
        <w:numPr>
          <w:ilvl w:val="0"/>
          <w:numId w:val="5"/>
        </w:numPr>
        <w:spacing w:before="0" w:beforeAutospacing="0" w:after="24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9E3B9B">
        <w:rPr>
          <w:rFonts w:asciiTheme="minorHAnsi" w:hAnsiTheme="minorHAnsi" w:cstheme="minorHAnsi"/>
          <w:sz w:val="22"/>
          <w:szCs w:val="22"/>
          <w:lang w:val="es-US"/>
        </w:rPr>
        <w:t>Weischedel, R., Pradhan, S., Ramshaw, L., Kaufman, J., Franchini, M., El-Bachouti, M.</w:t>
      </w:r>
      <w:r w:rsidRPr="009E3B9B">
        <w:rPr>
          <w:rFonts w:asciiTheme="minorHAnsi" w:hAnsiTheme="minorHAnsi" w:cstheme="minorHAnsi"/>
          <w:sz w:val="22"/>
          <w:szCs w:val="22"/>
          <w:lang w:val="es-US"/>
        </w:rPr>
        <w:t xml:space="preserve">, </w:t>
      </w:r>
      <w:r w:rsidRPr="009E3B9B">
        <w:rPr>
          <w:rFonts w:asciiTheme="minorHAnsi" w:hAnsiTheme="minorHAnsi" w:cstheme="minorHAnsi"/>
          <w:sz w:val="22"/>
          <w:szCs w:val="22"/>
          <w:lang w:val="es-US"/>
        </w:rPr>
        <w:t>Xue, N</w:t>
      </w:r>
      <w:r w:rsidRPr="009E3B9B">
        <w:rPr>
          <w:rFonts w:asciiTheme="minorHAnsi" w:hAnsiTheme="minorHAnsi" w:cstheme="minorHAnsi"/>
          <w:sz w:val="22"/>
          <w:szCs w:val="22"/>
          <w:lang w:val="es-US"/>
        </w:rPr>
        <w:t>, et al.</w:t>
      </w:r>
      <w:r w:rsidRPr="009E3B9B">
        <w:rPr>
          <w:rFonts w:asciiTheme="minorHAnsi" w:hAnsiTheme="minorHAnsi" w:cstheme="minorHAnsi"/>
          <w:sz w:val="22"/>
          <w:szCs w:val="22"/>
          <w:lang w:val="es-US"/>
        </w:rPr>
        <w:t xml:space="preserve"> </w:t>
      </w:r>
      <w:r w:rsidRPr="00FB3885">
        <w:rPr>
          <w:rFonts w:asciiTheme="minorHAnsi" w:hAnsiTheme="minorHAnsi" w:cstheme="minorHAnsi"/>
          <w:sz w:val="22"/>
          <w:szCs w:val="22"/>
          <w:lang w:val="es-US"/>
        </w:rPr>
        <w:t>(201</w:t>
      </w:r>
      <w:r w:rsidR="008D3255" w:rsidRPr="00FB3885">
        <w:rPr>
          <w:rFonts w:asciiTheme="minorHAnsi" w:hAnsiTheme="minorHAnsi" w:cstheme="minorHAnsi"/>
          <w:sz w:val="22"/>
          <w:szCs w:val="22"/>
          <w:lang w:val="es-US"/>
        </w:rPr>
        <w:t>3</w:t>
      </w:r>
      <w:r w:rsidRPr="00FB3885">
        <w:rPr>
          <w:rFonts w:asciiTheme="minorHAnsi" w:hAnsiTheme="minorHAnsi" w:cstheme="minorHAnsi"/>
          <w:sz w:val="22"/>
          <w:szCs w:val="22"/>
          <w:lang w:val="es-US"/>
        </w:rPr>
        <w:t xml:space="preserve">). </w:t>
      </w:r>
      <w:r w:rsidRPr="009E3B9B">
        <w:rPr>
          <w:rFonts w:asciiTheme="minorHAnsi" w:hAnsiTheme="minorHAnsi" w:cstheme="minorHAnsi"/>
          <w:sz w:val="22"/>
          <w:szCs w:val="22"/>
        </w:rPr>
        <w:t xml:space="preserve">OntoNotes Release 5.0 . </w:t>
      </w:r>
      <w:r w:rsidRPr="009E3B9B">
        <w:rPr>
          <w:rFonts w:asciiTheme="minorHAnsi" w:hAnsiTheme="minorHAnsi" w:cstheme="minorHAnsi"/>
          <w:i/>
          <w:iCs/>
          <w:sz w:val="22"/>
          <w:szCs w:val="22"/>
        </w:rPr>
        <w:t>The Linguistics Data Consortium</w:t>
      </w:r>
      <w:r w:rsidRPr="009E3B9B">
        <w:rPr>
          <w:rFonts w:asciiTheme="minorHAnsi" w:hAnsiTheme="minorHAnsi" w:cstheme="minorHAnsi"/>
          <w:sz w:val="22"/>
          <w:szCs w:val="22"/>
        </w:rPr>
        <w:t>, p.21.</w:t>
      </w:r>
    </w:p>
    <w:p w14:paraId="0E1C3278" w14:textId="4DFF8886" w:rsidR="009E3B9B" w:rsidRPr="00FB3885" w:rsidRDefault="009E3B9B" w:rsidP="00FB3885">
      <w:pPr>
        <w:pStyle w:val="ListParagraph"/>
        <w:numPr>
          <w:ilvl w:val="0"/>
          <w:numId w:val="5"/>
        </w:numPr>
        <w:rPr>
          <w:rFonts w:cstheme="minorHAnsi"/>
        </w:rPr>
      </w:pPr>
      <w:r w:rsidRPr="00FB3885">
        <w:rPr>
          <w:rFonts w:cstheme="minorHAnsi"/>
        </w:rPr>
        <w:t xml:space="preserve">WikiData API (2012) </w:t>
      </w:r>
      <w:r w:rsidRPr="00FB3885">
        <w:rPr>
          <w:rFonts w:cstheme="minorHAnsi"/>
          <w:i/>
          <w:iCs/>
        </w:rPr>
        <w:t xml:space="preserve">query.wikidata.org. </w:t>
      </w:r>
      <w:r w:rsidRPr="00FB3885">
        <w:rPr>
          <w:rFonts w:cstheme="minorHAnsi"/>
        </w:rPr>
        <w:t xml:space="preserve">Available at: </w:t>
      </w:r>
      <w:hyperlink r:id="rId25" w:history="1">
        <w:r w:rsidRPr="00FB3885">
          <w:rPr>
            <w:rStyle w:val="Hyperlink"/>
            <w:rFonts w:cstheme="minorHAnsi"/>
            <w:color w:val="auto"/>
          </w:rPr>
          <w:t>https://query.wikidata.org/</w:t>
        </w:r>
      </w:hyperlink>
      <w:r w:rsidRPr="00FB3885">
        <w:rPr>
          <w:rFonts w:cstheme="minorHAnsi"/>
        </w:rPr>
        <w:t xml:space="preserve"> (Accessed: 18 January 2024)</w:t>
      </w:r>
    </w:p>
    <w:p w14:paraId="601F6626" w14:textId="77777777" w:rsidR="0002660F" w:rsidRDefault="0002660F" w:rsidP="001F0BAB">
      <w:pPr>
        <w:pStyle w:val="NormalWeb"/>
        <w:spacing w:before="0" w:beforeAutospacing="0" w:after="240" w:afterAutospacing="0" w:line="360" w:lineRule="auto"/>
      </w:pPr>
    </w:p>
    <w:p w14:paraId="2CB7534F" w14:textId="77777777" w:rsidR="00EF1771" w:rsidRPr="00A83C6D" w:rsidRDefault="00EF1771" w:rsidP="00285175"/>
    <w:sectPr w:rsidR="00EF1771" w:rsidRPr="00A83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D2232"/>
    <w:multiLevelType w:val="hybridMultilevel"/>
    <w:tmpl w:val="8050E7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D3E5A"/>
    <w:multiLevelType w:val="hybridMultilevel"/>
    <w:tmpl w:val="8050E7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FB1D67"/>
    <w:multiLevelType w:val="hybridMultilevel"/>
    <w:tmpl w:val="13E801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856814"/>
    <w:multiLevelType w:val="hybridMultilevel"/>
    <w:tmpl w:val="2D70AB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C4416"/>
    <w:multiLevelType w:val="hybridMultilevel"/>
    <w:tmpl w:val="A75880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63004">
    <w:abstractNumId w:val="3"/>
  </w:num>
  <w:num w:numId="2" w16cid:durableId="2087222972">
    <w:abstractNumId w:val="1"/>
  </w:num>
  <w:num w:numId="3" w16cid:durableId="2052221974">
    <w:abstractNumId w:val="4"/>
  </w:num>
  <w:num w:numId="4" w16cid:durableId="294913779">
    <w:abstractNumId w:val="0"/>
  </w:num>
  <w:num w:numId="5" w16cid:durableId="140773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B1"/>
    <w:rsid w:val="000034B3"/>
    <w:rsid w:val="00007C8A"/>
    <w:rsid w:val="00011398"/>
    <w:rsid w:val="00012CF9"/>
    <w:rsid w:val="000132F1"/>
    <w:rsid w:val="00014DEC"/>
    <w:rsid w:val="000162C8"/>
    <w:rsid w:val="000265C0"/>
    <w:rsid w:val="0002660F"/>
    <w:rsid w:val="00026C6B"/>
    <w:rsid w:val="00034200"/>
    <w:rsid w:val="00034C2B"/>
    <w:rsid w:val="0003727E"/>
    <w:rsid w:val="00041CD5"/>
    <w:rsid w:val="00041FC4"/>
    <w:rsid w:val="00042235"/>
    <w:rsid w:val="0004340C"/>
    <w:rsid w:val="00043B39"/>
    <w:rsid w:val="00043C60"/>
    <w:rsid w:val="00050670"/>
    <w:rsid w:val="00053395"/>
    <w:rsid w:val="0005469C"/>
    <w:rsid w:val="0006115C"/>
    <w:rsid w:val="000618AD"/>
    <w:rsid w:val="00063626"/>
    <w:rsid w:val="000670FF"/>
    <w:rsid w:val="00067344"/>
    <w:rsid w:val="00067578"/>
    <w:rsid w:val="00070B2F"/>
    <w:rsid w:val="000712FB"/>
    <w:rsid w:val="00074B83"/>
    <w:rsid w:val="000767C8"/>
    <w:rsid w:val="00076C92"/>
    <w:rsid w:val="00090546"/>
    <w:rsid w:val="00090ABC"/>
    <w:rsid w:val="00091583"/>
    <w:rsid w:val="00092360"/>
    <w:rsid w:val="00093722"/>
    <w:rsid w:val="00094516"/>
    <w:rsid w:val="00095519"/>
    <w:rsid w:val="00096A83"/>
    <w:rsid w:val="000A2BB4"/>
    <w:rsid w:val="000A676D"/>
    <w:rsid w:val="000B0327"/>
    <w:rsid w:val="000C146A"/>
    <w:rsid w:val="000C23B7"/>
    <w:rsid w:val="000C6884"/>
    <w:rsid w:val="000C74D4"/>
    <w:rsid w:val="000D4A8D"/>
    <w:rsid w:val="000D5464"/>
    <w:rsid w:val="000E03EF"/>
    <w:rsid w:val="000E0815"/>
    <w:rsid w:val="000E4B2B"/>
    <w:rsid w:val="000E7DAF"/>
    <w:rsid w:val="000F1C55"/>
    <w:rsid w:val="000F25D5"/>
    <w:rsid w:val="000F5DD8"/>
    <w:rsid w:val="000F64C5"/>
    <w:rsid w:val="00100F11"/>
    <w:rsid w:val="00101019"/>
    <w:rsid w:val="0010283B"/>
    <w:rsid w:val="001034CD"/>
    <w:rsid w:val="001038B5"/>
    <w:rsid w:val="00107EFC"/>
    <w:rsid w:val="0011231E"/>
    <w:rsid w:val="0011506D"/>
    <w:rsid w:val="0011658F"/>
    <w:rsid w:val="00116786"/>
    <w:rsid w:val="00116AF3"/>
    <w:rsid w:val="0011706F"/>
    <w:rsid w:val="0012724A"/>
    <w:rsid w:val="001301C3"/>
    <w:rsid w:val="001303B4"/>
    <w:rsid w:val="001312EE"/>
    <w:rsid w:val="001360A8"/>
    <w:rsid w:val="00136A3A"/>
    <w:rsid w:val="00137414"/>
    <w:rsid w:val="001403BF"/>
    <w:rsid w:val="0014727F"/>
    <w:rsid w:val="001472A4"/>
    <w:rsid w:val="0015187D"/>
    <w:rsid w:val="00154310"/>
    <w:rsid w:val="0016262B"/>
    <w:rsid w:val="001630F4"/>
    <w:rsid w:val="00164BBF"/>
    <w:rsid w:val="0017082D"/>
    <w:rsid w:val="00172D0D"/>
    <w:rsid w:val="00176462"/>
    <w:rsid w:val="001875D2"/>
    <w:rsid w:val="001917D0"/>
    <w:rsid w:val="00192733"/>
    <w:rsid w:val="00195DD2"/>
    <w:rsid w:val="00196C14"/>
    <w:rsid w:val="001A2126"/>
    <w:rsid w:val="001A5D34"/>
    <w:rsid w:val="001A6660"/>
    <w:rsid w:val="001B51F0"/>
    <w:rsid w:val="001B5CAA"/>
    <w:rsid w:val="001B6C2B"/>
    <w:rsid w:val="001C1CA4"/>
    <w:rsid w:val="001C3D99"/>
    <w:rsid w:val="001C50BC"/>
    <w:rsid w:val="001D07F2"/>
    <w:rsid w:val="001D3A58"/>
    <w:rsid w:val="001E0A3E"/>
    <w:rsid w:val="001E41CA"/>
    <w:rsid w:val="001E6362"/>
    <w:rsid w:val="001F0BAB"/>
    <w:rsid w:val="001F1101"/>
    <w:rsid w:val="001F25DB"/>
    <w:rsid w:val="001F63E6"/>
    <w:rsid w:val="0020038F"/>
    <w:rsid w:val="002007FD"/>
    <w:rsid w:val="00200CBC"/>
    <w:rsid w:val="00203BD3"/>
    <w:rsid w:val="00205339"/>
    <w:rsid w:val="00206CE6"/>
    <w:rsid w:val="00207F35"/>
    <w:rsid w:val="002108E7"/>
    <w:rsid w:val="0021177E"/>
    <w:rsid w:val="00216785"/>
    <w:rsid w:val="00217131"/>
    <w:rsid w:val="002248E7"/>
    <w:rsid w:val="00224E0A"/>
    <w:rsid w:val="00225385"/>
    <w:rsid w:val="00226F2C"/>
    <w:rsid w:val="002270FB"/>
    <w:rsid w:val="00227242"/>
    <w:rsid w:val="002305CA"/>
    <w:rsid w:val="0023285B"/>
    <w:rsid w:val="00233420"/>
    <w:rsid w:val="00236431"/>
    <w:rsid w:val="00237A7E"/>
    <w:rsid w:val="00241027"/>
    <w:rsid w:val="00241183"/>
    <w:rsid w:val="00241C5B"/>
    <w:rsid w:val="00243E14"/>
    <w:rsid w:val="00247EA1"/>
    <w:rsid w:val="0025167E"/>
    <w:rsid w:val="00251C4B"/>
    <w:rsid w:val="00252B48"/>
    <w:rsid w:val="00253500"/>
    <w:rsid w:val="00253954"/>
    <w:rsid w:val="00253D51"/>
    <w:rsid w:val="002549BB"/>
    <w:rsid w:val="0025518D"/>
    <w:rsid w:val="00263458"/>
    <w:rsid w:val="00265A01"/>
    <w:rsid w:val="0026614D"/>
    <w:rsid w:val="002666C6"/>
    <w:rsid w:val="00266703"/>
    <w:rsid w:val="002672D0"/>
    <w:rsid w:val="0027089F"/>
    <w:rsid w:val="00271D86"/>
    <w:rsid w:val="002723DC"/>
    <w:rsid w:val="002747CD"/>
    <w:rsid w:val="002835B3"/>
    <w:rsid w:val="00285175"/>
    <w:rsid w:val="00285E8B"/>
    <w:rsid w:val="00287F53"/>
    <w:rsid w:val="002915E2"/>
    <w:rsid w:val="00294548"/>
    <w:rsid w:val="002950D6"/>
    <w:rsid w:val="00295F4B"/>
    <w:rsid w:val="00296AB0"/>
    <w:rsid w:val="002A1BFD"/>
    <w:rsid w:val="002A282C"/>
    <w:rsid w:val="002A6668"/>
    <w:rsid w:val="002A6E7B"/>
    <w:rsid w:val="002B22E6"/>
    <w:rsid w:val="002B24FB"/>
    <w:rsid w:val="002B2DD6"/>
    <w:rsid w:val="002B4C25"/>
    <w:rsid w:val="002B767B"/>
    <w:rsid w:val="002B7BEA"/>
    <w:rsid w:val="002C0DE6"/>
    <w:rsid w:val="002C35FF"/>
    <w:rsid w:val="002C7FD7"/>
    <w:rsid w:val="002D154A"/>
    <w:rsid w:val="002E22EA"/>
    <w:rsid w:val="002E7F51"/>
    <w:rsid w:val="002F04BD"/>
    <w:rsid w:val="002F09BF"/>
    <w:rsid w:val="0030434D"/>
    <w:rsid w:val="003055BF"/>
    <w:rsid w:val="00307234"/>
    <w:rsid w:val="00307922"/>
    <w:rsid w:val="00307C62"/>
    <w:rsid w:val="003102BB"/>
    <w:rsid w:val="003206D7"/>
    <w:rsid w:val="003227D6"/>
    <w:rsid w:val="00323893"/>
    <w:rsid w:val="003253AA"/>
    <w:rsid w:val="00325ECE"/>
    <w:rsid w:val="00332B37"/>
    <w:rsid w:val="00337783"/>
    <w:rsid w:val="00340480"/>
    <w:rsid w:val="00343E22"/>
    <w:rsid w:val="00350A7B"/>
    <w:rsid w:val="00352564"/>
    <w:rsid w:val="003543F5"/>
    <w:rsid w:val="003562CE"/>
    <w:rsid w:val="00360726"/>
    <w:rsid w:val="00360942"/>
    <w:rsid w:val="00363FEE"/>
    <w:rsid w:val="00365EDE"/>
    <w:rsid w:val="003664C6"/>
    <w:rsid w:val="00372F5C"/>
    <w:rsid w:val="00373F7D"/>
    <w:rsid w:val="00374719"/>
    <w:rsid w:val="00375098"/>
    <w:rsid w:val="00377E02"/>
    <w:rsid w:val="00381969"/>
    <w:rsid w:val="00381E9F"/>
    <w:rsid w:val="003863FB"/>
    <w:rsid w:val="003877D6"/>
    <w:rsid w:val="00390FE9"/>
    <w:rsid w:val="003971DE"/>
    <w:rsid w:val="00397740"/>
    <w:rsid w:val="003978D0"/>
    <w:rsid w:val="003A1169"/>
    <w:rsid w:val="003A30AA"/>
    <w:rsid w:val="003A390C"/>
    <w:rsid w:val="003A5AD4"/>
    <w:rsid w:val="003A61B5"/>
    <w:rsid w:val="003A66FD"/>
    <w:rsid w:val="003A682D"/>
    <w:rsid w:val="003B1DB6"/>
    <w:rsid w:val="003B2E53"/>
    <w:rsid w:val="003C0D90"/>
    <w:rsid w:val="003C3C52"/>
    <w:rsid w:val="003C7F70"/>
    <w:rsid w:val="003D2FCE"/>
    <w:rsid w:val="003D3A97"/>
    <w:rsid w:val="003D7EAE"/>
    <w:rsid w:val="003E388E"/>
    <w:rsid w:val="003E3C7B"/>
    <w:rsid w:val="003E4750"/>
    <w:rsid w:val="003F020E"/>
    <w:rsid w:val="003F0EF9"/>
    <w:rsid w:val="003F1629"/>
    <w:rsid w:val="003F18BD"/>
    <w:rsid w:val="003F2C6D"/>
    <w:rsid w:val="003F515B"/>
    <w:rsid w:val="003F7572"/>
    <w:rsid w:val="00404987"/>
    <w:rsid w:val="00413B1E"/>
    <w:rsid w:val="00414185"/>
    <w:rsid w:val="00420BDD"/>
    <w:rsid w:val="00431ED9"/>
    <w:rsid w:val="004321B3"/>
    <w:rsid w:val="004341E0"/>
    <w:rsid w:val="004365EE"/>
    <w:rsid w:val="00440B31"/>
    <w:rsid w:val="00440F57"/>
    <w:rsid w:val="004414B8"/>
    <w:rsid w:val="004422F4"/>
    <w:rsid w:val="00442821"/>
    <w:rsid w:val="00446350"/>
    <w:rsid w:val="004470A4"/>
    <w:rsid w:val="0045299E"/>
    <w:rsid w:val="00452EDC"/>
    <w:rsid w:val="00462F84"/>
    <w:rsid w:val="00463186"/>
    <w:rsid w:val="0046325B"/>
    <w:rsid w:val="004634C7"/>
    <w:rsid w:val="00463801"/>
    <w:rsid w:val="00466903"/>
    <w:rsid w:val="00466D21"/>
    <w:rsid w:val="00472E27"/>
    <w:rsid w:val="00472FC5"/>
    <w:rsid w:val="00475DC9"/>
    <w:rsid w:val="00475E73"/>
    <w:rsid w:val="00476B6D"/>
    <w:rsid w:val="00477E39"/>
    <w:rsid w:val="00477ED8"/>
    <w:rsid w:val="00480734"/>
    <w:rsid w:val="004836FD"/>
    <w:rsid w:val="00485F40"/>
    <w:rsid w:val="004A1017"/>
    <w:rsid w:val="004A26F0"/>
    <w:rsid w:val="004A6553"/>
    <w:rsid w:val="004B032F"/>
    <w:rsid w:val="004B1636"/>
    <w:rsid w:val="004B540C"/>
    <w:rsid w:val="004C4804"/>
    <w:rsid w:val="004C516A"/>
    <w:rsid w:val="004C76F5"/>
    <w:rsid w:val="004D2B74"/>
    <w:rsid w:val="004D3B96"/>
    <w:rsid w:val="004D5430"/>
    <w:rsid w:val="004E049B"/>
    <w:rsid w:val="004E4071"/>
    <w:rsid w:val="004E526A"/>
    <w:rsid w:val="004E58DF"/>
    <w:rsid w:val="004F01C5"/>
    <w:rsid w:val="004F1927"/>
    <w:rsid w:val="004F5173"/>
    <w:rsid w:val="004F575B"/>
    <w:rsid w:val="004F590F"/>
    <w:rsid w:val="00500B72"/>
    <w:rsid w:val="00503B24"/>
    <w:rsid w:val="00504133"/>
    <w:rsid w:val="005147C2"/>
    <w:rsid w:val="00514B06"/>
    <w:rsid w:val="0051628E"/>
    <w:rsid w:val="00517A62"/>
    <w:rsid w:val="00522F02"/>
    <w:rsid w:val="00522F11"/>
    <w:rsid w:val="0052527D"/>
    <w:rsid w:val="00525520"/>
    <w:rsid w:val="00526EEF"/>
    <w:rsid w:val="00527D4C"/>
    <w:rsid w:val="005304B2"/>
    <w:rsid w:val="005334BF"/>
    <w:rsid w:val="00533EF6"/>
    <w:rsid w:val="0053503A"/>
    <w:rsid w:val="00541B61"/>
    <w:rsid w:val="0054300A"/>
    <w:rsid w:val="0054662F"/>
    <w:rsid w:val="00551A14"/>
    <w:rsid w:val="00560E8F"/>
    <w:rsid w:val="00561730"/>
    <w:rsid w:val="00564B42"/>
    <w:rsid w:val="005700CA"/>
    <w:rsid w:val="0057189A"/>
    <w:rsid w:val="00574CCF"/>
    <w:rsid w:val="0057622A"/>
    <w:rsid w:val="005773E0"/>
    <w:rsid w:val="0058079D"/>
    <w:rsid w:val="0058337B"/>
    <w:rsid w:val="0058357B"/>
    <w:rsid w:val="00583CE1"/>
    <w:rsid w:val="0058409A"/>
    <w:rsid w:val="005845F9"/>
    <w:rsid w:val="00584859"/>
    <w:rsid w:val="00590AB7"/>
    <w:rsid w:val="00594E52"/>
    <w:rsid w:val="00596135"/>
    <w:rsid w:val="0059623F"/>
    <w:rsid w:val="005977E5"/>
    <w:rsid w:val="005A11F1"/>
    <w:rsid w:val="005A1657"/>
    <w:rsid w:val="005A3E96"/>
    <w:rsid w:val="005A6010"/>
    <w:rsid w:val="005B5873"/>
    <w:rsid w:val="005B5983"/>
    <w:rsid w:val="005B7470"/>
    <w:rsid w:val="005C094D"/>
    <w:rsid w:val="005C2736"/>
    <w:rsid w:val="005C675D"/>
    <w:rsid w:val="005D01A6"/>
    <w:rsid w:val="005D55B1"/>
    <w:rsid w:val="005D6163"/>
    <w:rsid w:val="005D764F"/>
    <w:rsid w:val="005E2AC5"/>
    <w:rsid w:val="005E453D"/>
    <w:rsid w:val="005E576E"/>
    <w:rsid w:val="005E6F60"/>
    <w:rsid w:val="005E7E22"/>
    <w:rsid w:val="005F04E9"/>
    <w:rsid w:val="005F099B"/>
    <w:rsid w:val="005F7075"/>
    <w:rsid w:val="006019D1"/>
    <w:rsid w:val="00604553"/>
    <w:rsid w:val="00610B80"/>
    <w:rsid w:val="00611477"/>
    <w:rsid w:val="00612E49"/>
    <w:rsid w:val="00615F47"/>
    <w:rsid w:val="006251EE"/>
    <w:rsid w:val="006312EF"/>
    <w:rsid w:val="00631B45"/>
    <w:rsid w:val="006324D3"/>
    <w:rsid w:val="00635270"/>
    <w:rsid w:val="00635F4D"/>
    <w:rsid w:val="006378C9"/>
    <w:rsid w:val="00637975"/>
    <w:rsid w:val="00641232"/>
    <w:rsid w:val="006429FE"/>
    <w:rsid w:val="0064304E"/>
    <w:rsid w:val="00643B06"/>
    <w:rsid w:val="00647818"/>
    <w:rsid w:val="00652354"/>
    <w:rsid w:val="00662E92"/>
    <w:rsid w:val="00665F82"/>
    <w:rsid w:val="0066632A"/>
    <w:rsid w:val="00671A6F"/>
    <w:rsid w:val="006809A0"/>
    <w:rsid w:val="00687628"/>
    <w:rsid w:val="0069169E"/>
    <w:rsid w:val="0069241D"/>
    <w:rsid w:val="006A0C02"/>
    <w:rsid w:val="006A7E54"/>
    <w:rsid w:val="006B0226"/>
    <w:rsid w:val="006B035C"/>
    <w:rsid w:val="006B1B85"/>
    <w:rsid w:val="006B380F"/>
    <w:rsid w:val="006B4CDD"/>
    <w:rsid w:val="006B6241"/>
    <w:rsid w:val="006C00AD"/>
    <w:rsid w:val="006C397B"/>
    <w:rsid w:val="006C3DFE"/>
    <w:rsid w:val="006C41E7"/>
    <w:rsid w:val="006C4A0E"/>
    <w:rsid w:val="006C545D"/>
    <w:rsid w:val="006C5992"/>
    <w:rsid w:val="006C67FA"/>
    <w:rsid w:val="006D0139"/>
    <w:rsid w:val="006D58C4"/>
    <w:rsid w:val="006E210E"/>
    <w:rsid w:val="006E3DE9"/>
    <w:rsid w:val="006E4942"/>
    <w:rsid w:val="006E4983"/>
    <w:rsid w:val="006E59E4"/>
    <w:rsid w:val="007021E8"/>
    <w:rsid w:val="00702841"/>
    <w:rsid w:val="00703F56"/>
    <w:rsid w:val="007121E1"/>
    <w:rsid w:val="00712F10"/>
    <w:rsid w:val="0071472E"/>
    <w:rsid w:val="00714770"/>
    <w:rsid w:val="00721D00"/>
    <w:rsid w:val="00727DC7"/>
    <w:rsid w:val="00733FB0"/>
    <w:rsid w:val="00734BF4"/>
    <w:rsid w:val="00736089"/>
    <w:rsid w:val="00740286"/>
    <w:rsid w:val="00742242"/>
    <w:rsid w:val="00742412"/>
    <w:rsid w:val="00744A27"/>
    <w:rsid w:val="00745522"/>
    <w:rsid w:val="00750EEA"/>
    <w:rsid w:val="00752F5B"/>
    <w:rsid w:val="0075452F"/>
    <w:rsid w:val="00756802"/>
    <w:rsid w:val="007607EF"/>
    <w:rsid w:val="00761561"/>
    <w:rsid w:val="00761A35"/>
    <w:rsid w:val="007625DE"/>
    <w:rsid w:val="00763B3B"/>
    <w:rsid w:val="0076491B"/>
    <w:rsid w:val="007653C8"/>
    <w:rsid w:val="007665D0"/>
    <w:rsid w:val="00781526"/>
    <w:rsid w:val="00781730"/>
    <w:rsid w:val="00784507"/>
    <w:rsid w:val="00790555"/>
    <w:rsid w:val="00790BF4"/>
    <w:rsid w:val="0079258F"/>
    <w:rsid w:val="00793453"/>
    <w:rsid w:val="00794455"/>
    <w:rsid w:val="007A2F73"/>
    <w:rsid w:val="007A2F9B"/>
    <w:rsid w:val="007A3D0E"/>
    <w:rsid w:val="007A4490"/>
    <w:rsid w:val="007A4C19"/>
    <w:rsid w:val="007A5C83"/>
    <w:rsid w:val="007A717A"/>
    <w:rsid w:val="007B39F1"/>
    <w:rsid w:val="007B539F"/>
    <w:rsid w:val="007B5871"/>
    <w:rsid w:val="007B74DC"/>
    <w:rsid w:val="007C12D3"/>
    <w:rsid w:val="007C5AD6"/>
    <w:rsid w:val="007C606C"/>
    <w:rsid w:val="007C6424"/>
    <w:rsid w:val="007D112B"/>
    <w:rsid w:val="007D11F7"/>
    <w:rsid w:val="007D27FD"/>
    <w:rsid w:val="007D5F59"/>
    <w:rsid w:val="007D6A08"/>
    <w:rsid w:val="007D7CEA"/>
    <w:rsid w:val="007E145C"/>
    <w:rsid w:val="007E2A2B"/>
    <w:rsid w:val="007E3FCE"/>
    <w:rsid w:val="007E46CC"/>
    <w:rsid w:val="007E7772"/>
    <w:rsid w:val="007F051D"/>
    <w:rsid w:val="007F4299"/>
    <w:rsid w:val="007F7B2B"/>
    <w:rsid w:val="00805566"/>
    <w:rsid w:val="008061A9"/>
    <w:rsid w:val="0080763B"/>
    <w:rsid w:val="00810BAA"/>
    <w:rsid w:val="00812787"/>
    <w:rsid w:val="008133CC"/>
    <w:rsid w:val="0081494F"/>
    <w:rsid w:val="00817D4D"/>
    <w:rsid w:val="00824013"/>
    <w:rsid w:val="008274EE"/>
    <w:rsid w:val="008275F2"/>
    <w:rsid w:val="0083591F"/>
    <w:rsid w:val="00835AD6"/>
    <w:rsid w:val="0084311A"/>
    <w:rsid w:val="00845B55"/>
    <w:rsid w:val="00847F78"/>
    <w:rsid w:val="00851F1C"/>
    <w:rsid w:val="008552D7"/>
    <w:rsid w:val="00860038"/>
    <w:rsid w:val="0086026A"/>
    <w:rsid w:val="00862567"/>
    <w:rsid w:val="00866E42"/>
    <w:rsid w:val="00867E5B"/>
    <w:rsid w:val="00870946"/>
    <w:rsid w:val="008721C5"/>
    <w:rsid w:val="0087626C"/>
    <w:rsid w:val="008813C1"/>
    <w:rsid w:val="008828BE"/>
    <w:rsid w:val="00882E2E"/>
    <w:rsid w:val="0088379E"/>
    <w:rsid w:val="00884022"/>
    <w:rsid w:val="00884A7F"/>
    <w:rsid w:val="00890E7B"/>
    <w:rsid w:val="00891311"/>
    <w:rsid w:val="00892CB7"/>
    <w:rsid w:val="0089370B"/>
    <w:rsid w:val="008955C7"/>
    <w:rsid w:val="00897142"/>
    <w:rsid w:val="00897373"/>
    <w:rsid w:val="008A037B"/>
    <w:rsid w:val="008A0467"/>
    <w:rsid w:val="008A5C31"/>
    <w:rsid w:val="008A7192"/>
    <w:rsid w:val="008B7EF8"/>
    <w:rsid w:val="008C4680"/>
    <w:rsid w:val="008D1F4F"/>
    <w:rsid w:val="008D27D1"/>
    <w:rsid w:val="008D3255"/>
    <w:rsid w:val="008D7BE3"/>
    <w:rsid w:val="008E23D4"/>
    <w:rsid w:val="008E510C"/>
    <w:rsid w:val="008E7C43"/>
    <w:rsid w:val="008F0B16"/>
    <w:rsid w:val="008F3785"/>
    <w:rsid w:val="008F4EB2"/>
    <w:rsid w:val="008F58C3"/>
    <w:rsid w:val="008F5B9B"/>
    <w:rsid w:val="008F6495"/>
    <w:rsid w:val="009000AF"/>
    <w:rsid w:val="00904F50"/>
    <w:rsid w:val="00911AA5"/>
    <w:rsid w:val="0091219D"/>
    <w:rsid w:val="0091379A"/>
    <w:rsid w:val="00914714"/>
    <w:rsid w:val="00920043"/>
    <w:rsid w:val="009225E9"/>
    <w:rsid w:val="00923215"/>
    <w:rsid w:val="009242AC"/>
    <w:rsid w:val="0092582B"/>
    <w:rsid w:val="009304C3"/>
    <w:rsid w:val="009376D2"/>
    <w:rsid w:val="00940513"/>
    <w:rsid w:val="00940BA7"/>
    <w:rsid w:val="009418EB"/>
    <w:rsid w:val="00947265"/>
    <w:rsid w:val="00952BF8"/>
    <w:rsid w:val="00956E85"/>
    <w:rsid w:val="00960DF3"/>
    <w:rsid w:val="00962C81"/>
    <w:rsid w:val="00962D2A"/>
    <w:rsid w:val="00962FC0"/>
    <w:rsid w:val="009665E3"/>
    <w:rsid w:val="009666D4"/>
    <w:rsid w:val="00966FCB"/>
    <w:rsid w:val="0097522A"/>
    <w:rsid w:val="00975CF3"/>
    <w:rsid w:val="00975D7D"/>
    <w:rsid w:val="00977348"/>
    <w:rsid w:val="00977766"/>
    <w:rsid w:val="00981223"/>
    <w:rsid w:val="00982FFC"/>
    <w:rsid w:val="009832BA"/>
    <w:rsid w:val="00986971"/>
    <w:rsid w:val="00987173"/>
    <w:rsid w:val="0099038F"/>
    <w:rsid w:val="00991AEC"/>
    <w:rsid w:val="009A0961"/>
    <w:rsid w:val="009A0A59"/>
    <w:rsid w:val="009A102C"/>
    <w:rsid w:val="009A1C6E"/>
    <w:rsid w:val="009A3481"/>
    <w:rsid w:val="009A35B2"/>
    <w:rsid w:val="009A54A3"/>
    <w:rsid w:val="009A7A5A"/>
    <w:rsid w:val="009B0E86"/>
    <w:rsid w:val="009B28FF"/>
    <w:rsid w:val="009B310C"/>
    <w:rsid w:val="009B6490"/>
    <w:rsid w:val="009B7565"/>
    <w:rsid w:val="009C0B4F"/>
    <w:rsid w:val="009C1729"/>
    <w:rsid w:val="009C5420"/>
    <w:rsid w:val="009C7972"/>
    <w:rsid w:val="009D0332"/>
    <w:rsid w:val="009D0D81"/>
    <w:rsid w:val="009D74B1"/>
    <w:rsid w:val="009E1071"/>
    <w:rsid w:val="009E1EFB"/>
    <w:rsid w:val="009E3B9B"/>
    <w:rsid w:val="009E4C55"/>
    <w:rsid w:val="009E75FC"/>
    <w:rsid w:val="009F5AA6"/>
    <w:rsid w:val="00A0016B"/>
    <w:rsid w:val="00A0090B"/>
    <w:rsid w:val="00A03BFF"/>
    <w:rsid w:val="00A04513"/>
    <w:rsid w:val="00A05A0D"/>
    <w:rsid w:val="00A067F3"/>
    <w:rsid w:val="00A06CAB"/>
    <w:rsid w:val="00A219B1"/>
    <w:rsid w:val="00A220B1"/>
    <w:rsid w:val="00A32261"/>
    <w:rsid w:val="00A362D2"/>
    <w:rsid w:val="00A440FC"/>
    <w:rsid w:val="00A45145"/>
    <w:rsid w:val="00A51499"/>
    <w:rsid w:val="00A51957"/>
    <w:rsid w:val="00A51BB0"/>
    <w:rsid w:val="00A530EB"/>
    <w:rsid w:val="00A53A4D"/>
    <w:rsid w:val="00A555CD"/>
    <w:rsid w:val="00A56AEB"/>
    <w:rsid w:val="00A609A6"/>
    <w:rsid w:val="00A620E4"/>
    <w:rsid w:val="00A6221D"/>
    <w:rsid w:val="00A65080"/>
    <w:rsid w:val="00A736C4"/>
    <w:rsid w:val="00A73F5F"/>
    <w:rsid w:val="00A74156"/>
    <w:rsid w:val="00A83C6D"/>
    <w:rsid w:val="00A85DD5"/>
    <w:rsid w:val="00A90FA7"/>
    <w:rsid w:val="00A92801"/>
    <w:rsid w:val="00A934C2"/>
    <w:rsid w:val="00A93AB1"/>
    <w:rsid w:val="00A9401D"/>
    <w:rsid w:val="00A9721F"/>
    <w:rsid w:val="00A978AA"/>
    <w:rsid w:val="00AA1093"/>
    <w:rsid w:val="00AA484D"/>
    <w:rsid w:val="00AB0B27"/>
    <w:rsid w:val="00AB3AB2"/>
    <w:rsid w:val="00AB4A85"/>
    <w:rsid w:val="00AB765D"/>
    <w:rsid w:val="00AC304D"/>
    <w:rsid w:val="00AC64C5"/>
    <w:rsid w:val="00AD127E"/>
    <w:rsid w:val="00AD2374"/>
    <w:rsid w:val="00AE2481"/>
    <w:rsid w:val="00AE344C"/>
    <w:rsid w:val="00AE62EF"/>
    <w:rsid w:val="00AE734A"/>
    <w:rsid w:val="00AF196A"/>
    <w:rsid w:val="00AF1A9A"/>
    <w:rsid w:val="00AF295A"/>
    <w:rsid w:val="00AF3A36"/>
    <w:rsid w:val="00AF3A8E"/>
    <w:rsid w:val="00AF4FAD"/>
    <w:rsid w:val="00AF50CD"/>
    <w:rsid w:val="00AF521C"/>
    <w:rsid w:val="00AF5A08"/>
    <w:rsid w:val="00AF69DD"/>
    <w:rsid w:val="00AF7C7E"/>
    <w:rsid w:val="00B01495"/>
    <w:rsid w:val="00B018CD"/>
    <w:rsid w:val="00B022B3"/>
    <w:rsid w:val="00B02C3E"/>
    <w:rsid w:val="00B047A7"/>
    <w:rsid w:val="00B07B38"/>
    <w:rsid w:val="00B17E1A"/>
    <w:rsid w:val="00B2490A"/>
    <w:rsid w:val="00B31BA0"/>
    <w:rsid w:val="00B3343E"/>
    <w:rsid w:val="00B3450E"/>
    <w:rsid w:val="00B35F7E"/>
    <w:rsid w:val="00B36EB6"/>
    <w:rsid w:val="00B41D37"/>
    <w:rsid w:val="00B43699"/>
    <w:rsid w:val="00B45297"/>
    <w:rsid w:val="00B45CC9"/>
    <w:rsid w:val="00B50262"/>
    <w:rsid w:val="00B52FB2"/>
    <w:rsid w:val="00B5779D"/>
    <w:rsid w:val="00B6354B"/>
    <w:rsid w:val="00B63846"/>
    <w:rsid w:val="00B7390E"/>
    <w:rsid w:val="00B74AF2"/>
    <w:rsid w:val="00B75209"/>
    <w:rsid w:val="00B76D4B"/>
    <w:rsid w:val="00B80B8C"/>
    <w:rsid w:val="00B82E79"/>
    <w:rsid w:val="00B9166E"/>
    <w:rsid w:val="00B931CC"/>
    <w:rsid w:val="00B94AA4"/>
    <w:rsid w:val="00B95E0C"/>
    <w:rsid w:val="00B967E8"/>
    <w:rsid w:val="00B96F28"/>
    <w:rsid w:val="00B97DEA"/>
    <w:rsid w:val="00BA2258"/>
    <w:rsid w:val="00BA4E21"/>
    <w:rsid w:val="00BA54D6"/>
    <w:rsid w:val="00BA5A44"/>
    <w:rsid w:val="00BB1015"/>
    <w:rsid w:val="00BB20B4"/>
    <w:rsid w:val="00BB6257"/>
    <w:rsid w:val="00BB79B1"/>
    <w:rsid w:val="00BC2517"/>
    <w:rsid w:val="00BC2B72"/>
    <w:rsid w:val="00BC3870"/>
    <w:rsid w:val="00BC6137"/>
    <w:rsid w:val="00BD3700"/>
    <w:rsid w:val="00BE27C3"/>
    <w:rsid w:val="00BE47B3"/>
    <w:rsid w:val="00BE608C"/>
    <w:rsid w:val="00BF7F2E"/>
    <w:rsid w:val="00C01003"/>
    <w:rsid w:val="00C0286A"/>
    <w:rsid w:val="00C02B77"/>
    <w:rsid w:val="00C02DA1"/>
    <w:rsid w:val="00C03B18"/>
    <w:rsid w:val="00C06F16"/>
    <w:rsid w:val="00C077CA"/>
    <w:rsid w:val="00C121FB"/>
    <w:rsid w:val="00C12975"/>
    <w:rsid w:val="00C14D26"/>
    <w:rsid w:val="00C17E4F"/>
    <w:rsid w:val="00C200B6"/>
    <w:rsid w:val="00C22782"/>
    <w:rsid w:val="00C22A72"/>
    <w:rsid w:val="00C22B46"/>
    <w:rsid w:val="00C252BA"/>
    <w:rsid w:val="00C25316"/>
    <w:rsid w:val="00C25FF3"/>
    <w:rsid w:val="00C31E21"/>
    <w:rsid w:val="00C3232D"/>
    <w:rsid w:val="00C33CF0"/>
    <w:rsid w:val="00C33E22"/>
    <w:rsid w:val="00C36B06"/>
    <w:rsid w:val="00C374F3"/>
    <w:rsid w:val="00C40AB7"/>
    <w:rsid w:val="00C41702"/>
    <w:rsid w:val="00C51036"/>
    <w:rsid w:val="00C51C1D"/>
    <w:rsid w:val="00C5205D"/>
    <w:rsid w:val="00C52A83"/>
    <w:rsid w:val="00C5526F"/>
    <w:rsid w:val="00C61B4E"/>
    <w:rsid w:val="00C61EFD"/>
    <w:rsid w:val="00C6393F"/>
    <w:rsid w:val="00C675AB"/>
    <w:rsid w:val="00C70833"/>
    <w:rsid w:val="00C7174C"/>
    <w:rsid w:val="00C75858"/>
    <w:rsid w:val="00C800DC"/>
    <w:rsid w:val="00C804AE"/>
    <w:rsid w:val="00C83366"/>
    <w:rsid w:val="00C83D47"/>
    <w:rsid w:val="00C849B8"/>
    <w:rsid w:val="00C86014"/>
    <w:rsid w:val="00C8671C"/>
    <w:rsid w:val="00C86A67"/>
    <w:rsid w:val="00C86CEA"/>
    <w:rsid w:val="00C94D37"/>
    <w:rsid w:val="00C966C9"/>
    <w:rsid w:val="00C97A2C"/>
    <w:rsid w:val="00C97C57"/>
    <w:rsid w:val="00CA5DFF"/>
    <w:rsid w:val="00CA6741"/>
    <w:rsid w:val="00CB0969"/>
    <w:rsid w:val="00CB33CC"/>
    <w:rsid w:val="00CB4FDE"/>
    <w:rsid w:val="00CC2805"/>
    <w:rsid w:val="00CD0A88"/>
    <w:rsid w:val="00CD1C73"/>
    <w:rsid w:val="00CD3AC4"/>
    <w:rsid w:val="00CD53CB"/>
    <w:rsid w:val="00CD6DD4"/>
    <w:rsid w:val="00CE06F6"/>
    <w:rsid w:val="00CE203C"/>
    <w:rsid w:val="00CE5A83"/>
    <w:rsid w:val="00CE64B8"/>
    <w:rsid w:val="00CE6F6A"/>
    <w:rsid w:val="00D0413F"/>
    <w:rsid w:val="00D04DB7"/>
    <w:rsid w:val="00D05569"/>
    <w:rsid w:val="00D070E2"/>
    <w:rsid w:val="00D107FF"/>
    <w:rsid w:val="00D11423"/>
    <w:rsid w:val="00D13038"/>
    <w:rsid w:val="00D17EDA"/>
    <w:rsid w:val="00D21A8D"/>
    <w:rsid w:val="00D226C2"/>
    <w:rsid w:val="00D22A92"/>
    <w:rsid w:val="00D24D22"/>
    <w:rsid w:val="00D27E33"/>
    <w:rsid w:val="00D30DA0"/>
    <w:rsid w:val="00D35079"/>
    <w:rsid w:val="00D36836"/>
    <w:rsid w:val="00D3703F"/>
    <w:rsid w:val="00D40349"/>
    <w:rsid w:val="00D41707"/>
    <w:rsid w:val="00D526C2"/>
    <w:rsid w:val="00D53D9E"/>
    <w:rsid w:val="00D5472D"/>
    <w:rsid w:val="00D558D6"/>
    <w:rsid w:val="00D55FFC"/>
    <w:rsid w:val="00D578BB"/>
    <w:rsid w:val="00D60EAC"/>
    <w:rsid w:val="00D62F0B"/>
    <w:rsid w:val="00D64077"/>
    <w:rsid w:val="00D66ED3"/>
    <w:rsid w:val="00D72906"/>
    <w:rsid w:val="00D8096B"/>
    <w:rsid w:val="00D81816"/>
    <w:rsid w:val="00D81BDF"/>
    <w:rsid w:val="00D82A03"/>
    <w:rsid w:val="00D91208"/>
    <w:rsid w:val="00D92605"/>
    <w:rsid w:val="00D93F86"/>
    <w:rsid w:val="00D9584A"/>
    <w:rsid w:val="00D95DE9"/>
    <w:rsid w:val="00DA08D0"/>
    <w:rsid w:val="00DA123B"/>
    <w:rsid w:val="00DA21F3"/>
    <w:rsid w:val="00DA29A9"/>
    <w:rsid w:val="00DA74ED"/>
    <w:rsid w:val="00DC046A"/>
    <w:rsid w:val="00DC162C"/>
    <w:rsid w:val="00DC1A37"/>
    <w:rsid w:val="00DC581E"/>
    <w:rsid w:val="00DC6E06"/>
    <w:rsid w:val="00DD0051"/>
    <w:rsid w:val="00DD397E"/>
    <w:rsid w:val="00DD40D0"/>
    <w:rsid w:val="00DD4A59"/>
    <w:rsid w:val="00DD6AE5"/>
    <w:rsid w:val="00DD730D"/>
    <w:rsid w:val="00DE0A6C"/>
    <w:rsid w:val="00DE4F03"/>
    <w:rsid w:val="00DE603E"/>
    <w:rsid w:val="00DF19C1"/>
    <w:rsid w:val="00DF4A6D"/>
    <w:rsid w:val="00DF6185"/>
    <w:rsid w:val="00E067B3"/>
    <w:rsid w:val="00E10520"/>
    <w:rsid w:val="00E1160D"/>
    <w:rsid w:val="00E14B01"/>
    <w:rsid w:val="00E17596"/>
    <w:rsid w:val="00E209B8"/>
    <w:rsid w:val="00E20FCA"/>
    <w:rsid w:val="00E21C35"/>
    <w:rsid w:val="00E2265B"/>
    <w:rsid w:val="00E230D7"/>
    <w:rsid w:val="00E36EBE"/>
    <w:rsid w:val="00E3779D"/>
    <w:rsid w:val="00E4676A"/>
    <w:rsid w:val="00E503C9"/>
    <w:rsid w:val="00E5050A"/>
    <w:rsid w:val="00E51C14"/>
    <w:rsid w:val="00E540D2"/>
    <w:rsid w:val="00E5568C"/>
    <w:rsid w:val="00E60D49"/>
    <w:rsid w:val="00E6257D"/>
    <w:rsid w:val="00E629E7"/>
    <w:rsid w:val="00E65C61"/>
    <w:rsid w:val="00E66E05"/>
    <w:rsid w:val="00E67D66"/>
    <w:rsid w:val="00E71BEB"/>
    <w:rsid w:val="00E73CB4"/>
    <w:rsid w:val="00E75FA5"/>
    <w:rsid w:val="00E76211"/>
    <w:rsid w:val="00E80FCA"/>
    <w:rsid w:val="00E812B9"/>
    <w:rsid w:val="00E81847"/>
    <w:rsid w:val="00E8230A"/>
    <w:rsid w:val="00E86722"/>
    <w:rsid w:val="00E878CA"/>
    <w:rsid w:val="00E903F7"/>
    <w:rsid w:val="00E90F67"/>
    <w:rsid w:val="00E92CCB"/>
    <w:rsid w:val="00E92EBC"/>
    <w:rsid w:val="00E9463C"/>
    <w:rsid w:val="00E9753D"/>
    <w:rsid w:val="00EA1005"/>
    <w:rsid w:val="00EA32E7"/>
    <w:rsid w:val="00EA4420"/>
    <w:rsid w:val="00EA7DD8"/>
    <w:rsid w:val="00EB61E6"/>
    <w:rsid w:val="00EC2010"/>
    <w:rsid w:val="00EC2739"/>
    <w:rsid w:val="00EC6A7B"/>
    <w:rsid w:val="00ED3370"/>
    <w:rsid w:val="00ED3E6F"/>
    <w:rsid w:val="00ED44B8"/>
    <w:rsid w:val="00ED5409"/>
    <w:rsid w:val="00ED7A60"/>
    <w:rsid w:val="00EE216F"/>
    <w:rsid w:val="00EE27B0"/>
    <w:rsid w:val="00EE2B88"/>
    <w:rsid w:val="00EF1771"/>
    <w:rsid w:val="00EF20A0"/>
    <w:rsid w:val="00EF6915"/>
    <w:rsid w:val="00F073B7"/>
    <w:rsid w:val="00F07A7B"/>
    <w:rsid w:val="00F10129"/>
    <w:rsid w:val="00F12819"/>
    <w:rsid w:val="00F14CEF"/>
    <w:rsid w:val="00F156A3"/>
    <w:rsid w:val="00F17040"/>
    <w:rsid w:val="00F176BC"/>
    <w:rsid w:val="00F20BED"/>
    <w:rsid w:val="00F21E73"/>
    <w:rsid w:val="00F2229F"/>
    <w:rsid w:val="00F247EF"/>
    <w:rsid w:val="00F314E1"/>
    <w:rsid w:val="00F33650"/>
    <w:rsid w:val="00F351F1"/>
    <w:rsid w:val="00F35825"/>
    <w:rsid w:val="00F3799E"/>
    <w:rsid w:val="00F46452"/>
    <w:rsid w:val="00F47F2D"/>
    <w:rsid w:val="00F50C45"/>
    <w:rsid w:val="00F5334F"/>
    <w:rsid w:val="00F57464"/>
    <w:rsid w:val="00F574C7"/>
    <w:rsid w:val="00F614CA"/>
    <w:rsid w:val="00F6501D"/>
    <w:rsid w:val="00F653FA"/>
    <w:rsid w:val="00F657D1"/>
    <w:rsid w:val="00F66169"/>
    <w:rsid w:val="00F6765B"/>
    <w:rsid w:val="00F7027D"/>
    <w:rsid w:val="00F70EB5"/>
    <w:rsid w:val="00F720CE"/>
    <w:rsid w:val="00F72132"/>
    <w:rsid w:val="00F74371"/>
    <w:rsid w:val="00F77E5F"/>
    <w:rsid w:val="00F80D5A"/>
    <w:rsid w:val="00F84383"/>
    <w:rsid w:val="00F85191"/>
    <w:rsid w:val="00F853A3"/>
    <w:rsid w:val="00F8730F"/>
    <w:rsid w:val="00F93CF6"/>
    <w:rsid w:val="00F93E0C"/>
    <w:rsid w:val="00F965FB"/>
    <w:rsid w:val="00F97A98"/>
    <w:rsid w:val="00FA5CF4"/>
    <w:rsid w:val="00FA6ED6"/>
    <w:rsid w:val="00FB0BD4"/>
    <w:rsid w:val="00FB3885"/>
    <w:rsid w:val="00FB41A3"/>
    <w:rsid w:val="00FB46E9"/>
    <w:rsid w:val="00FB5AAA"/>
    <w:rsid w:val="00FB7A07"/>
    <w:rsid w:val="00FC6ADB"/>
    <w:rsid w:val="00FC7003"/>
    <w:rsid w:val="00FC70FA"/>
    <w:rsid w:val="00FD2523"/>
    <w:rsid w:val="00FD2ADB"/>
    <w:rsid w:val="00FD38D8"/>
    <w:rsid w:val="00FE098D"/>
    <w:rsid w:val="00FE5F11"/>
    <w:rsid w:val="00FE6B17"/>
    <w:rsid w:val="00FF06CA"/>
    <w:rsid w:val="00FF0B27"/>
    <w:rsid w:val="00FF3A58"/>
    <w:rsid w:val="00FF3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C8666"/>
  <w15:chartTrackingRefBased/>
  <w15:docId w15:val="{0EDA6465-39C2-4FF9-8F59-6AA1EABBC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4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F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37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4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3F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80B8C"/>
    <w:pPr>
      <w:ind w:left="720"/>
      <w:contextualSpacing/>
    </w:pPr>
  </w:style>
  <w:style w:type="table" w:styleId="TableGrid">
    <w:name w:val="Table Grid"/>
    <w:basedOn w:val="TableNormal"/>
    <w:uiPriority w:val="39"/>
    <w:rsid w:val="00AF4F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32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D37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85F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85F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85F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5F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5F40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773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3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93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5D55B1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955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4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nlp.stanford.edu/~manning/papers/gibbscrf3.pdf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eoportal.statistics.gov.uk/datasets/22423c95711849f4b36410d0cbc127dd_0/explor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query.wikidata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eoportal.statistics.gov.uk/datasets/9ab00f1e709b4423a9f70c748ee5951e_0/explor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towardsdatascience.com/end-to-end-topic-modeling-in-python-latent-dirichlet-allocation-lda-35ce4ed6b3e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owardsdatascience.com/6-tips-to-optimize-an-nlp-topic-model-for-interpretability-20742f3047e2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eoportal.statistics.gov.uk/datasets/d66d6ff58fcc4461970ae003a5cab096_0/explo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eoportal.statistics.gov.uk/datasets/8f8b561f256b40c3a6df71e400bb54f0/abou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11469</TotalTime>
  <Pages>16</Pages>
  <Words>3902</Words>
  <Characters>21231</Characters>
  <Application>Microsoft Office Word</Application>
  <DocSecurity>0</DocSecurity>
  <Lines>505</Lines>
  <Paragraphs>288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BURCHER, SAM V.O. (Student)</dc:creator>
  <cp:keywords/>
  <dc:description/>
  <cp:lastModifiedBy>BURCHER, SAM V.O. (Student)</cp:lastModifiedBy>
  <cp:revision>958</cp:revision>
  <dcterms:created xsi:type="dcterms:W3CDTF">2024-01-08T14:22:00Z</dcterms:created>
  <dcterms:modified xsi:type="dcterms:W3CDTF">2024-01-18T17:24:00Z</dcterms:modified>
</cp:coreProperties>
</file>