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6A3FE" w14:textId="77777777" w:rsidR="00B03E4E" w:rsidRDefault="00B03E4E" w:rsidP="00B03E4E"/>
    <w:p w14:paraId="36DDF907" w14:textId="77777777" w:rsidR="00B03E4E" w:rsidRDefault="00B03E4E" w:rsidP="00B03E4E"/>
    <w:p w14:paraId="7CA74C65" w14:textId="167932F3" w:rsidR="00B03E4E" w:rsidRDefault="00B03E4E" w:rsidP="00B03E4E">
      <w:pPr>
        <w:pStyle w:val="Title"/>
      </w:pPr>
      <w:r>
        <w:t xml:space="preserve">I-TALENT Seminarie: </w:t>
      </w:r>
      <w:r w:rsidR="0008329B">
        <w:t>Dell EMC</w:t>
      </w:r>
    </w:p>
    <w:p w14:paraId="75CB975C" w14:textId="041881CA" w:rsidR="00127F45" w:rsidRPr="0008329B" w:rsidRDefault="0008329B" w:rsidP="008F5801">
      <w:pPr>
        <w:pStyle w:val="Heading1"/>
        <w:spacing w:before="240"/>
        <w:rPr>
          <w:lang w:val="en-US"/>
        </w:rPr>
      </w:pPr>
      <w:r w:rsidRPr="0008329B">
        <w:rPr>
          <w:lang w:val="en-US"/>
        </w:rPr>
        <w:t>Date</w:t>
      </w:r>
      <w:r w:rsidR="00127F45" w:rsidRPr="0008329B">
        <w:rPr>
          <w:lang w:val="en-US"/>
        </w:rPr>
        <w:t xml:space="preserve"> – </w:t>
      </w:r>
      <w:r w:rsidRPr="0008329B">
        <w:rPr>
          <w:lang w:val="en-US"/>
        </w:rPr>
        <w:t>start</w:t>
      </w:r>
      <w:r w:rsidR="008F5801" w:rsidRPr="0008329B">
        <w:rPr>
          <w:lang w:val="en-US"/>
        </w:rPr>
        <w:t xml:space="preserve"> - </w:t>
      </w:r>
      <w:r w:rsidRPr="0008329B">
        <w:rPr>
          <w:lang w:val="en-US"/>
        </w:rPr>
        <w:t>end: Wed</w:t>
      </w:r>
      <w:r>
        <w:rPr>
          <w:lang w:val="en-US"/>
        </w:rPr>
        <w:t>nesday</w:t>
      </w:r>
      <w:r w:rsidRPr="0008329B">
        <w:rPr>
          <w:lang w:val="en-US"/>
        </w:rPr>
        <w:t xml:space="preserve"> 18th January</w:t>
      </w:r>
      <w:r w:rsidR="00E34131" w:rsidRPr="0008329B">
        <w:rPr>
          <w:lang w:val="en-US"/>
        </w:rPr>
        <w:t xml:space="preserve"> 9</w:t>
      </w:r>
      <w:r w:rsidRPr="0008329B">
        <w:rPr>
          <w:lang w:val="en-US"/>
        </w:rPr>
        <w:t>h to 11h</w:t>
      </w:r>
    </w:p>
    <w:p w14:paraId="2CBA9E30" w14:textId="7B069DED" w:rsidR="00127F45" w:rsidRPr="00D15431" w:rsidRDefault="0008329B" w:rsidP="008F5801">
      <w:pPr>
        <w:pStyle w:val="Heading1"/>
        <w:spacing w:before="240"/>
        <w:rPr>
          <w:lang w:val="en-US"/>
        </w:rPr>
      </w:pPr>
      <w:r>
        <w:rPr>
          <w:lang w:val="en-US"/>
        </w:rPr>
        <w:t>Contact person</w:t>
      </w:r>
      <w:r w:rsidR="00127F45" w:rsidRPr="00D15431">
        <w:rPr>
          <w:sz w:val="24"/>
          <w:lang w:val="en-US"/>
        </w:rPr>
        <w:t xml:space="preserve">: </w:t>
      </w:r>
      <w:r w:rsidR="00E34131" w:rsidRPr="00D15431">
        <w:rPr>
          <w:lang w:val="en-US"/>
        </w:rPr>
        <w:t xml:space="preserve"> Tom </w:t>
      </w:r>
      <w:proofErr w:type="spellStart"/>
      <w:r w:rsidR="00E34131" w:rsidRPr="00D15431">
        <w:rPr>
          <w:lang w:val="en-US"/>
        </w:rPr>
        <w:t>Olislagers</w:t>
      </w:r>
      <w:proofErr w:type="spellEnd"/>
    </w:p>
    <w:p w14:paraId="496024AA" w14:textId="5F4BC2CF" w:rsidR="00B03E4E" w:rsidRPr="00D15431" w:rsidRDefault="00127F45" w:rsidP="008F5801">
      <w:pPr>
        <w:pStyle w:val="Heading1"/>
        <w:tabs>
          <w:tab w:val="left" w:pos="5376"/>
        </w:tabs>
        <w:spacing w:before="240"/>
        <w:rPr>
          <w:lang w:val="en-US"/>
        </w:rPr>
      </w:pPr>
      <w:r w:rsidRPr="00D15431">
        <w:rPr>
          <w:lang w:val="en-US"/>
        </w:rPr>
        <w:t xml:space="preserve">Topic: </w:t>
      </w:r>
      <w:r w:rsidR="00E34131" w:rsidRPr="00D15431">
        <w:rPr>
          <w:lang w:val="en-US"/>
        </w:rPr>
        <w:t>Internet of Things</w:t>
      </w:r>
      <w:r w:rsidR="001201A5">
        <w:rPr>
          <w:lang w:val="en-US"/>
        </w:rPr>
        <w:t xml:space="preserve"> (</w:t>
      </w:r>
      <w:proofErr w:type="spellStart"/>
      <w:r w:rsidR="001201A5">
        <w:rPr>
          <w:lang w:val="en-US"/>
        </w:rPr>
        <w:t>IoT</w:t>
      </w:r>
      <w:proofErr w:type="spellEnd"/>
      <w:r w:rsidR="001201A5">
        <w:rPr>
          <w:lang w:val="en-US"/>
        </w:rPr>
        <w:t>)</w:t>
      </w:r>
      <w:r w:rsidR="00B03E4E" w:rsidRPr="00D15431">
        <w:rPr>
          <w:lang w:val="en-US"/>
        </w:rPr>
        <w:tab/>
      </w:r>
    </w:p>
    <w:p w14:paraId="086B57A4" w14:textId="77777777" w:rsidR="00B03E4E" w:rsidRPr="00D15431" w:rsidRDefault="00B03E4E" w:rsidP="00B03E4E">
      <w:pPr>
        <w:rPr>
          <w:lang w:val="en-US"/>
        </w:rPr>
      </w:pPr>
    </w:p>
    <w:p w14:paraId="39D20E66" w14:textId="77EB9975" w:rsidR="00B03E4E" w:rsidRPr="0008329B" w:rsidRDefault="0008329B" w:rsidP="00B03E4E">
      <w:pPr>
        <w:rPr>
          <w:rStyle w:val="Strong"/>
          <w:b w:val="0"/>
          <w:lang w:val="en-US"/>
        </w:rPr>
      </w:pPr>
      <w:r w:rsidRPr="0008329B">
        <w:rPr>
          <w:rStyle w:val="Strong"/>
          <w:lang w:val="en-US"/>
        </w:rPr>
        <w:t>Description</w:t>
      </w:r>
      <w:r w:rsidR="00B03E4E" w:rsidRPr="0008329B">
        <w:rPr>
          <w:rStyle w:val="Strong"/>
          <w:lang w:val="en-US"/>
        </w:rPr>
        <w:t>:</w:t>
      </w:r>
      <w:r w:rsidR="00B03E4E" w:rsidRPr="0008329B">
        <w:rPr>
          <w:rStyle w:val="Strong"/>
          <w:b w:val="0"/>
          <w:lang w:val="en-US"/>
        </w:rPr>
        <w:t xml:space="preserve"> </w:t>
      </w:r>
    </w:p>
    <w:p w14:paraId="0C7FF633" w14:textId="77777777" w:rsidR="00EE52B1" w:rsidRPr="0008329B" w:rsidRDefault="00EE52B1" w:rsidP="00B03E4E">
      <w:pPr>
        <w:rPr>
          <w:rStyle w:val="Strong"/>
          <w:b w:val="0"/>
          <w:lang w:val="en-US"/>
        </w:rPr>
      </w:pPr>
    </w:p>
    <w:p w14:paraId="24A91772" w14:textId="77777777" w:rsidR="0008329B" w:rsidRPr="0008329B" w:rsidRDefault="0008329B" w:rsidP="0008329B">
      <w:pPr>
        <w:pStyle w:val="NormalWeb"/>
        <w:spacing w:before="0" w:beforeAutospacing="0" w:after="220" w:afterAutospacing="0"/>
        <w:rPr>
          <w:sz w:val="20"/>
        </w:rPr>
      </w:pPr>
      <w:r w:rsidRPr="0008329B">
        <w:rPr>
          <w:rFonts w:ascii="Arial" w:hAnsi="Arial" w:cs="Arial"/>
          <w:color w:val="3E484F"/>
          <w:szCs w:val="30"/>
          <w:shd w:val="clear" w:color="auto" w:fill="FFFFFF"/>
        </w:rPr>
        <w:t>In the past decade, the Internet has grown exponentially. It has been at the basis of numerous innovative applications already - and the best is yet to come…</w:t>
      </w:r>
    </w:p>
    <w:p w14:paraId="05F52E89" w14:textId="77777777" w:rsidR="0008329B" w:rsidRPr="0008329B" w:rsidRDefault="0008329B" w:rsidP="0008329B">
      <w:pPr>
        <w:pStyle w:val="NormalWeb"/>
        <w:spacing w:before="0" w:beforeAutospacing="0" w:after="220" w:afterAutospacing="0"/>
        <w:rPr>
          <w:sz w:val="20"/>
        </w:rPr>
      </w:pPr>
      <w:r w:rsidRPr="0008329B">
        <w:rPr>
          <w:rFonts w:ascii="Arial" w:hAnsi="Arial" w:cs="Arial"/>
          <w:color w:val="3E484F"/>
          <w:szCs w:val="30"/>
          <w:shd w:val="clear" w:color="auto" w:fill="FFFFFF"/>
        </w:rPr>
        <w:t>In a next step, the Internet will evolve to a true 'Internet of Things' (</w:t>
      </w:r>
      <w:proofErr w:type="spellStart"/>
      <w:r w:rsidRPr="0008329B">
        <w:rPr>
          <w:rFonts w:ascii="Arial" w:hAnsi="Arial" w:cs="Arial"/>
          <w:color w:val="3E484F"/>
          <w:szCs w:val="30"/>
          <w:shd w:val="clear" w:color="auto" w:fill="FFFFFF"/>
        </w:rPr>
        <w:t>IoT</w:t>
      </w:r>
      <w:proofErr w:type="spellEnd"/>
      <w:r w:rsidRPr="0008329B">
        <w:rPr>
          <w:rFonts w:ascii="Arial" w:hAnsi="Arial" w:cs="Arial"/>
          <w:color w:val="3E484F"/>
          <w:szCs w:val="30"/>
          <w:shd w:val="clear" w:color="auto" w:fill="FFFFFF"/>
        </w:rPr>
        <w:t>) in which nearly all objects that surround us can be connected. Increasingly, the Internet is not only connecting computers, phones, tablets and smart TVs. Machines, ships, cars, light bulbs – and even human beings – are also being equipped with networked sensors that monitor the environment, provide status reports, receive instructions, and take short-term and long-term actions based on intelligent processing of the gathered data.</w:t>
      </w:r>
    </w:p>
    <w:p w14:paraId="2A06E123" w14:textId="77777777" w:rsidR="0008329B" w:rsidRPr="0008329B" w:rsidRDefault="0008329B" w:rsidP="0008329B">
      <w:pPr>
        <w:pStyle w:val="NormalWeb"/>
        <w:spacing w:before="0" w:beforeAutospacing="0" w:after="220" w:afterAutospacing="0"/>
        <w:rPr>
          <w:sz w:val="20"/>
        </w:rPr>
      </w:pPr>
      <w:r w:rsidRPr="0008329B">
        <w:rPr>
          <w:rFonts w:ascii="Arial" w:hAnsi="Arial" w:cs="Arial"/>
          <w:color w:val="3E484F"/>
          <w:szCs w:val="30"/>
          <w:shd w:val="clear" w:color="auto" w:fill="FFFFFF"/>
        </w:rPr>
        <w:t>Such an Internet of Things will have enormous potential - but in order to fully unlock its economic and societal value, a number of challenges still need to be tackled.</w:t>
      </w:r>
    </w:p>
    <w:p w14:paraId="135735FC" w14:textId="777FDC2E" w:rsidR="00EE52B1" w:rsidRDefault="0008329B" w:rsidP="00B03E4E">
      <w:pPr>
        <w:rPr>
          <w:rFonts w:ascii="Arial" w:hAnsi="Arial" w:cs="Arial"/>
          <w:color w:val="3E484F"/>
          <w:szCs w:val="30"/>
          <w:shd w:val="clear" w:color="auto" w:fill="FFFFFF"/>
        </w:rPr>
      </w:pPr>
      <w:r w:rsidRPr="0008329B">
        <w:rPr>
          <w:rFonts w:ascii="Arial" w:hAnsi="Arial" w:cs="Arial"/>
          <w:color w:val="3E484F"/>
          <w:szCs w:val="30"/>
          <w:shd w:val="clear" w:color="auto" w:fill="FFFFFF"/>
          <w:lang w:val="en-US"/>
        </w:rPr>
        <w:t xml:space="preserve">This session will start with an introduction towards the Internet of Things, followed by various use cases. </w:t>
      </w:r>
      <w:r w:rsidR="001201A5" w:rsidRPr="0008329B">
        <w:rPr>
          <w:rFonts w:ascii="Arial" w:hAnsi="Arial" w:cs="Arial"/>
          <w:color w:val="3E484F"/>
          <w:szCs w:val="30"/>
          <w:shd w:val="clear" w:color="auto" w:fill="FFFFFF"/>
          <w:lang w:val="en-US"/>
        </w:rPr>
        <w:t>Its</w:t>
      </w:r>
      <w:r w:rsidRPr="0008329B">
        <w:rPr>
          <w:rFonts w:ascii="Arial" w:hAnsi="Arial" w:cs="Arial"/>
          <w:color w:val="3E484F"/>
          <w:szCs w:val="30"/>
          <w:shd w:val="clear" w:color="auto" w:fill="FFFFFF"/>
          <w:lang w:val="en-US"/>
        </w:rPr>
        <w:t xml:space="preserve"> purpose is to spark a light in the hope of putting you on a path to make our world more instrumented, interconnected and intelligent. </w:t>
      </w:r>
    </w:p>
    <w:p w14:paraId="7F2EC4D9" w14:textId="77777777" w:rsidR="00C535E9" w:rsidRPr="0008329B" w:rsidRDefault="00C535E9" w:rsidP="00B03E4E">
      <w:pPr>
        <w:rPr>
          <w:rStyle w:val="Strong"/>
          <w:b w:val="0"/>
        </w:rPr>
      </w:pPr>
      <w:bookmarkStart w:id="0" w:name="_GoBack"/>
      <w:bookmarkEnd w:id="0"/>
    </w:p>
    <w:p w14:paraId="6864AD0B" w14:textId="77777777" w:rsidR="00B03E4E" w:rsidRDefault="00B03E4E" w:rsidP="00B03E4E">
      <w:pPr>
        <w:rPr>
          <w:b/>
        </w:rPr>
      </w:pPr>
    </w:p>
    <w:p w14:paraId="794F5F93" w14:textId="101AC5E0" w:rsidR="00B03E4E" w:rsidRDefault="0008329B" w:rsidP="00B03E4E">
      <w:pPr>
        <w:rPr>
          <w:b/>
        </w:rPr>
      </w:pPr>
      <w:r>
        <w:rPr>
          <w:b/>
        </w:rPr>
        <w:t>Student populations</w:t>
      </w:r>
      <w:r w:rsidR="00B03E4E">
        <w:rPr>
          <w:b/>
        </w:rPr>
        <w:t xml:space="preserve">? </w:t>
      </w:r>
      <w:r w:rsidR="00127F45">
        <w:rPr>
          <w:b/>
        </w:rPr>
        <w:t>SNB</w:t>
      </w:r>
    </w:p>
    <w:p w14:paraId="0F3CE047" w14:textId="77777777" w:rsidR="0008329B" w:rsidRDefault="0008329B" w:rsidP="00B03E4E">
      <w:pPr>
        <w:rPr>
          <w:b/>
          <w:lang w:val="en-US"/>
        </w:rPr>
      </w:pPr>
      <w:r w:rsidRPr="0008329B">
        <w:rPr>
          <w:b/>
          <w:lang w:val="en-US"/>
        </w:rPr>
        <w:t>Number of students allowed</w:t>
      </w:r>
      <w:r w:rsidR="00EE52B1" w:rsidRPr="0008329B">
        <w:rPr>
          <w:b/>
          <w:lang w:val="en-US"/>
        </w:rPr>
        <w:t>?</w:t>
      </w:r>
      <w:r w:rsidRPr="0008329B">
        <w:rPr>
          <w:b/>
          <w:lang w:val="en-US"/>
        </w:rPr>
        <w:t xml:space="preserve"> U</w:t>
      </w:r>
      <w:r>
        <w:rPr>
          <w:b/>
          <w:lang w:val="en-US"/>
        </w:rPr>
        <w:t>p to 25</w:t>
      </w:r>
    </w:p>
    <w:p w14:paraId="6422850E" w14:textId="2D74C3C8" w:rsidR="00B03E4E" w:rsidRPr="0008329B" w:rsidRDefault="00B03E4E" w:rsidP="00B03E4E">
      <w:pPr>
        <w:rPr>
          <w:b/>
          <w:lang w:val="en-US"/>
        </w:rPr>
      </w:pPr>
      <w:r w:rsidRPr="0008329B">
        <w:rPr>
          <w:b/>
          <w:lang w:val="en-US"/>
        </w:rPr>
        <w:t xml:space="preserve">Extra </w:t>
      </w:r>
      <w:r w:rsidR="0008329B" w:rsidRPr="0008329B">
        <w:rPr>
          <w:b/>
          <w:lang w:val="en-US"/>
        </w:rPr>
        <w:t>material</w:t>
      </w:r>
      <w:r w:rsidRPr="0008329B">
        <w:rPr>
          <w:b/>
          <w:lang w:val="en-US"/>
        </w:rPr>
        <w:t xml:space="preserve"> / </w:t>
      </w:r>
      <w:r w:rsidR="0008329B" w:rsidRPr="0008329B">
        <w:rPr>
          <w:b/>
          <w:lang w:val="en-US"/>
        </w:rPr>
        <w:t>preparation</w:t>
      </w:r>
      <w:r w:rsidRPr="0008329B">
        <w:rPr>
          <w:b/>
          <w:lang w:val="en-US"/>
        </w:rPr>
        <w:t xml:space="preserve">: </w:t>
      </w:r>
      <w:r w:rsidR="0008329B" w:rsidRPr="0008329B">
        <w:rPr>
          <w:b/>
          <w:lang w:val="en-US"/>
        </w:rPr>
        <w:t>If possib</w:t>
      </w:r>
      <w:r w:rsidR="0008329B">
        <w:rPr>
          <w:b/>
          <w:lang w:val="en-US"/>
        </w:rPr>
        <w:t xml:space="preserve">le, access to the room as from 8h to prepare the setup. Speakers that can be used jointly with the beamer. </w:t>
      </w:r>
      <w:proofErr w:type="spellStart"/>
      <w:r w:rsidR="0008329B">
        <w:rPr>
          <w:b/>
          <w:lang w:val="en-US"/>
        </w:rPr>
        <w:t>Wifi</w:t>
      </w:r>
      <w:proofErr w:type="spellEnd"/>
      <w:r w:rsidR="0008329B">
        <w:rPr>
          <w:b/>
          <w:lang w:val="en-US"/>
        </w:rPr>
        <w:t xml:space="preserve"> login credentials.</w:t>
      </w:r>
    </w:p>
    <w:p w14:paraId="5B485550" w14:textId="77777777" w:rsidR="00EE52B1" w:rsidRPr="0008329B" w:rsidRDefault="00EE52B1" w:rsidP="00B03E4E">
      <w:pPr>
        <w:rPr>
          <w:lang w:val="en-US"/>
        </w:rPr>
      </w:pPr>
    </w:p>
    <w:p w14:paraId="53147BFB" w14:textId="77777777" w:rsidR="00B03E4E" w:rsidRPr="0008329B" w:rsidRDefault="00B03E4E" w:rsidP="00B03E4E">
      <w:pPr>
        <w:rPr>
          <w:lang w:val="en-US"/>
        </w:rPr>
      </w:pPr>
    </w:p>
    <w:p w14:paraId="23A3014F" w14:textId="3D6BA795" w:rsidR="00F8530D" w:rsidRPr="0008329B" w:rsidRDefault="0008329B">
      <w:pPr>
        <w:rPr>
          <w:lang w:val="en-US"/>
        </w:rPr>
      </w:pPr>
      <w:r w:rsidRPr="0008329B">
        <w:rPr>
          <w:b/>
          <w:lang w:val="en-US"/>
        </w:rPr>
        <w:t>Location</w:t>
      </w:r>
      <w:r w:rsidR="00B03E4E" w:rsidRPr="0008329B">
        <w:rPr>
          <w:lang w:val="en-US"/>
        </w:rPr>
        <w:t xml:space="preserve">: </w:t>
      </w:r>
      <w:r w:rsidR="00E34131" w:rsidRPr="0008329B">
        <w:rPr>
          <w:lang w:val="en-US"/>
        </w:rPr>
        <w:t xml:space="preserve">@PXL </w:t>
      </w:r>
      <w:r w:rsidR="00D15431" w:rsidRPr="0008329B">
        <w:rPr>
          <w:lang w:val="en-US"/>
        </w:rPr>
        <w:t>– B351</w:t>
      </w:r>
    </w:p>
    <w:p w14:paraId="342105FC" w14:textId="77777777" w:rsidR="00265D15" w:rsidRPr="0008329B" w:rsidRDefault="00265D15">
      <w:pPr>
        <w:rPr>
          <w:lang w:val="en-US"/>
        </w:rPr>
      </w:pPr>
    </w:p>
    <w:p w14:paraId="6F71EE5B" w14:textId="2832A602" w:rsidR="00EE52B1" w:rsidRPr="0008329B" w:rsidRDefault="0008329B">
      <w:pPr>
        <w:rPr>
          <w:sz w:val="22"/>
          <w:lang w:val="en-US"/>
        </w:rPr>
      </w:pPr>
      <w:r w:rsidRPr="0008329B">
        <w:rPr>
          <w:sz w:val="22"/>
          <w:lang w:val="en-US"/>
        </w:rPr>
        <w:t>Beamer and</w:t>
      </w:r>
      <w:r w:rsidR="00EE52B1" w:rsidRPr="0008329B">
        <w:rPr>
          <w:sz w:val="22"/>
          <w:lang w:val="en-US"/>
        </w:rPr>
        <w:t xml:space="preserve"> </w:t>
      </w:r>
      <w:proofErr w:type="spellStart"/>
      <w:r w:rsidR="00EE52B1" w:rsidRPr="0008329B">
        <w:rPr>
          <w:sz w:val="22"/>
          <w:lang w:val="en-US"/>
        </w:rPr>
        <w:t>WiFi</w:t>
      </w:r>
      <w:proofErr w:type="spellEnd"/>
      <w:r w:rsidR="00EE52B1" w:rsidRPr="0008329B">
        <w:rPr>
          <w:sz w:val="22"/>
          <w:lang w:val="en-US"/>
        </w:rPr>
        <w:t xml:space="preserve"> </w:t>
      </w:r>
      <w:r w:rsidRPr="0008329B">
        <w:rPr>
          <w:sz w:val="22"/>
          <w:lang w:val="en-US"/>
        </w:rPr>
        <w:t>are available</w:t>
      </w:r>
      <w:r w:rsidR="00EE52B1" w:rsidRPr="0008329B">
        <w:rPr>
          <w:sz w:val="22"/>
          <w:lang w:val="en-US"/>
        </w:rPr>
        <w:t xml:space="preserve"> @PXL</w:t>
      </w:r>
    </w:p>
    <w:sectPr w:rsidR="00EE52B1" w:rsidRPr="0008329B" w:rsidSect="004D5830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F0B4F2" w14:textId="77777777" w:rsidR="00685215" w:rsidRDefault="00685215" w:rsidP="00EC7522">
      <w:r>
        <w:separator/>
      </w:r>
    </w:p>
  </w:endnote>
  <w:endnote w:type="continuationSeparator" w:id="0">
    <w:p w14:paraId="2C5E1656" w14:textId="77777777" w:rsidR="00685215" w:rsidRDefault="00685215" w:rsidP="00EC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F38946" w14:textId="77777777" w:rsidR="00685215" w:rsidRDefault="00685215" w:rsidP="00EC7522">
      <w:r>
        <w:separator/>
      </w:r>
    </w:p>
  </w:footnote>
  <w:footnote w:type="continuationSeparator" w:id="0">
    <w:p w14:paraId="346790CE" w14:textId="77777777" w:rsidR="00685215" w:rsidRDefault="00685215" w:rsidP="00EC75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3C758" w14:textId="77777777" w:rsidR="00603BED" w:rsidRPr="00EC7522" w:rsidRDefault="00603BED">
    <w:pPr>
      <w:pStyle w:val="Header"/>
      <w:rPr>
        <w:rFonts w:asciiTheme="majorHAnsi" w:hAnsiTheme="majorHAnsi"/>
        <w:b/>
        <w:color w:val="1F497D" w:themeColor="text2"/>
      </w:rPr>
    </w:pPr>
    <w:r w:rsidRPr="00EC7522">
      <w:rPr>
        <w:rFonts w:asciiTheme="majorHAnsi" w:hAnsiTheme="majorHAnsi"/>
        <w:b/>
        <w:noProof/>
        <w:color w:val="1F497D" w:themeColor="text2"/>
        <w:sz w:val="96"/>
        <w:lang w:val="en-US" w:eastAsia="en-US"/>
      </w:rPr>
      <w:drawing>
        <wp:anchor distT="0" distB="0" distL="114300" distR="114300" simplePos="0" relativeHeight="251658240" behindDoc="0" locked="0" layoutInCell="1" allowOverlap="1" wp14:anchorId="3CC695EE" wp14:editId="2972AFCB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252855" cy="795263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XL-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855" cy="795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C7522">
      <w:rPr>
        <w:rFonts w:asciiTheme="majorHAnsi" w:hAnsiTheme="majorHAnsi"/>
        <w:b/>
        <w:color w:val="1F497D" w:themeColor="text2"/>
        <w:sz w:val="96"/>
      </w:rPr>
      <w:t>I-TALENT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21769"/>
    <w:multiLevelType w:val="hybridMultilevel"/>
    <w:tmpl w:val="8580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D24FE"/>
    <w:multiLevelType w:val="hybridMultilevel"/>
    <w:tmpl w:val="BF34A2FE"/>
    <w:lvl w:ilvl="0" w:tplc="F076832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22"/>
    <w:rsid w:val="0008329B"/>
    <w:rsid w:val="001201A5"/>
    <w:rsid w:val="00127F45"/>
    <w:rsid w:val="001D4942"/>
    <w:rsid w:val="00254EB2"/>
    <w:rsid w:val="00256AAC"/>
    <w:rsid w:val="00265D15"/>
    <w:rsid w:val="002B040D"/>
    <w:rsid w:val="002D49A6"/>
    <w:rsid w:val="002D6F22"/>
    <w:rsid w:val="002F5AAB"/>
    <w:rsid w:val="003323DE"/>
    <w:rsid w:val="00375C18"/>
    <w:rsid w:val="00414F68"/>
    <w:rsid w:val="0047782F"/>
    <w:rsid w:val="004C489C"/>
    <w:rsid w:val="004D4EE8"/>
    <w:rsid w:val="004D5830"/>
    <w:rsid w:val="005331F9"/>
    <w:rsid w:val="00534166"/>
    <w:rsid w:val="0058391D"/>
    <w:rsid w:val="00603BED"/>
    <w:rsid w:val="00627DF2"/>
    <w:rsid w:val="00685215"/>
    <w:rsid w:val="00741C30"/>
    <w:rsid w:val="007A4D72"/>
    <w:rsid w:val="008F5801"/>
    <w:rsid w:val="009F1682"/>
    <w:rsid w:val="00AF34BE"/>
    <w:rsid w:val="00B03E4E"/>
    <w:rsid w:val="00C535E9"/>
    <w:rsid w:val="00C75E7C"/>
    <w:rsid w:val="00C92C87"/>
    <w:rsid w:val="00CC2BA4"/>
    <w:rsid w:val="00D15431"/>
    <w:rsid w:val="00E0345B"/>
    <w:rsid w:val="00E34131"/>
    <w:rsid w:val="00E802E3"/>
    <w:rsid w:val="00EC7522"/>
    <w:rsid w:val="00EE52B1"/>
    <w:rsid w:val="00F810EE"/>
    <w:rsid w:val="00F8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D718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4E"/>
  </w:style>
  <w:style w:type="paragraph" w:styleId="Heading1">
    <w:name w:val="heading 1"/>
    <w:basedOn w:val="Normal"/>
    <w:next w:val="Normal"/>
    <w:link w:val="Heading1Char"/>
    <w:uiPriority w:val="9"/>
    <w:qFormat/>
    <w:rsid w:val="00F853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5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52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C7522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522"/>
  </w:style>
  <w:style w:type="paragraph" w:styleId="Footer">
    <w:name w:val="footer"/>
    <w:basedOn w:val="Normal"/>
    <w:link w:val="FooterChar"/>
    <w:uiPriority w:val="99"/>
    <w:unhideWhenUsed/>
    <w:rsid w:val="00EC7522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7522"/>
  </w:style>
  <w:style w:type="character" w:customStyle="1" w:styleId="Heading1Char">
    <w:name w:val="Heading 1 Char"/>
    <w:basedOn w:val="DefaultParagraphFont"/>
    <w:link w:val="Heading1"/>
    <w:uiPriority w:val="9"/>
    <w:rsid w:val="00F853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49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C2BA4"/>
    <w:rPr>
      <w:b/>
      <w:bCs/>
    </w:rPr>
  </w:style>
  <w:style w:type="paragraph" w:styleId="ListParagraph">
    <w:name w:val="List Paragraph"/>
    <w:basedOn w:val="Normal"/>
    <w:uiPriority w:val="34"/>
    <w:qFormat/>
    <w:rsid w:val="00AF34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29B"/>
    <w:pPr>
      <w:spacing w:before="100" w:beforeAutospacing="1" w:after="100" w:afterAutospacing="1"/>
    </w:pPr>
    <w:rPr>
      <w:rFonts w:ascii="Times New Roman" w:eastAsiaTheme="minorHAnsi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0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PXL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Fransen</dc:creator>
  <cp:keywords/>
  <dc:description/>
  <cp:lastModifiedBy>Olislagers, Tom</cp:lastModifiedBy>
  <cp:revision>5</cp:revision>
  <dcterms:created xsi:type="dcterms:W3CDTF">2016-12-20T21:22:00Z</dcterms:created>
  <dcterms:modified xsi:type="dcterms:W3CDTF">2016-12-20T21:29:00Z</dcterms:modified>
</cp:coreProperties>
</file>