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62" w:rsidRPr="00C80ACB" w:rsidRDefault="003D74C7" w:rsidP="00CE0D62">
      <w:pPr>
        <w:jc w:val="center"/>
        <w:rPr>
          <w:sz w:val="36"/>
          <w:szCs w:val="32"/>
        </w:rPr>
      </w:pPr>
      <w:r w:rsidRPr="00C80ACB">
        <w:rPr>
          <w:sz w:val="36"/>
          <w:szCs w:val="32"/>
        </w:rPr>
        <w:t xml:space="preserve">Software Analyse: Opdracht </w:t>
      </w:r>
      <w:r w:rsidR="00CE0D62" w:rsidRPr="00C80ACB">
        <w:rPr>
          <w:sz w:val="36"/>
          <w:szCs w:val="32"/>
        </w:rPr>
        <w:t>Context Diagram</w:t>
      </w:r>
      <w:r w:rsidRPr="00C80ACB">
        <w:rPr>
          <w:sz w:val="36"/>
          <w:szCs w:val="32"/>
        </w:rPr>
        <w:t>s</w:t>
      </w:r>
    </w:p>
    <w:p w:rsidR="00CE0D62" w:rsidRPr="00CE0D62" w:rsidRDefault="00CE0D62" w:rsidP="00CE0D6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Gemaakt door  Filip Rutgeerts en </w:t>
      </w:r>
      <w:r w:rsidRPr="00CE0D62">
        <w:rPr>
          <w:sz w:val="24"/>
          <w:szCs w:val="24"/>
        </w:rPr>
        <w:t>Samy Coenen</w:t>
      </w:r>
    </w:p>
    <w:p w:rsidR="00CE0D62" w:rsidRDefault="00CE0D62">
      <w:pPr>
        <w:rPr>
          <w:b/>
          <w:sz w:val="32"/>
          <w:szCs w:val="32"/>
          <w:u w:val="single"/>
        </w:rPr>
      </w:pPr>
    </w:p>
    <w:p w:rsidR="00CE0D62" w:rsidRDefault="00CE0D62">
      <w:pPr>
        <w:rPr>
          <w:b/>
          <w:sz w:val="32"/>
          <w:szCs w:val="32"/>
          <w:u w:val="single"/>
        </w:rPr>
      </w:pPr>
    </w:p>
    <w:p w:rsidR="00A83DD5" w:rsidRPr="00CE0D62" w:rsidRDefault="00CB7EF6">
      <w:pPr>
        <w:rPr>
          <w:b/>
          <w:sz w:val="32"/>
          <w:szCs w:val="32"/>
          <w:u w:val="single"/>
        </w:rPr>
      </w:pPr>
      <w:r w:rsidRPr="00CB7EF6">
        <w:rPr>
          <w:b/>
          <w:sz w:val="32"/>
          <w:szCs w:val="32"/>
          <w:u w:val="single"/>
        </w:rPr>
        <w:t>QUIZ</w:t>
      </w:r>
    </w:p>
    <w:p w:rsidR="00A83DD5" w:rsidRDefault="00A83DD5"/>
    <w:tbl>
      <w:tblPr>
        <w:tblStyle w:val="Tabelraster"/>
        <w:tblpPr w:leftFromText="142" w:rightFromText="142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0D62" w:rsidTr="00CE0D62">
        <w:tc>
          <w:tcPr>
            <w:tcW w:w="4531" w:type="dxa"/>
          </w:tcPr>
          <w:p w:rsidR="00CE0D62" w:rsidRDefault="00CE0D62" w:rsidP="00CE0D62">
            <w:r>
              <w:t>1.1</w:t>
            </w:r>
          </w:p>
        </w:tc>
        <w:tc>
          <w:tcPr>
            <w:tcW w:w="4531" w:type="dxa"/>
          </w:tcPr>
          <w:p w:rsidR="00CE0D62" w:rsidRDefault="00CE0D62" w:rsidP="00CE0D62">
            <w:r>
              <w:t>B</w:t>
            </w:r>
          </w:p>
        </w:tc>
      </w:tr>
      <w:tr w:rsidR="00CE0D62" w:rsidTr="00CE0D62">
        <w:tc>
          <w:tcPr>
            <w:tcW w:w="4531" w:type="dxa"/>
          </w:tcPr>
          <w:p w:rsidR="00CE0D62" w:rsidRDefault="00CE0D62" w:rsidP="00CE0D62">
            <w:r>
              <w:t>1.2</w:t>
            </w:r>
          </w:p>
        </w:tc>
        <w:tc>
          <w:tcPr>
            <w:tcW w:w="4531" w:type="dxa"/>
          </w:tcPr>
          <w:p w:rsidR="00CE0D62" w:rsidRDefault="00CE0D62" w:rsidP="00CE0D62">
            <w:r>
              <w:t>C</w:t>
            </w:r>
          </w:p>
        </w:tc>
      </w:tr>
      <w:tr w:rsidR="00CE0D62" w:rsidTr="00CE0D62">
        <w:tc>
          <w:tcPr>
            <w:tcW w:w="4531" w:type="dxa"/>
          </w:tcPr>
          <w:p w:rsidR="00CE0D62" w:rsidRDefault="00CE0D62" w:rsidP="00CE0D62">
            <w:r>
              <w:t>1.3</w:t>
            </w:r>
          </w:p>
        </w:tc>
        <w:tc>
          <w:tcPr>
            <w:tcW w:w="4531" w:type="dxa"/>
          </w:tcPr>
          <w:p w:rsidR="00CE0D62" w:rsidRDefault="00CE0D62" w:rsidP="00CE0D62">
            <w:r>
              <w:t>C</w:t>
            </w:r>
          </w:p>
        </w:tc>
      </w:tr>
      <w:tr w:rsidR="00CE0D62" w:rsidTr="00CE0D62">
        <w:tc>
          <w:tcPr>
            <w:tcW w:w="4531" w:type="dxa"/>
          </w:tcPr>
          <w:p w:rsidR="00CE0D62" w:rsidRDefault="00CE0D62" w:rsidP="00CE0D62">
            <w:r>
              <w:t>1.4</w:t>
            </w:r>
          </w:p>
        </w:tc>
        <w:tc>
          <w:tcPr>
            <w:tcW w:w="4531" w:type="dxa"/>
          </w:tcPr>
          <w:p w:rsidR="00CE0D62" w:rsidRDefault="002F0F7B" w:rsidP="00CE0D62">
            <w:r>
              <w:t>A</w:t>
            </w:r>
          </w:p>
        </w:tc>
      </w:tr>
      <w:tr w:rsidR="00CE0D62" w:rsidTr="00CE0D62">
        <w:tc>
          <w:tcPr>
            <w:tcW w:w="4531" w:type="dxa"/>
          </w:tcPr>
          <w:p w:rsidR="00CE0D62" w:rsidRDefault="00CE0D62" w:rsidP="00CE0D62">
            <w:r>
              <w:t>1.5</w:t>
            </w:r>
          </w:p>
        </w:tc>
        <w:tc>
          <w:tcPr>
            <w:tcW w:w="4531" w:type="dxa"/>
          </w:tcPr>
          <w:p w:rsidR="00CE0D62" w:rsidRDefault="00CE0D62" w:rsidP="00CE0D62">
            <w:r>
              <w:t>B,C</w:t>
            </w:r>
          </w:p>
        </w:tc>
      </w:tr>
      <w:tr w:rsidR="00CE0D62" w:rsidTr="00CE0D62">
        <w:tc>
          <w:tcPr>
            <w:tcW w:w="4531" w:type="dxa"/>
          </w:tcPr>
          <w:p w:rsidR="00CE0D62" w:rsidRDefault="00CE0D62" w:rsidP="00CE0D62">
            <w:r>
              <w:t>1.6</w:t>
            </w:r>
          </w:p>
        </w:tc>
        <w:tc>
          <w:tcPr>
            <w:tcW w:w="4531" w:type="dxa"/>
          </w:tcPr>
          <w:p w:rsidR="00CE0D62" w:rsidRDefault="00CE0D62" w:rsidP="00CE0D62">
            <w:r>
              <w:t>A,B,C</w:t>
            </w:r>
          </w:p>
        </w:tc>
      </w:tr>
      <w:tr w:rsidR="00CE0D62" w:rsidTr="00CE0D62">
        <w:tc>
          <w:tcPr>
            <w:tcW w:w="4531" w:type="dxa"/>
          </w:tcPr>
          <w:p w:rsidR="00CE0D62" w:rsidRDefault="00CE0D62" w:rsidP="00CE0D62">
            <w:r>
              <w:t>1.7</w:t>
            </w:r>
          </w:p>
        </w:tc>
        <w:tc>
          <w:tcPr>
            <w:tcW w:w="4531" w:type="dxa"/>
          </w:tcPr>
          <w:p w:rsidR="00CE0D62" w:rsidRDefault="00CE0D62" w:rsidP="00CE0D62">
            <w:r>
              <w:t>TRUE</w:t>
            </w:r>
            <w:r w:rsidR="002F0F7B">
              <w:t>, FALSE</w:t>
            </w:r>
          </w:p>
        </w:tc>
      </w:tr>
      <w:tr w:rsidR="00CE0D62" w:rsidTr="00CE0D62">
        <w:tc>
          <w:tcPr>
            <w:tcW w:w="4531" w:type="dxa"/>
          </w:tcPr>
          <w:p w:rsidR="00CE0D62" w:rsidRDefault="00CE0D62" w:rsidP="00CE0D62">
            <w:r>
              <w:t>1.8</w:t>
            </w:r>
          </w:p>
        </w:tc>
        <w:tc>
          <w:tcPr>
            <w:tcW w:w="4531" w:type="dxa"/>
          </w:tcPr>
          <w:p w:rsidR="00CE0D62" w:rsidRDefault="00CE0D62" w:rsidP="00CE0D62">
            <w:r>
              <w:t>D</w:t>
            </w:r>
          </w:p>
        </w:tc>
      </w:tr>
      <w:tr w:rsidR="00CE0D62" w:rsidTr="00CE0D62">
        <w:tc>
          <w:tcPr>
            <w:tcW w:w="4531" w:type="dxa"/>
          </w:tcPr>
          <w:p w:rsidR="00CE0D62" w:rsidRDefault="00CE0D62" w:rsidP="00CE0D62">
            <w:r>
              <w:t>2.1</w:t>
            </w:r>
          </w:p>
        </w:tc>
        <w:tc>
          <w:tcPr>
            <w:tcW w:w="4531" w:type="dxa"/>
          </w:tcPr>
          <w:p w:rsidR="00CE0D62" w:rsidRDefault="00D62AD0" w:rsidP="00CE0D62">
            <w:r>
              <w:t>A, C, D</w:t>
            </w:r>
          </w:p>
        </w:tc>
      </w:tr>
      <w:tr w:rsidR="00CE0D62" w:rsidRPr="00A37163" w:rsidTr="00CE0D62">
        <w:tc>
          <w:tcPr>
            <w:tcW w:w="4531" w:type="dxa"/>
          </w:tcPr>
          <w:p w:rsidR="00CE0D62" w:rsidRDefault="00CE0D62" w:rsidP="00CE0D62">
            <w:r>
              <w:t>2.2</w:t>
            </w:r>
          </w:p>
        </w:tc>
        <w:tc>
          <w:tcPr>
            <w:tcW w:w="4531" w:type="dxa"/>
          </w:tcPr>
          <w:p w:rsidR="00CE0D62" w:rsidRPr="003A162E" w:rsidRDefault="00CE0D62" w:rsidP="00A37163">
            <w:pPr>
              <w:rPr>
                <w:lang w:val="en-US"/>
              </w:rPr>
            </w:pPr>
            <w:r w:rsidRPr="003A162E">
              <w:rPr>
                <w:lang w:val="en-US"/>
              </w:rPr>
              <w:t xml:space="preserve">TRUE, </w:t>
            </w:r>
            <w:r w:rsidR="00A37163">
              <w:rPr>
                <w:lang w:val="en-US"/>
              </w:rPr>
              <w:t>FALSE</w:t>
            </w:r>
            <w:r w:rsidRPr="003A162E">
              <w:rPr>
                <w:lang w:val="en-US"/>
              </w:rPr>
              <w:t xml:space="preserve">, </w:t>
            </w:r>
            <w:r w:rsidR="00A37163">
              <w:rPr>
                <w:lang w:val="en-US"/>
              </w:rPr>
              <w:t>FALSE</w:t>
            </w:r>
            <w:r w:rsidRPr="003A162E">
              <w:rPr>
                <w:lang w:val="en-US"/>
              </w:rPr>
              <w:t xml:space="preserve">, </w:t>
            </w:r>
            <w:r w:rsidR="00A37163">
              <w:rPr>
                <w:lang w:val="en-US"/>
              </w:rPr>
              <w:t>FALSE</w:t>
            </w:r>
            <w:r w:rsidRPr="003A162E">
              <w:rPr>
                <w:lang w:val="en-US"/>
              </w:rPr>
              <w:t xml:space="preserve">, </w:t>
            </w:r>
            <w:r w:rsidR="00A37163">
              <w:rPr>
                <w:lang w:val="en-US"/>
              </w:rPr>
              <w:t>TRUE</w:t>
            </w:r>
          </w:p>
        </w:tc>
      </w:tr>
      <w:tr w:rsidR="00CE0D62" w:rsidTr="00CE0D62">
        <w:tc>
          <w:tcPr>
            <w:tcW w:w="4531" w:type="dxa"/>
          </w:tcPr>
          <w:p w:rsidR="00CE0D62" w:rsidRDefault="00CE0D62" w:rsidP="00CE0D62">
            <w:r>
              <w:t>2.3</w:t>
            </w:r>
          </w:p>
        </w:tc>
        <w:tc>
          <w:tcPr>
            <w:tcW w:w="4531" w:type="dxa"/>
          </w:tcPr>
          <w:p w:rsidR="00CE0D62" w:rsidRDefault="00EA4C30" w:rsidP="00CE0D62">
            <w:r>
              <w:t>TRUE</w:t>
            </w:r>
            <w:r w:rsidR="00CE0D62">
              <w:t>, TRUE, TRUE</w:t>
            </w:r>
          </w:p>
        </w:tc>
      </w:tr>
      <w:tr w:rsidR="00CE0D62" w:rsidTr="00CE0D62">
        <w:tc>
          <w:tcPr>
            <w:tcW w:w="4531" w:type="dxa"/>
          </w:tcPr>
          <w:p w:rsidR="00CE0D62" w:rsidRDefault="00CE0D62" w:rsidP="00CE0D62">
            <w:r>
              <w:t>2.4</w:t>
            </w:r>
          </w:p>
        </w:tc>
        <w:tc>
          <w:tcPr>
            <w:tcW w:w="4531" w:type="dxa"/>
          </w:tcPr>
          <w:p w:rsidR="00CE0D62" w:rsidRDefault="00CE0D62" w:rsidP="00EA4C30">
            <w:r>
              <w:t xml:space="preserve">TRUE, FALSE, FALSE, </w:t>
            </w:r>
            <w:r w:rsidR="00EA4C30">
              <w:t>FALSE</w:t>
            </w:r>
          </w:p>
        </w:tc>
      </w:tr>
      <w:tr w:rsidR="00CE0D62" w:rsidTr="00CE0D62">
        <w:tc>
          <w:tcPr>
            <w:tcW w:w="4531" w:type="dxa"/>
          </w:tcPr>
          <w:p w:rsidR="00CE0D62" w:rsidRDefault="00CE0D62" w:rsidP="00CE0D62">
            <w:r>
              <w:t>2.5</w:t>
            </w:r>
          </w:p>
        </w:tc>
        <w:tc>
          <w:tcPr>
            <w:tcW w:w="4531" w:type="dxa"/>
          </w:tcPr>
          <w:p w:rsidR="00CE0D62" w:rsidRDefault="00EA4C30" w:rsidP="00CE0D62">
            <w:r>
              <w:t>A,</w:t>
            </w:r>
            <w:r w:rsidR="00CE0D62">
              <w:t>B</w:t>
            </w:r>
            <w:r>
              <w:t>,D</w:t>
            </w:r>
          </w:p>
        </w:tc>
      </w:tr>
      <w:tr w:rsidR="00CE0D62" w:rsidTr="00CE0D62">
        <w:tc>
          <w:tcPr>
            <w:tcW w:w="4531" w:type="dxa"/>
          </w:tcPr>
          <w:p w:rsidR="00CE0D62" w:rsidRDefault="00CE0D62" w:rsidP="00CE0D62">
            <w:r>
              <w:t>2.6</w:t>
            </w:r>
          </w:p>
        </w:tc>
        <w:tc>
          <w:tcPr>
            <w:tcW w:w="4531" w:type="dxa"/>
          </w:tcPr>
          <w:p w:rsidR="00CE0D62" w:rsidRDefault="00CE0D62" w:rsidP="00CE0D62">
            <w:r>
              <w:t>TRUE, FALSE</w:t>
            </w:r>
          </w:p>
        </w:tc>
      </w:tr>
    </w:tbl>
    <w:p w:rsidR="00A83DD5" w:rsidRPr="00CB7EF6" w:rsidRDefault="003D74C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Supply chain uitleg</w:t>
      </w:r>
      <w:r w:rsidR="00A83DD5" w:rsidRPr="00CB7EF6">
        <w:rPr>
          <w:b/>
          <w:sz w:val="32"/>
          <w:szCs w:val="32"/>
          <w:u w:val="single"/>
        </w:rPr>
        <w:t>:</w:t>
      </w:r>
    </w:p>
    <w:p w:rsidR="00A83DD5" w:rsidRDefault="00A83DD5"/>
    <w:p w:rsidR="00A83DD5" w:rsidRDefault="00D8088D">
      <w:r w:rsidRPr="00D8088D">
        <w:t xml:space="preserve">Wholesale Distributors geven inventory en orders door aan het Supply Chain Management System, deze </w:t>
      </w:r>
      <w:r w:rsidR="003D74C7">
        <w:t>verzorgt</w:t>
      </w:r>
      <w:r w:rsidRPr="00D8088D">
        <w:t xml:space="preserve"> de bestelling naar de leveranciers en geeft de leveringsstatus terug door aan de Wholesale Distributors.</w:t>
      </w:r>
    </w:p>
    <w:p w:rsidR="00C80ACB" w:rsidRDefault="00D8088D">
      <w:r>
        <w:t>De Retail distributors kunnen orders plaatsen bij Wholesale Distributors en het Supply Chain Management System geeft dan terug door aan de Retail Distributors wanneer de levering zal zijn.</w:t>
      </w:r>
    </w:p>
    <w:p w:rsidR="00894FD9" w:rsidRDefault="00894FD9">
      <w:pPr>
        <w:rPr>
          <w:b/>
          <w:sz w:val="32"/>
          <w:u w:val="single"/>
        </w:rPr>
      </w:pPr>
    </w:p>
    <w:p w:rsidR="00894FD9" w:rsidRDefault="00894FD9">
      <w:pPr>
        <w:rPr>
          <w:b/>
          <w:sz w:val="32"/>
          <w:u w:val="single"/>
        </w:rPr>
      </w:pPr>
    </w:p>
    <w:p w:rsidR="00894FD9" w:rsidRDefault="00894FD9">
      <w:pPr>
        <w:rPr>
          <w:b/>
          <w:sz w:val="32"/>
          <w:u w:val="single"/>
        </w:rPr>
      </w:pPr>
    </w:p>
    <w:p w:rsidR="00894FD9" w:rsidRDefault="00894FD9">
      <w:pPr>
        <w:rPr>
          <w:b/>
          <w:sz w:val="32"/>
          <w:u w:val="single"/>
        </w:rPr>
      </w:pPr>
    </w:p>
    <w:p w:rsidR="00894FD9" w:rsidRDefault="00894FD9">
      <w:pPr>
        <w:rPr>
          <w:b/>
          <w:sz w:val="32"/>
          <w:u w:val="single"/>
        </w:rPr>
      </w:pPr>
    </w:p>
    <w:p w:rsidR="00894FD9" w:rsidRDefault="00894FD9">
      <w:pPr>
        <w:rPr>
          <w:b/>
          <w:sz w:val="32"/>
          <w:u w:val="single"/>
        </w:rPr>
      </w:pPr>
    </w:p>
    <w:p w:rsidR="00894FD9" w:rsidRDefault="00894FD9">
      <w:pPr>
        <w:rPr>
          <w:b/>
          <w:sz w:val="32"/>
          <w:u w:val="single"/>
        </w:rPr>
      </w:pPr>
    </w:p>
    <w:p w:rsidR="00CB7EF6" w:rsidRPr="00894FD9" w:rsidRDefault="00C80ACB">
      <w:pPr>
        <w:rPr>
          <w:b/>
          <w:sz w:val="32"/>
          <w:u w:val="single"/>
          <w:lang w:val="en-US"/>
        </w:rPr>
      </w:pPr>
      <w:r w:rsidRPr="00894FD9">
        <w:rPr>
          <w:b/>
          <w:sz w:val="32"/>
          <w:u w:val="single"/>
          <w:lang w:val="en-US"/>
        </w:rPr>
        <w:lastRenderedPageBreak/>
        <w:t>Context Diagram Cases</w:t>
      </w:r>
    </w:p>
    <w:p w:rsidR="00894FD9" w:rsidRPr="00894FD9" w:rsidRDefault="00894FD9">
      <w:pPr>
        <w:rPr>
          <w:sz w:val="32"/>
          <w:lang w:val="en-US"/>
        </w:rPr>
      </w:pPr>
      <w:r w:rsidRPr="00894FD9">
        <w:rPr>
          <w:sz w:val="32"/>
          <w:lang w:val="en-US"/>
        </w:rPr>
        <w:t>Pizza Perfect</w:t>
      </w:r>
    </w:p>
    <w:bookmarkStart w:id="0" w:name="_GoBack"/>
    <w:p w:rsidR="00894FD9" w:rsidRDefault="00894FD9">
      <w:r>
        <w:object w:dxaOrig="8113" w:dyaOrig="4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6pt;height:214.2pt" o:ole="">
            <v:imagedata r:id="rId6" o:title=""/>
          </v:shape>
          <o:OLEObject Type="Embed" ProgID="Visio.Drawing.15" ShapeID="_x0000_i1025" DrawAspect="Content" ObjectID="_1506949761" r:id="rId7"/>
        </w:object>
      </w:r>
      <w:bookmarkEnd w:id="0"/>
    </w:p>
    <w:p w:rsidR="00894FD9" w:rsidRPr="00894FD9" w:rsidRDefault="00894FD9">
      <w:pPr>
        <w:rPr>
          <w:sz w:val="32"/>
        </w:rPr>
      </w:pPr>
      <w:r>
        <w:rPr>
          <w:sz w:val="32"/>
        </w:rPr>
        <w:t>Tools</w:t>
      </w:r>
    </w:p>
    <w:p w:rsidR="00894FD9" w:rsidRDefault="00F05BCF">
      <w:r>
        <w:object w:dxaOrig="7836" w:dyaOrig="4716">
          <v:shape id="_x0000_i1028" type="#_x0000_t75" style="width:391.8pt;height:235.8pt" o:ole="">
            <v:imagedata r:id="rId8" o:title=""/>
          </v:shape>
          <o:OLEObject Type="Embed" ProgID="Visio.Drawing.15" ShapeID="_x0000_i1028" DrawAspect="Content" ObjectID="_1506949762" r:id="rId9"/>
        </w:object>
      </w:r>
    </w:p>
    <w:p w:rsidR="00894FD9" w:rsidRPr="00894FD9" w:rsidRDefault="00570D9B">
      <w:pPr>
        <w:rPr>
          <w:sz w:val="32"/>
        </w:rPr>
      </w:pPr>
      <w:r>
        <w:object w:dxaOrig="10752" w:dyaOrig="18804">
          <v:shape id="_x0000_i1026" type="#_x0000_t75" style="width:400.2pt;height:699.6pt" o:ole="">
            <v:imagedata r:id="rId10" o:title=""/>
          </v:shape>
          <o:OLEObject Type="Embed" ProgID="Visio.Drawing.15" ShapeID="_x0000_i1026" DrawAspect="Content" ObjectID="_1506949763" r:id="rId11"/>
        </w:object>
      </w:r>
    </w:p>
    <w:p w:rsidR="00CB7EF6" w:rsidRPr="00D8088D" w:rsidRDefault="00CE0D62">
      <w:r>
        <w:object w:dxaOrig="13753" w:dyaOrig="22597">
          <v:shape id="_x0000_i1027" type="#_x0000_t75" style="width:425.4pt;height:699.6pt" o:ole="">
            <v:imagedata r:id="rId12" o:title=""/>
          </v:shape>
          <o:OLEObject Type="Embed" ProgID="Visio.Drawing.15" ShapeID="_x0000_i1027" DrawAspect="Content" ObjectID="_1506949764" r:id="rId13"/>
        </w:object>
      </w:r>
    </w:p>
    <w:sectPr w:rsidR="00CB7EF6" w:rsidRPr="00D80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85B" w:rsidRDefault="00C1285B" w:rsidP="00CE0D62">
      <w:pPr>
        <w:spacing w:after="0" w:line="240" w:lineRule="auto"/>
      </w:pPr>
      <w:r>
        <w:separator/>
      </w:r>
    </w:p>
  </w:endnote>
  <w:endnote w:type="continuationSeparator" w:id="0">
    <w:p w:rsidR="00C1285B" w:rsidRDefault="00C1285B" w:rsidP="00CE0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85B" w:rsidRDefault="00C1285B" w:rsidP="00CE0D62">
      <w:pPr>
        <w:spacing w:after="0" w:line="240" w:lineRule="auto"/>
      </w:pPr>
      <w:r>
        <w:separator/>
      </w:r>
    </w:p>
  </w:footnote>
  <w:footnote w:type="continuationSeparator" w:id="0">
    <w:p w:rsidR="00C1285B" w:rsidRDefault="00C1285B" w:rsidP="00CE0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D9"/>
    <w:rsid w:val="0000460B"/>
    <w:rsid w:val="0003729D"/>
    <w:rsid w:val="00054521"/>
    <w:rsid w:val="000656BE"/>
    <w:rsid w:val="00084248"/>
    <w:rsid w:val="000A6C3F"/>
    <w:rsid w:val="000E1DA0"/>
    <w:rsid w:val="000F457F"/>
    <w:rsid w:val="00103259"/>
    <w:rsid w:val="00107845"/>
    <w:rsid w:val="00146968"/>
    <w:rsid w:val="0015700C"/>
    <w:rsid w:val="0016168E"/>
    <w:rsid w:val="00165D38"/>
    <w:rsid w:val="00186033"/>
    <w:rsid w:val="001B3031"/>
    <w:rsid w:val="00211DD9"/>
    <w:rsid w:val="002230D7"/>
    <w:rsid w:val="00247BE3"/>
    <w:rsid w:val="00263C58"/>
    <w:rsid w:val="00265B33"/>
    <w:rsid w:val="0029436C"/>
    <w:rsid w:val="002B1FE3"/>
    <w:rsid w:val="002B32B8"/>
    <w:rsid w:val="002F0F7B"/>
    <w:rsid w:val="003357A8"/>
    <w:rsid w:val="0034497A"/>
    <w:rsid w:val="00345AA8"/>
    <w:rsid w:val="00353747"/>
    <w:rsid w:val="00361FAE"/>
    <w:rsid w:val="00366D1A"/>
    <w:rsid w:val="00392C71"/>
    <w:rsid w:val="003A162E"/>
    <w:rsid w:val="003A1735"/>
    <w:rsid w:val="003D462D"/>
    <w:rsid w:val="003D74C7"/>
    <w:rsid w:val="003E56BA"/>
    <w:rsid w:val="00401F1D"/>
    <w:rsid w:val="004408CA"/>
    <w:rsid w:val="004654F9"/>
    <w:rsid w:val="004731ED"/>
    <w:rsid w:val="00492CBE"/>
    <w:rsid w:val="004C69DF"/>
    <w:rsid w:val="004E189C"/>
    <w:rsid w:val="005054CE"/>
    <w:rsid w:val="005219BE"/>
    <w:rsid w:val="00532B7F"/>
    <w:rsid w:val="0054134B"/>
    <w:rsid w:val="005426D4"/>
    <w:rsid w:val="00570D9B"/>
    <w:rsid w:val="00587798"/>
    <w:rsid w:val="005B62DD"/>
    <w:rsid w:val="005E1ADB"/>
    <w:rsid w:val="00612EB6"/>
    <w:rsid w:val="00634572"/>
    <w:rsid w:val="006616B4"/>
    <w:rsid w:val="00661ADE"/>
    <w:rsid w:val="00677945"/>
    <w:rsid w:val="006B7993"/>
    <w:rsid w:val="006C597E"/>
    <w:rsid w:val="006D483D"/>
    <w:rsid w:val="006E7A5F"/>
    <w:rsid w:val="00717D00"/>
    <w:rsid w:val="007936CC"/>
    <w:rsid w:val="007C0928"/>
    <w:rsid w:val="007D6C02"/>
    <w:rsid w:val="007E2BCF"/>
    <w:rsid w:val="00811FF8"/>
    <w:rsid w:val="0088026B"/>
    <w:rsid w:val="008948CA"/>
    <w:rsid w:val="00894FD9"/>
    <w:rsid w:val="008B4E75"/>
    <w:rsid w:val="008C0C0C"/>
    <w:rsid w:val="0091052D"/>
    <w:rsid w:val="009273AF"/>
    <w:rsid w:val="00930BFB"/>
    <w:rsid w:val="00944BA5"/>
    <w:rsid w:val="009A593D"/>
    <w:rsid w:val="009E7413"/>
    <w:rsid w:val="00A12A18"/>
    <w:rsid w:val="00A37163"/>
    <w:rsid w:val="00A72497"/>
    <w:rsid w:val="00A756ED"/>
    <w:rsid w:val="00A83DD5"/>
    <w:rsid w:val="00AA6169"/>
    <w:rsid w:val="00AD270D"/>
    <w:rsid w:val="00B041BB"/>
    <w:rsid w:val="00B22B0B"/>
    <w:rsid w:val="00B374D3"/>
    <w:rsid w:val="00B535B3"/>
    <w:rsid w:val="00B53D6C"/>
    <w:rsid w:val="00B54138"/>
    <w:rsid w:val="00B623DB"/>
    <w:rsid w:val="00B813FE"/>
    <w:rsid w:val="00B81FD9"/>
    <w:rsid w:val="00B82BFC"/>
    <w:rsid w:val="00B9202E"/>
    <w:rsid w:val="00BD6296"/>
    <w:rsid w:val="00BE1BCC"/>
    <w:rsid w:val="00BE7BD2"/>
    <w:rsid w:val="00BF5CB7"/>
    <w:rsid w:val="00C067DA"/>
    <w:rsid w:val="00C1285B"/>
    <w:rsid w:val="00C21DAC"/>
    <w:rsid w:val="00C22701"/>
    <w:rsid w:val="00C752FB"/>
    <w:rsid w:val="00C76C67"/>
    <w:rsid w:val="00C80ACB"/>
    <w:rsid w:val="00C80BAC"/>
    <w:rsid w:val="00C81FC5"/>
    <w:rsid w:val="00CB7EF6"/>
    <w:rsid w:val="00CE09EC"/>
    <w:rsid w:val="00CE0D62"/>
    <w:rsid w:val="00D235A0"/>
    <w:rsid w:val="00D43016"/>
    <w:rsid w:val="00D62AD0"/>
    <w:rsid w:val="00D661CD"/>
    <w:rsid w:val="00D8088D"/>
    <w:rsid w:val="00D87DFC"/>
    <w:rsid w:val="00DC026E"/>
    <w:rsid w:val="00DD09F0"/>
    <w:rsid w:val="00DD22BB"/>
    <w:rsid w:val="00DD743D"/>
    <w:rsid w:val="00DE7EBD"/>
    <w:rsid w:val="00DF56F5"/>
    <w:rsid w:val="00E058BA"/>
    <w:rsid w:val="00E174BB"/>
    <w:rsid w:val="00E90CC2"/>
    <w:rsid w:val="00E96B87"/>
    <w:rsid w:val="00EA4C30"/>
    <w:rsid w:val="00EB7797"/>
    <w:rsid w:val="00EE5F18"/>
    <w:rsid w:val="00F0462D"/>
    <w:rsid w:val="00F05BCF"/>
    <w:rsid w:val="00F0755E"/>
    <w:rsid w:val="00F47250"/>
    <w:rsid w:val="00F50BA6"/>
    <w:rsid w:val="00F52DF6"/>
    <w:rsid w:val="00F65F47"/>
    <w:rsid w:val="00F97B59"/>
    <w:rsid w:val="00FA175A"/>
    <w:rsid w:val="00FC4F23"/>
    <w:rsid w:val="00FE68C4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4F428-4CDC-4601-B2C6-04E46537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1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E0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0D62"/>
  </w:style>
  <w:style w:type="paragraph" w:styleId="Voettekst">
    <w:name w:val="footer"/>
    <w:basedOn w:val="Standaard"/>
    <w:link w:val="VoettekstChar"/>
    <w:uiPriority w:val="99"/>
    <w:unhideWhenUsed/>
    <w:rsid w:val="00CE0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Coenen</dc:creator>
  <cp:keywords/>
  <dc:description/>
  <cp:lastModifiedBy>Samy Coenen</cp:lastModifiedBy>
  <cp:revision>17</cp:revision>
  <dcterms:created xsi:type="dcterms:W3CDTF">2015-10-13T14:05:00Z</dcterms:created>
  <dcterms:modified xsi:type="dcterms:W3CDTF">2015-10-21T14:22:00Z</dcterms:modified>
</cp:coreProperties>
</file>