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iBook G4</w:t>
      </w:r>
    </w:p>
    <w:p>
      <w:pPr>
        <w:pStyle w:val="Body"/>
        <w:bidi w:val="0"/>
      </w:pPr>
      <w:r>
        <w:rPr>
          <w:rtl w:val="0"/>
        </w:rPr>
        <w:t>This notebook was same as the iBook G3 Snow, but Apple added a PowerPC G4  chip to the iBook line on October 23, 2003, finally ending Apple</w:t>
      </w:r>
      <w:r>
        <w:rPr>
          <w:rtl w:val="0"/>
        </w:rPr>
        <w:t>’</w:t>
      </w:r>
      <w:r>
        <w:rPr>
          <w:rtl w:val="0"/>
        </w:rPr>
        <w:t xml:space="preserve">s use of the PowerPC G3 chip. A slot-loading optical replaced the disk tray. The iBook G4 notebook also features an opaque white case finish and keyboard and a plastic display hinge. This is also the last iBook laptop released befor the MacBook era replaced the iBook line in 2006.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Expandability and upgrades - </w:t>
      </w:r>
    </w:p>
    <w:p>
      <w:pPr>
        <w:pStyle w:val="Body"/>
        <w:bidi w:val="0"/>
      </w:pPr>
      <w:r>
        <w:rPr>
          <w:rtl w:val="0"/>
        </w:rPr>
        <w:t>Now this was a very important part of the iBooks</w:t>
      </w:r>
    </w:p>
    <w:p>
      <w:pPr>
        <w:pStyle w:val="Body"/>
        <w:bidi w:val="0"/>
      </w:pPr>
      <w:r>
        <w:rPr>
          <w:rtl w:val="0"/>
        </w:rPr>
        <w:t>The iBook</w:t>
      </w:r>
      <w:r>
        <w:rPr>
          <w:rtl w:val="0"/>
        </w:rPr>
        <w:t>’</w:t>
      </w:r>
      <w:r>
        <w:rPr>
          <w:rtl w:val="0"/>
        </w:rPr>
        <w:t xml:space="preserve">s keyboard lifts up, allowing installation of the AirPort card and as additional memory. This gives the keyboard a </w:t>
      </w:r>
      <w:r>
        <w:rPr>
          <w:rtl w:val="0"/>
        </w:rPr>
        <w:t>“</w:t>
      </w:r>
      <w:r>
        <w:rPr>
          <w:rtl w:val="0"/>
        </w:rPr>
        <w:t>spongy</w:t>
      </w:r>
      <w:r>
        <w:rPr>
          <w:rtl w:val="0"/>
        </w:rPr>
        <w:t xml:space="preserve">” </w:t>
      </w:r>
      <w:r>
        <w:rPr>
          <w:rtl w:val="0"/>
        </w:rPr>
        <w:t xml:space="preserve">effect, especially in PowerPC G3 models with the translucent keyboard. The </w:t>
      </w:r>
      <w:r>
        <w:rPr>
          <w:rtl w:val="0"/>
        </w:rPr>
        <w:t>“</w:t>
      </w:r>
      <w:r>
        <w:rPr>
          <w:rtl w:val="0"/>
        </w:rPr>
        <w:t>sponginess</w:t>
      </w:r>
      <w:r>
        <w:rPr>
          <w:rtl w:val="0"/>
        </w:rPr>
        <w:t xml:space="preserve">” </w:t>
      </w:r>
      <w:r>
        <w:rPr>
          <w:rtl w:val="0"/>
        </w:rPr>
        <w:t xml:space="preserve">was corrected in the PowerPC G4 models. </w:t>
      </w:r>
    </w:p>
    <w:p>
      <w:pPr>
        <w:pStyle w:val="Body"/>
        <w:bidi w:val="0"/>
      </w:pPr>
      <w:r>
        <w:rPr>
          <w:rtl w:val="0"/>
        </w:rPr>
        <w:t xml:space="preserve">Accessing the hard disk drive is complex and time consuming, involving partial disassembly of the unit and the removal of over 30 different-sized screws. </w:t>
      </w:r>
    </w:p>
    <w:p>
      <w:pPr>
        <w:pStyle w:val="Body"/>
        <w:bidi w:val="0"/>
      </w:pPr>
      <w:r>
        <w:rPr>
          <w:rtl w:val="0"/>
        </w:rPr>
        <w:t xml:space="preserve">The memory in the iBook G4 is covered by a removable AirPort card, and accessible by removing RAM shield Phillips#00 screwdriver. While some of the earlier models (e.g., 800 MHz and 933MHz)   Have a specified 640 MB RAM limit, it is possible to have a total of 1.12 GB OF RAM installed (128 MB inbuilt and 1 gig SO-DIMM), or 1.25 or 1.2 gigs in the later models. </w:t>
      </w:r>
    </w:p>
    <w:p>
      <w:pPr>
        <w:pStyle w:val="Body"/>
        <w:bidi w:val="0"/>
      </w:pPr>
      <w:r>
        <w:rPr>
          <w:rtl w:val="0"/>
        </w:rPr>
        <w:t xml:space="preserve">Although no longer officially supported by macOS versions beyond those given in the chart above, the system has also been supported by MorphOS - an Amiga computable Operating System - since version 3.2.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