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roboto"/>
          <w:color w:val="000000"/>
          <w:sz w:val="21"/>
          <w:rtl w:val="off"/>
          <w:lang w:val="en-US"/>
        </w:rPr>
        <w:t xml:space="preserve">Select a research area :Technology 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roboto"/>
          <w:color w:val="000000"/>
          <w:sz w:val="21"/>
          <w:rtl w:val="off"/>
          <w:lang w:val="en-US"/>
        </w:rPr>
        <w:t>identify the issue/problem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roboto"/>
          <w:color w:val="000000"/>
          <w:sz w:val="21"/>
          <w:rtl w:val="off"/>
          <w:lang w:val="en-US"/>
        </w:rPr>
        <w:t>Select a research topic</w:t>
      </w:r>
      <w:r>
        <w:rPr>
          <w:rFonts w:ascii="Segoe UI"/>
          <w:color w:val="000000"/>
          <w:sz w:val="18"/>
          <w:rtl w:val="off"/>
          <w:lang w:val="en-US"/>
        </w:rPr>
        <w:t xml:space="preserve"> :use of technology in wildlife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roboto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游明朝" w:hAnsi="Times New Roman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Samyak Sigdel</dc:creator>
  <cp:lastModifiedBy>Samyak Sigdel</cp:lastModifiedBy>
</cp:coreProperties>
</file>