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A7A6E"/>
          <w:sz w:val="72"/>
          <w:szCs w:val="72"/>
        </w:rPr>
        <w:t xml:space="preserve">KOMERCE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634A"/>
          <w:sz w:val="40"/>
          <w:szCs w:val="40"/>
        </w:rPr>
        <w:t xml:space="preserve">Architecture · Modal Produit Desktop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6B6B"/>
          <w:sz w:val="24"/>
          <w:szCs w:val="24"/>
        </w:rPr>
        <w:t xml:space="preserve">Universal Modal — Temu-inspired, Komerce-native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— v1.0 — Mai 2026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Perimetre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+ b-modal-desktop-enhancers.js — desktop uniquement (&gt;= 900px)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Proprietaire CSS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boutique/css/modal.css — 1769 lignes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Proprietaire JS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boutique/js/b-modal-desktop-enhancers.js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 liees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BOUTIQUE_MODAL_ARCHITECTURE.md · ROADMAP_MODAL_TEMU.md · BOUTIQUE_PRODUCT_DISPLAY_CONTRACT.md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1. Contexte et objectif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modal produit desktop Komerce est actuellement fragmentee entre 5 sections CSS (§3, §4, §5, §6, §7) qui se surchargent en cascade. Cette chaine est fonctionnelle mais fragile : une modification en §3 peut etre silencieusement ecrasee par §7, et chaque nouveau type de produit risque de multiplier les cas particuliers dans le CSS.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L'objectif de cette refonte est une modal desktop unique qui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S'adapte a tout type de sourcing (stock local Comores, Dubai, confection, CSV, WhatsApp) sans code conditionnel dans le CSS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Couvre tous les etats de completude produit, du plus riche (variantes + images HD + specs) au plus pauvre (1 image + prix + nom)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S'inspire des patterns Temu (densite, clarte, signal fort prix/promo) sans reproduire ses exces anxiogenes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Reste maintenable par un seul agent sans cartographie de la cascade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2. Analyse pattern Temu — ce qu'on retient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Temu.com organise sa modal produit desktop autour de 4 decisions architecturales. Voici ce qu'on adapte a Komerce 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146"/>
      </w:tblGrid>
      <w:tr>
        <w:trPr>
          <w:tblHeader/>
        </w:trP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Temu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UX</w:t>
            </w:r>
          </w:p>
        </w:tc>
        <w:tc>
          <w:tcPr>
            <w:tcW w:type="dxa" w:w="4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Adaptation Komerce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 43/57 image/details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Espace suffisant pour info sans ecraser la photo</w:t>
            </w:r>
          </w:p>
        </w:tc>
        <w:tc>
          <w:tcPr>
            <w:tcW w:type="dxa" w:w="4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Conserver — grid 43/57 devient source de verite unique (ex-§7)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Prix massif + ancien prix barre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Signal promo fort, lisible a 3m</w:t>
            </w:r>
          </w:p>
        </w:tc>
        <w:tc>
          <w:tcPr>
            <w:tcW w:type="dxa" w:w="4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Conserver — clamp font-size + coral pour prix promotionnel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Swatches couleur ronds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 variante intuitive</w:t>
            </w:r>
          </w:p>
        </w:tc>
        <w:tc>
          <w:tcPr>
            <w:tcW w:type="dxa" w:w="4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Deja implemente — s'assurer border-radius 50% sur .k-sku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Badge promo sur image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-25% sur fond orange/rouge</w:t>
            </w:r>
          </w:p>
        </w:tc>
        <w:tc>
          <w:tcPr>
            <w:tcW w:type="dxa" w:w="4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Komerce : badge coral sobre — moins agressif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Livraison estimee en encart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Delai + transporteur en vert</w:t>
            </w:r>
          </w:p>
        </w:tc>
        <w:tc>
          <w:tcPr>
            <w:tcW w:type="dxa" w:w="4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Conserver — .k-modal-delivery avec date estimee si dispo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Trust badges ligne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Paiement securise / Retour 90j</w:t>
            </w:r>
          </w:p>
        </w:tc>
        <w:tc>
          <w:tcPr>
            <w:tcW w:type="dxa" w:w="4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Adapter — retrait relais / paiement cash / echange 14j Komerce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Galerie thumbs verticale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Navigation images sans quitter la zone</w:t>
            </w:r>
          </w:p>
        </w:tc>
        <w:tc>
          <w:tcPr>
            <w:tcW w:type="dxa" w:w="4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Conserve — .k-modal-thumbs col gauche deja implemente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proof conditionnel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 vendus + note + avis</w:t>
            </w:r>
          </w:p>
        </w:tc>
        <w:tc>
          <w:tcPr>
            <w:tcW w:type="dxa" w:w="4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Conditionnel : afficher UNIQUEMENT si donnees API reelles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left w:val="single" w:color="E8634A" w:sz="8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Ce qu'on n'adapte PAS : timers Lightning Deal, compteurs de personnes qui regardent, credits fictifs, BEST SELLER sans donnees reelles. Le positionnement Komerce est artisanal et honnete.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3. Principe d'universalite — une seule modal pour tout sourcing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3.1 Le probleme a resoudre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Komerce ingere des produits de sources tres heterogenes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 local Comores — donnees completes, photos reelles, stock connu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Dubai sourcing — donnees riches mais parfois sans images HD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Confection / creations — donnees partielles, pas de variantes structurees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 CSV / WhatsApp — donnees minimales (nom + prix + 1 image)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Marketplace (futur) — donnees riches mais format different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3.2 La solution : le ModalViewModel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Sur le modele du ProductCardViewModel (cf. BOUTIQUE_PRODUCT_DISPLAY_CONTRACT.md), on introduit un contrat d'affichage modal 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left w:val="single" w:color="1A7A6E" w:sz="12" w:space="8"/>
        </w:pBdr>
        <w:spacing w:after="8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 (source brute)  -&gt;  Catalog Product Komerce  -&gt;  ModalViewModel  -&gt;  modal.css (classes contractuelles)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3.3 Contrat ModalViewModel — champs normalises avec fallbacks garantis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946"/>
      </w:tblGrid>
      <w:tr>
        <w:trPr>
          <w:tblHeader/>
        </w:trP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garanti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CSS associee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images[]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Array&lt;url&gt;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[placeholder.svg]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(toujours &gt;= 1 image)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"Produit Komerce"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priceKmf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k-modal--no-price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oldPriceKmf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k-modal--has-promo si non null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promoPct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badge visible si &gt;= 5%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variants[]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Array|null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k-modal--has-variants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deliveryEstimate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k-modal--has-delivery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stockStatus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available|low|unavailable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available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k-modal--stock-*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socialProof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{sold,rating,reviews}|null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k-modal--has-social-proof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specs[]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Array|null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k-modal--has-specs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fulfillmentType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local|relay|preorder|custom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relay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k-modal--fulfillment-*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dataQualityScore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0-100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9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k-modal--low-confidence si &lt; 40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left w:val="single" w:color="D97706" w:sz="8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Regle fondamentale : le CSS reagit UNIQUEMENT aux classes contractuelles du ModalViewModel. Aucun selecteur ne depend d'un fournisseur, d'une source de donnees ou d'un champ absent. Les blocs optionnels sont masques par defaut (display:none) et reveles par la classe.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4. Layout desktop cible — grille unique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4.1 Decision architecturale : §7 devient la source de verite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L'analyse des proportions (Images 1 et 2 fournies) montre que §7 full-page (grid 43/57) est visuellement le plus proche du mockup Temu. La decision est de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Elever §7 au rang de section principale — §3 original est reduit a la typographie seule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Supprimer les overrides §4 (900-1120) et §5 (&gt;=1200) en tant que sections grille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Avoir une seule grille desktop : 43% image / 57% details avec clamp() pour les ajustements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4.2 Grille cible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Propriete</w:t>
            </w:r>
          </w:p>
        </w:tc>
        <w:tc>
          <w:tcPr>
            <w:tcW w:type="dxa" w:w="7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cible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grid-template-columns</w:t>
            </w:r>
          </w:p>
        </w:tc>
        <w:tc>
          <w:tcPr>
            <w:tcW w:type="dxa" w:w="7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minmax(0, 43%) minmax(0, 57%)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Height modal</w:t>
            </w:r>
          </w:p>
        </w:tc>
        <w:tc>
          <w:tcPr>
            <w:tcW w:type="dxa" w:w="7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100dvh (pleine viewport)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 image overflow</w:t>
            </w:r>
          </w:p>
        </w:tc>
        <w:tc>
          <w:tcPr>
            <w:tcW w:type="dxa" w:w="7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scroll interne (thumbs + carousel)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 details overflow</w:t>
            </w:r>
          </w:p>
        </w:tc>
        <w:tc>
          <w:tcPr>
            <w:tcW w:type="dxa" w:w="7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overflow-y: auto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Details padding</w:t>
            </w:r>
          </w:p>
        </w:tc>
        <w:tc>
          <w:tcPr>
            <w:tcW w:type="dxa" w:w="7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clamp(24px, 4vw, 64px)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h2 titre</w:t>
            </w:r>
          </w:p>
        </w:tc>
        <w:tc>
          <w:tcPr>
            <w:tcW w:type="dxa" w:w="7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font-size: clamp(21px, 1.65vw, 28px)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Prix promo</w:t>
            </w:r>
          </w:p>
        </w:tc>
        <w:tc>
          <w:tcPr>
            <w:tcW w:type="dxa" w:w="7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font-size: clamp(24px, 2vw, 32px) · color: var(--coral)</w:t>
            </w:r>
          </w:p>
        </w:tc>
      </w:tr>
      <w:tr>
        <w:tc>
          <w:tcPr>
            <w:tcW w:type="dxa" w:w="2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Breakpoint unique</w:t>
            </w:r>
          </w:p>
        </w:tc>
        <w:tc>
          <w:tcPr>
            <w:tcW w:type="dxa" w:w="7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&gt;= 900px (pas de 900-1120 ni &gt;=1200 distincts pour la grille)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4.3 Structure DOM cible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structure DOM ne change pas — seules les classes conditionnelles et la logique d'affichage changent 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.k-modal-overlay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+-- .k-modal  [k-modal--has-promo] [k-modal--has-variants] [k-modal--has-social-proof] ...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|-- .k-modal-topbar (breadcrumb + close)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+-- .k-modal-product-zone   &lt;- grid 43/57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|-- .k-modal-img-wrap (col gauche, thumbs + carousel)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+-- .k-modal-details  (col droite)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|-- .k-modal-social-proof  [conditionnel]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|-- .k-modal-title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|-- .k-modal-price-row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|-- .k-modal-promo-bar    [conditionnel]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|-- .k-modal-stock-bar    [conditionnel]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|-- .k-modal-variants     [conditionnel]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|-- .k-modal-delivery     [toujours visible, enrichi si donnees]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|-- .k-modal-trust        [toujours visible]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|-- .k-modal-specs        [conditionnel]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+-- .k-modal-actions      [sticky bas - toujours]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5. Blocs conditionnels — logique d'affichage universelle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Chaque bloc optionnel suit le meme pattern : masque par defaut via CSS, revele par une classe posee par le ModalViewModel sur .k-modal. Zero logique de sourcing dans le CSS.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3146"/>
      </w:tblGrid>
      <w:tr>
        <w:trPr>
          <w:tblHeader/>
        </w:trP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 CSS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activatrice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si absent</w:t>
            </w:r>
          </w:p>
        </w:tc>
        <w:tc>
          <w:tcPr>
            <w:tcW w:type="dxa" w:w="3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.k-modal-social-proof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.k-modal--has-social-proof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display:none</w:t>
            </w:r>
          </w:p>
        </w:tc>
        <w:tc>
          <w:tcPr>
            <w:tcW w:type="dxa" w:w="3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Vendus + note + avis — donnees API uniquement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.k-modal-promo-bar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.k-modal--has-promo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display:none</w:t>
            </w:r>
          </w:p>
        </w:tc>
        <w:tc>
          <w:tcPr>
            <w:tcW w:type="dxa" w:w="3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Bandeau "--25% sur ce produit"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.k-modal-stock-bar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.k-modal--stock-low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display:none</w:t>
            </w:r>
          </w:p>
        </w:tc>
        <w:tc>
          <w:tcPr>
            <w:tcW w:type="dxa" w:w="3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Pastille uniquement si stock faible reel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.k-modal-variants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.k-modal--has-variants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display:none</w:t>
            </w:r>
          </w:p>
        </w:tc>
        <w:tc>
          <w:tcPr>
            <w:tcW w:type="dxa" w:w="3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Swatches couleur + pills taille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.k-modal-delivery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.k-modal--has-delivery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 minimal toujours visible</w:t>
            </w:r>
          </w:p>
        </w:tc>
        <w:tc>
          <w:tcPr>
            <w:tcW w:type="dxa" w:w="3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Delai estime si dispo, sinon "Livraison relais"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.k-modal-specs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.k-modal--has-specs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display:none</w:t>
            </w:r>
          </w:p>
        </w:tc>
        <w:tc>
          <w:tcPr>
            <w:tcW w:type="dxa" w:w="3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Accordion ouvert par defaut si present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.k-modal-promo-badge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.k-modal--has-promo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display:none</w:t>
            </w:r>
          </w:p>
        </w:tc>
        <w:tc>
          <w:tcPr>
            <w:tcW w:type="dxa" w:w="3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Badge sur image — coral, sobre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.k-modal-low-confidence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.k-modal--low-confidence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display:none</w:t>
            </w:r>
          </w:p>
        </w:tc>
        <w:tc>
          <w:tcPr>
            <w:tcW w:type="dxa" w:w="3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Bandeau "infos a confirmer" si dataQuality &lt; 40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left w:val="single" w:color="D97706" w:sz="8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Regle de non-regression : un produit avec 0 champs optionnels (1 image + nom + prix) doit s'afficher proprement. Aucune zone vide, aucun bloc fantome. Test obligatoire avant chaque PR.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6. Nouvelle carte des sections modal.css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refonte rationalise les 7 sections actuelles en 5 sections claires 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200"/>
        <w:gridCol w:w="2846"/>
      </w:tblGrid>
      <w:tr>
        <w:trPr>
          <w:tblHeader/>
        </w:trPr>
        <w:tc>
          <w:tcPr>
            <w:tcW w:type="dxa" w:w="7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Sect.</w:t>
            </w:r>
          </w:p>
        </w:tc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 query</w:t>
            </w:r>
          </w:p>
        </w:tc>
        <w:tc>
          <w:tcPr>
            <w:tcW w:type="dxa" w:w="28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vs actuel</w:t>
            </w:r>
          </w:p>
        </w:tc>
      </w:tr>
      <w:tr>
        <w:tc>
          <w:tcPr>
            <w:tcW w:type="dxa" w:w="7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§1</w:t>
            </w:r>
          </w:p>
        </w:tc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mobile complete (overlay, shell, topbar, carousel, infos, actions sticky, suggestions)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Aucune (base)</w:t>
            </w:r>
          </w:p>
        </w:tc>
        <w:tc>
          <w:tcPr>
            <w:tcW w:type="dxa" w:w="28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Inchange</w:t>
            </w:r>
          </w:p>
        </w:tc>
      </w:tr>
      <w:tr>
        <w:tc>
          <w:tcPr>
            <w:tcW w:type="dxa" w:w="7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§2</w:t>
            </w:r>
          </w:p>
        </w:tc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guard haute specificite (#k-modal)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max-width: 899px</w:t>
            </w:r>
          </w:p>
        </w:tc>
        <w:tc>
          <w:tcPr>
            <w:tcW w:type="dxa" w:w="28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Inchange</w:t>
            </w:r>
          </w:p>
        </w:tc>
      </w:tr>
      <w:tr>
        <w:tc>
          <w:tcPr>
            <w:tcW w:type="dxa" w:w="7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§3</w:t>
            </w:r>
          </w:p>
        </w:tc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Desktop : UNIQUEMENT typographie, espacements, topbar breadcrumb (plus de grille)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min-width: 900px</w:t>
            </w:r>
          </w:p>
        </w:tc>
        <w:tc>
          <w:tcPr>
            <w:tcW w:type="dxa" w:w="28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Reduit (grille retiree)</w:t>
            </w:r>
          </w:p>
        </w:tc>
      </w:tr>
      <w:tr>
        <w:tc>
          <w:tcPr>
            <w:tcW w:type="dxa" w:w="7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§4 (ex-§6)</w:t>
            </w:r>
          </w:p>
        </w:tc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Blocs conditionnels masques base, reveles desktop (social proof, promo, stock, delivery, specs, trust)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min-width: 900px</w:t>
            </w:r>
          </w:p>
        </w:tc>
        <w:tc>
          <w:tcPr>
            <w:tcW w:type="dxa" w:w="28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Reorganise + renomme</w:t>
            </w:r>
          </w:p>
        </w:tc>
      </w:tr>
      <w:tr>
        <w:tc>
          <w:tcPr>
            <w:tcW w:type="dxa" w:w="7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§5 (ex-§7)</w:t>
            </w:r>
          </w:p>
        </w:tc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Layout desktop : grille 43/57, image sticky, details scroll, actions sticky bas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min-width: 900px</w:t>
            </w:r>
          </w:p>
        </w:tc>
        <w:tc>
          <w:tcPr>
            <w:tcW w:type="dxa" w:w="28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Promu source de verite unique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34A"/>
          <w:sz w:val="20"/>
          <w:szCs w:val="20"/>
        </w:rPr>
        <w:t xml:space="preserve">Supprimes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§4 (desktop intermediaire 900-1120) et §5 (desktop large &gt;=1200) comme sections grille independantes. Leurs ajustements de taille de police sont absorbes par clamp() dans §3.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7. Invariants de la nouvelle architecture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Les invariants B-M-01 a B-M-08 existants restent valides. On en ajoute 4 nouveaux specifiques a l'universalite 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546"/>
      </w:tblGrid>
      <w:tr>
        <w:trPr>
          <w:tblHeader/>
        </w:trP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Invariant</w:t>
            </w:r>
          </w:p>
        </w:tc>
        <w:tc>
          <w:tcPr>
            <w:tcW w:type="dxa" w:w="4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B-M-09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Aucune regle CSS ne depend d'un fournisseur ou d'une source de donnees</w:t>
            </w:r>
          </w:p>
        </w:tc>
        <w:tc>
          <w:tcPr>
            <w:tcW w:type="dxa" w:w="4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grep "dubai|whatsapp|csv|excel" dans modal.css -&gt; 0 resultat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B-M-10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Chaque bloc conditionnel est display:none par defaut, revele par classe sur .k-modal uniquement</w:t>
            </w:r>
          </w:p>
        </w:tc>
        <w:tc>
          <w:tcPr>
            <w:tcW w:type="dxa" w:w="4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 sans aucune classe optionnelle : aucun bloc vide visible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B-M-11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 grille desktop est declaree une seule fois dans §5, jamais dans §3</w:t>
            </w:r>
          </w:p>
        </w:tc>
        <w:tc>
          <w:tcPr>
            <w:tcW w:type="dxa" w:w="4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grep "grid-template-columns" dans §3 -&gt; 0 resultat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B-M-12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 produit minimal (1 image + nom + prix) s'affiche sans espace vide ni layout casse</w:t>
            </w:r>
          </w:p>
        </w:tc>
        <w:tc>
          <w:tcPr>
            <w:tcW w:type="dxa" w:w="4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integration avec ModalViewModel vide (seuls name, priceKmf, images[0])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8. Plan de migration — 4 PR atomiques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PR-M1 — ModalViewModel (fondation, ~3h)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Creer le ViewModel qui normalise tout produit Komerce en contrat modal. Sans toucher au CSS.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Creer boutique/js/view-models/modal-view-model.js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Exposer les champs contractuels avec fallbacks garantis (table §3.3)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Poser les classes CSS sur .k-modal selon les champs presents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Brancher sur bus.on("modal:opened") dans b-modal-desktop-enhancers.js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: 5 cas (produit complet / sans promo / sans variantes / sans image / score &lt; 40)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PR-M2 — Refactoring grille modal.css (~2h)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Unifier les sections grille. Ne pas toucher au mobile.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Deplacer grid-template-columns de §3 vers §5 (ex-§7)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Supprimer les overrides §4 (900-1120) et §5 (&gt;=1200) comme sections grille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Remplacer toutes les valeurs pixel fixes par clamp() dans §3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Verifier les 12 invariants B-M-01 a B-M-12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: 900px, 1024px, 1440px, 1920px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PR-M3 — Blocs conditionnels (~2h)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Refactoriser §6 en §4 avec la logique ModalViewModel.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Renommer §6 en §4, reorganiser dans l'ordre : social proof / promo / stock / variants / delivery / specs / trust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Chaque bloc : display:none base, revele par classe sur .k-modal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Supprimer les injections JS hardcodees — remplacer par la classe ModalViewModel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produit minimal : aucun bloc fantome visible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PR-M4 — Polish Temu (~1h30)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Finitions visuelles issues de l'analyse mockup (Images 1 et 2 fournies).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Prix : font-size clamp(24px, 2vw, 32px) · coral sur prix promo · barre sur ancien prix meme ligne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Swatches : border-radius 50% sur .k-sku (carres -&gt; ronds)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proof : ligne compacte en haut du bloc details si donnees disponibles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Livraison : border-radius 8px · fond vert clair · pills iles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Trust bar : display:flex horizontal (pas vertical comme actuellement)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9. Checklist avant toute PR modal desktop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Identifier la section concernee (§1 a §5 nouvelle numerotation)</w:t>
            </w:r>
          </w:p>
        </w:tc>
      </w:tr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Verifier les invariants B-M-01 a B-M-12</w:t>
            </w:r>
          </w:p>
        </w:tc>
      </w:tr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 produit minimal (1 image + nom + prix) — aucun espace vide</w:t>
            </w:r>
          </w:p>
        </w:tc>
      </w:tr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 produit complet (variantes + promo + specs + social proof) — aucun debordement</w:t>
            </w:r>
          </w:p>
        </w:tc>
      </w:tr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Aucune valeur hex en dur (uniquement tokens var(--)</w:t>
            </w:r>
          </w:p>
        </w:tc>
      </w:tr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Aucune dependance fournisseur dans le CSS</w:t>
            </w:r>
          </w:p>
        </w:tc>
      </w:tr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Grille declaree dans §5 uniquement</w:t>
            </w:r>
          </w:p>
        </w:tc>
      </w:tr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Blocs conditionnels reveles par classe ModalViewModel uniquement</w:t>
            </w:r>
          </w:p>
        </w:tc>
      </w:tr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 a 900px, 1024px, 1280px, 1440px, 1920px</w:t>
            </w:r>
          </w:p>
        </w:tc>
      </w:tr>
      <w:tr>
        <w:tc>
          <w:tcPr>
            <w:tcW w:type="dxa" w:w="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1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non impacte (§1 et §2 inchanges)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10. Liens et co-references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BOUTIQUE_MODAL_ARCHITECTURE.md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Architecture CSS actuelle (§1-§7, invariants B-M-01 a 08) — a mettre a jour apres migration</w:t>
            </w:r>
          </w:p>
        </w:tc>
      </w:tr>
      <w:tr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ROADMAP_MODAL_TEMU.md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Roadmap vagues 1-3 (mobile parity, desktop polish, variantes)</w:t>
            </w:r>
          </w:p>
        </w:tc>
      </w:tr>
      <w:tr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BOUTIQUE_PRODUCT_DISPLAY_CONTRACT.md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Contrat ProductCardViewModel — modele sur lequel s'appuie le ModalViewModel</w:t>
            </w:r>
          </w:p>
        </w:tc>
      </w:tr>
      <w:tr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BOUTIQUE_DESKTOP_REDESIGN_BRIEF.md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Direction UX desktop — modal doit vendre et rassurer, pas faire de la technique</w:t>
            </w:r>
          </w:p>
        </w:tc>
      </w:tr>
      <w:tr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boutique/css/modal.css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Fichier CSS proprietaire — 1769 lignes — toutes les regles .k-modal-*</w:t>
            </w:r>
          </w:p>
        </w:tc>
      </w:tr>
      <w:tr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boutique/js/b-modal-desktop-enhancers.js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Injections desktop — a refactorer pour brancher sur ModalViewModel</w:t>
            </w:r>
          </w:p>
        </w:tc>
      </w:tr>
      <w:tr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boutique/js/b-modal.js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Orchestrateur modal — carousel, prix, infos, qty, boutons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top w:val="single" w:color="EDE5D8" w:sz="4" w:space="8"/>
        </w:pBdr>
        <w:spacing w:after="0" w:before="400"/>
        <w:jc w:val="center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Komerce · Architecture Modal Desktop · v1.0 · Mai 2026 · </w:t>
      </w:r>
      <w:r>
        <w:rPr>
          <w:rFonts w:ascii="Arial" w:cs="Arial" w:eastAsia="Arial" w:hAnsi="Arial"/>
          <w:i/>
          <w:iCs/>
          <w:color w:val="E8634A"/>
          <w:sz w:val="16"/>
          <w:szCs w:val="16"/>
        </w:rPr>
        <w:t xml:space="preserve">Une seule modal — tout sourcing — zero effort additionnel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2026-05-20T11:24:49.279Z</dcterms:created>
  <dcterms:modified xsi:type="dcterms:W3CDTF">2026-05-20T11:24:49.279Z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