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AF5" w:rsidRDefault="0082032A" w:rsidP="0082032A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WEEK 4</w:t>
      </w:r>
    </w:p>
    <w:p w:rsidR="0082032A" w:rsidRDefault="0082032A" w:rsidP="0082032A">
      <w:pPr>
        <w:jc w:val="center"/>
        <w:rPr>
          <w:b/>
          <w:sz w:val="40"/>
          <w:szCs w:val="40"/>
          <w:u w:val="single"/>
        </w:rPr>
      </w:pPr>
      <w:r w:rsidRPr="0082032A">
        <w:rPr>
          <w:b/>
          <w:sz w:val="40"/>
          <w:szCs w:val="40"/>
          <w:u w:val="single"/>
        </w:rPr>
        <w:t>241001218</w:t>
      </w:r>
      <w:r>
        <w:rPr>
          <w:b/>
          <w:sz w:val="40"/>
          <w:szCs w:val="40"/>
          <w:u w:val="single"/>
        </w:rPr>
        <w:t>-SAMYUKTHA SOWMYANARAYANAN</w:t>
      </w:r>
    </w:p>
    <w:p w:rsidR="0082032A" w:rsidRDefault="0082032A" w:rsidP="0082032A">
      <w:pPr>
        <w:rPr>
          <w:sz w:val="28"/>
          <w:szCs w:val="28"/>
        </w:rPr>
      </w:pPr>
      <w:r>
        <w:rPr>
          <w:sz w:val="28"/>
          <w:szCs w:val="28"/>
        </w:rPr>
        <w:t>Q1.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 xml:space="preserve">Write a program that accepts the marks in 3 subjects of a student, calculates the average mark of the student and prints the student's grade. If the average mark is greater than or equal to 90, then the grade is 'A'. </w:t>
      </w:r>
      <w:proofErr w:type="gramStart"/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If the average mark is 80 and between 80 and 90, then the grade is 'B'.</w:t>
      </w:r>
      <w:proofErr w:type="gramEnd"/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gramStart"/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If the average mark is 70 and between 70 and 80, then the grade is 'C'.</w:t>
      </w:r>
      <w:proofErr w:type="gramEnd"/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gramStart"/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If the average mark is 60 and between 60 and 70, then the grade is 'D'.</w:t>
      </w:r>
      <w:proofErr w:type="gramEnd"/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gramStart"/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If the average mark is 50 and between 50 and 60, then the grade is 'E'.</w:t>
      </w:r>
      <w:proofErr w:type="gramEnd"/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 xml:space="preserve"> If the average mark is less than 50, then the grade is 'F'.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Input Format: 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Input consists of 3 lines. Each line consists of an integer.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Output Format: 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Output consists of a single line. Refer sample output for the format.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 xml:space="preserve">Sample Input </w:t>
      </w:r>
      <w:proofErr w:type="gramStart"/>
      <w:r w:rsidRPr="0082032A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1 :</w:t>
      </w:r>
      <w:proofErr w:type="gramEnd"/>
      <w:r w:rsidRPr="0082032A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 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45</w:t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  <w:t>45</w:t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  <w:t>45</w:t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</w:r>
      <w:r w:rsidRPr="0082032A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 xml:space="preserve">Sample Output </w:t>
      </w:r>
      <w:proofErr w:type="gramStart"/>
      <w:r w:rsidRPr="0082032A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1 :</w:t>
      </w:r>
      <w:proofErr w:type="gramEnd"/>
      <w:r w:rsidRPr="0082032A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 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The grade is F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Sample Input 2: 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91</w:t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  <w:t>95</w:t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</w:r>
      <w:proofErr w:type="gramStart"/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100</w:t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</w:r>
      <w:r w:rsidRPr="0082032A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Sample Output</w:t>
      </w:r>
      <w:proofErr w:type="gramEnd"/>
      <w:r w:rsidRPr="0082032A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 xml:space="preserve"> 2: 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The grade is A </w:t>
      </w:r>
    </w:p>
    <w:p w:rsidR="0082032A" w:rsidRPr="0082032A" w:rsidRDefault="0082032A" w:rsidP="00820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732"/>
      </w:tblGrid>
      <w:tr w:rsidR="0082032A" w:rsidRPr="0082032A" w:rsidTr="008203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2032A" w:rsidRPr="0082032A" w:rsidRDefault="0082032A" w:rsidP="0082032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3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2032A" w:rsidRPr="0082032A" w:rsidRDefault="0082032A" w:rsidP="0082032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3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2032A" w:rsidRPr="0082032A" w:rsidTr="008203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45</w:t>
            </w:r>
          </w:p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45</w:t>
            </w:r>
          </w:p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The grade is F</w:t>
            </w:r>
          </w:p>
        </w:tc>
      </w:tr>
      <w:tr w:rsidR="0082032A" w:rsidRPr="0082032A" w:rsidTr="008203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91</w:t>
            </w:r>
          </w:p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95</w:t>
            </w:r>
          </w:p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 xml:space="preserve">The grade is A </w:t>
            </w:r>
          </w:p>
        </w:tc>
      </w:tr>
    </w:tbl>
    <w:p w:rsidR="0082032A" w:rsidRDefault="00B023C2" w:rsidP="0082032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27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2A" w:rsidRDefault="0082032A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B023C2">
        <w:rPr>
          <w:noProof/>
          <w:sz w:val="28"/>
          <w:szCs w:val="28"/>
        </w:rPr>
        <w:lastRenderedPageBreak/>
        <w:drawing>
          <wp:inline distT="0" distB="0" distL="0" distR="0">
            <wp:extent cx="5943600" cy="1948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2A" w:rsidRDefault="0082032A" w:rsidP="0082032A">
      <w:pPr>
        <w:rPr>
          <w:sz w:val="28"/>
          <w:szCs w:val="28"/>
        </w:rPr>
      </w:pPr>
      <w:r>
        <w:rPr>
          <w:sz w:val="28"/>
          <w:szCs w:val="28"/>
        </w:rPr>
        <w:t>Q2.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Write a program to determine the type of berth when the seat / berth number in the train is given.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Input Format: 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Input consists of a single integer. Assume that the range of input is between 1 and 72.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Output Format: 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Output consists of a single string. [Upper or Middle or Lower or Side Lower or Side Upper]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Sample Input 1: 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9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Sample Output 1: 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Lower</w:t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</w:r>
      <w:r w:rsidRPr="0082032A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Sample Input 2: 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72</w:t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Sample Output 2: </w:t>
      </w:r>
    </w:p>
    <w:p w:rsid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Side Upper </w:t>
      </w:r>
    </w:p>
    <w:p w:rsidR="00B023C2" w:rsidRPr="0082032A" w:rsidRDefault="00B023C2" w:rsidP="00B023C2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292"/>
      </w:tblGrid>
      <w:tr w:rsidR="00B023C2" w:rsidRPr="0082032A" w:rsidTr="0000471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023C2" w:rsidRPr="0082032A" w:rsidRDefault="00B023C2" w:rsidP="0000471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3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023C2" w:rsidRPr="0082032A" w:rsidRDefault="00B023C2" w:rsidP="0000471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3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B023C2" w:rsidRPr="0082032A" w:rsidTr="0000471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2032A" w:rsidRPr="0082032A" w:rsidRDefault="00B023C2" w:rsidP="00004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2032A" w:rsidRPr="0082032A" w:rsidRDefault="00B023C2" w:rsidP="00004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Lower</w:t>
            </w:r>
          </w:p>
        </w:tc>
      </w:tr>
      <w:tr w:rsidR="00B023C2" w:rsidRPr="0082032A" w:rsidTr="0000471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2032A" w:rsidRPr="0082032A" w:rsidRDefault="00B023C2" w:rsidP="00004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2032A" w:rsidRPr="0082032A" w:rsidRDefault="00B023C2" w:rsidP="00004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 xml:space="preserve">Side Upper </w:t>
            </w:r>
          </w:p>
        </w:tc>
      </w:tr>
    </w:tbl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:rsidR="0082032A" w:rsidRDefault="00B023C2" w:rsidP="0082032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267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2A" w:rsidRDefault="0082032A" w:rsidP="0082032A">
      <w:pPr>
        <w:jc w:val="center"/>
        <w:rPr>
          <w:sz w:val="28"/>
          <w:szCs w:val="28"/>
        </w:rPr>
      </w:pPr>
    </w:p>
    <w:p w:rsidR="0082032A" w:rsidRDefault="0082032A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B023C2">
        <w:rPr>
          <w:noProof/>
          <w:sz w:val="28"/>
          <w:szCs w:val="28"/>
        </w:rPr>
        <w:lastRenderedPageBreak/>
        <w:drawing>
          <wp:inline distT="0" distB="0" distL="0" distR="0">
            <wp:extent cx="5943600" cy="1393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2A" w:rsidRDefault="0082032A" w:rsidP="0082032A">
      <w:pPr>
        <w:rPr>
          <w:sz w:val="28"/>
          <w:szCs w:val="28"/>
        </w:rPr>
      </w:pPr>
      <w:r>
        <w:rPr>
          <w:sz w:val="28"/>
          <w:szCs w:val="28"/>
        </w:rPr>
        <w:t>Q3.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Write a C program to simulate a basic </w:t>
      </w:r>
      <w:hyperlink r:id="rId9" w:tooltip="Calculator" w:history="1">
        <w:r w:rsidRPr="0082032A">
          <w:rPr>
            <w:rFonts w:ascii="Segoe UI" w:eastAsia="Times New Roman" w:hAnsi="Segoe UI" w:cs="Segoe UI"/>
            <w:color w:val="0F6CBF"/>
            <w:sz w:val="23"/>
            <w:szCs w:val="23"/>
          </w:rPr>
          <w:t>calculator</w:t>
        </w:r>
      </w:hyperlink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. [+,-,*,/,%]. Use switch statement.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Input Format: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The first line of the input consists of an integer which corresponds to a. The second line of the input consists of a character which corresponds to the operator. The third line of the input consists of an integer which corresponds to b.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Output format: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Output consists of a single line [</w:t>
      </w:r>
      <w:proofErr w:type="gramStart"/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a</w:t>
      </w:r>
      <w:proofErr w:type="gramEnd"/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 xml:space="preserve"> op b]. Refer to sample output for details.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Sample Input 1: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3</w:t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  <w:t>+</w:t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  <w:t>5</w:t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  <w:t>Sample Output 1: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The sum is 8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Sample Input 2: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7</w:t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  <w:t>-</w:t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  <w:t>6</w:t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  <w:t>Sample Output 2: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The difference is 1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Sample Input 3: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4</w:t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  <w:t>*</w:t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</w:r>
      <w:proofErr w:type="gramStart"/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3</w:t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  <w:t>Sample Output</w:t>
      </w:r>
      <w:proofErr w:type="gramEnd"/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 xml:space="preserve"> 3: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t>The product is 12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Sample Input 4: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12</w:t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  <w:t>/</w:t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  <w:t>3</w:t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</w:r>
      <w:r w:rsidRPr="0082032A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br/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Sample Output 4: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The quotient is 4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Sample Input 5: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4</w:t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  <w:t>%</w:t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  <w:t>2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  <w:t>Sample Output 5: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The remainder is 0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  <w:t>Sample Input 6: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5</w:t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  <w:t>^</w:t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  <w:t>2</w:t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Sample Output 6: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Invalid Input</w:t>
      </w:r>
    </w:p>
    <w:p w:rsidR="0082032A" w:rsidRPr="0082032A" w:rsidRDefault="0082032A" w:rsidP="00820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2282"/>
      </w:tblGrid>
      <w:tr w:rsidR="0082032A" w:rsidRPr="0082032A" w:rsidTr="008203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2032A" w:rsidRPr="0082032A" w:rsidRDefault="0082032A" w:rsidP="0082032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3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2032A" w:rsidRPr="0082032A" w:rsidRDefault="0082032A" w:rsidP="0082032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3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2032A" w:rsidRPr="0082032A" w:rsidTr="008203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</w:t>
            </w:r>
          </w:p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+</w:t>
            </w:r>
          </w:p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The sum is 8</w:t>
            </w:r>
          </w:p>
        </w:tc>
      </w:tr>
      <w:tr w:rsidR="0082032A" w:rsidRPr="0082032A" w:rsidTr="008203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7</w:t>
            </w:r>
          </w:p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-</w:t>
            </w:r>
          </w:p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The difference is 1</w:t>
            </w:r>
          </w:p>
        </w:tc>
      </w:tr>
      <w:tr w:rsidR="0082032A" w:rsidRPr="0082032A" w:rsidTr="008203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</w:t>
            </w:r>
          </w:p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*</w:t>
            </w:r>
          </w:p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The product is 12</w:t>
            </w:r>
          </w:p>
        </w:tc>
      </w:tr>
      <w:tr w:rsidR="0082032A" w:rsidRPr="0082032A" w:rsidTr="008203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lastRenderedPageBreak/>
              <w:t>12</w:t>
            </w:r>
          </w:p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/</w:t>
            </w:r>
          </w:p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The quotient is 4</w:t>
            </w:r>
          </w:p>
        </w:tc>
      </w:tr>
      <w:tr w:rsidR="0082032A" w:rsidRPr="0082032A" w:rsidTr="008203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</w:t>
            </w:r>
          </w:p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%</w:t>
            </w:r>
          </w:p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The remainder is 0</w:t>
            </w:r>
          </w:p>
        </w:tc>
      </w:tr>
      <w:tr w:rsidR="0082032A" w:rsidRPr="0082032A" w:rsidTr="008203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</w:t>
            </w:r>
          </w:p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^</w:t>
            </w:r>
          </w:p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Invalid Input</w:t>
            </w:r>
          </w:p>
        </w:tc>
      </w:tr>
    </w:tbl>
    <w:p w:rsidR="0082032A" w:rsidRDefault="0082032A" w:rsidP="0082032A">
      <w:pPr>
        <w:rPr>
          <w:sz w:val="28"/>
          <w:szCs w:val="28"/>
        </w:rPr>
      </w:pPr>
    </w:p>
    <w:p w:rsidR="00B023C2" w:rsidRDefault="00B023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412858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2A" w:rsidRDefault="00B023C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891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 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32A">
        <w:rPr>
          <w:sz w:val="28"/>
          <w:szCs w:val="28"/>
        </w:rPr>
        <w:br w:type="page"/>
      </w:r>
    </w:p>
    <w:p w:rsidR="0082032A" w:rsidRDefault="0082032A" w:rsidP="0082032A">
      <w:pPr>
        <w:rPr>
          <w:sz w:val="28"/>
          <w:szCs w:val="28"/>
        </w:rPr>
      </w:pPr>
      <w:r>
        <w:rPr>
          <w:sz w:val="28"/>
          <w:szCs w:val="28"/>
        </w:rPr>
        <w:lastRenderedPageBreak/>
        <w:t>Q4.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 xml:space="preserve">In </w:t>
      </w:r>
      <w:proofErr w:type="spellStart"/>
      <w:proofErr w:type="gramStart"/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london</w:t>
      </w:r>
      <w:proofErr w:type="spellEnd"/>
      <w:proofErr w:type="gramEnd"/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 xml:space="preserve">, every year during </w:t>
      </w:r>
      <w:proofErr w:type="spellStart"/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dasara</w:t>
      </w:r>
      <w:proofErr w:type="spellEnd"/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 xml:space="preserve"> there will be a very grand doll show. People try to invent new </w:t>
      </w:r>
      <w:proofErr w:type="spellStart"/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new</w:t>
      </w:r>
      <w:proofErr w:type="spellEnd"/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 xml:space="preserve"> dolls of different varieties. The best sold doll's creator will be awarded with cash prize. So people broke their head to create dolls innovatively. Knowing this competition, </w:t>
      </w:r>
      <w:proofErr w:type="spellStart"/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Mr.Lokpaul</w:t>
      </w:r>
      <w:proofErr w:type="spellEnd"/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 xml:space="preserve"> tried to create a doll which sings only when </w:t>
      </w:r>
      <w:proofErr w:type="spellStart"/>
      <w:proofErr w:type="gramStart"/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a</w:t>
      </w:r>
      <w:proofErr w:type="spellEnd"/>
      <w:proofErr w:type="gramEnd"/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 xml:space="preserve"> even number is pressed and the number should be not be zero and greater than 100.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 xml:space="preserve">So write a program to help </w:t>
      </w:r>
      <w:proofErr w:type="spellStart"/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Mr.Lokpaul</w:t>
      </w:r>
      <w:proofErr w:type="spellEnd"/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 xml:space="preserve"> to win.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Input Format: 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Input Consists of Single Integer which Corresponds to Number pressed by the user to the doll.</w:t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</w: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</w:r>
      <w:r w:rsidRPr="0082032A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Output Format: 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Display whether the doll will Sing or not. Output consists of the string "Doll will sing" or "Invalid number".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Sample Input and Output:  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Input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 xml:space="preserve">Press a </w:t>
      </w:r>
      <w:proofErr w:type="gramStart"/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number :</w:t>
      </w:r>
      <w:proofErr w:type="gramEnd"/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 xml:space="preserve"> 56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Output</w:t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t>Doll will sing</w:t>
      </w:r>
    </w:p>
    <w:p w:rsidR="0082032A" w:rsidRPr="0082032A" w:rsidRDefault="0082032A" w:rsidP="00820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32A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:rsidR="0082032A" w:rsidRPr="0082032A" w:rsidRDefault="0082032A" w:rsidP="0082032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</w:rPr>
      </w:pPr>
      <w:r w:rsidRPr="0082032A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732"/>
      </w:tblGrid>
      <w:tr w:rsidR="0082032A" w:rsidRPr="0082032A" w:rsidTr="008203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2032A" w:rsidRPr="0082032A" w:rsidRDefault="0082032A" w:rsidP="0082032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3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2032A" w:rsidRPr="0082032A" w:rsidRDefault="0082032A" w:rsidP="0082032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3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2032A" w:rsidRPr="0082032A" w:rsidTr="008203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Doll will sing</w:t>
            </w:r>
          </w:p>
        </w:tc>
      </w:tr>
      <w:tr w:rsidR="0082032A" w:rsidRPr="0082032A" w:rsidTr="008203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2032A" w:rsidRPr="0082032A" w:rsidRDefault="0082032A" w:rsidP="00820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82032A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Invalid number</w:t>
            </w:r>
          </w:p>
        </w:tc>
      </w:tr>
    </w:tbl>
    <w:p w:rsidR="0082032A" w:rsidRDefault="0082032A" w:rsidP="0082032A">
      <w:pPr>
        <w:rPr>
          <w:sz w:val="28"/>
          <w:szCs w:val="28"/>
        </w:rPr>
      </w:pPr>
    </w:p>
    <w:p w:rsidR="0082032A" w:rsidRDefault="0082032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032A" w:rsidRDefault="00B023C2" w:rsidP="0082032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243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C2" w:rsidRPr="0082032A" w:rsidRDefault="00B023C2" w:rsidP="0082032A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43600" cy="1492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 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23C2" w:rsidRPr="00820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32A"/>
    <w:rsid w:val="0082032A"/>
    <w:rsid w:val="00A37AF5"/>
    <w:rsid w:val="00B0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0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820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0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03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2032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3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0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820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0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03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2032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hyperlink" Target="http://www.rajalakshmicolleges.org/moodle/mod/quiz/view.php?id=8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2025-01-15T05:57:00Z</dcterms:created>
  <dcterms:modified xsi:type="dcterms:W3CDTF">2025-01-15T06:24:00Z</dcterms:modified>
</cp:coreProperties>
</file>