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BB710" w14:textId="77777777" w:rsidR="001F4212" w:rsidRDefault="001F4212" w:rsidP="00337014">
      <w:pPr>
        <w:spacing w:after="0" w:line="360" w:lineRule="auto"/>
        <w:jc w:val="center"/>
        <w:rPr>
          <w:rFonts w:ascii="Times New Roman" w:hAnsi="Times New Roman" w:cs="Times New Roman"/>
          <w:b/>
          <w:bCs/>
          <w:color w:val="000000" w:themeColor="text1"/>
          <w:sz w:val="28"/>
          <w:szCs w:val="28"/>
          <w:u w:val="single"/>
        </w:rPr>
      </w:pPr>
      <w:r w:rsidRPr="00145319">
        <w:rPr>
          <w:rFonts w:ascii="Times New Roman" w:hAnsi="Times New Roman" w:cs="Times New Roman"/>
          <w:b/>
          <w:bCs/>
          <w:color w:val="000000" w:themeColor="text1"/>
          <w:sz w:val="28"/>
          <w:szCs w:val="28"/>
          <w:u w:val="single"/>
        </w:rPr>
        <w:t>LITERATURE SURVEY</w:t>
      </w:r>
    </w:p>
    <w:p w14:paraId="006917F5" w14:textId="1FA1F6EA" w:rsidR="00430125" w:rsidRDefault="00072AEA" w:rsidP="00337014">
      <w:pPr>
        <w:spacing w:after="0" w:line="360" w:lineRule="auto"/>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 xml:space="preserve"> </w:t>
      </w:r>
    </w:p>
    <w:p w14:paraId="04FCF92F" w14:textId="0EA0F796" w:rsidR="00F4785C" w:rsidRPr="00F456BC" w:rsidRDefault="00280665" w:rsidP="00430125">
      <w:pPr>
        <w:spacing w:after="0" w:line="360" w:lineRule="auto"/>
        <w:rPr>
          <w:rFonts w:ascii="Times New Roman" w:hAnsi="Times New Roman" w:cs="Times New Roman"/>
          <w:b/>
          <w:bCs/>
          <w:color w:val="000000" w:themeColor="text1"/>
          <w:sz w:val="28"/>
          <w:szCs w:val="28"/>
          <w:u w:val="single"/>
        </w:rPr>
      </w:pPr>
      <w:r w:rsidRPr="009E093C">
        <w:rPr>
          <w:rFonts w:ascii="Times New Roman" w:hAnsi="Times New Roman" w:cs="Times New Roman"/>
          <w:b/>
          <w:bCs/>
          <w:color w:val="000000" w:themeColor="text1"/>
          <w:sz w:val="28"/>
          <w:szCs w:val="28"/>
        </w:rPr>
        <w:t>1)</w:t>
      </w:r>
      <w:r w:rsidR="00225C7D" w:rsidRPr="00225C7D">
        <w:rPr>
          <w:rFonts w:ascii="Times New Roman" w:hAnsi="Times New Roman" w:cs="Times New Roman"/>
          <w:sz w:val="24"/>
          <w:szCs w:val="24"/>
        </w:rPr>
        <w:t xml:space="preserve"> </w:t>
      </w:r>
      <w:r w:rsidR="0036151E" w:rsidRPr="0036151E">
        <w:rPr>
          <w:b/>
          <w:bCs/>
          <w:color w:val="000000" w:themeColor="text1"/>
          <w:sz w:val="28"/>
          <w:szCs w:val="28"/>
          <w:u w:val="single"/>
        </w:rPr>
        <w:t>Title:</w:t>
      </w:r>
      <w:r w:rsidR="0036151E" w:rsidRPr="0036151E">
        <w:rPr>
          <w:b/>
          <w:bCs/>
          <w:sz w:val="24"/>
          <w:szCs w:val="24"/>
        </w:rPr>
        <w:t xml:space="preserve"> </w:t>
      </w:r>
      <w:r w:rsidR="002C19CA" w:rsidRPr="002C19CA">
        <w:t xml:space="preserve"> </w:t>
      </w:r>
      <w:r w:rsidR="006B66EE" w:rsidRPr="006B66EE">
        <w:rPr>
          <w:rFonts w:ascii="Times New Roman" w:hAnsi="Times New Roman" w:cs="Times New Roman"/>
          <w:b/>
          <w:bCs/>
          <w:sz w:val="28"/>
          <w:szCs w:val="28"/>
        </w:rPr>
        <w:t>A Novel AI-based chat bot Application for Personalized Medical Diagnosis and review using Large Language Models</w:t>
      </w:r>
      <w:r w:rsidR="00AF68B1">
        <w:rPr>
          <w:rFonts w:ascii="Times New Roman" w:hAnsi="Times New Roman" w:cs="Times New Roman"/>
          <w:b/>
          <w:bCs/>
          <w:sz w:val="28"/>
          <w:szCs w:val="28"/>
        </w:rPr>
        <w:t>.</w:t>
      </w:r>
    </w:p>
    <w:p w14:paraId="433FADB8" w14:textId="3FF0EFAD" w:rsidR="00A553D2" w:rsidRDefault="00337014" w:rsidP="00677B15">
      <w:pPr>
        <w:pStyle w:val="NoSpacing"/>
        <w:tabs>
          <w:tab w:val="left" w:pos="1956"/>
        </w:tabs>
        <w:rPr>
          <w:rFonts w:ascii="Times New Roman" w:eastAsia="Times New Roman" w:hAnsi="Times New Roman" w:cs="Times New Roman"/>
          <w:color w:val="221E1F"/>
          <w:sz w:val="24"/>
          <w:szCs w:val="24"/>
        </w:rPr>
      </w:pPr>
      <w:r w:rsidRPr="00145319">
        <w:rPr>
          <w:rFonts w:ascii="Times New Roman" w:hAnsi="Times New Roman" w:cs="Times New Roman"/>
          <w:b/>
          <w:color w:val="000000" w:themeColor="text1"/>
          <w:sz w:val="28"/>
          <w:szCs w:val="28"/>
        </w:rPr>
        <w:t>AUTHORS</w:t>
      </w:r>
      <w:r w:rsidRPr="00AF6FA6">
        <w:rPr>
          <w:rFonts w:ascii="Times New Roman" w:hAnsi="Times New Roman" w:cs="Times New Roman"/>
          <w:b/>
          <w:bCs/>
          <w:color w:val="000000" w:themeColor="text1"/>
          <w:sz w:val="28"/>
          <w:szCs w:val="28"/>
        </w:rPr>
        <w:t>:</w:t>
      </w:r>
      <w:r w:rsidRPr="00AF6FA6">
        <w:rPr>
          <w:b/>
          <w:bCs/>
          <w:color w:val="000000" w:themeColor="text1"/>
          <w:sz w:val="28"/>
          <w:szCs w:val="28"/>
        </w:rPr>
        <w:t xml:space="preserve"> </w:t>
      </w:r>
      <w:r w:rsidR="008A528D" w:rsidRPr="008A528D">
        <w:rPr>
          <w:b/>
          <w:bCs/>
          <w:color w:val="000000" w:themeColor="text1"/>
          <w:sz w:val="28"/>
          <w:szCs w:val="28"/>
        </w:rPr>
        <w:t>A. S, S. A. A, A. R, D. S and R. Sekar</w:t>
      </w:r>
    </w:p>
    <w:p w14:paraId="64013C5F" w14:textId="4FCB3BEE" w:rsidR="00B64E48" w:rsidRPr="005A2F18" w:rsidRDefault="00AE0CE1" w:rsidP="00E0410B">
      <w:pPr>
        <w:pStyle w:val="Heading1"/>
        <w:shd w:val="clear" w:color="auto" w:fill="FFFFFF"/>
        <w:spacing w:line="276" w:lineRule="auto"/>
        <w:jc w:val="both"/>
        <w:rPr>
          <w:b w:val="0"/>
          <w:bCs w:val="0"/>
          <w:sz w:val="24"/>
          <w:szCs w:val="24"/>
        </w:rPr>
      </w:pPr>
      <w:r w:rsidRPr="00AE0CE1">
        <w:rPr>
          <w:b w:val="0"/>
          <w:bCs w:val="0"/>
          <w:sz w:val="24"/>
          <w:szCs w:val="24"/>
        </w:rPr>
        <w:t>This research showcases a groundbreaking application in the medical industry by leveraging the cutting-edge OpenAI service's GPT-3.5 model, powered by large language models (LLMs). Through the implementation of a Java-based Android app, it introduces a medical chatbot that redefines the way individuals interact with healthcare systems. By capitalizing on the advanced capabilities of LLMs, the app enables users to effortlessly input their symptoms and receive accurate insights, personalized diagnoses, and actionable medical advice. The utilization of natural language processing and AI algorithms ensures a seamless and intuitive user experience. The significance of this innovation lies in the revolutionary impact of LLMs on the entire medical industry. The integration of LLMs empowers the app to comprehend complex medical queries, interpret contextual information, and deliver reliable and up-to-date medical knowledge to users. This transformative technology facilitates improved access to healthcare information, enhances decision-making processes, and ultimately contributes to the optimization of healthcare services.</w:t>
      </w:r>
    </w:p>
    <w:p w14:paraId="4B674934" w14:textId="67ED4999" w:rsidR="00626BBF" w:rsidRPr="00745644" w:rsidRDefault="00626BBF" w:rsidP="00486FCC">
      <w:pPr>
        <w:pStyle w:val="Heading1"/>
        <w:shd w:val="clear" w:color="auto" w:fill="FFFFFF"/>
        <w:rPr>
          <w:sz w:val="28"/>
          <w:szCs w:val="28"/>
        </w:rPr>
      </w:pPr>
      <w:r>
        <w:rPr>
          <w:sz w:val="28"/>
          <w:szCs w:val="28"/>
        </w:rPr>
        <w:t>2)</w:t>
      </w:r>
      <w:r w:rsidR="006C5D25">
        <w:rPr>
          <w:sz w:val="28"/>
          <w:szCs w:val="28"/>
        </w:rPr>
        <w:t xml:space="preserve"> </w:t>
      </w:r>
      <w:r w:rsidR="00F35BFE" w:rsidRPr="00663B71">
        <w:rPr>
          <w:color w:val="000000" w:themeColor="text1"/>
          <w:sz w:val="28"/>
          <w:szCs w:val="28"/>
          <w:u w:val="single"/>
        </w:rPr>
        <w:t>Title:</w:t>
      </w:r>
      <w:r w:rsidR="00F35BFE" w:rsidRPr="00302FC9">
        <w:rPr>
          <w:sz w:val="24"/>
          <w:szCs w:val="24"/>
        </w:rPr>
        <w:t xml:space="preserve"> </w:t>
      </w:r>
      <w:r w:rsidR="00E76229" w:rsidRPr="00E76229">
        <w:rPr>
          <w:sz w:val="28"/>
          <w:szCs w:val="28"/>
        </w:rPr>
        <w:t>Identification of Ancient Chinese Medical Prescriptions and Case Data Analysis Under Artificial Intelligence GPT Algorithm: A Case Study of Song Dynasty Medical Literature</w:t>
      </w:r>
      <w:r w:rsidR="00E76229">
        <w:rPr>
          <w:sz w:val="28"/>
          <w:szCs w:val="28"/>
        </w:rPr>
        <w:t>.</w:t>
      </w:r>
    </w:p>
    <w:p w14:paraId="2F54D39D" w14:textId="655C8AD7" w:rsidR="00680BC7" w:rsidRDefault="00337014" w:rsidP="003D6DD1">
      <w:pPr>
        <w:pStyle w:val="Heading1"/>
        <w:shd w:val="clear" w:color="auto" w:fill="FFFFFF"/>
        <w:rPr>
          <w:sz w:val="28"/>
          <w:szCs w:val="28"/>
        </w:rPr>
      </w:pPr>
      <w:r w:rsidRPr="002B0A99">
        <w:rPr>
          <w:color w:val="000000" w:themeColor="text1"/>
          <w:sz w:val="28"/>
          <w:szCs w:val="28"/>
        </w:rPr>
        <w:t>AUTHORS</w:t>
      </w:r>
      <w:r w:rsidR="00014822">
        <w:rPr>
          <w:sz w:val="28"/>
          <w:szCs w:val="28"/>
        </w:rPr>
        <w:t>:</w:t>
      </w:r>
      <w:r w:rsidR="003D6DD1" w:rsidRPr="003D6DD1">
        <w:rPr>
          <w:rFonts w:asciiTheme="minorHAnsi" w:eastAsiaTheme="minorEastAsia" w:hAnsiTheme="minorHAnsi" w:cstheme="minorBidi"/>
          <w:b w:val="0"/>
          <w:bCs w:val="0"/>
          <w:kern w:val="0"/>
          <w:sz w:val="22"/>
          <w:szCs w:val="22"/>
        </w:rPr>
        <w:t xml:space="preserve"> </w:t>
      </w:r>
      <w:r w:rsidR="005302B8">
        <w:rPr>
          <w:rFonts w:asciiTheme="minorHAnsi" w:eastAsiaTheme="minorEastAsia" w:hAnsiTheme="minorHAnsi" w:cstheme="minorBidi"/>
          <w:b w:val="0"/>
          <w:bCs w:val="0"/>
          <w:kern w:val="0"/>
          <w:sz w:val="22"/>
          <w:szCs w:val="22"/>
        </w:rPr>
        <w:t xml:space="preserve"> </w:t>
      </w:r>
      <w:r w:rsidR="00E21846" w:rsidRPr="00E21846">
        <w:rPr>
          <w:sz w:val="28"/>
          <w:szCs w:val="28"/>
        </w:rPr>
        <w:t>M. Li and X. Zheng</w:t>
      </w:r>
      <w:r w:rsidR="003D6DD1" w:rsidRPr="003D6DD1">
        <w:rPr>
          <w:sz w:val="28"/>
          <w:szCs w:val="28"/>
        </w:rPr>
        <w:t>.</w:t>
      </w:r>
    </w:p>
    <w:p w14:paraId="257AF80D" w14:textId="25789611" w:rsidR="001924B2" w:rsidRPr="00091F69" w:rsidRDefault="0075737E" w:rsidP="001C6C2C">
      <w:pPr>
        <w:pStyle w:val="Heading1"/>
        <w:shd w:val="clear" w:color="auto" w:fill="FFFFFF"/>
        <w:spacing w:line="276" w:lineRule="auto"/>
        <w:jc w:val="both"/>
        <w:rPr>
          <w:b w:val="0"/>
          <w:bCs w:val="0"/>
          <w:sz w:val="24"/>
          <w:szCs w:val="24"/>
        </w:rPr>
      </w:pPr>
      <w:r w:rsidRPr="0075737E">
        <w:rPr>
          <w:b w:val="0"/>
          <w:bCs w:val="0"/>
          <w:sz w:val="24"/>
          <w:szCs w:val="24"/>
        </w:rPr>
        <w:t xml:space="preserve">This work aims to use the chatGPT algorithm to analyze and summarize cases in medical literature of the Song Dynasty, understand the clinical practice experience of ancient Chinese medicine, and provide historical reference for the clinical application and research of modern Chinese medicine. Firstly, the application of Artificial Intelligence (AI) in medicine is explained through literature research. Secondly, the prescription recognition technology related to AI is introduced, and a method combining supervised learning and semi-supervised learning for prescription entity recognition is proposed. Combined with chatGPT technology, medical data mining is carried out to obtain information and knowledge of medical research in the Song Dynasty. chatGPT is applied to the identification of ancient Chinese medical prescriptions and the analysis of case data. The results show that: 1) machine classifier performs well in classifying different flavor compounds, effective and ineffective prescriptions can be distinguished, and the accuracy increases with the increase of samples; 2) data mining reveals the differences in disease stages, the primary and secondary contradictions in patients’ bodies, and the primary and </w:t>
      </w:r>
      <w:r w:rsidRPr="0075737E">
        <w:rPr>
          <w:b w:val="0"/>
          <w:bCs w:val="0"/>
          <w:sz w:val="24"/>
          <w:szCs w:val="24"/>
        </w:rPr>
        <w:lastRenderedPageBreak/>
        <w:t>secondary differences in drug use; 3) frequency statistics show that warm drugs account for 45.46%, confirming that warm drugs are the main ones for treating phlegm. Therefore, it is recommended to use chatGPT as an auxiliary tool in medical-related analysis and combine it with professional medical knowledge and clinical practice for comprehensive judgment and decision-making. Ancient medical prescriptions can be better identified, and case data can be analyzed by combining chatGPT technology in AI. It can well support ancient medicine study and lay a solid foundation for developing modern medical information data warehouse.</w:t>
      </w:r>
    </w:p>
    <w:p w14:paraId="504169C6" w14:textId="3BA0C2FD" w:rsidR="00021F38" w:rsidRPr="00EA3EAF" w:rsidRDefault="001B32B5" w:rsidP="00C05138">
      <w:pPr>
        <w:pStyle w:val="Heading1"/>
        <w:shd w:val="clear" w:color="auto" w:fill="FFFFFF"/>
        <w:rPr>
          <w:color w:val="000000" w:themeColor="text1"/>
          <w:sz w:val="28"/>
          <w:szCs w:val="28"/>
        </w:rPr>
      </w:pPr>
      <w:r w:rsidRPr="000874D3">
        <w:rPr>
          <w:color w:val="212121"/>
          <w:sz w:val="28"/>
          <w:szCs w:val="28"/>
        </w:rPr>
        <w:t>3</w:t>
      </w:r>
      <w:r w:rsidR="00C23043">
        <w:rPr>
          <w:color w:val="212121"/>
          <w:sz w:val="28"/>
          <w:szCs w:val="28"/>
        </w:rPr>
        <w:t>)</w:t>
      </w:r>
      <w:r w:rsidR="000874D3" w:rsidRPr="000874D3">
        <w:rPr>
          <w:sz w:val="28"/>
          <w:szCs w:val="28"/>
        </w:rPr>
        <w:t xml:space="preserve"> </w:t>
      </w:r>
      <w:r w:rsidR="00663B71" w:rsidRPr="00663B71">
        <w:rPr>
          <w:color w:val="000000" w:themeColor="text1"/>
          <w:sz w:val="28"/>
          <w:szCs w:val="28"/>
          <w:u w:val="single"/>
        </w:rPr>
        <w:t>Title:</w:t>
      </w:r>
      <w:r w:rsidR="00302FC9" w:rsidRPr="00302FC9">
        <w:rPr>
          <w:sz w:val="24"/>
          <w:szCs w:val="24"/>
        </w:rPr>
        <w:t xml:space="preserve"> </w:t>
      </w:r>
      <w:r w:rsidR="00A93619" w:rsidRPr="00A93619">
        <w:rPr>
          <w:sz w:val="28"/>
          <w:szCs w:val="28"/>
        </w:rPr>
        <w:t>MediGPT: Exploring Potentials of Conventional and Large Language Models on Medical Data,</w:t>
      </w:r>
    </w:p>
    <w:p w14:paraId="2C9554F7" w14:textId="5E958BE9" w:rsidR="009102A7" w:rsidRDefault="00337014" w:rsidP="00265713">
      <w:pPr>
        <w:pStyle w:val="Heading1"/>
        <w:shd w:val="clear" w:color="auto" w:fill="FFFFFF"/>
        <w:rPr>
          <w:color w:val="221E1F"/>
          <w:sz w:val="28"/>
          <w:szCs w:val="28"/>
        </w:rPr>
      </w:pPr>
      <w:r w:rsidRPr="002B0A99">
        <w:rPr>
          <w:color w:val="000000" w:themeColor="text1"/>
          <w:sz w:val="28"/>
          <w:szCs w:val="28"/>
        </w:rPr>
        <w:t>AUTHORS</w:t>
      </w:r>
      <w:r w:rsidR="00CF30E4" w:rsidRPr="002B0A99">
        <w:rPr>
          <w:rFonts w:ascii="Arial" w:hAnsi="Arial" w:cs="Arial"/>
          <w:color w:val="000000" w:themeColor="text1"/>
          <w:sz w:val="21"/>
          <w:szCs w:val="21"/>
          <w:shd w:val="clear" w:color="auto" w:fill="FFFFFF"/>
        </w:rPr>
        <w:t xml:space="preserve"> </w:t>
      </w:r>
      <w:r w:rsidR="00CF30E4" w:rsidRPr="003C298C">
        <w:rPr>
          <w:color w:val="000000" w:themeColor="text1"/>
          <w:sz w:val="28"/>
          <w:szCs w:val="28"/>
          <w:lang w:bidi="te-IN"/>
        </w:rPr>
        <w:t>:</w:t>
      </w:r>
      <w:r w:rsidR="00001043" w:rsidRPr="00001043">
        <w:rPr>
          <w:sz w:val="24"/>
          <w:szCs w:val="24"/>
        </w:rPr>
        <w:t xml:space="preserve"> </w:t>
      </w:r>
      <w:r w:rsidR="00265713" w:rsidRPr="00265713">
        <w:rPr>
          <w:sz w:val="28"/>
          <w:szCs w:val="28"/>
        </w:rPr>
        <w:t>M. Abu Tareq Rony, M. Shariful Islam, T. Sultan, S. Alshathri and W. El-Shafai,</w:t>
      </w:r>
    </w:p>
    <w:p w14:paraId="6E395670" w14:textId="6F869A3F" w:rsidR="00FF1661" w:rsidRDefault="00D274B7" w:rsidP="00C35250">
      <w:pPr>
        <w:pStyle w:val="Heading1"/>
        <w:shd w:val="clear" w:color="auto" w:fill="FFFFFF"/>
        <w:spacing w:before="240" w:after="120" w:line="324" w:lineRule="atLeast"/>
        <w:jc w:val="both"/>
        <w:rPr>
          <w:b w:val="0"/>
          <w:bCs w:val="0"/>
          <w:sz w:val="24"/>
          <w:szCs w:val="24"/>
        </w:rPr>
      </w:pPr>
      <w:r w:rsidRPr="00D274B7">
        <w:rPr>
          <w:b w:val="0"/>
          <w:bCs w:val="0"/>
          <w:sz w:val="24"/>
          <w:szCs w:val="24"/>
        </w:rPr>
        <w:t>Medical text classification organizes medical documents into categories to streamline information retrieval and support clinical decision-making. Traditional machine learning techniques, including pre-trained language models, are effective but require extensive domain-specific training data, often underperform across languages, and are costly and complex to deploy on a large scale. In this study, we employed four datasets: Clinical trials on cancer, encompassing 6 million statements from interventional cancer clinical trial protocols; the Illness-dataset, consisting of 22,660 categorized tweets from 2018 and 2019; the Multi-View active learning for short medical text classification in user-generated data, an extended version of the Illness-dataset including 22,660 documents from the same period; and the Symptom2Disease dataset, containing 1,200 data points used to predict diseases based on symptom descriptions. This study uses ChatGPT, particularly its ChatGPT-3.5 and ChatGPT-4 versions, as a viable alternative for classifying medical texts. We investigate essential aspects, including the construction of prompts, the parsing of responses, and the various strategic use of GPT models to optimize outcomes. Through comparative analysis with established methods like pre-trained language model fine-tuning and prompt-tuning, our findings indicate that ChatGPT addresses these challenges efficiently and matches the performance of traditional methods. Furthermore, the enhanced capabilities of the proposed MediGPT (Medical Generative Pre-Trained Transformers) have led to performance improvements of 14.3%, 22.3%, 13.6%, and 13.7% across the datasets, highlighting its adaptability and robustness in diverse medical text scenarios without the need for specialized domain adjustments. This research underscores the capability of ChatGPT to facilitate a versatile AI framework in medical text processing, which could revolutionize medical informatics practices.</w:t>
      </w:r>
    </w:p>
    <w:p w14:paraId="23008957" w14:textId="77777777" w:rsidR="00995B48" w:rsidRPr="00FF1661" w:rsidRDefault="00995B48" w:rsidP="00C35250">
      <w:pPr>
        <w:pStyle w:val="Heading1"/>
        <w:shd w:val="clear" w:color="auto" w:fill="FFFFFF"/>
        <w:spacing w:before="240" w:after="120" w:line="324" w:lineRule="atLeast"/>
        <w:jc w:val="both"/>
        <w:rPr>
          <w:b w:val="0"/>
          <w:bCs w:val="0"/>
          <w:sz w:val="24"/>
          <w:szCs w:val="24"/>
        </w:rPr>
      </w:pPr>
    </w:p>
    <w:p w14:paraId="1B829BBF" w14:textId="68539C4F" w:rsidR="0057674B" w:rsidRDefault="00337014" w:rsidP="00647347">
      <w:pPr>
        <w:pStyle w:val="Heading1"/>
        <w:pBdr>
          <w:bottom w:val="single" w:sz="6" w:space="7" w:color="E6E6E6"/>
        </w:pBdr>
        <w:shd w:val="clear" w:color="auto" w:fill="FFFFFF"/>
        <w:spacing w:before="630" w:after="315"/>
        <w:jc w:val="both"/>
        <w:rPr>
          <w:sz w:val="28"/>
          <w:szCs w:val="28"/>
        </w:rPr>
      </w:pPr>
      <w:r w:rsidRPr="002B0A99">
        <w:rPr>
          <w:color w:val="000000" w:themeColor="text1"/>
          <w:sz w:val="28"/>
          <w:szCs w:val="28"/>
        </w:rPr>
        <w:lastRenderedPageBreak/>
        <w:t>4</w:t>
      </w:r>
      <w:r w:rsidR="003C298C">
        <w:rPr>
          <w:sz w:val="28"/>
          <w:szCs w:val="28"/>
        </w:rPr>
        <w:t>)</w:t>
      </w:r>
      <w:r w:rsidR="00663B71" w:rsidRPr="00663B71">
        <w:rPr>
          <w:color w:val="000000" w:themeColor="text1"/>
          <w:sz w:val="28"/>
          <w:szCs w:val="28"/>
          <w:u w:val="single"/>
        </w:rPr>
        <w:t>Title</w:t>
      </w:r>
      <w:r w:rsidR="00014822">
        <w:rPr>
          <w:color w:val="000000" w:themeColor="text1"/>
          <w:sz w:val="28"/>
          <w:szCs w:val="28"/>
          <w:u w:val="single"/>
        </w:rPr>
        <w:t>:</w:t>
      </w:r>
      <w:r w:rsidR="00874F53" w:rsidRPr="00874F53">
        <w:rPr>
          <w:sz w:val="24"/>
          <w:szCs w:val="24"/>
        </w:rPr>
        <w:t xml:space="preserve"> </w:t>
      </w:r>
      <w:r w:rsidR="009B624C" w:rsidRPr="009B624C">
        <w:rPr>
          <w:sz w:val="28"/>
          <w:szCs w:val="28"/>
        </w:rPr>
        <w:t>Forecasting COVID-19 Pandemic using Prophet, LSTM, hybrid GRU-LSTM, CNN-LSTM, Bi-LSTM and Stacked-LSTM for India</w:t>
      </w:r>
    </w:p>
    <w:p w14:paraId="4F55195C" w14:textId="0756B0C1" w:rsidR="001B32B5" w:rsidRPr="009537FE" w:rsidRDefault="00337014" w:rsidP="00125E60">
      <w:pPr>
        <w:pStyle w:val="Heading1"/>
        <w:pBdr>
          <w:bottom w:val="single" w:sz="6" w:space="7" w:color="E6E6E6"/>
        </w:pBdr>
        <w:shd w:val="clear" w:color="auto" w:fill="FFFFFF"/>
        <w:spacing w:before="630" w:after="315"/>
        <w:jc w:val="both"/>
        <w:rPr>
          <w:b w:val="0"/>
          <w:bCs w:val="0"/>
          <w:sz w:val="28"/>
          <w:szCs w:val="28"/>
        </w:rPr>
      </w:pPr>
      <w:r w:rsidRPr="002B0A99">
        <w:rPr>
          <w:color w:val="000000" w:themeColor="text1"/>
          <w:sz w:val="28"/>
          <w:szCs w:val="28"/>
        </w:rPr>
        <w:t>AUTHORS</w:t>
      </w:r>
      <w:r w:rsidR="00936097">
        <w:rPr>
          <w:color w:val="000000" w:themeColor="text1"/>
          <w:sz w:val="28"/>
          <w:szCs w:val="28"/>
        </w:rPr>
        <w:t>:</w:t>
      </w:r>
      <w:r w:rsidR="002F29EB" w:rsidRPr="009537FE">
        <w:rPr>
          <w:sz w:val="28"/>
          <w:szCs w:val="28"/>
        </w:rPr>
        <w:t xml:space="preserve"> </w:t>
      </w:r>
      <w:r w:rsidR="000F29A2" w:rsidRPr="000F29A2">
        <w:rPr>
          <w:sz w:val="28"/>
          <w:szCs w:val="28"/>
        </w:rPr>
        <w:t>S. Prakash, A. S. Jalal and P. Pathak</w:t>
      </w:r>
      <w:r w:rsidR="009537FE" w:rsidRPr="009537FE">
        <w:rPr>
          <w:sz w:val="28"/>
          <w:szCs w:val="28"/>
        </w:rPr>
        <w:t>.</w:t>
      </w:r>
    </w:p>
    <w:p w14:paraId="3F5E6374" w14:textId="285596DA" w:rsidR="00242E94" w:rsidRDefault="00281B6A" w:rsidP="00030A1D">
      <w:pPr>
        <w:pStyle w:val="Heading1"/>
        <w:shd w:val="clear" w:color="auto" w:fill="FFFFFF"/>
        <w:spacing w:before="240" w:after="120" w:line="276" w:lineRule="auto"/>
        <w:jc w:val="both"/>
        <w:rPr>
          <w:b w:val="0"/>
          <w:bCs w:val="0"/>
          <w:sz w:val="24"/>
          <w:szCs w:val="24"/>
        </w:rPr>
      </w:pPr>
      <w:r w:rsidRPr="00281B6A">
        <w:rPr>
          <w:b w:val="0"/>
          <w:bCs w:val="0"/>
          <w:sz w:val="24"/>
          <w:szCs w:val="24"/>
        </w:rPr>
        <w:t>The COVID-19 Pandemic has been around for four years and remains a health concern for everyone. Although things are somewhat returning to normal, increased incidence of COVID-19 cases in some regions of the world (such as China, Japan, France, South Korea, etc.) has bred worry and anxiety in world, including India. The scientific community, which includes governmental organizations and healthcare facilities, was eager to learn how the COVID-19 Pandemic would develop. The current work makes an attempt to address this question by employing cutting-edge machine learning and Deep Learning algorithms to anticipate the daily incidence of COVID-19 for India over the course of the next six months. For the purpose famous timeseries algorithms were implemented including LSTM, Bi-Directional LSTM and Stacked LSTM and Prophet. Owing to success of hybrid algorithms in specific problem domains- the present study also focuses on such algorithms like GRU-LSTM, CNN-LSTM and LSTM with Attention. All these models have been trained on timeseries dataset of COVID-19 for India and performance metrics are recorded. Of all the models, the simplistic algorithms have performed better than complex and hybrid ones. Owing to this best result was obtained with Prophet, Bidirectional LSTM and Vanilla LSTM. The forecast reveals flat nature of COVID-19 case load for India in future six months.</w:t>
      </w:r>
      <w:r w:rsidR="00B54718" w:rsidRPr="00B54718">
        <w:rPr>
          <w:b w:val="0"/>
          <w:bCs w:val="0"/>
          <w:sz w:val="24"/>
          <w:szCs w:val="24"/>
        </w:rPr>
        <w:t>.</w:t>
      </w:r>
    </w:p>
    <w:p w14:paraId="75B841FD" w14:textId="77440276" w:rsidR="00F06DE3" w:rsidRPr="002C2C5B" w:rsidRDefault="00337014" w:rsidP="00A31B53">
      <w:pPr>
        <w:pStyle w:val="Heading1"/>
        <w:shd w:val="clear" w:color="auto" w:fill="FFFFFF"/>
        <w:spacing w:before="240" w:after="120" w:line="324" w:lineRule="atLeast"/>
        <w:jc w:val="both"/>
        <w:rPr>
          <w:sz w:val="24"/>
          <w:szCs w:val="24"/>
        </w:rPr>
      </w:pPr>
      <w:r w:rsidRPr="00C40526">
        <w:rPr>
          <w:color w:val="000000" w:themeColor="text1"/>
          <w:sz w:val="28"/>
          <w:szCs w:val="28"/>
        </w:rPr>
        <w:t>5)</w:t>
      </w:r>
      <w:r w:rsidR="00663B71" w:rsidRPr="00663B71">
        <w:rPr>
          <w:color w:val="000000" w:themeColor="text1"/>
          <w:sz w:val="28"/>
          <w:szCs w:val="28"/>
          <w:u w:val="single"/>
        </w:rPr>
        <w:t xml:space="preserve"> </w:t>
      </w:r>
      <w:r w:rsidR="00663B71" w:rsidRPr="00F06DE3">
        <w:rPr>
          <w:color w:val="000000" w:themeColor="text1"/>
          <w:sz w:val="28"/>
          <w:szCs w:val="28"/>
          <w:u w:val="single"/>
        </w:rPr>
        <w:t>Title</w:t>
      </w:r>
      <w:r w:rsidR="00AB6CAF">
        <w:rPr>
          <w:color w:val="000000" w:themeColor="text1"/>
          <w:sz w:val="28"/>
          <w:szCs w:val="28"/>
          <w:u w:val="single"/>
        </w:rPr>
        <w:t>:</w:t>
      </w:r>
      <w:r w:rsidR="006F4607" w:rsidRPr="006F4607">
        <w:t xml:space="preserve"> </w:t>
      </w:r>
      <w:r w:rsidR="00AC6140" w:rsidRPr="00AC6140">
        <w:rPr>
          <w:sz w:val="28"/>
          <w:szCs w:val="28"/>
        </w:rPr>
        <w:t>Improving BERT With Self Supervised Attention,</w:t>
      </w:r>
      <w:r w:rsidR="006F4607" w:rsidRPr="00135A9B">
        <w:rPr>
          <w:sz w:val="28"/>
          <w:szCs w:val="28"/>
        </w:rPr>
        <w:t>.</w:t>
      </w:r>
    </w:p>
    <w:p w14:paraId="4EF010CF" w14:textId="7ECAB521" w:rsidR="007411AD" w:rsidRDefault="00337014" w:rsidP="007411AD">
      <w:pPr>
        <w:pStyle w:val="Heading1"/>
        <w:shd w:val="clear" w:color="auto" w:fill="FFFFFF"/>
        <w:spacing w:before="240" w:beforeAutospacing="0" w:after="120" w:afterAutospacing="0" w:line="324" w:lineRule="atLeast"/>
        <w:rPr>
          <w:color w:val="000000" w:themeColor="text1"/>
          <w:sz w:val="28"/>
          <w:szCs w:val="28"/>
        </w:rPr>
      </w:pPr>
      <w:r w:rsidRPr="002B0A99">
        <w:rPr>
          <w:color w:val="000000" w:themeColor="text1"/>
          <w:sz w:val="28"/>
          <w:szCs w:val="28"/>
        </w:rPr>
        <w:t>AUTHORS</w:t>
      </w:r>
      <w:r w:rsidR="00FA1866">
        <w:rPr>
          <w:color w:val="000000" w:themeColor="text1"/>
          <w:sz w:val="28"/>
          <w:szCs w:val="28"/>
        </w:rPr>
        <w:t xml:space="preserve">: </w:t>
      </w:r>
      <w:r w:rsidR="00E407D6" w:rsidRPr="00E407D6">
        <w:rPr>
          <w:sz w:val="28"/>
          <w:szCs w:val="28"/>
        </w:rPr>
        <w:t>Y. Chen, X. Kou, J. Bai and Y. Tong</w:t>
      </w:r>
      <w:r w:rsidR="0024055D" w:rsidRPr="0024055D">
        <w:rPr>
          <w:sz w:val="28"/>
          <w:szCs w:val="28"/>
        </w:rPr>
        <w:t>.</w:t>
      </w:r>
    </w:p>
    <w:p w14:paraId="4AB07A09" w14:textId="3B4C7ADF" w:rsidR="009478A1" w:rsidRPr="00E95E74" w:rsidRDefault="00D26049" w:rsidP="00AA6EB8">
      <w:pPr>
        <w:pStyle w:val="Heading1"/>
        <w:shd w:val="clear" w:color="auto" w:fill="FFFFFF"/>
        <w:spacing w:before="240" w:after="120" w:line="276" w:lineRule="auto"/>
        <w:jc w:val="both"/>
        <w:rPr>
          <w:b w:val="0"/>
          <w:bCs w:val="0"/>
          <w:sz w:val="24"/>
          <w:szCs w:val="24"/>
        </w:rPr>
      </w:pPr>
      <w:r w:rsidRPr="00D26049">
        <w:rPr>
          <w:b w:val="0"/>
          <w:bCs w:val="0"/>
          <w:sz w:val="24"/>
          <w:szCs w:val="24"/>
        </w:rPr>
        <w:t>One of the most popular paradigms of applying large pre-trained NLP models such as BERT is to fine-tune it on a smaller dataset. However, one challenge remains as the fine-tuned model often overfits on smaller datasets. A symptom of this phenomenon is that irrelevant or misleading words in the sentence, which are easy to understand for human beings, can substantially degrade the performance of these finetuned BERT models. In this paper, we propose a novel technique, called Self-Supervised Attention (SSA) to help facilitate this generalization challenge. Specifically, SSA automatically generates weak, token-level attention labels iteratively by probing the fine-tuned model from the previous iteration. We investigate two different ways of integrating SSA into BERT and propose a hybrid approach to combine their benefits. Empirically, through a variety of public datasets, we illustrate significant performance improvement using our SSA-enhanced BERT model.</w:t>
      </w:r>
    </w:p>
    <w:sectPr w:rsidR="009478A1" w:rsidRPr="00E95E74"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8E4F3" w14:textId="77777777" w:rsidR="00C12E3B" w:rsidRDefault="00C12E3B" w:rsidP="00CD79C0">
      <w:pPr>
        <w:spacing w:after="0" w:line="240" w:lineRule="auto"/>
      </w:pPr>
      <w:r>
        <w:separator/>
      </w:r>
    </w:p>
  </w:endnote>
  <w:endnote w:type="continuationSeparator" w:id="0">
    <w:p w14:paraId="295F9CEB" w14:textId="77777777" w:rsidR="00C12E3B" w:rsidRDefault="00C12E3B" w:rsidP="00CD7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DE78" w14:textId="77777777" w:rsidR="00C12E3B" w:rsidRDefault="00C12E3B" w:rsidP="00CD79C0">
      <w:pPr>
        <w:spacing w:after="0" w:line="240" w:lineRule="auto"/>
      </w:pPr>
      <w:r>
        <w:separator/>
      </w:r>
    </w:p>
  </w:footnote>
  <w:footnote w:type="continuationSeparator" w:id="0">
    <w:p w14:paraId="7FE81DD2" w14:textId="77777777" w:rsidR="00C12E3B" w:rsidRDefault="00C12E3B" w:rsidP="00CD79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05430"/>
    <w:multiLevelType w:val="hybridMultilevel"/>
    <w:tmpl w:val="910603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0382444">
    <w:abstractNumId w:val="4"/>
  </w:num>
  <w:num w:numId="2" w16cid:durableId="377360504">
    <w:abstractNumId w:val="0"/>
  </w:num>
  <w:num w:numId="3" w16cid:durableId="1371226113">
    <w:abstractNumId w:val="1"/>
  </w:num>
  <w:num w:numId="4" w16cid:durableId="1099251281">
    <w:abstractNumId w:val="3"/>
  </w:num>
  <w:num w:numId="5" w16cid:durableId="1090811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01043"/>
    <w:rsid w:val="00014822"/>
    <w:rsid w:val="00021F38"/>
    <w:rsid w:val="00030A1D"/>
    <w:rsid w:val="00041B5D"/>
    <w:rsid w:val="00045B28"/>
    <w:rsid w:val="00072AEA"/>
    <w:rsid w:val="0007556E"/>
    <w:rsid w:val="00086D80"/>
    <w:rsid w:val="000874D3"/>
    <w:rsid w:val="00091F69"/>
    <w:rsid w:val="00092BB2"/>
    <w:rsid w:val="000A274D"/>
    <w:rsid w:val="000B678A"/>
    <w:rsid w:val="000D28C6"/>
    <w:rsid w:val="000D48BF"/>
    <w:rsid w:val="000E5F1C"/>
    <w:rsid w:val="000E6306"/>
    <w:rsid w:val="000F1421"/>
    <w:rsid w:val="000F29A2"/>
    <w:rsid w:val="00102560"/>
    <w:rsid w:val="0011195A"/>
    <w:rsid w:val="00112197"/>
    <w:rsid w:val="001148CF"/>
    <w:rsid w:val="00122EE0"/>
    <w:rsid w:val="00123586"/>
    <w:rsid w:val="00125AEE"/>
    <w:rsid w:val="00125E60"/>
    <w:rsid w:val="00135A9B"/>
    <w:rsid w:val="00145319"/>
    <w:rsid w:val="001847BA"/>
    <w:rsid w:val="00186ACF"/>
    <w:rsid w:val="00190AEE"/>
    <w:rsid w:val="00191E9A"/>
    <w:rsid w:val="001924B2"/>
    <w:rsid w:val="001A674E"/>
    <w:rsid w:val="001B32B5"/>
    <w:rsid w:val="001B5C0F"/>
    <w:rsid w:val="001C6C2C"/>
    <w:rsid w:val="001D41A5"/>
    <w:rsid w:val="001F3095"/>
    <w:rsid w:val="001F4212"/>
    <w:rsid w:val="001F4447"/>
    <w:rsid w:val="00205C7D"/>
    <w:rsid w:val="00214985"/>
    <w:rsid w:val="0022522E"/>
    <w:rsid w:val="002254F4"/>
    <w:rsid w:val="00225C7D"/>
    <w:rsid w:val="0024055D"/>
    <w:rsid w:val="00242E94"/>
    <w:rsid w:val="00265713"/>
    <w:rsid w:val="00274D35"/>
    <w:rsid w:val="00274FF5"/>
    <w:rsid w:val="002765D3"/>
    <w:rsid w:val="00280665"/>
    <w:rsid w:val="00281A25"/>
    <w:rsid w:val="00281B6A"/>
    <w:rsid w:val="00282C60"/>
    <w:rsid w:val="00284D2A"/>
    <w:rsid w:val="00287F20"/>
    <w:rsid w:val="002A2B1D"/>
    <w:rsid w:val="002B0A99"/>
    <w:rsid w:val="002C19CA"/>
    <w:rsid w:val="002C25F5"/>
    <w:rsid w:val="002F1C78"/>
    <w:rsid w:val="002F29EB"/>
    <w:rsid w:val="002F3964"/>
    <w:rsid w:val="00302329"/>
    <w:rsid w:val="00302FC9"/>
    <w:rsid w:val="00320D00"/>
    <w:rsid w:val="00337014"/>
    <w:rsid w:val="003450F3"/>
    <w:rsid w:val="00356EB1"/>
    <w:rsid w:val="0036151E"/>
    <w:rsid w:val="00362D14"/>
    <w:rsid w:val="00365A4A"/>
    <w:rsid w:val="003725ED"/>
    <w:rsid w:val="00380599"/>
    <w:rsid w:val="00395A0D"/>
    <w:rsid w:val="003A0556"/>
    <w:rsid w:val="003A1DA8"/>
    <w:rsid w:val="003A1FB0"/>
    <w:rsid w:val="003C0CE6"/>
    <w:rsid w:val="003C298C"/>
    <w:rsid w:val="003C7AC1"/>
    <w:rsid w:val="003D6DD1"/>
    <w:rsid w:val="003D7CE0"/>
    <w:rsid w:val="003F5A93"/>
    <w:rsid w:val="004107B5"/>
    <w:rsid w:val="0041168D"/>
    <w:rsid w:val="00411A7B"/>
    <w:rsid w:val="00422A22"/>
    <w:rsid w:val="0042532E"/>
    <w:rsid w:val="00430125"/>
    <w:rsid w:val="00435155"/>
    <w:rsid w:val="0043748D"/>
    <w:rsid w:val="004428CE"/>
    <w:rsid w:val="004576CC"/>
    <w:rsid w:val="00486FCC"/>
    <w:rsid w:val="004937B3"/>
    <w:rsid w:val="004F0A12"/>
    <w:rsid w:val="005302B8"/>
    <w:rsid w:val="005354DC"/>
    <w:rsid w:val="00554021"/>
    <w:rsid w:val="00562AC3"/>
    <w:rsid w:val="0057674B"/>
    <w:rsid w:val="0058128A"/>
    <w:rsid w:val="00586669"/>
    <w:rsid w:val="005A2F18"/>
    <w:rsid w:val="005B0230"/>
    <w:rsid w:val="005B2487"/>
    <w:rsid w:val="005B6F45"/>
    <w:rsid w:val="005B7368"/>
    <w:rsid w:val="005E4083"/>
    <w:rsid w:val="005F4F37"/>
    <w:rsid w:val="00612576"/>
    <w:rsid w:val="00626BBF"/>
    <w:rsid w:val="00647347"/>
    <w:rsid w:val="00663B71"/>
    <w:rsid w:val="00671C6F"/>
    <w:rsid w:val="006754AB"/>
    <w:rsid w:val="00677B15"/>
    <w:rsid w:val="00680BC7"/>
    <w:rsid w:val="00681FA8"/>
    <w:rsid w:val="00686294"/>
    <w:rsid w:val="006A1FA4"/>
    <w:rsid w:val="006B032D"/>
    <w:rsid w:val="006B66EE"/>
    <w:rsid w:val="006C5D25"/>
    <w:rsid w:val="006D40A4"/>
    <w:rsid w:val="006D5F1C"/>
    <w:rsid w:val="006D6444"/>
    <w:rsid w:val="006F4607"/>
    <w:rsid w:val="00706477"/>
    <w:rsid w:val="007162C5"/>
    <w:rsid w:val="0071638C"/>
    <w:rsid w:val="007411AD"/>
    <w:rsid w:val="00745644"/>
    <w:rsid w:val="007565D5"/>
    <w:rsid w:val="0075737E"/>
    <w:rsid w:val="00770002"/>
    <w:rsid w:val="00775908"/>
    <w:rsid w:val="0079203E"/>
    <w:rsid w:val="007A4887"/>
    <w:rsid w:val="007A5625"/>
    <w:rsid w:val="007B4932"/>
    <w:rsid w:val="007B4D82"/>
    <w:rsid w:val="007C21AB"/>
    <w:rsid w:val="007C2CA3"/>
    <w:rsid w:val="007C5F67"/>
    <w:rsid w:val="007D1375"/>
    <w:rsid w:val="007D724A"/>
    <w:rsid w:val="007F112B"/>
    <w:rsid w:val="00801557"/>
    <w:rsid w:val="0082499E"/>
    <w:rsid w:val="00832711"/>
    <w:rsid w:val="008621B1"/>
    <w:rsid w:val="00862F5F"/>
    <w:rsid w:val="00870A00"/>
    <w:rsid w:val="00874F53"/>
    <w:rsid w:val="008842F2"/>
    <w:rsid w:val="008A0767"/>
    <w:rsid w:val="008A3521"/>
    <w:rsid w:val="008A528D"/>
    <w:rsid w:val="008A75CB"/>
    <w:rsid w:val="008B2591"/>
    <w:rsid w:val="008C1A90"/>
    <w:rsid w:val="008C7DB2"/>
    <w:rsid w:val="008F27CB"/>
    <w:rsid w:val="008F556C"/>
    <w:rsid w:val="009079E6"/>
    <w:rsid w:val="009102A7"/>
    <w:rsid w:val="00931E67"/>
    <w:rsid w:val="00936097"/>
    <w:rsid w:val="00944541"/>
    <w:rsid w:val="00946CC0"/>
    <w:rsid w:val="009478A1"/>
    <w:rsid w:val="009537FE"/>
    <w:rsid w:val="0096428E"/>
    <w:rsid w:val="009702ED"/>
    <w:rsid w:val="00970B2B"/>
    <w:rsid w:val="00976FC3"/>
    <w:rsid w:val="00980CF7"/>
    <w:rsid w:val="00981C84"/>
    <w:rsid w:val="00995B48"/>
    <w:rsid w:val="009A25B8"/>
    <w:rsid w:val="009A26A4"/>
    <w:rsid w:val="009A2C2F"/>
    <w:rsid w:val="009A4DCB"/>
    <w:rsid w:val="009B1128"/>
    <w:rsid w:val="009B624C"/>
    <w:rsid w:val="009D273E"/>
    <w:rsid w:val="009D3B9E"/>
    <w:rsid w:val="009E093C"/>
    <w:rsid w:val="00A25EAE"/>
    <w:rsid w:val="00A31B53"/>
    <w:rsid w:val="00A347F4"/>
    <w:rsid w:val="00A3729B"/>
    <w:rsid w:val="00A37DE1"/>
    <w:rsid w:val="00A41BE9"/>
    <w:rsid w:val="00A448B5"/>
    <w:rsid w:val="00A553D2"/>
    <w:rsid w:val="00A55453"/>
    <w:rsid w:val="00A5782C"/>
    <w:rsid w:val="00A93619"/>
    <w:rsid w:val="00AA6EB8"/>
    <w:rsid w:val="00AB6CAF"/>
    <w:rsid w:val="00AC4896"/>
    <w:rsid w:val="00AC6140"/>
    <w:rsid w:val="00AE0CE1"/>
    <w:rsid w:val="00AE3A61"/>
    <w:rsid w:val="00AF68B1"/>
    <w:rsid w:val="00AF6992"/>
    <w:rsid w:val="00AF6FA6"/>
    <w:rsid w:val="00B01AF7"/>
    <w:rsid w:val="00B0297D"/>
    <w:rsid w:val="00B053C3"/>
    <w:rsid w:val="00B3463C"/>
    <w:rsid w:val="00B5177D"/>
    <w:rsid w:val="00B54718"/>
    <w:rsid w:val="00B625E9"/>
    <w:rsid w:val="00B6476F"/>
    <w:rsid w:val="00B64E48"/>
    <w:rsid w:val="00BA606F"/>
    <w:rsid w:val="00BC0266"/>
    <w:rsid w:val="00BD0F28"/>
    <w:rsid w:val="00BF6A50"/>
    <w:rsid w:val="00C05138"/>
    <w:rsid w:val="00C1226B"/>
    <w:rsid w:val="00C12E3B"/>
    <w:rsid w:val="00C218A7"/>
    <w:rsid w:val="00C23043"/>
    <w:rsid w:val="00C31F2A"/>
    <w:rsid w:val="00C35250"/>
    <w:rsid w:val="00C40526"/>
    <w:rsid w:val="00C4533F"/>
    <w:rsid w:val="00C55A8F"/>
    <w:rsid w:val="00C777C7"/>
    <w:rsid w:val="00C80E3F"/>
    <w:rsid w:val="00C82562"/>
    <w:rsid w:val="00C9682E"/>
    <w:rsid w:val="00CD33AC"/>
    <w:rsid w:val="00CD79C0"/>
    <w:rsid w:val="00CE1BF7"/>
    <w:rsid w:val="00CF30E4"/>
    <w:rsid w:val="00CF59AB"/>
    <w:rsid w:val="00D12993"/>
    <w:rsid w:val="00D13BED"/>
    <w:rsid w:val="00D26049"/>
    <w:rsid w:val="00D274B7"/>
    <w:rsid w:val="00D304F2"/>
    <w:rsid w:val="00D66FA4"/>
    <w:rsid w:val="00D71A4F"/>
    <w:rsid w:val="00DB173B"/>
    <w:rsid w:val="00DC3BCD"/>
    <w:rsid w:val="00DF5454"/>
    <w:rsid w:val="00DF5F2C"/>
    <w:rsid w:val="00E0410B"/>
    <w:rsid w:val="00E20DE7"/>
    <w:rsid w:val="00E21846"/>
    <w:rsid w:val="00E407D6"/>
    <w:rsid w:val="00E517AC"/>
    <w:rsid w:val="00E76229"/>
    <w:rsid w:val="00E8430F"/>
    <w:rsid w:val="00E86311"/>
    <w:rsid w:val="00E95E74"/>
    <w:rsid w:val="00EA09E6"/>
    <w:rsid w:val="00EA3EAF"/>
    <w:rsid w:val="00EB33C8"/>
    <w:rsid w:val="00EC1A4D"/>
    <w:rsid w:val="00EC7E7D"/>
    <w:rsid w:val="00ED15C3"/>
    <w:rsid w:val="00EE4CBD"/>
    <w:rsid w:val="00EE5529"/>
    <w:rsid w:val="00F06DE3"/>
    <w:rsid w:val="00F27964"/>
    <w:rsid w:val="00F35BFE"/>
    <w:rsid w:val="00F405E8"/>
    <w:rsid w:val="00F456BC"/>
    <w:rsid w:val="00F47560"/>
    <w:rsid w:val="00F4785C"/>
    <w:rsid w:val="00F5623A"/>
    <w:rsid w:val="00F65CE7"/>
    <w:rsid w:val="00F76EA0"/>
    <w:rsid w:val="00F772BA"/>
    <w:rsid w:val="00F9235E"/>
    <w:rsid w:val="00FA1866"/>
    <w:rsid w:val="00FB6C31"/>
    <w:rsid w:val="00FC7EE0"/>
    <w:rsid w:val="00FE5B3B"/>
    <w:rsid w:val="00FE739A"/>
    <w:rsid w:val="00FF166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ED27"/>
  <w15:docId w15:val="{8DDBAB6D-199D-461D-AC8F-2D838F43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ctiontitle">
    <w:name w:val="section__title"/>
    <w:basedOn w:val="DefaultParagraphFont"/>
    <w:rsid w:val="00411A7B"/>
  </w:style>
  <w:style w:type="paragraph" w:styleId="Header">
    <w:name w:val="header"/>
    <w:basedOn w:val="Normal"/>
    <w:link w:val="HeaderChar"/>
    <w:uiPriority w:val="99"/>
    <w:unhideWhenUsed/>
    <w:rsid w:val="00CD7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79C0"/>
  </w:style>
  <w:style w:type="paragraph" w:styleId="Footer">
    <w:name w:val="footer"/>
    <w:basedOn w:val="Normal"/>
    <w:link w:val="FooterChar"/>
    <w:uiPriority w:val="99"/>
    <w:unhideWhenUsed/>
    <w:rsid w:val="00CD7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79C0"/>
  </w:style>
  <w:style w:type="character" w:customStyle="1" w:styleId="mn">
    <w:name w:val="mn"/>
    <w:basedOn w:val="DefaultParagraphFont"/>
    <w:rsid w:val="00A37DE1"/>
  </w:style>
  <w:style w:type="character" w:customStyle="1" w:styleId="mo">
    <w:name w:val="mo"/>
    <w:basedOn w:val="DefaultParagraphFont"/>
    <w:rsid w:val="00A37DE1"/>
  </w:style>
  <w:style w:type="paragraph" w:customStyle="1" w:styleId="chapter-para">
    <w:name w:val="chapter-para"/>
    <w:basedOn w:val="Normal"/>
    <w:rsid w:val="0096428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137118213">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544803004">
      <w:bodyDiv w:val="1"/>
      <w:marLeft w:val="0"/>
      <w:marRight w:val="0"/>
      <w:marTop w:val="0"/>
      <w:marBottom w:val="0"/>
      <w:divBdr>
        <w:top w:val="none" w:sz="0" w:space="0" w:color="auto"/>
        <w:left w:val="none" w:sz="0" w:space="0" w:color="auto"/>
        <w:bottom w:val="none" w:sz="0" w:space="0" w:color="auto"/>
        <w:right w:val="none" w:sz="0" w:space="0" w:color="auto"/>
      </w:divBdr>
    </w:div>
    <w:div w:id="665283566">
      <w:bodyDiv w:val="1"/>
      <w:marLeft w:val="0"/>
      <w:marRight w:val="0"/>
      <w:marTop w:val="0"/>
      <w:marBottom w:val="0"/>
      <w:divBdr>
        <w:top w:val="none" w:sz="0" w:space="0" w:color="auto"/>
        <w:left w:val="none" w:sz="0" w:space="0" w:color="auto"/>
        <w:bottom w:val="none" w:sz="0" w:space="0" w:color="auto"/>
        <w:right w:val="none" w:sz="0" w:space="0" w:color="auto"/>
      </w:divBdr>
      <w:divsChild>
        <w:div w:id="1549997332">
          <w:marLeft w:val="0"/>
          <w:marRight w:val="0"/>
          <w:marTop w:val="0"/>
          <w:marBottom w:val="0"/>
          <w:divBdr>
            <w:top w:val="none" w:sz="0" w:space="0" w:color="auto"/>
            <w:left w:val="none" w:sz="0" w:space="0" w:color="auto"/>
            <w:bottom w:val="none" w:sz="0" w:space="0" w:color="auto"/>
            <w:right w:val="none" w:sz="0" w:space="0" w:color="auto"/>
          </w:divBdr>
          <w:divsChild>
            <w:div w:id="1457482311">
              <w:marLeft w:val="0"/>
              <w:marRight w:val="0"/>
              <w:marTop w:val="0"/>
              <w:marBottom w:val="120"/>
              <w:divBdr>
                <w:top w:val="none" w:sz="0" w:space="0" w:color="auto"/>
                <w:left w:val="none" w:sz="0" w:space="0" w:color="auto"/>
                <w:bottom w:val="none" w:sz="0" w:space="0" w:color="auto"/>
                <w:right w:val="none" w:sz="0" w:space="0" w:color="auto"/>
              </w:divBdr>
              <w:divsChild>
                <w:div w:id="12412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12466834">
      <w:bodyDiv w:val="1"/>
      <w:marLeft w:val="0"/>
      <w:marRight w:val="0"/>
      <w:marTop w:val="0"/>
      <w:marBottom w:val="0"/>
      <w:divBdr>
        <w:top w:val="none" w:sz="0" w:space="0" w:color="auto"/>
        <w:left w:val="none" w:sz="0" w:space="0" w:color="auto"/>
        <w:bottom w:val="none" w:sz="0" w:space="0" w:color="auto"/>
        <w:right w:val="none" w:sz="0" w:space="0" w:color="auto"/>
      </w:divBdr>
      <w:divsChild>
        <w:div w:id="174731189">
          <w:marLeft w:val="0"/>
          <w:marRight w:val="0"/>
          <w:marTop w:val="0"/>
          <w:marBottom w:val="0"/>
          <w:divBdr>
            <w:top w:val="none" w:sz="0" w:space="0" w:color="auto"/>
            <w:left w:val="none" w:sz="0" w:space="0" w:color="auto"/>
            <w:bottom w:val="none" w:sz="0" w:space="0" w:color="auto"/>
            <w:right w:val="none" w:sz="0" w:space="0" w:color="auto"/>
          </w:divBdr>
          <w:divsChild>
            <w:div w:id="845942632">
              <w:marLeft w:val="0"/>
              <w:marRight w:val="0"/>
              <w:marTop w:val="0"/>
              <w:marBottom w:val="0"/>
              <w:divBdr>
                <w:top w:val="none" w:sz="0" w:space="0" w:color="auto"/>
                <w:left w:val="none" w:sz="0" w:space="0" w:color="auto"/>
                <w:bottom w:val="single" w:sz="6" w:space="0" w:color="CCCCCC"/>
                <w:right w:val="none" w:sz="0" w:space="0" w:color="auto"/>
              </w:divBdr>
              <w:divsChild>
                <w:div w:id="131152241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399789671">
      <w:bodyDiv w:val="1"/>
      <w:marLeft w:val="0"/>
      <w:marRight w:val="0"/>
      <w:marTop w:val="0"/>
      <w:marBottom w:val="0"/>
      <w:divBdr>
        <w:top w:val="none" w:sz="0" w:space="0" w:color="auto"/>
        <w:left w:val="none" w:sz="0" w:space="0" w:color="auto"/>
        <w:bottom w:val="none" w:sz="0" w:space="0" w:color="auto"/>
        <w:right w:val="none" w:sz="0" w:space="0" w:color="auto"/>
      </w:divBdr>
      <w:divsChild>
        <w:div w:id="1065033194">
          <w:marLeft w:val="0"/>
          <w:marRight w:val="0"/>
          <w:marTop w:val="0"/>
          <w:marBottom w:val="0"/>
          <w:divBdr>
            <w:top w:val="none" w:sz="0" w:space="0" w:color="auto"/>
            <w:left w:val="none" w:sz="0" w:space="0" w:color="auto"/>
            <w:bottom w:val="none" w:sz="0" w:space="0" w:color="auto"/>
            <w:right w:val="none" w:sz="0" w:space="0" w:color="auto"/>
          </w:divBdr>
          <w:divsChild>
            <w:div w:id="763187341">
              <w:marLeft w:val="0"/>
              <w:marRight w:val="0"/>
              <w:marTop w:val="0"/>
              <w:marBottom w:val="0"/>
              <w:divBdr>
                <w:top w:val="none" w:sz="0" w:space="0" w:color="auto"/>
                <w:left w:val="none" w:sz="0" w:space="0" w:color="auto"/>
                <w:bottom w:val="none" w:sz="0" w:space="0" w:color="auto"/>
                <w:right w:val="none" w:sz="0" w:space="0" w:color="auto"/>
              </w:divBdr>
            </w:div>
          </w:divsChild>
        </w:div>
        <w:div w:id="1555042717">
          <w:marLeft w:val="0"/>
          <w:marRight w:val="0"/>
          <w:marTop w:val="0"/>
          <w:marBottom w:val="0"/>
          <w:divBdr>
            <w:top w:val="none" w:sz="0" w:space="0" w:color="auto"/>
            <w:left w:val="none" w:sz="0" w:space="0" w:color="auto"/>
            <w:bottom w:val="none" w:sz="0" w:space="0" w:color="auto"/>
            <w:right w:val="none" w:sz="0" w:space="0" w:color="auto"/>
          </w:divBdr>
          <w:divsChild>
            <w:div w:id="856240057">
              <w:marLeft w:val="0"/>
              <w:marRight w:val="0"/>
              <w:marTop w:val="0"/>
              <w:marBottom w:val="0"/>
              <w:divBdr>
                <w:top w:val="none" w:sz="0" w:space="0" w:color="auto"/>
                <w:left w:val="none" w:sz="0" w:space="0" w:color="auto"/>
                <w:bottom w:val="none" w:sz="0" w:space="0" w:color="auto"/>
                <w:right w:val="none" w:sz="0" w:space="0" w:color="auto"/>
              </w:divBdr>
              <w:divsChild>
                <w:div w:id="6712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EB0CB-4B36-4333-838C-68CB0D414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3</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TEJA BHUKYA</cp:lastModifiedBy>
  <cp:revision>206</cp:revision>
  <dcterms:created xsi:type="dcterms:W3CDTF">2021-10-01T05:11:00Z</dcterms:created>
  <dcterms:modified xsi:type="dcterms:W3CDTF">2025-05-24T06:25:00Z</dcterms:modified>
</cp:coreProperties>
</file>