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984D2" w14:textId="77777777" w:rsidR="00E14221" w:rsidRPr="007C2684" w:rsidRDefault="00E14221" w:rsidP="00E14221">
      <w:pPr>
        <w:spacing w:after="0" w:line="360" w:lineRule="auto"/>
        <w:jc w:val="center"/>
        <w:rPr>
          <w:rFonts w:ascii="Times New Roman" w:hAnsi="Times New Roman" w:cs="Times New Roman"/>
          <w:b/>
          <w:sz w:val="28"/>
          <w:szCs w:val="28"/>
          <w:u w:val="single"/>
        </w:rPr>
      </w:pPr>
      <w:r w:rsidRPr="007C2684">
        <w:rPr>
          <w:rFonts w:ascii="Times New Roman" w:hAnsi="Times New Roman" w:cs="Times New Roman"/>
          <w:b/>
          <w:sz w:val="28"/>
          <w:szCs w:val="28"/>
          <w:u w:val="single"/>
        </w:rPr>
        <w:t>IMPLEMENTATION:</w:t>
      </w:r>
    </w:p>
    <w:p w14:paraId="19191042" w14:textId="77777777" w:rsidR="00E14221" w:rsidRDefault="00E14221" w:rsidP="00E14221">
      <w:pPr>
        <w:spacing w:after="0" w:line="360" w:lineRule="auto"/>
        <w:jc w:val="both"/>
        <w:rPr>
          <w:rFonts w:ascii="Times New Roman" w:hAnsi="Times New Roman" w:cs="Times New Roman"/>
          <w:b/>
          <w:sz w:val="28"/>
          <w:szCs w:val="28"/>
          <w:u w:val="single"/>
        </w:rPr>
      </w:pPr>
    </w:p>
    <w:p w14:paraId="71916EA5" w14:textId="77777777" w:rsidR="00E14221" w:rsidRPr="000940F2" w:rsidRDefault="00E14221" w:rsidP="00E14221">
      <w:pPr>
        <w:spacing w:after="0" w:line="360" w:lineRule="auto"/>
        <w:jc w:val="both"/>
        <w:rPr>
          <w:rFonts w:ascii="Times New Roman" w:hAnsi="Times New Roman" w:cs="Times New Roman"/>
          <w:b/>
          <w:sz w:val="24"/>
          <w:szCs w:val="24"/>
          <w:u w:val="single"/>
        </w:rPr>
      </w:pPr>
      <w:r w:rsidRPr="000940F2">
        <w:rPr>
          <w:rFonts w:ascii="Times New Roman" w:hAnsi="Times New Roman" w:cs="Times New Roman"/>
          <w:b/>
          <w:sz w:val="24"/>
          <w:szCs w:val="24"/>
          <w:u w:val="single"/>
        </w:rPr>
        <w:t>MODULES:</w:t>
      </w:r>
    </w:p>
    <w:p w14:paraId="734E9265" w14:textId="77777777" w:rsidR="00E14221" w:rsidRPr="000A2903" w:rsidRDefault="00E14221" w:rsidP="00E14221">
      <w:pPr>
        <w:pStyle w:val="ListParagraph"/>
        <w:numPr>
          <w:ilvl w:val="0"/>
          <w:numId w:val="1"/>
        </w:numPr>
        <w:spacing w:after="0" w:line="360" w:lineRule="auto"/>
        <w:jc w:val="both"/>
        <w:rPr>
          <w:rFonts w:ascii="Times New Roman" w:hAnsi="Times New Roman" w:cs="Times New Roman"/>
          <w:sz w:val="24"/>
          <w:szCs w:val="24"/>
        </w:rPr>
      </w:pPr>
      <w:r w:rsidRPr="000A2903">
        <w:rPr>
          <w:rFonts w:ascii="Times New Roman" w:hAnsi="Times New Roman" w:cs="Times New Roman"/>
          <w:sz w:val="24"/>
          <w:szCs w:val="24"/>
        </w:rPr>
        <w:t>User</w:t>
      </w:r>
    </w:p>
    <w:p w14:paraId="2853209B" w14:textId="77777777" w:rsidR="00E14221" w:rsidRPr="000A2903" w:rsidRDefault="00E14221" w:rsidP="00E14221">
      <w:pPr>
        <w:pStyle w:val="ListParagraph"/>
        <w:numPr>
          <w:ilvl w:val="0"/>
          <w:numId w:val="1"/>
        </w:numPr>
        <w:spacing w:after="0" w:line="360" w:lineRule="auto"/>
        <w:jc w:val="both"/>
        <w:rPr>
          <w:rFonts w:ascii="Times New Roman" w:hAnsi="Times New Roman" w:cs="Times New Roman"/>
          <w:sz w:val="24"/>
          <w:szCs w:val="24"/>
        </w:rPr>
      </w:pPr>
      <w:r w:rsidRPr="000A2903">
        <w:rPr>
          <w:rFonts w:ascii="Times New Roman" w:hAnsi="Times New Roman" w:cs="Times New Roman"/>
          <w:sz w:val="24"/>
          <w:szCs w:val="24"/>
        </w:rPr>
        <w:t>Admin</w:t>
      </w:r>
    </w:p>
    <w:p w14:paraId="70622D0C" w14:textId="77777777" w:rsidR="00C65EB3" w:rsidRDefault="007F7348" w:rsidP="003E39C5">
      <w:pPr>
        <w:pStyle w:val="ListParagraph"/>
        <w:numPr>
          <w:ilvl w:val="0"/>
          <w:numId w:val="1"/>
        </w:numPr>
        <w:spacing w:after="0" w:line="360" w:lineRule="auto"/>
        <w:jc w:val="both"/>
        <w:rPr>
          <w:rFonts w:ascii="Times New Roman" w:hAnsi="Times New Roman" w:cs="Times New Roman"/>
          <w:sz w:val="24"/>
          <w:szCs w:val="24"/>
        </w:rPr>
      </w:pPr>
      <w:r w:rsidRPr="007F7348">
        <w:rPr>
          <w:rFonts w:ascii="Times New Roman" w:hAnsi="Times New Roman" w:cs="Times New Roman"/>
          <w:sz w:val="24"/>
          <w:szCs w:val="24"/>
        </w:rPr>
        <w:t>Chatbot Interaction</w:t>
      </w:r>
    </w:p>
    <w:p w14:paraId="70E3A8D7" w14:textId="77777777" w:rsidR="00151DC3" w:rsidRDefault="00C65EB3" w:rsidP="00E14221">
      <w:pPr>
        <w:spacing w:after="0" w:line="360" w:lineRule="auto"/>
        <w:jc w:val="both"/>
        <w:rPr>
          <w:rFonts w:ascii="Times New Roman" w:hAnsi="Times New Roman" w:cs="Times New Roman"/>
          <w:sz w:val="24"/>
          <w:szCs w:val="24"/>
        </w:rPr>
      </w:pPr>
      <w:r w:rsidRPr="00C65EB3">
        <w:rPr>
          <w:rFonts w:ascii="Times New Roman" w:hAnsi="Times New Roman" w:cs="Times New Roman"/>
          <w:sz w:val="24"/>
          <w:szCs w:val="24"/>
        </w:rPr>
        <w:t>Medical Query Processing &amp; Response System</w:t>
      </w:r>
    </w:p>
    <w:p w14:paraId="29020CB6" w14:textId="2CF5E875" w:rsidR="00E14221" w:rsidRPr="00455AAD" w:rsidRDefault="00E14221" w:rsidP="00E14221">
      <w:pPr>
        <w:spacing w:after="0" w:line="360" w:lineRule="auto"/>
        <w:jc w:val="both"/>
        <w:rPr>
          <w:rFonts w:ascii="Times New Roman" w:hAnsi="Times New Roman" w:cs="Times New Roman"/>
          <w:b/>
          <w:sz w:val="24"/>
          <w:szCs w:val="24"/>
          <w:u w:val="single"/>
        </w:rPr>
      </w:pPr>
      <w:r w:rsidRPr="00455AAD">
        <w:rPr>
          <w:rFonts w:ascii="Times New Roman" w:hAnsi="Times New Roman" w:cs="Times New Roman"/>
          <w:b/>
          <w:sz w:val="24"/>
          <w:szCs w:val="24"/>
          <w:u w:val="single"/>
        </w:rPr>
        <w:t>MODULES DESCRIPTION:</w:t>
      </w:r>
    </w:p>
    <w:p w14:paraId="1518ABB9" w14:textId="77777777" w:rsidR="00E14221" w:rsidRDefault="00E14221" w:rsidP="00E14221">
      <w:pPr>
        <w:spacing w:after="0" w:line="360" w:lineRule="auto"/>
        <w:jc w:val="both"/>
        <w:rPr>
          <w:rFonts w:ascii="Times New Roman" w:hAnsi="Times New Roman" w:cs="Times New Roman"/>
          <w:b/>
          <w:sz w:val="32"/>
          <w:szCs w:val="32"/>
        </w:rPr>
      </w:pPr>
      <w:r>
        <w:rPr>
          <w:rFonts w:ascii="Times New Roman" w:hAnsi="Times New Roman" w:cs="Times New Roman"/>
          <w:b/>
          <w:sz w:val="32"/>
          <w:szCs w:val="32"/>
        </w:rPr>
        <w:t>User:</w:t>
      </w:r>
    </w:p>
    <w:p w14:paraId="6E80A42F" w14:textId="6A218A4F" w:rsidR="00E14221" w:rsidRPr="00552263" w:rsidRDefault="004A0E9C" w:rsidP="007328DE">
      <w:pPr>
        <w:jc w:val="both"/>
        <w:rPr>
          <w:rFonts w:ascii="Times New Roman" w:hAnsi="Times New Roman" w:cs="Times New Roman"/>
          <w:bCs/>
          <w:sz w:val="24"/>
          <w:szCs w:val="24"/>
        </w:rPr>
      </w:pPr>
      <w:r w:rsidRPr="004A0E9C">
        <w:rPr>
          <w:rFonts w:ascii="Times New Roman" w:hAnsi="Times New Roman" w:cs="Times New Roman"/>
          <w:bCs/>
          <w:sz w:val="24"/>
          <w:szCs w:val="24"/>
        </w:rPr>
        <w:t xml:space="preserve">The user can first register into the system by providing a valid email address and contact number for verification and communication purposes. Once the registration is completed, the admin must activate the user's account. After activation, the user can log in and access the egg crack detection system. The user is allowed to upload egg images (either individually or in bulk), which will be analyzed by the trained deep learning model (CNN, </w:t>
      </w:r>
      <w:proofErr w:type="spellStart"/>
      <w:r w:rsidRPr="004A0E9C">
        <w:rPr>
          <w:rFonts w:ascii="Times New Roman" w:hAnsi="Times New Roman" w:cs="Times New Roman"/>
          <w:bCs/>
          <w:sz w:val="24"/>
          <w:szCs w:val="24"/>
        </w:rPr>
        <w:t>ResNet</w:t>
      </w:r>
      <w:proofErr w:type="spellEnd"/>
      <w:r w:rsidRPr="004A0E9C">
        <w:rPr>
          <w:rFonts w:ascii="Times New Roman" w:hAnsi="Times New Roman" w:cs="Times New Roman"/>
          <w:bCs/>
          <w:sz w:val="24"/>
          <w:szCs w:val="24"/>
        </w:rPr>
        <w:t xml:space="preserve">, or </w:t>
      </w:r>
      <w:proofErr w:type="spellStart"/>
      <w:r w:rsidRPr="004A0E9C">
        <w:rPr>
          <w:rFonts w:ascii="Times New Roman" w:hAnsi="Times New Roman" w:cs="Times New Roman"/>
          <w:bCs/>
          <w:sz w:val="24"/>
          <w:szCs w:val="24"/>
        </w:rPr>
        <w:t>Xception</w:t>
      </w:r>
      <w:proofErr w:type="spellEnd"/>
      <w:r w:rsidRPr="004A0E9C">
        <w:rPr>
          <w:rFonts w:ascii="Times New Roman" w:hAnsi="Times New Roman" w:cs="Times New Roman"/>
          <w:bCs/>
          <w:sz w:val="24"/>
          <w:szCs w:val="24"/>
        </w:rPr>
        <w:t>). The model will then classify each egg as either damaged (cracked) or non-damaged (healthy). Users can view the detection results, download the output, and log out after completing the session</w:t>
      </w:r>
      <w:r w:rsidR="00954F42" w:rsidRPr="00552263">
        <w:rPr>
          <w:rFonts w:ascii="Times New Roman" w:hAnsi="Times New Roman" w:cs="Times New Roman"/>
          <w:bCs/>
          <w:sz w:val="24"/>
          <w:szCs w:val="24"/>
        </w:rPr>
        <w:t xml:space="preserve">. </w:t>
      </w:r>
    </w:p>
    <w:p w14:paraId="778B0031" w14:textId="5A026A58" w:rsidR="00E14221" w:rsidRDefault="00E14221" w:rsidP="00E14221">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Admin:</w:t>
      </w:r>
    </w:p>
    <w:p w14:paraId="10E485CB" w14:textId="4EA6E20A" w:rsidR="003E39C5" w:rsidRDefault="008E259B" w:rsidP="000E62BF">
      <w:pPr>
        <w:spacing w:after="0"/>
        <w:jc w:val="both"/>
        <w:rPr>
          <w:rFonts w:ascii="Times New Roman" w:hAnsi="Times New Roman" w:cs="Times New Roman"/>
          <w:sz w:val="24"/>
          <w:szCs w:val="24"/>
        </w:rPr>
      </w:pPr>
      <w:r w:rsidRPr="001802ED">
        <w:rPr>
          <w:rFonts w:ascii="Times New Roman" w:hAnsi="Times New Roman" w:cs="Times New Roman"/>
          <w:bCs/>
          <w:sz w:val="24"/>
          <w:szCs w:val="24"/>
        </w:rPr>
        <w:t>The admin can log in using their credentials. The admin’s responsibilities include managing the system by activating newly registered users, monitoring uploaded datasets, and viewing egg detection results from different users. The admin can also manage the dataset used for training the models, retrain models if necessary, and maintain performance logs. After overseeing the system operations, the admin can log out securely</w:t>
      </w:r>
      <w:r w:rsidRPr="008E259B">
        <w:rPr>
          <w:rFonts w:ascii="Times New Roman" w:hAnsi="Times New Roman" w:cs="Times New Roman"/>
          <w:sz w:val="24"/>
          <w:szCs w:val="24"/>
        </w:rPr>
        <w:t>.</w:t>
      </w:r>
    </w:p>
    <w:p w14:paraId="04DFBB86" w14:textId="77777777" w:rsidR="00B51B5B" w:rsidRDefault="00B51B5B" w:rsidP="000E62BF">
      <w:pPr>
        <w:spacing w:after="0"/>
        <w:jc w:val="both"/>
        <w:rPr>
          <w:rFonts w:ascii="Times New Roman" w:hAnsi="Times New Roman" w:cs="Times New Roman"/>
          <w:b/>
          <w:sz w:val="28"/>
          <w:szCs w:val="28"/>
        </w:rPr>
      </w:pPr>
    </w:p>
    <w:p w14:paraId="11C6C6D0" w14:textId="73C74B46" w:rsidR="00C90EA7" w:rsidRPr="00621B15" w:rsidRDefault="0086138C" w:rsidP="00C90EA7">
      <w:pPr>
        <w:spacing w:after="0"/>
        <w:jc w:val="both"/>
        <w:rPr>
          <w:rFonts w:ascii="Times New Roman" w:hAnsi="Times New Roman" w:cs="Times New Roman"/>
          <w:b/>
          <w:sz w:val="28"/>
          <w:szCs w:val="28"/>
        </w:rPr>
      </w:pPr>
      <w:r w:rsidRPr="0086138C">
        <w:rPr>
          <w:rFonts w:ascii="Times New Roman" w:hAnsi="Times New Roman" w:cs="Times New Roman"/>
          <w:b/>
          <w:sz w:val="28"/>
          <w:szCs w:val="28"/>
        </w:rPr>
        <w:t>Chatbot Interaction:</w:t>
      </w:r>
    </w:p>
    <w:p w14:paraId="04145CB4" w14:textId="2EAA4FD4" w:rsidR="00AB02F9" w:rsidRPr="00AB02F9" w:rsidRDefault="00AB02F9" w:rsidP="00AB02F9">
      <w:pPr>
        <w:spacing w:after="0"/>
        <w:jc w:val="both"/>
        <w:rPr>
          <w:rFonts w:ascii="Times New Roman" w:hAnsi="Times New Roman" w:cs="Times New Roman"/>
          <w:bCs/>
          <w:sz w:val="24"/>
          <w:szCs w:val="24"/>
        </w:rPr>
      </w:pPr>
      <w:r w:rsidRPr="00AB02F9">
        <w:rPr>
          <w:rFonts w:ascii="Times New Roman" w:hAnsi="Times New Roman" w:cs="Times New Roman"/>
          <w:bCs/>
          <w:sz w:val="24"/>
          <w:szCs w:val="24"/>
        </w:rPr>
        <w:t>his is the core interface where the actual human–AI interaction happens. Once the user logs in, they can type in natural language medical questions such as:</w:t>
      </w:r>
    </w:p>
    <w:p w14:paraId="3A83BFC8" w14:textId="56C54C62" w:rsidR="00AB02F9" w:rsidRPr="00A4039D" w:rsidRDefault="00AB02F9" w:rsidP="00A4039D">
      <w:pPr>
        <w:pStyle w:val="ListParagraph"/>
        <w:numPr>
          <w:ilvl w:val="0"/>
          <w:numId w:val="4"/>
        </w:numPr>
        <w:spacing w:after="0"/>
        <w:jc w:val="both"/>
        <w:rPr>
          <w:rFonts w:ascii="Times New Roman" w:hAnsi="Times New Roman" w:cs="Times New Roman"/>
          <w:bCs/>
          <w:sz w:val="24"/>
          <w:szCs w:val="24"/>
        </w:rPr>
      </w:pPr>
      <w:r w:rsidRPr="00A4039D">
        <w:rPr>
          <w:rFonts w:ascii="Times New Roman" w:hAnsi="Times New Roman" w:cs="Times New Roman"/>
          <w:bCs/>
          <w:sz w:val="24"/>
          <w:szCs w:val="24"/>
        </w:rPr>
        <w:t>“What are the symptoms of dengue?”</w:t>
      </w:r>
    </w:p>
    <w:p w14:paraId="085FDC91" w14:textId="6A1039AB" w:rsidR="00AB02F9" w:rsidRPr="00A4039D" w:rsidRDefault="00AB02F9" w:rsidP="00A4039D">
      <w:pPr>
        <w:pStyle w:val="ListParagraph"/>
        <w:numPr>
          <w:ilvl w:val="0"/>
          <w:numId w:val="4"/>
        </w:numPr>
        <w:spacing w:after="0"/>
        <w:jc w:val="both"/>
        <w:rPr>
          <w:rFonts w:ascii="Times New Roman" w:hAnsi="Times New Roman" w:cs="Times New Roman"/>
          <w:bCs/>
          <w:sz w:val="24"/>
          <w:szCs w:val="24"/>
        </w:rPr>
      </w:pPr>
      <w:r w:rsidRPr="00A4039D">
        <w:rPr>
          <w:rFonts w:ascii="Times New Roman" w:hAnsi="Times New Roman" w:cs="Times New Roman"/>
          <w:bCs/>
          <w:sz w:val="24"/>
          <w:szCs w:val="24"/>
        </w:rPr>
        <w:t>“Can I take paracetamol after food?”</w:t>
      </w:r>
    </w:p>
    <w:p w14:paraId="0FC09A08" w14:textId="0B814ECF" w:rsidR="00AB02F9" w:rsidRPr="00A4039D" w:rsidRDefault="00AB02F9" w:rsidP="00A4039D">
      <w:pPr>
        <w:pStyle w:val="ListParagraph"/>
        <w:numPr>
          <w:ilvl w:val="0"/>
          <w:numId w:val="4"/>
        </w:numPr>
        <w:spacing w:after="0"/>
        <w:jc w:val="both"/>
        <w:rPr>
          <w:rFonts w:ascii="Times New Roman" w:hAnsi="Times New Roman" w:cs="Times New Roman"/>
          <w:bCs/>
          <w:sz w:val="24"/>
          <w:szCs w:val="24"/>
        </w:rPr>
      </w:pPr>
      <w:r w:rsidRPr="00A4039D">
        <w:rPr>
          <w:rFonts w:ascii="Times New Roman" w:hAnsi="Times New Roman" w:cs="Times New Roman"/>
          <w:bCs/>
          <w:sz w:val="24"/>
          <w:szCs w:val="24"/>
        </w:rPr>
        <w:t>“What diet is good for diabetes?”</w:t>
      </w:r>
    </w:p>
    <w:p w14:paraId="7A8B3D39" w14:textId="525F85C5" w:rsidR="00FE7498" w:rsidRDefault="00AB02F9" w:rsidP="00AB02F9">
      <w:pPr>
        <w:spacing w:after="0"/>
        <w:jc w:val="both"/>
        <w:rPr>
          <w:rFonts w:ascii="Times New Roman" w:hAnsi="Times New Roman" w:cs="Times New Roman"/>
          <w:bCs/>
          <w:sz w:val="24"/>
          <w:szCs w:val="24"/>
        </w:rPr>
      </w:pPr>
      <w:r w:rsidRPr="00AB02F9">
        <w:rPr>
          <w:rFonts w:ascii="Times New Roman" w:hAnsi="Times New Roman" w:cs="Times New Roman"/>
          <w:bCs/>
          <w:sz w:val="24"/>
          <w:szCs w:val="24"/>
        </w:rPr>
        <w:t xml:space="preserve">This module takes the user’s input, preprocesses it, and sends it to the Gamma LLM v2 / </w:t>
      </w:r>
      <w:proofErr w:type="spellStart"/>
      <w:r w:rsidRPr="00AB02F9">
        <w:rPr>
          <w:rFonts w:ascii="Times New Roman" w:hAnsi="Times New Roman" w:cs="Times New Roman"/>
          <w:bCs/>
          <w:sz w:val="24"/>
          <w:szCs w:val="24"/>
        </w:rPr>
        <w:t>LLaMA</w:t>
      </w:r>
      <w:proofErr w:type="spellEnd"/>
      <w:r w:rsidRPr="00AB02F9">
        <w:rPr>
          <w:rFonts w:ascii="Times New Roman" w:hAnsi="Times New Roman" w:cs="Times New Roman"/>
          <w:bCs/>
          <w:sz w:val="24"/>
          <w:szCs w:val="24"/>
        </w:rPr>
        <w:t xml:space="preserve"> 2-based NLP backend. The chatbot then displays the appropriate answer in text format. This interaction module ensures a seamless, real-time, and informative experience for users seeking medical </w:t>
      </w:r>
      <w:r w:rsidR="00CE05E2" w:rsidRPr="00AB02F9">
        <w:rPr>
          <w:rFonts w:ascii="Times New Roman" w:hAnsi="Times New Roman" w:cs="Times New Roman"/>
          <w:bCs/>
          <w:sz w:val="24"/>
          <w:szCs w:val="24"/>
        </w:rPr>
        <w:t>assistance.</w:t>
      </w:r>
    </w:p>
    <w:p w14:paraId="3F61F5A4" w14:textId="77777777" w:rsidR="00851105" w:rsidRDefault="00851105" w:rsidP="002C3861">
      <w:pPr>
        <w:spacing w:after="0"/>
        <w:jc w:val="both"/>
        <w:rPr>
          <w:rFonts w:ascii="Times New Roman" w:hAnsi="Times New Roman" w:cs="Times New Roman"/>
          <w:bCs/>
          <w:sz w:val="24"/>
          <w:szCs w:val="24"/>
        </w:rPr>
      </w:pPr>
    </w:p>
    <w:p w14:paraId="6568FF28" w14:textId="77777777" w:rsidR="00851105" w:rsidRDefault="00851105" w:rsidP="002C3861">
      <w:pPr>
        <w:spacing w:after="0"/>
        <w:jc w:val="both"/>
        <w:rPr>
          <w:rFonts w:ascii="Times New Roman" w:hAnsi="Times New Roman" w:cs="Times New Roman"/>
          <w:bCs/>
          <w:sz w:val="24"/>
          <w:szCs w:val="24"/>
        </w:rPr>
      </w:pPr>
    </w:p>
    <w:p w14:paraId="227194C8" w14:textId="77777777" w:rsidR="00851105" w:rsidRDefault="00851105" w:rsidP="002C3861">
      <w:pPr>
        <w:spacing w:after="0"/>
        <w:jc w:val="both"/>
        <w:rPr>
          <w:rFonts w:ascii="Times New Roman" w:hAnsi="Times New Roman" w:cs="Times New Roman"/>
          <w:bCs/>
          <w:sz w:val="24"/>
          <w:szCs w:val="24"/>
        </w:rPr>
      </w:pPr>
    </w:p>
    <w:p w14:paraId="6D131CEB" w14:textId="77777777" w:rsidR="002D4585" w:rsidRDefault="002D4585" w:rsidP="002C3861">
      <w:pPr>
        <w:spacing w:after="0"/>
        <w:jc w:val="both"/>
        <w:rPr>
          <w:rFonts w:ascii="Times New Roman" w:hAnsi="Times New Roman" w:cs="Times New Roman"/>
          <w:bCs/>
          <w:sz w:val="24"/>
          <w:szCs w:val="24"/>
        </w:rPr>
      </w:pPr>
    </w:p>
    <w:p w14:paraId="101A6285" w14:textId="77777777" w:rsidR="009E6974" w:rsidRDefault="009E6974" w:rsidP="007328DE">
      <w:pPr>
        <w:spacing w:after="0"/>
        <w:jc w:val="both"/>
        <w:rPr>
          <w:rFonts w:ascii="Times New Roman" w:hAnsi="Times New Roman" w:cs="Times New Roman"/>
          <w:b/>
          <w:sz w:val="28"/>
          <w:szCs w:val="28"/>
        </w:rPr>
      </w:pPr>
      <w:r w:rsidRPr="009E6974">
        <w:rPr>
          <w:rFonts w:ascii="Times New Roman" w:hAnsi="Times New Roman" w:cs="Times New Roman"/>
          <w:b/>
          <w:sz w:val="28"/>
          <w:szCs w:val="28"/>
        </w:rPr>
        <w:t>Medical Query Processing &amp; Response System:</w:t>
      </w:r>
    </w:p>
    <w:p w14:paraId="4D9FE339" w14:textId="26A5E22A" w:rsidR="00A3069F" w:rsidRPr="00A3069F" w:rsidRDefault="00A3069F" w:rsidP="00A3069F">
      <w:pPr>
        <w:spacing w:after="0"/>
        <w:jc w:val="both"/>
        <w:rPr>
          <w:rFonts w:ascii="Times New Roman" w:hAnsi="Times New Roman" w:cs="Times New Roman"/>
          <w:bCs/>
          <w:sz w:val="24"/>
          <w:szCs w:val="24"/>
        </w:rPr>
      </w:pPr>
      <w:r w:rsidRPr="00A3069F">
        <w:rPr>
          <w:rFonts w:ascii="Times New Roman" w:hAnsi="Times New Roman" w:cs="Times New Roman"/>
          <w:bCs/>
          <w:sz w:val="24"/>
          <w:szCs w:val="24"/>
        </w:rPr>
        <w:t>This backend module powers the intelligence of the chatbot. It performs the following steps:</w:t>
      </w:r>
    </w:p>
    <w:p w14:paraId="7952565B" w14:textId="44E22805" w:rsidR="00A3069F" w:rsidRPr="00FB211F" w:rsidRDefault="00A3069F" w:rsidP="00FB211F">
      <w:pPr>
        <w:pStyle w:val="ListParagraph"/>
        <w:numPr>
          <w:ilvl w:val="0"/>
          <w:numId w:val="5"/>
        </w:numPr>
        <w:spacing w:after="0"/>
        <w:jc w:val="both"/>
        <w:rPr>
          <w:rFonts w:ascii="Times New Roman" w:hAnsi="Times New Roman" w:cs="Times New Roman"/>
          <w:bCs/>
          <w:sz w:val="24"/>
          <w:szCs w:val="24"/>
        </w:rPr>
      </w:pPr>
      <w:r w:rsidRPr="00FB211F">
        <w:rPr>
          <w:rFonts w:ascii="Times New Roman" w:hAnsi="Times New Roman" w:cs="Times New Roman"/>
          <w:bCs/>
          <w:sz w:val="24"/>
          <w:szCs w:val="24"/>
        </w:rPr>
        <w:t xml:space="preserve">Uses </w:t>
      </w:r>
      <w:proofErr w:type="spellStart"/>
      <w:r w:rsidRPr="00FB211F">
        <w:rPr>
          <w:rFonts w:ascii="Times New Roman" w:hAnsi="Times New Roman" w:cs="Times New Roman"/>
          <w:bCs/>
          <w:sz w:val="24"/>
          <w:szCs w:val="24"/>
        </w:rPr>
        <w:t>LangChain</w:t>
      </w:r>
      <w:proofErr w:type="spellEnd"/>
      <w:r w:rsidRPr="00FB211F">
        <w:rPr>
          <w:rFonts w:ascii="Times New Roman" w:hAnsi="Times New Roman" w:cs="Times New Roman"/>
          <w:bCs/>
          <w:sz w:val="24"/>
          <w:szCs w:val="24"/>
        </w:rPr>
        <w:t xml:space="preserve"> and Pinecone to retrieve contextually relevant embeddings.</w:t>
      </w:r>
    </w:p>
    <w:p w14:paraId="1B536D86" w14:textId="33261B96" w:rsidR="00A3069F" w:rsidRPr="00FB211F" w:rsidRDefault="00A3069F" w:rsidP="00FB211F">
      <w:pPr>
        <w:pStyle w:val="ListParagraph"/>
        <w:numPr>
          <w:ilvl w:val="0"/>
          <w:numId w:val="5"/>
        </w:numPr>
        <w:spacing w:after="0"/>
        <w:jc w:val="both"/>
        <w:rPr>
          <w:rFonts w:ascii="Times New Roman" w:hAnsi="Times New Roman" w:cs="Times New Roman"/>
          <w:bCs/>
          <w:sz w:val="24"/>
          <w:szCs w:val="24"/>
        </w:rPr>
      </w:pPr>
      <w:r w:rsidRPr="00FB211F">
        <w:rPr>
          <w:rFonts w:ascii="Times New Roman" w:hAnsi="Times New Roman" w:cs="Times New Roman"/>
          <w:bCs/>
          <w:sz w:val="24"/>
          <w:szCs w:val="24"/>
        </w:rPr>
        <w:t>Embeds medical knowledge chunks from the GALE Encyclopedia of Medicine.</w:t>
      </w:r>
    </w:p>
    <w:p w14:paraId="3376E3C3" w14:textId="57FD262D" w:rsidR="00A3069F" w:rsidRPr="00FB211F" w:rsidRDefault="00A3069F" w:rsidP="00FB211F">
      <w:pPr>
        <w:pStyle w:val="ListParagraph"/>
        <w:numPr>
          <w:ilvl w:val="0"/>
          <w:numId w:val="5"/>
        </w:numPr>
        <w:spacing w:after="0"/>
        <w:jc w:val="both"/>
        <w:rPr>
          <w:rFonts w:ascii="Times New Roman" w:hAnsi="Times New Roman" w:cs="Times New Roman"/>
          <w:bCs/>
          <w:sz w:val="24"/>
          <w:szCs w:val="24"/>
        </w:rPr>
      </w:pPr>
      <w:r w:rsidRPr="00FB211F">
        <w:rPr>
          <w:rFonts w:ascii="Times New Roman" w:hAnsi="Times New Roman" w:cs="Times New Roman"/>
          <w:bCs/>
          <w:sz w:val="24"/>
          <w:szCs w:val="24"/>
        </w:rPr>
        <w:t>Matches user queries with semantically similar content using vector-based semantic search.</w:t>
      </w:r>
    </w:p>
    <w:p w14:paraId="43E2402F" w14:textId="25AE80A3" w:rsidR="00A3069F" w:rsidRPr="00FB211F" w:rsidRDefault="00A3069F" w:rsidP="00FB211F">
      <w:pPr>
        <w:pStyle w:val="ListParagraph"/>
        <w:numPr>
          <w:ilvl w:val="0"/>
          <w:numId w:val="5"/>
        </w:numPr>
        <w:spacing w:after="0"/>
        <w:jc w:val="both"/>
        <w:rPr>
          <w:rFonts w:ascii="Times New Roman" w:hAnsi="Times New Roman" w:cs="Times New Roman"/>
          <w:bCs/>
          <w:sz w:val="24"/>
          <w:szCs w:val="24"/>
        </w:rPr>
      </w:pPr>
      <w:r w:rsidRPr="00FB211F">
        <w:rPr>
          <w:rFonts w:ascii="Times New Roman" w:hAnsi="Times New Roman" w:cs="Times New Roman"/>
          <w:bCs/>
          <w:sz w:val="24"/>
          <w:szCs w:val="24"/>
        </w:rPr>
        <w:t>Generates responses using Gamma LLM v2 for high accuracy, relevance, and fluency.</w:t>
      </w:r>
    </w:p>
    <w:p w14:paraId="59C5225D" w14:textId="77777777" w:rsidR="00A3069F" w:rsidRPr="00A3069F" w:rsidRDefault="00A3069F" w:rsidP="00A3069F">
      <w:pPr>
        <w:spacing w:after="0"/>
        <w:jc w:val="both"/>
        <w:rPr>
          <w:rFonts w:ascii="Times New Roman" w:hAnsi="Times New Roman" w:cs="Times New Roman"/>
          <w:bCs/>
          <w:sz w:val="24"/>
          <w:szCs w:val="24"/>
        </w:rPr>
      </w:pPr>
      <w:r w:rsidRPr="00A3069F">
        <w:rPr>
          <w:rFonts w:ascii="Times New Roman" w:hAnsi="Times New Roman" w:cs="Times New Roman"/>
          <w:bCs/>
          <w:sz w:val="24"/>
          <w:szCs w:val="24"/>
        </w:rPr>
        <w:t>If needed, fallback search can be implemented (e.g., querying external sources like Wikipedia or other medical APIs).</w:t>
      </w:r>
    </w:p>
    <w:p w14:paraId="4766D12F" w14:textId="19FD54AB" w:rsidR="002D4585" w:rsidRPr="00023B98" w:rsidRDefault="00A3069F" w:rsidP="00A3069F">
      <w:pPr>
        <w:spacing w:after="0"/>
        <w:jc w:val="both"/>
        <w:rPr>
          <w:rFonts w:ascii="Times New Roman" w:hAnsi="Times New Roman" w:cs="Times New Roman"/>
          <w:bCs/>
          <w:sz w:val="24"/>
          <w:szCs w:val="24"/>
        </w:rPr>
      </w:pPr>
      <w:r w:rsidRPr="00A3069F">
        <w:rPr>
          <w:rFonts w:ascii="Times New Roman" w:hAnsi="Times New Roman" w:cs="Times New Roman"/>
          <w:bCs/>
          <w:sz w:val="24"/>
          <w:szCs w:val="24"/>
        </w:rPr>
        <w:t>This module ensures high-quality, context-aware answers for a wide range of symptom, drug, and dietary queries, thereby simulating human-like interaction with reliable data.</w:t>
      </w:r>
    </w:p>
    <w:sectPr w:rsidR="002D4585" w:rsidRPr="00023B98" w:rsidSect="000F53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F3724"/>
    <w:multiLevelType w:val="multilevel"/>
    <w:tmpl w:val="5EB4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1157F5"/>
    <w:multiLevelType w:val="hybridMultilevel"/>
    <w:tmpl w:val="2EE67A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C7D57E5"/>
    <w:multiLevelType w:val="hybridMultilevel"/>
    <w:tmpl w:val="081C5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414361"/>
    <w:multiLevelType w:val="hybridMultilevel"/>
    <w:tmpl w:val="24FEA9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40208881">
    <w:abstractNumId w:val="2"/>
  </w:num>
  <w:num w:numId="2" w16cid:durableId="59317550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80966326">
    <w:abstractNumId w:val="0"/>
  </w:num>
  <w:num w:numId="4" w16cid:durableId="119614262">
    <w:abstractNumId w:val="3"/>
  </w:num>
  <w:num w:numId="5" w16cid:durableId="1199471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22F00"/>
    <w:rsid w:val="00007ED2"/>
    <w:rsid w:val="00023B98"/>
    <w:rsid w:val="00050729"/>
    <w:rsid w:val="000940F2"/>
    <w:rsid w:val="000A2903"/>
    <w:rsid w:val="000E56CF"/>
    <w:rsid w:val="000E62BF"/>
    <w:rsid w:val="00151DC3"/>
    <w:rsid w:val="001802ED"/>
    <w:rsid w:val="001B366C"/>
    <w:rsid w:val="00277C7B"/>
    <w:rsid w:val="002C3861"/>
    <w:rsid w:val="002D4585"/>
    <w:rsid w:val="003363AD"/>
    <w:rsid w:val="00357787"/>
    <w:rsid w:val="003C0CE6"/>
    <w:rsid w:val="003E39C5"/>
    <w:rsid w:val="00400840"/>
    <w:rsid w:val="0041160D"/>
    <w:rsid w:val="004264A7"/>
    <w:rsid w:val="00455AAD"/>
    <w:rsid w:val="004601CC"/>
    <w:rsid w:val="00484D2D"/>
    <w:rsid w:val="004A0E9C"/>
    <w:rsid w:val="00505EE9"/>
    <w:rsid w:val="005303C5"/>
    <w:rsid w:val="00552263"/>
    <w:rsid w:val="005603AF"/>
    <w:rsid w:val="0057620F"/>
    <w:rsid w:val="00621B15"/>
    <w:rsid w:val="006D238B"/>
    <w:rsid w:val="006D62F0"/>
    <w:rsid w:val="007328DE"/>
    <w:rsid w:val="007667FB"/>
    <w:rsid w:val="007835B0"/>
    <w:rsid w:val="007C7DBF"/>
    <w:rsid w:val="007F7348"/>
    <w:rsid w:val="007F7D40"/>
    <w:rsid w:val="0083027A"/>
    <w:rsid w:val="00851105"/>
    <w:rsid w:val="0086138C"/>
    <w:rsid w:val="00884A5C"/>
    <w:rsid w:val="008E259B"/>
    <w:rsid w:val="00914BED"/>
    <w:rsid w:val="00922C51"/>
    <w:rsid w:val="009241DF"/>
    <w:rsid w:val="00954F42"/>
    <w:rsid w:val="00965D7E"/>
    <w:rsid w:val="009B5275"/>
    <w:rsid w:val="009E6974"/>
    <w:rsid w:val="00A3069F"/>
    <w:rsid w:val="00A348D7"/>
    <w:rsid w:val="00A4039D"/>
    <w:rsid w:val="00A5782C"/>
    <w:rsid w:val="00A760E3"/>
    <w:rsid w:val="00AB02F9"/>
    <w:rsid w:val="00AC1CEA"/>
    <w:rsid w:val="00B51B5B"/>
    <w:rsid w:val="00B87DB9"/>
    <w:rsid w:val="00BA2DF1"/>
    <w:rsid w:val="00C22C96"/>
    <w:rsid w:val="00C22F00"/>
    <w:rsid w:val="00C34E5D"/>
    <w:rsid w:val="00C40279"/>
    <w:rsid w:val="00C57445"/>
    <w:rsid w:val="00C65EB3"/>
    <w:rsid w:val="00C76D58"/>
    <w:rsid w:val="00C90EA7"/>
    <w:rsid w:val="00C93E07"/>
    <w:rsid w:val="00CB5E76"/>
    <w:rsid w:val="00CE05E2"/>
    <w:rsid w:val="00D249D4"/>
    <w:rsid w:val="00D32E0C"/>
    <w:rsid w:val="00D409DB"/>
    <w:rsid w:val="00D527A8"/>
    <w:rsid w:val="00D55D12"/>
    <w:rsid w:val="00D96972"/>
    <w:rsid w:val="00DD16C8"/>
    <w:rsid w:val="00DF694F"/>
    <w:rsid w:val="00E14221"/>
    <w:rsid w:val="00E208FF"/>
    <w:rsid w:val="00E83280"/>
    <w:rsid w:val="00F57C14"/>
    <w:rsid w:val="00FB211F"/>
    <w:rsid w:val="00FB36FF"/>
    <w:rsid w:val="00FE74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631E3"/>
  <w15:docId w15:val="{FEA2C9A2-079E-43FF-B5DD-2BAA68A01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9C5"/>
  </w:style>
  <w:style w:type="paragraph" w:styleId="Heading2">
    <w:name w:val="heading 2"/>
    <w:basedOn w:val="Normal"/>
    <w:link w:val="Heading2Char"/>
    <w:uiPriority w:val="9"/>
    <w:qFormat/>
    <w:rsid w:val="007835B0"/>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next w:val="Normal"/>
    <w:link w:val="Heading3Char"/>
    <w:uiPriority w:val="9"/>
    <w:semiHidden/>
    <w:unhideWhenUsed/>
    <w:qFormat/>
    <w:rsid w:val="00FE749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2F00"/>
    <w:pPr>
      <w:ind w:left="720"/>
      <w:contextualSpacing/>
    </w:pPr>
  </w:style>
  <w:style w:type="paragraph" w:styleId="BodyText">
    <w:name w:val="Body Text"/>
    <w:basedOn w:val="Normal"/>
    <w:link w:val="BodyTextChar"/>
    <w:uiPriority w:val="1"/>
    <w:qFormat/>
    <w:rsid w:val="003363AD"/>
    <w:pPr>
      <w:widowControl w:val="0"/>
      <w:autoSpaceDE w:val="0"/>
      <w:autoSpaceDN w:val="0"/>
      <w:spacing w:after="0" w:line="240" w:lineRule="auto"/>
    </w:pPr>
    <w:rPr>
      <w:rFonts w:ascii="Times New Roman" w:eastAsia="Times New Roman" w:hAnsi="Times New Roman" w:cs="Times New Roman"/>
      <w:sz w:val="18"/>
      <w:szCs w:val="18"/>
    </w:rPr>
  </w:style>
  <w:style w:type="character" w:customStyle="1" w:styleId="BodyTextChar">
    <w:name w:val="Body Text Char"/>
    <w:basedOn w:val="DefaultParagraphFont"/>
    <w:link w:val="BodyText"/>
    <w:uiPriority w:val="1"/>
    <w:rsid w:val="003363AD"/>
    <w:rPr>
      <w:rFonts w:ascii="Times New Roman" w:eastAsia="Times New Roman" w:hAnsi="Times New Roman" w:cs="Times New Roman"/>
      <w:sz w:val="18"/>
      <w:szCs w:val="18"/>
    </w:rPr>
  </w:style>
  <w:style w:type="character" w:customStyle="1" w:styleId="Heading2Char">
    <w:name w:val="Heading 2 Char"/>
    <w:basedOn w:val="DefaultParagraphFont"/>
    <w:link w:val="Heading2"/>
    <w:uiPriority w:val="9"/>
    <w:rsid w:val="007835B0"/>
    <w:rPr>
      <w:rFonts w:ascii="Times New Roman" w:eastAsia="Times New Roman" w:hAnsi="Times New Roman" w:cs="Times New Roman"/>
      <w:b/>
      <w:bCs/>
      <w:sz w:val="36"/>
      <w:szCs w:val="36"/>
      <w:lang w:val="en-IN" w:eastAsia="en-IN"/>
    </w:rPr>
  </w:style>
  <w:style w:type="paragraph" w:styleId="NormalWeb">
    <w:name w:val="Normal (Web)"/>
    <w:basedOn w:val="Normal"/>
    <w:uiPriority w:val="99"/>
    <w:semiHidden/>
    <w:unhideWhenUsed/>
    <w:rsid w:val="007835B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semiHidden/>
    <w:rsid w:val="00FE7498"/>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584060">
      <w:bodyDiv w:val="1"/>
      <w:marLeft w:val="0"/>
      <w:marRight w:val="0"/>
      <w:marTop w:val="0"/>
      <w:marBottom w:val="0"/>
      <w:divBdr>
        <w:top w:val="none" w:sz="0" w:space="0" w:color="auto"/>
        <w:left w:val="none" w:sz="0" w:space="0" w:color="auto"/>
        <w:bottom w:val="none" w:sz="0" w:space="0" w:color="auto"/>
        <w:right w:val="none" w:sz="0" w:space="0" w:color="auto"/>
      </w:divBdr>
    </w:div>
    <w:div w:id="1211920499">
      <w:bodyDiv w:val="1"/>
      <w:marLeft w:val="0"/>
      <w:marRight w:val="0"/>
      <w:marTop w:val="0"/>
      <w:marBottom w:val="0"/>
      <w:divBdr>
        <w:top w:val="none" w:sz="0" w:space="0" w:color="auto"/>
        <w:left w:val="none" w:sz="0" w:space="0" w:color="auto"/>
        <w:bottom w:val="none" w:sz="0" w:space="0" w:color="auto"/>
        <w:right w:val="none" w:sz="0" w:space="0" w:color="auto"/>
      </w:divBdr>
    </w:div>
    <w:div w:id="1370640928">
      <w:bodyDiv w:val="1"/>
      <w:marLeft w:val="0"/>
      <w:marRight w:val="0"/>
      <w:marTop w:val="0"/>
      <w:marBottom w:val="0"/>
      <w:divBdr>
        <w:top w:val="none" w:sz="0" w:space="0" w:color="auto"/>
        <w:left w:val="none" w:sz="0" w:space="0" w:color="auto"/>
        <w:bottom w:val="none" w:sz="0" w:space="0" w:color="auto"/>
        <w:right w:val="none" w:sz="0" w:space="0" w:color="auto"/>
      </w:divBdr>
    </w:div>
    <w:div w:id="1895044524">
      <w:bodyDiv w:val="1"/>
      <w:marLeft w:val="0"/>
      <w:marRight w:val="0"/>
      <w:marTop w:val="0"/>
      <w:marBottom w:val="0"/>
      <w:divBdr>
        <w:top w:val="none" w:sz="0" w:space="0" w:color="auto"/>
        <w:left w:val="none" w:sz="0" w:space="0" w:color="auto"/>
        <w:bottom w:val="none" w:sz="0" w:space="0" w:color="auto"/>
        <w:right w:val="none" w:sz="0" w:space="0" w:color="auto"/>
      </w:divBdr>
    </w:div>
    <w:div w:id="1968701924">
      <w:bodyDiv w:val="1"/>
      <w:marLeft w:val="0"/>
      <w:marRight w:val="0"/>
      <w:marTop w:val="0"/>
      <w:marBottom w:val="0"/>
      <w:divBdr>
        <w:top w:val="none" w:sz="0" w:space="0" w:color="auto"/>
        <w:left w:val="none" w:sz="0" w:space="0" w:color="auto"/>
        <w:bottom w:val="none" w:sz="0" w:space="0" w:color="auto"/>
        <w:right w:val="none" w:sz="0" w:space="0" w:color="auto"/>
      </w:divBdr>
    </w:div>
    <w:div w:id="2034381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A34FBD-E0CE-4725-BF80-C3AAE1197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2</Pages>
  <Words>381</Words>
  <Characters>2176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Datapoint</dc:creator>
  <cp:keywords/>
  <dc:description/>
  <cp:lastModifiedBy>TEJA BHUKYA</cp:lastModifiedBy>
  <cp:revision>71</cp:revision>
  <dcterms:created xsi:type="dcterms:W3CDTF">2022-01-07T11:52:00Z</dcterms:created>
  <dcterms:modified xsi:type="dcterms:W3CDTF">2025-05-24T06:29:00Z</dcterms:modified>
</cp:coreProperties>
</file>