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2274BB2" w:rsidRDefault="32274BB2" w14:paraId="20207EC2" w14:textId="0B7CA461"/>
    <w:p w:rsidR="32274BB2" w:rsidP="32274BB2" w:rsidRDefault="32274BB2" w14:paraId="3820677B" w14:textId="34572FA1">
      <w:pPr>
        <w:pStyle w:val="Normal"/>
      </w:pPr>
    </w:p>
    <w:p w:rsidR="32274BB2" w:rsidP="32274BB2" w:rsidRDefault="32274BB2" w14:paraId="2CFF9690" w14:textId="2E7109B8">
      <w:pPr>
        <w:pStyle w:val="Normal"/>
      </w:pPr>
    </w:p>
    <w:p w:rsidR="32274BB2" w:rsidP="32274BB2" w:rsidRDefault="32274BB2" w14:paraId="38BF0159" w14:textId="6A562E72">
      <w:pPr>
        <w:pStyle w:val="Normal"/>
      </w:pPr>
    </w:p>
    <w:p w:rsidR="32274BB2" w:rsidP="32274BB2" w:rsidRDefault="32274BB2" w14:paraId="48FB365D" w14:textId="54E144A7">
      <w:pPr>
        <w:pStyle w:val="Normal"/>
      </w:pPr>
    </w:p>
    <w:p w:rsidR="32274BB2" w:rsidP="32274BB2" w:rsidRDefault="32274BB2" w14:paraId="560ED3A0" w14:textId="32926511">
      <w:pPr>
        <w:pStyle w:val="Normal"/>
      </w:pPr>
    </w:p>
    <w:p w:rsidR="32274BB2" w:rsidRDefault="32274BB2" w14:paraId="2BCE7D24" w14:textId="0AA7CBE3"/>
    <w:p w:rsidR="32274BB2" w:rsidRDefault="32274BB2" w14:paraId="0A1FFD89" w14:textId="4DFE20C2"/>
    <w:p w:rsidR="32274BB2" w:rsidP="32274BB2" w:rsidRDefault="32274BB2" w14:paraId="29B57907" w14:textId="4B0ADE78">
      <w:pPr>
        <w:pStyle w:val="Normal"/>
      </w:pPr>
    </w:p>
    <w:p w:rsidR="135407E2" w:rsidP="32274BB2" w:rsidRDefault="135407E2" w14:paraId="41027205" w14:textId="319F829E">
      <w:pPr>
        <w:pStyle w:val="Normal"/>
        <w:jc w:val="center"/>
        <w:rPr>
          <w:b w:val="1"/>
          <w:bCs w:val="1"/>
          <w:i w:val="1"/>
          <w:iCs w:val="1"/>
          <w:sz w:val="36"/>
          <w:szCs w:val="36"/>
        </w:rPr>
      </w:pPr>
      <w:r w:rsidRPr="32274BB2" w:rsidR="135407E2">
        <w:rPr>
          <w:b w:val="1"/>
          <w:bCs w:val="1"/>
          <w:i w:val="1"/>
          <w:iCs w:val="1"/>
          <w:sz w:val="36"/>
          <w:szCs w:val="36"/>
        </w:rPr>
        <w:t>FRONT-</w:t>
      </w:r>
      <w:proofErr w:type="gramStart"/>
      <w:r w:rsidRPr="32274BB2" w:rsidR="135407E2">
        <w:rPr>
          <w:b w:val="1"/>
          <w:bCs w:val="1"/>
          <w:i w:val="1"/>
          <w:iCs w:val="1"/>
          <w:sz w:val="36"/>
          <w:szCs w:val="36"/>
        </w:rPr>
        <w:t>BACK END</w:t>
      </w:r>
      <w:proofErr w:type="gramEnd"/>
      <w:r w:rsidRPr="32274BB2" w:rsidR="135407E2">
        <w:rPr>
          <w:b w:val="1"/>
          <w:bCs w:val="1"/>
          <w:i w:val="1"/>
          <w:iCs w:val="1"/>
          <w:sz w:val="36"/>
          <w:szCs w:val="36"/>
        </w:rPr>
        <w:t xml:space="preserve"> WEB DEVELOPMENT </w:t>
      </w:r>
    </w:p>
    <w:p w:rsidR="135407E2" w:rsidP="32274BB2" w:rsidRDefault="135407E2" w14:paraId="7907B5C2" w14:textId="36F93D8F">
      <w:pPr>
        <w:pStyle w:val="Normal"/>
        <w:jc w:val="center"/>
        <w:rPr>
          <w:b w:val="1"/>
          <w:bCs w:val="1"/>
          <w:i w:val="1"/>
          <w:iCs w:val="1"/>
          <w:sz w:val="36"/>
          <w:szCs w:val="36"/>
        </w:rPr>
      </w:pPr>
      <w:r w:rsidRPr="32274BB2" w:rsidR="135407E2">
        <w:rPr>
          <w:b w:val="1"/>
          <w:bCs w:val="1"/>
          <w:i w:val="1"/>
          <w:iCs w:val="1"/>
          <w:sz w:val="36"/>
          <w:szCs w:val="36"/>
        </w:rPr>
        <w:t xml:space="preserve">Documentation </w:t>
      </w:r>
    </w:p>
    <w:p w:rsidR="32274BB2" w:rsidP="32274BB2" w:rsidRDefault="32274BB2" w14:paraId="47BCBA60" w14:textId="6D373AEA">
      <w:pPr>
        <w:pStyle w:val="Normal"/>
      </w:pPr>
    </w:p>
    <w:p w:rsidR="32274BB2" w:rsidP="32274BB2" w:rsidRDefault="32274BB2" w14:paraId="32C09548" w14:textId="12A5DFB3">
      <w:pPr>
        <w:pStyle w:val="Normal"/>
      </w:pPr>
    </w:p>
    <w:p w:rsidR="32274BB2" w:rsidP="32274BB2" w:rsidRDefault="32274BB2" w14:paraId="5DF143B6" w14:textId="2C52ABD1">
      <w:pPr>
        <w:pStyle w:val="Normal"/>
      </w:pPr>
    </w:p>
    <w:p w:rsidR="32274BB2" w:rsidP="32274BB2" w:rsidRDefault="32274BB2" w14:paraId="0D41B31E" w14:textId="7713B8BD">
      <w:pPr>
        <w:pStyle w:val="Normal"/>
      </w:pPr>
    </w:p>
    <w:p w:rsidR="32274BB2" w:rsidP="32274BB2" w:rsidRDefault="32274BB2" w14:paraId="0DB92E9F" w14:textId="6C460AE3">
      <w:pPr>
        <w:pStyle w:val="Normal"/>
      </w:pPr>
    </w:p>
    <w:p w:rsidR="32274BB2" w:rsidP="32274BB2" w:rsidRDefault="32274BB2" w14:paraId="3940ADC5" w14:textId="418BB442">
      <w:pPr>
        <w:pStyle w:val="Normal"/>
      </w:pPr>
    </w:p>
    <w:p w:rsidR="32274BB2" w:rsidP="32274BB2" w:rsidRDefault="32274BB2" w14:paraId="2525F515" w14:textId="5410A2AD">
      <w:pPr>
        <w:pStyle w:val="Normal"/>
      </w:pPr>
    </w:p>
    <w:p w:rsidR="32274BB2" w:rsidP="32274BB2" w:rsidRDefault="32274BB2" w14:paraId="5AA3DFD6" w14:textId="11DC9997">
      <w:pPr>
        <w:pStyle w:val="Normal"/>
      </w:pPr>
    </w:p>
    <w:p w:rsidR="32274BB2" w:rsidP="32274BB2" w:rsidRDefault="32274BB2" w14:paraId="67EDB07F" w14:textId="6C003124">
      <w:pPr>
        <w:pStyle w:val="Normal"/>
      </w:pPr>
    </w:p>
    <w:p w:rsidR="32274BB2" w:rsidP="32274BB2" w:rsidRDefault="32274BB2" w14:paraId="1C3579D6" w14:textId="6358CDB1">
      <w:pPr>
        <w:pStyle w:val="Normal"/>
      </w:pPr>
    </w:p>
    <w:p w:rsidR="32274BB2" w:rsidP="32274BB2" w:rsidRDefault="32274BB2" w14:paraId="299C171D" w14:textId="0A67ABB3">
      <w:pPr>
        <w:pStyle w:val="Normal"/>
      </w:pPr>
    </w:p>
    <w:p w:rsidR="32274BB2" w:rsidP="32274BB2" w:rsidRDefault="32274BB2" w14:paraId="36C1BBA7" w14:textId="1288CB12">
      <w:pPr>
        <w:pStyle w:val="Normal"/>
      </w:pPr>
    </w:p>
    <w:p w:rsidR="32274BB2" w:rsidP="32274BB2" w:rsidRDefault="32274BB2" w14:paraId="085907B8" w14:textId="56E4CD77">
      <w:pPr>
        <w:pStyle w:val="Normal"/>
      </w:pPr>
    </w:p>
    <w:p w:rsidR="32274BB2" w:rsidP="32274BB2" w:rsidRDefault="32274BB2" w14:paraId="0D17C018" w14:textId="234569C0">
      <w:pPr>
        <w:pStyle w:val="Normal"/>
      </w:pPr>
    </w:p>
    <w:p w:rsidR="32274BB2" w:rsidP="32274BB2" w:rsidRDefault="32274BB2" w14:paraId="49003F43" w14:textId="23F78724">
      <w:pPr>
        <w:pStyle w:val="Normal"/>
      </w:pPr>
    </w:p>
    <w:p w:rsidR="32274BB2" w:rsidP="32274BB2" w:rsidRDefault="32274BB2" w14:paraId="1B6342E6" w14:textId="3D9F1960">
      <w:pPr>
        <w:pStyle w:val="Normal"/>
      </w:pPr>
    </w:p>
    <w:p w:rsidR="32274BB2" w:rsidP="32274BB2" w:rsidRDefault="32274BB2" w14:paraId="3A7495D1" w14:textId="4736F77E">
      <w:pPr>
        <w:pStyle w:val="Normal"/>
      </w:pPr>
    </w:p>
    <w:p w:rsidR="32274BB2" w:rsidP="32274BB2" w:rsidRDefault="32274BB2" w14:paraId="2ADAD37C" w14:textId="47A09BDC">
      <w:pPr>
        <w:pStyle w:val="Normal"/>
      </w:pPr>
    </w:p>
    <w:p w:rsidR="32274BB2" w:rsidP="32274BB2" w:rsidRDefault="32274BB2" w14:paraId="3BCD575E" w14:textId="7F28F699">
      <w:pPr>
        <w:pStyle w:val="Normal"/>
      </w:pPr>
    </w:p>
    <w:p w:rsidR="1E6A58F0" w:rsidP="32274BB2" w:rsidRDefault="1E6A58F0" w14:paraId="118D5FC2" w14:textId="3EEB97E5">
      <w:pPr>
        <w:pStyle w:val="Normal"/>
        <w:jc w:val="center"/>
        <w:rPr>
          <w:b w:val="1"/>
          <w:bCs w:val="1"/>
          <w:sz w:val="32"/>
          <w:szCs w:val="32"/>
        </w:rPr>
      </w:pPr>
      <w:r w:rsidRPr="32274BB2" w:rsidR="1E6A58F0">
        <w:rPr>
          <w:b w:val="1"/>
          <w:bCs w:val="1"/>
          <w:sz w:val="28"/>
          <w:szCs w:val="28"/>
        </w:rPr>
        <w:t xml:space="preserve">Project Risk Assessment </w:t>
      </w:r>
    </w:p>
    <w:p w:rsidR="32274BB2" w:rsidP="32274BB2" w:rsidRDefault="32274BB2" w14:paraId="30A040E9" w14:textId="27BF09F9">
      <w:pPr>
        <w:pStyle w:val="Normal"/>
        <w:jc w:val="center"/>
        <w:rPr>
          <w:b w:val="1"/>
          <w:bCs w:val="1"/>
          <w:sz w:val="28"/>
          <w:szCs w:val="28"/>
        </w:rPr>
      </w:pPr>
    </w:p>
    <w:p w:rsidR="32274BB2" w:rsidP="32274BB2" w:rsidRDefault="32274BB2" w14:paraId="05AE7177" w14:textId="4D556E3B">
      <w:pPr>
        <w:pStyle w:val="Normal"/>
        <w:jc w:val="center"/>
        <w:rPr>
          <w:b w:val="1"/>
          <w:bCs w:val="1"/>
          <w:sz w:val="28"/>
          <w:szCs w:val="28"/>
        </w:rPr>
      </w:pPr>
    </w:p>
    <w:p w:rsidR="29BB4073" w:rsidP="32274BB2" w:rsidRDefault="29BB4073" w14:paraId="750667A4" w14:textId="2D0BDC77">
      <w:pPr>
        <w:pStyle w:val="Normal"/>
        <w:rPr>
          <w:i w:val="1"/>
          <w:iCs w:val="1"/>
        </w:rPr>
      </w:pPr>
      <w:r w:rsidRPr="32274BB2" w:rsidR="29BB4073">
        <w:rPr>
          <w:i w:val="0"/>
          <w:iCs w:val="0"/>
        </w:rPr>
        <w:t>The top three high probability and high impact risks to this project are:</w:t>
      </w:r>
    </w:p>
    <w:p w:rsidR="1E6A58F0" w:rsidP="32274BB2" w:rsidRDefault="1E6A58F0" w14:paraId="11AF5882" w14:textId="5A16EF0B">
      <w:pPr>
        <w:pStyle w:val="Normal"/>
        <w:rPr>
          <w:i w:val="1"/>
          <w:iCs w:val="1"/>
        </w:rPr>
      </w:pPr>
      <w:r w:rsidRPr="32274BB2" w:rsidR="1E6A58F0">
        <w:rPr>
          <w:i w:val="1"/>
          <w:iCs w:val="1"/>
        </w:rPr>
        <w:t>1. Late in the project, there are a lot of changes that need to be made.</w:t>
      </w:r>
    </w:p>
    <w:p w:rsidR="1201A355" w:rsidP="32274BB2" w:rsidRDefault="1201A355" w14:paraId="5573F941" w14:textId="47852880">
      <w:pPr>
        <w:pStyle w:val="Normal"/>
        <w:rPr>
          <w:i w:val="0"/>
          <w:iCs w:val="0"/>
        </w:rPr>
      </w:pPr>
      <w:r w:rsidRPr="32274BB2" w:rsidR="1201A355">
        <w:rPr>
          <w:i w:val="0"/>
          <w:iCs w:val="0"/>
        </w:rPr>
        <w:t>If stakeholders plan to make significant adjustments to the way sections of the platform are programmed/designed to run, the project's planned delivery may be delayed, and the website may even need a major redesign.</w:t>
      </w:r>
    </w:p>
    <w:p w:rsidR="1201A355" w:rsidP="32274BB2" w:rsidRDefault="1201A355" w14:paraId="2D1A4A36" w14:textId="69146059">
      <w:pPr>
        <w:pStyle w:val="Normal"/>
        <w:rPr>
          <w:i w:val="1"/>
          <w:iCs w:val="1"/>
        </w:rPr>
      </w:pPr>
      <w:r w:rsidRPr="32274BB2" w:rsidR="1201A355">
        <w:rPr>
          <w:i w:val="1"/>
          <w:iCs w:val="1"/>
        </w:rPr>
        <w:t>2.</w:t>
      </w:r>
      <w:r w:rsidRPr="32274BB2" w:rsidR="416B3F15">
        <w:rPr>
          <w:i w:val="1"/>
          <w:iCs w:val="1"/>
        </w:rPr>
        <w:t xml:space="preserve"> Unexpected program flaws (bugs)</w:t>
      </w:r>
    </w:p>
    <w:p w:rsidR="1E866112" w:rsidP="32274BB2" w:rsidRDefault="1E866112" w14:paraId="268AEF5F" w14:textId="3B358AED">
      <w:pPr>
        <w:pStyle w:val="Normal"/>
        <w:rPr>
          <w:i w:val="0"/>
          <w:iCs w:val="0"/>
        </w:rPr>
      </w:pPr>
      <w:r w:rsidRPr="32274BB2" w:rsidR="1E866112">
        <w:rPr>
          <w:i w:val="0"/>
          <w:iCs w:val="0"/>
        </w:rPr>
        <w:t>If software bugs are not discovered or resolved quickly enough, they can escalate as the website grows. This could cause the website's completion to be postponed or even cause it to suffer an over haul.</w:t>
      </w:r>
      <w:r w:rsidRPr="32274BB2" w:rsidR="25650F58">
        <w:rPr>
          <w:i w:val="0"/>
          <w:iCs w:val="0"/>
        </w:rPr>
        <w:t xml:space="preserve"> These software anomalies may be the result of human error, hardware and software incompatibility, or flaws in the project team's development tools.</w:t>
      </w:r>
    </w:p>
    <w:p w:rsidR="673B0D10" w:rsidP="32274BB2" w:rsidRDefault="673B0D10" w14:paraId="39536186" w14:textId="4827F022">
      <w:pPr>
        <w:pStyle w:val="Normal"/>
        <w:rPr>
          <w:rFonts w:ascii="Calibri" w:hAnsi="Calibri" w:eastAsia="Calibri" w:cs="Calibri"/>
          <w:i w:val="1"/>
          <w:iCs w:val="1"/>
          <w:noProof w:val="0"/>
          <w:sz w:val="22"/>
          <w:szCs w:val="22"/>
          <w:lang w:val="en-US"/>
        </w:rPr>
      </w:pPr>
      <w:r w:rsidRPr="32274BB2" w:rsidR="673B0D10">
        <w:rPr>
          <w:i w:val="1"/>
          <w:iCs w:val="1"/>
        </w:rPr>
        <w:t>3.</w:t>
      </w:r>
      <w:r w:rsidRPr="32274BB2" w:rsidR="41CE1521">
        <w:rPr>
          <w:rFonts w:ascii="Calibri" w:hAnsi="Calibri" w:eastAsia="Calibri" w:cs="Calibri"/>
          <w:i w:val="1"/>
          <w:iCs w:val="1"/>
          <w:noProof w:val="0"/>
          <w:sz w:val="22"/>
          <w:szCs w:val="22"/>
          <w:lang w:val="en-US"/>
        </w:rPr>
        <w:t xml:space="preserve"> Sick/urgent leave/quits</w:t>
      </w:r>
    </w:p>
    <w:p w:rsidR="2FDB86A6" w:rsidP="32274BB2" w:rsidRDefault="2FDB86A6" w14:paraId="746C251D" w14:textId="5E00ADDC">
      <w:pPr>
        <w:pStyle w:val="Normal"/>
        <w:rPr>
          <w:rFonts w:ascii="Calibri" w:hAnsi="Calibri" w:eastAsia="Calibri" w:cs="Calibri"/>
          <w:i w:val="0"/>
          <w:iCs w:val="0"/>
          <w:noProof w:val="0"/>
          <w:sz w:val="22"/>
          <w:szCs w:val="22"/>
          <w:lang w:val="en-US"/>
        </w:rPr>
      </w:pPr>
      <w:r w:rsidRPr="32274BB2" w:rsidR="2FDB86A6">
        <w:rPr>
          <w:rFonts w:ascii="Calibri" w:hAnsi="Calibri" w:eastAsia="Calibri" w:cs="Calibri"/>
          <w:i w:val="0"/>
          <w:iCs w:val="0"/>
          <w:noProof w:val="0"/>
          <w:sz w:val="22"/>
          <w:szCs w:val="22"/>
          <w:lang w:val="en-US"/>
        </w:rPr>
        <w:t>The project will be significantly delayed if the developer is still recovering.</w:t>
      </w:r>
    </w:p>
    <w:tbl>
      <w:tblPr>
        <w:tblStyle w:val="TableGrid"/>
        <w:tblW w:w="0" w:type="auto"/>
        <w:tblLayout w:type="fixed"/>
        <w:tblLook w:val="06A0" w:firstRow="1" w:lastRow="0" w:firstColumn="1" w:lastColumn="0" w:noHBand="1" w:noVBand="1"/>
      </w:tblPr>
      <w:tblGrid>
        <w:gridCol w:w="2340"/>
        <w:gridCol w:w="2340"/>
        <w:gridCol w:w="2340"/>
        <w:gridCol w:w="2340"/>
      </w:tblGrid>
      <w:tr w:rsidR="32274BB2" w:rsidTr="32274BB2" w14:paraId="5A16CF3E">
        <w:tc>
          <w:tcPr>
            <w:tcW w:w="2340" w:type="dxa"/>
            <w:tcMar/>
          </w:tcPr>
          <w:p w:rsidR="2FDB86A6" w:rsidP="32274BB2" w:rsidRDefault="2FDB86A6" w14:paraId="2E50BDEA" w14:textId="00213B36">
            <w:pPr>
              <w:pStyle w:val="Normal"/>
              <w:rPr>
                <w:rFonts w:ascii="Calibri" w:hAnsi="Calibri" w:eastAsia="Calibri" w:cs="Calibri"/>
                <w:i w:val="0"/>
                <w:iCs w:val="0"/>
                <w:noProof w:val="0"/>
                <w:sz w:val="22"/>
                <w:szCs w:val="22"/>
                <w:lang w:val="en-US"/>
              </w:rPr>
            </w:pPr>
            <w:r w:rsidRPr="32274BB2" w:rsidR="2FDB86A6">
              <w:rPr>
                <w:rFonts w:ascii="Calibri" w:hAnsi="Calibri" w:eastAsia="Calibri" w:cs="Calibri"/>
                <w:i w:val="0"/>
                <w:iCs w:val="0"/>
                <w:noProof w:val="0"/>
                <w:sz w:val="22"/>
                <w:szCs w:val="22"/>
                <w:lang w:val="en-US"/>
              </w:rPr>
              <w:t>Risk No:</w:t>
            </w:r>
          </w:p>
        </w:tc>
        <w:tc>
          <w:tcPr>
            <w:tcW w:w="2340" w:type="dxa"/>
            <w:tcMar/>
          </w:tcPr>
          <w:p w:rsidR="2FDB86A6" w:rsidP="32274BB2" w:rsidRDefault="2FDB86A6" w14:paraId="13F312B4" w14:textId="492163E1">
            <w:pPr>
              <w:pStyle w:val="Normal"/>
              <w:rPr>
                <w:rFonts w:ascii="Calibri" w:hAnsi="Calibri" w:eastAsia="Calibri" w:cs="Calibri"/>
                <w:i w:val="0"/>
                <w:iCs w:val="0"/>
                <w:noProof w:val="0"/>
                <w:sz w:val="22"/>
                <w:szCs w:val="22"/>
                <w:lang w:val="en-US"/>
              </w:rPr>
            </w:pPr>
            <w:r w:rsidRPr="32274BB2" w:rsidR="2FDB86A6">
              <w:rPr>
                <w:rFonts w:ascii="Calibri" w:hAnsi="Calibri" w:eastAsia="Calibri" w:cs="Calibri"/>
                <w:i w:val="0"/>
                <w:iCs w:val="0"/>
                <w:noProof w:val="0"/>
                <w:sz w:val="22"/>
                <w:szCs w:val="22"/>
                <w:lang w:val="en-US"/>
              </w:rPr>
              <w:t>Description</w:t>
            </w:r>
          </w:p>
        </w:tc>
        <w:tc>
          <w:tcPr>
            <w:tcW w:w="2340" w:type="dxa"/>
            <w:tcMar/>
          </w:tcPr>
          <w:p w:rsidR="2FDB86A6" w:rsidP="32274BB2" w:rsidRDefault="2FDB86A6" w14:paraId="4479746B" w14:textId="25AFA7F0">
            <w:pPr>
              <w:pStyle w:val="Normal"/>
              <w:rPr>
                <w:rFonts w:ascii="Calibri" w:hAnsi="Calibri" w:eastAsia="Calibri" w:cs="Calibri"/>
                <w:i w:val="0"/>
                <w:iCs w:val="0"/>
                <w:noProof w:val="0"/>
                <w:sz w:val="22"/>
                <w:szCs w:val="22"/>
                <w:lang w:val="en-US"/>
              </w:rPr>
            </w:pPr>
            <w:r w:rsidRPr="32274BB2" w:rsidR="2FDB86A6">
              <w:rPr>
                <w:rFonts w:ascii="Calibri" w:hAnsi="Calibri" w:eastAsia="Calibri" w:cs="Calibri"/>
                <w:i w:val="0"/>
                <w:iCs w:val="0"/>
                <w:noProof w:val="0"/>
                <w:sz w:val="22"/>
                <w:szCs w:val="22"/>
                <w:lang w:val="en-US"/>
              </w:rPr>
              <w:t>Impact Description</w:t>
            </w:r>
          </w:p>
        </w:tc>
        <w:tc>
          <w:tcPr>
            <w:tcW w:w="2340" w:type="dxa"/>
            <w:tcMar/>
          </w:tcPr>
          <w:p w:rsidR="2FDB86A6" w:rsidP="32274BB2" w:rsidRDefault="2FDB86A6" w14:paraId="76338F2F" w14:textId="45C854CE">
            <w:pPr>
              <w:pStyle w:val="Normal"/>
              <w:rPr>
                <w:rFonts w:ascii="Calibri" w:hAnsi="Calibri" w:eastAsia="Calibri" w:cs="Calibri"/>
                <w:i w:val="0"/>
                <w:iCs w:val="0"/>
                <w:noProof w:val="0"/>
                <w:sz w:val="22"/>
                <w:szCs w:val="22"/>
                <w:lang w:val="en-US"/>
              </w:rPr>
            </w:pPr>
            <w:r w:rsidRPr="32274BB2" w:rsidR="2FDB86A6">
              <w:rPr>
                <w:rFonts w:ascii="Calibri" w:hAnsi="Calibri" w:eastAsia="Calibri" w:cs="Calibri"/>
                <w:i w:val="0"/>
                <w:iCs w:val="0"/>
                <w:noProof w:val="0"/>
                <w:sz w:val="22"/>
                <w:szCs w:val="22"/>
                <w:lang w:val="en-US"/>
              </w:rPr>
              <w:t>Risk probability</w:t>
            </w:r>
          </w:p>
        </w:tc>
      </w:tr>
      <w:tr w:rsidR="32274BB2" w:rsidTr="32274BB2" w14:paraId="31D07EF6">
        <w:tc>
          <w:tcPr>
            <w:tcW w:w="2340" w:type="dxa"/>
            <w:tcMar/>
          </w:tcPr>
          <w:p w:rsidR="2FDB86A6" w:rsidP="32274BB2" w:rsidRDefault="2FDB86A6" w14:paraId="0E4DAB8D" w14:textId="425FDB58">
            <w:pPr>
              <w:pStyle w:val="Normal"/>
              <w:rPr>
                <w:rFonts w:ascii="Source Sans Pro" w:hAnsi="Source Sans Pro" w:eastAsia="Source Sans Pro" w:cs="Source Sans Pro"/>
                <w:b w:val="0"/>
                <w:bCs w:val="0"/>
                <w:i w:val="0"/>
                <w:iCs w:val="0"/>
                <w:noProof w:val="0"/>
                <w:color w:val="666666"/>
                <w:sz w:val="22"/>
                <w:szCs w:val="22"/>
                <w:lang w:val="en-US"/>
              </w:rPr>
            </w:pPr>
            <w:r w:rsidRPr="32274BB2" w:rsidR="2FDB86A6">
              <w:rPr>
                <w:rFonts w:ascii="Source Sans Pro" w:hAnsi="Source Sans Pro" w:eastAsia="Source Sans Pro" w:cs="Source Sans Pro"/>
                <w:b w:val="0"/>
                <w:bCs w:val="0"/>
                <w:i w:val="0"/>
                <w:iCs w:val="0"/>
                <w:noProof w:val="0"/>
                <w:color w:val="666666"/>
                <w:sz w:val="22"/>
                <w:szCs w:val="22"/>
                <w:lang w:val="en-US"/>
              </w:rPr>
              <w:t>4</w:t>
            </w:r>
          </w:p>
        </w:tc>
        <w:tc>
          <w:tcPr>
            <w:tcW w:w="2340" w:type="dxa"/>
            <w:tcMar/>
          </w:tcPr>
          <w:p w:rsidR="2FDB86A6" w:rsidP="32274BB2" w:rsidRDefault="2FDB86A6" w14:paraId="564EA171" w14:textId="2124CAB3">
            <w:pPr>
              <w:pStyle w:val="Normal"/>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32274BB2" w:rsidR="2FDB86A6">
              <w:rPr>
                <w:rFonts w:ascii="Calibri" w:hAnsi="Calibri" w:eastAsia="Calibri" w:cs="Calibri" w:asciiTheme="minorAscii" w:hAnsiTheme="minorAscii" w:eastAsiaTheme="minorAscii" w:cstheme="minorAscii"/>
                <w:b w:val="0"/>
                <w:bCs w:val="0"/>
                <w:i w:val="0"/>
                <w:iCs w:val="0"/>
                <w:noProof w:val="0"/>
                <w:color w:val="auto"/>
                <w:sz w:val="22"/>
                <w:szCs w:val="22"/>
                <w:lang w:val="en-US"/>
              </w:rPr>
              <w:t>Content will not be available when required</w:t>
            </w:r>
          </w:p>
        </w:tc>
        <w:tc>
          <w:tcPr>
            <w:tcW w:w="2340" w:type="dxa"/>
            <w:tcMar/>
          </w:tcPr>
          <w:p w:rsidR="2FDB86A6" w:rsidP="32274BB2" w:rsidRDefault="2FDB86A6" w14:paraId="7A647ECC" w14:textId="2E5FEC77">
            <w:pPr>
              <w:pStyle w:val="Normal"/>
              <w:rPr>
                <w:rFonts w:ascii="Calibri" w:hAnsi="Calibri" w:eastAsia="Calibri" w:cs="Calibri"/>
                <w:i w:val="0"/>
                <w:iCs w:val="0"/>
                <w:noProof w:val="0"/>
                <w:sz w:val="22"/>
                <w:szCs w:val="22"/>
                <w:lang w:val="en-US"/>
              </w:rPr>
            </w:pPr>
            <w:r w:rsidRPr="32274BB2" w:rsidR="2FDB86A6">
              <w:rPr>
                <w:rFonts w:ascii="Calibri" w:hAnsi="Calibri" w:eastAsia="Calibri" w:cs="Calibri"/>
                <w:i w:val="0"/>
                <w:iCs w:val="0"/>
                <w:noProof w:val="0"/>
                <w:sz w:val="22"/>
                <w:szCs w:val="22"/>
                <w:lang w:val="en-US"/>
              </w:rPr>
              <w:t>Failure to meet the deadline would result in a reduction in funding.</w:t>
            </w:r>
          </w:p>
        </w:tc>
        <w:tc>
          <w:tcPr>
            <w:tcW w:w="2340" w:type="dxa"/>
            <w:tcMar/>
          </w:tcPr>
          <w:p w:rsidR="1621D560" w:rsidP="32274BB2" w:rsidRDefault="1621D560" w14:paraId="3642A946" w14:textId="724614C7">
            <w:pPr>
              <w:pStyle w:val="Normal"/>
              <w:rPr>
                <w:rFonts w:ascii="Calibri" w:hAnsi="Calibri" w:eastAsia="Calibri" w:cs="Calibri"/>
                <w:i w:val="0"/>
                <w:iCs w:val="0"/>
                <w:noProof w:val="0"/>
                <w:sz w:val="22"/>
                <w:szCs w:val="22"/>
                <w:lang w:val="en-US"/>
              </w:rPr>
            </w:pPr>
            <w:r w:rsidRPr="32274BB2" w:rsidR="1621D560">
              <w:rPr>
                <w:rFonts w:ascii="Calibri" w:hAnsi="Calibri" w:eastAsia="Calibri" w:cs="Calibri"/>
                <w:i w:val="0"/>
                <w:iCs w:val="0"/>
                <w:noProof w:val="0"/>
                <w:sz w:val="22"/>
                <w:szCs w:val="22"/>
                <w:lang w:val="en-US"/>
              </w:rPr>
              <w:t>8</w:t>
            </w:r>
          </w:p>
        </w:tc>
      </w:tr>
      <w:tr w:rsidR="32274BB2" w:rsidTr="32274BB2" w14:paraId="38693230">
        <w:tc>
          <w:tcPr>
            <w:tcW w:w="2340" w:type="dxa"/>
            <w:tcMar/>
          </w:tcPr>
          <w:p w:rsidR="2FDB86A6" w:rsidP="32274BB2" w:rsidRDefault="2FDB86A6" w14:paraId="6002474D" w14:textId="66AB483B">
            <w:pPr>
              <w:pStyle w:val="Normal"/>
              <w:rPr>
                <w:rFonts w:ascii="Source Sans Pro" w:hAnsi="Source Sans Pro" w:eastAsia="Source Sans Pro" w:cs="Source Sans Pro"/>
                <w:b w:val="0"/>
                <w:bCs w:val="0"/>
                <w:i w:val="0"/>
                <w:iCs w:val="0"/>
                <w:noProof w:val="0"/>
                <w:color w:val="666666"/>
                <w:sz w:val="22"/>
                <w:szCs w:val="22"/>
                <w:lang w:val="en-US"/>
              </w:rPr>
            </w:pPr>
            <w:r w:rsidRPr="32274BB2" w:rsidR="2FDB86A6">
              <w:rPr>
                <w:rFonts w:ascii="Source Sans Pro" w:hAnsi="Source Sans Pro" w:eastAsia="Source Sans Pro" w:cs="Source Sans Pro"/>
                <w:b w:val="0"/>
                <w:bCs w:val="0"/>
                <w:i w:val="0"/>
                <w:iCs w:val="0"/>
                <w:noProof w:val="0"/>
                <w:color w:val="666666"/>
                <w:sz w:val="22"/>
                <w:szCs w:val="22"/>
                <w:lang w:val="en-US"/>
              </w:rPr>
              <w:t>5</w:t>
            </w:r>
          </w:p>
        </w:tc>
        <w:tc>
          <w:tcPr>
            <w:tcW w:w="2340" w:type="dxa"/>
            <w:tcMar/>
          </w:tcPr>
          <w:p w:rsidR="2FDB86A6" w:rsidP="32274BB2" w:rsidRDefault="2FDB86A6" w14:paraId="4B46CB8C" w14:textId="6C8D6642">
            <w:pPr>
              <w:pStyle w:val="Normal"/>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32274BB2" w:rsidR="2FDB86A6">
              <w:rPr>
                <w:rFonts w:ascii="Calibri" w:hAnsi="Calibri" w:eastAsia="Calibri" w:cs="Calibri" w:asciiTheme="minorAscii" w:hAnsiTheme="minorAscii" w:eastAsiaTheme="minorAscii" w:cstheme="minorAscii"/>
                <w:b w:val="0"/>
                <w:bCs w:val="0"/>
                <w:i w:val="0"/>
                <w:iCs w:val="0"/>
                <w:noProof w:val="0"/>
                <w:color w:val="auto"/>
                <w:sz w:val="22"/>
                <w:szCs w:val="22"/>
                <w:lang w:val="en-US"/>
              </w:rPr>
              <w:t>Resources for this project can be reallocated to other (higher) priority projects.</w:t>
            </w:r>
          </w:p>
        </w:tc>
        <w:tc>
          <w:tcPr>
            <w:tcW w:w="2340" w:type="dxa"/>
            <w:tcMar/>
          </w:tcPr>
          <w:p w:rsidR="2FDB86A6" w:rsidP="32274BB2" w:rsidRDefault="2FDB86A6" w14:paraId="7A346EDC" w14:textId="5B37F96F">
            <w:pPr>
              <w:pStyle w:val="Normal"/>
              <w:rPr>
                <w:rFonts w:ascii="Calibri" w:hAnsi="Calibri" w:eastAsia="Calibri" w:cs="Calibri"/>
                <w:noProof w:val="0"/>
                <w:sz w:val="22"/>
                <w:szCs w:val="22"/>
                <w:lang w:val="en-US"/>
              </w:rPr>
            </w:pPr>
            <w:r w:rsidRPr="32274BB2" w:rsidR="2FDB86A6">
              <w:rPr>
                <w:rFonts w:ascii="Calibri" w:hAnsi="Calibri" w:eastAsia="Calibri" w:cs="Calibri"/>
                <w:noProof w:val="0"/>
                <w:sz w:val="22"/>
                <w:szCs w:val="22"/>
                <w:lang w:val="en-US"/>
              </w:rPr>
              <w:t>This project currently has all of its resources dedicated to it. The loss of a resource would cause the project to be significantly delayed.</w:t>
            </w:r>
          </w:p>
        </w:tc>
        <w:tc>
          <w:tcPr>
            <w:tcW w:w="2340" w:type="dxa"/>
            <w:tcMar/>
          </w:tcPr>
          <w:p w:rsidR="2FDB86A6" w:rsidP="32274BB2" w:rsidRDefault="2FDB86A6" w14:paraId="5AD8F772" w14:textId="42135B32">
            <w:pPr>
              <w:pStyle w:val="Normal"/>
              <w:rPr>
                <w:rFonts w:ascii="Calibri" w:hAnsi="Calibri" w:eastAsia="Calibri" w:cs="Calibri"/>
                <w:i w:val="0"/>
                <w:iCs w:val="0"/>
                <w:noProof w:val="0"/>
                <w:sz w:val="22"/>
                <w:szCs w:val="22"/>
                <w:lang w:val="en-US"/>
              </w:rPr>
            </w:pPr>
            <w:r w:rsidRPr="32274BB2" w:rsidR="2FDB86A6">
              <w:rPr>
                <w:rFonts w:ascii="Calibri" w:hAnsi="Calibri" w:eastAsia="Calibri" w:cs="Calibri"/>
                <w:i w:val="0"/>
                <w:iCs w:val="0"/>
                <w:noProof w:val="0"/>
                <w:sz w:val="22"/>
                <w:szCs w:val="22"/>
                <w:lang w:val="en-US"/>
              </w:rPr>
              <w:t>5</w:t>
            </w:r>
          </w:p>
        </w:tc>
      </w:tr>
      <w:tr w:rsidR="32274BB2" w:rsidTr="32274BB2" w14:paraId="4F12EC9D">
        <w:tc>
          <w:tcPr>
            <w:tcW w:w="2340" w:type="dxa"/>
            <w:tcMar/>
          </w:tcPr>
          <w:p w:rsidR="2FDB86A6" w:rsidP="32274BB2" w:rsidRDefault="2FDB86A6" w14:paraId="4C887B83" w14:textId="01D4F1E9">
            <w:pPr>
              <w:pStyle w:val="Normal"/>
              <w:rPr>
                <w:rFonts w:ascii="Source Sans Pro" w:hAnsi="Source Sans Pro" w:eastAsia="Source Sans Pro" w:cs="Source Sans Pro"/>
                <w:b w:val="0"/>
                <w:bCs w:val="0"/>
                <w:i w:val="0"/>
                <w:iCs w:val="0"/>
                <w:noProof w:val="0"/>
                <w:color w:val="666666"/>
                <w:sz w:val="22"/>
                <w:szCs w:val="22"/>
                <w:lang w:val="en-US"/>
              </w:rPr>
            </w:pPr>
            <w:r w:rsidRPr="32274BB2" w:rsidR="2FDB86A6">
              <w:rPr>
                <w:rFonts w:ascii="Source Sans Pro" w:hAnsi="Source Sans Pro" w:eastAsia="Source Sans Pro" w:cs="Source Sans Pro"/>
                <w:b w:val="0"/>
                <w:bCs w:val="0"/>
                <w:i w:val="0"/>
                <w:iCs w:val="0"/>
                <w:noProof w:val="0"/>
                <w:color w:val="666666"/>
                <w:sz w:val="22"/>
                <w:szCs w:val="22"/>
                <w:lang w:val="en-US"/>
              </w:rPr>
              <w:t>6</w:t>
            </w:r>
          </w:p>
        </w:tc>
        <w:tc>
          <w:tcPr>
            <w:tcW w:w="2340" w:type="dxa"/>
            <w:tcMar/>
          </w:tcPr>
          <w:p w:rsidR="2FDB86A6" w:rsidP="32274BB2" w:rsidRDefault="2FDB86A6" w14:paraId="31E64B4A" w14:textId="5E195373">
            <w:pPr>
              <w:pStyle w:val="Normal"/>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32274BB2" w:rsidR="2FDB86A6">
              <w:rPr>
                <w:rFonts w:ascii="Calibri" w:hAnsi="Calibri" w:eastAsia="Calibri" w:cs="Calibri" w:asciiTheme="minorAscii" w:hAnsiTheme="minorAscii" w:eastAsiaTheme="minorAscii" w:cstheme="minorAscii"/>
                <w:b w:val="0"/>
                <w:bCs w:val="0"/>
                <w:i w:val="0"/>
                <w:iCs w:val="0"/>
                <w:noProof w:val="0"/>
                <w:color w:val="auto"/>
                <w:sz w:val="22"/>
                <w:szCs w:val="22"/>
                <w:lang w:val="en-US"/>
              </w:rPr>
              <w:t>End users can be wary of the new site's workflow.</w:t>
            </w:r>
          </w:p>
        </w:tc>
        <w:tc>
          <w:tcPr>
            <w:tcW w:w="2340" w:type="dxa"/>
            <w:tcMar/>
          </w:tcPr>
          <w:p w:rsidR="2FDB86A6" w:rsidP="32274BB2" w:rsidRDefault="2FDB86A6" w14:paraId="1E9D77D0" w14:textId="2C0F2982">
            <w:pPr>
              <w:pStyle w:val="Normal"/>
              <w:rPr>
                <w:rFonts w:ascii="Calibri" w:hAnsi="Calibri" w:eastAsia="Calibri" w:cs="Calibri"/>
                <w:noProof w:val="0"/>
                <w:sz w:val="22"/>
                <w:szCs w:val="22"/>
                <w:lang w:val="en-US"/>
              </w:rPr>
            </w:pPr>
            <w:r w:rsidRPr="32274BB2" w:rsidR="2FDB86A6">
              <w:rPr>
                <w:rFonts w:ascii="Calibri" w:hAnsi="Calibri" w:eastAsia="Calibri" w:cs="Calibri"/>
                <w:noProof w:val="0"/>
                <w:sz w:val="22"/>
                <w:szCs w:val="22"/>
                <w:lang w:val="en-US"/>
              </w:rPr>
              <w:t>Customer input was crucial in the development of the site, but not all users would appreciate the improvements. It's possible that this could result in negative attention or a lack of customer satisfaction.</w:t>
            </w:r>
          </w:p>
        </w:tc>
        <w:tc>
          <w:tcPr>
            <w:tcW w:w="2340" w:type="dxa"/>
            <w:tcMar/>
          </w:tcPr>
          <w:p w:rsidR="5927254B" w:rsidP="32274BB2" w:rsidRDefault="5927254B" w14:paraId="1411F4E8" w14:textId="7D866C43">
            <w:pPr>
              <w:pStyle w:val="Normal"/>
              <w:rPr>
                <w:rFonts w:ascii="Calibri" w:hAnsi="Calibri" w:eastAsia="Calibri" w:cs="Calibri"/>
                <w:i w:val="0"/>
                <w:iCs w:val="0"/>
                <w:noProof w:val="0"/>
                <w:sz w:val="22"/>
                <w:szCs w:val="22"/>
                <w:lang w:val="en-US"/>
              </w:rPr>
            </w:pPr>
            <w:r w:rsidRPr="32274BB2" w:rsidR="5927254B">
              <w:rPr>
                <w:rFonts w:ascii="Calibri" w:hAnsi="Calibri" w:eastAsia="Calibri" w:cs="Calibri"/>
                <w:i w:val="0"/>
                <w:iCs w:val="0"/>
                <w:noProof w:val="0"/>
                <w:sz w:val="22"/>
                <w:szCs w:val="22"/>
                <w:lang w:val="en-US"/>
              </w:rPr>
              <w:t>8</w:t>
            </w:r>
          </w:p>
        </w:tc>
      </w:tr>
      <w:tr w:rsidR="32274BB2" w:rsidTr="32274BB2" w14:paraId="2268991F">
        <w:tc>
          <w:tcPr>
            <w:tcW w:w="2340" w:type="dxa"/>
            <w:tcMar/>
          </w:tcPr>
          <w:p w:rsidR="2FDB86A6" w:rsidP="32274BB2" w:rsidRDefault="2FDB86A6" w14:paraId="65EA1E3D" w14:textId="23B4F129">
            <w:pPr>
              <w:pStyle w:val="Normal"/>
              <w:rPr>
                <w:rFonts w:ascii="Source Sans Pro" w:hAnsi="Source Sans Pro" w:eastAsia="Source Sans Pro" w:cs="Source Sans Pro"/>
                <w:b w:val="0"/>
                <w:bCs w:val="0"/>
                <w:i w:val="0"/>
                <w:iCs w:val="0"/>
                <w:noProof w:val="0"/>
                <w:color w:val="666666"/>
                <w:sz w:val="22"/>
                <w:szCs w:val="22"/>
                <w:lang w:val="en-US"/>
              </w:rPr>
            </w:pPr>
            <w:r w:rsidRPr="32274BB2" w:rsidR="2FDB86A6">
              <w:rPr>
                <w:rFonts w:ascii="Source Sans Pro" w:hAnsi="Source Sans Pro" w:eastAsia="Source Sans Pro" w:cs="Source Sans Pro"/>
                <w:b w:val="0"/>
                <w:bCs w:val="0"/>
                <w:i w:val="0"/>
                <w:iCs w:val="0"/>
                <w:noProof w:val="0"/>
                <w:color w:val="666666"/>
                <w:sz w:val="22"/>
                <w:szCs w:val="22"/>
                <w:lang w:val="en-US"/>
              </w:rPr>
              <w:t>7</w:t>
            </w:r>
          </w:p>
        </w:tc>
        <w:tc>
          <w:tcPr>
            <w:tcW w:w="2340" w:type="dxa"/>
            <w:tcMar/>
          </w:tcPr>
          <w:p w:rsidR="2FDB86A6" w:rsidP="32274BB2" w:rsidRDefault="2FDB86A6" w14:paraId="1EF14205" w14:textId="5D45B1C9">
            <w:pPr>
              <w:pStyle w:val="Normal"/>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32274BB2" w:rsidR="2FDB86A6">
              <w:rPr>
                <w:rFonts w:ascii="Calibri" w:hAnsi="Calibri" w:eastAsia="Calibri" w:cs="Calibri" w:asciiTheme="minorAscii" w:hAnsiTheme="minorAscii" w:eastAsiaTheme="minorAscii" w:cstheme="minorAscii"/>
                <w:b w:val="0"/>
                <w:bCs w:val="0"/>
                <w:i w:val="0"/>
                <w:iCs w:val="0"/>
                <w:noProof w:val="0"/>
                <w:color w:val="auto"/>
                <w:sz w:val="22"/>
                <w:szCs w:val="22"/>
                <w:lang w:val="en-US"/>
              </w:rPr>
              <w:t>Data loss</w:t>
            </w:r>
          </w:p>
        </w:tc>
        <w:tc>
          <w:tcPr>
            <w:tcW w:w="2340" w:type="dxa"/>
            <w:tcMar/>
          </w:tcPr>
          <w:p w:rsidR="2A866821" w:rsidP="32274BB2" w:rsidRDefault="2A866821" w14:paraId="68759259" w14:textId="262AE3F6">
            <w:pPr>
              <w:pStyle w:val="Normal"/>
              <w:rPr>
                <w:rFonts w:ascii="Calibri" w:hAnsi="Calibri" w:eastAsia="Calibri" w:cs="Calibri"/>
                <w:noProof w:val="0"/>
                <w:sz w:val="22"/>
                <w:szCs w:val="22"/>
                <w:lang w:val="en-US"/>
              </w:rPr>
            </w:pPr>
            <w:r w:rsidRPr="32274BB2" w:rsidR="2A866821">
              <w:rPr>
                <w:rFonts w:ascii="Calibri" w:hAnsi="Calibri" w:eastAsia="Calibri" w:cs="Calibri"/>
                <w:noProof w:val="0"/>
                <w:sz w:val="22"/>
                <w:szCs w:val="22"/>
                <w:lang w:val="en-US"/>
              </w:rPr>
              <w:t>Customer data may be lost as a result of data migration. Customer data is critical for day-to-day operations.</w:t>
            </w:r>
          </w:p>
        </w:tc>
        <w:tc>
          <w:tcPr>
            <w:tcW w:w="2340" w:type="dxa"/>
            <w:tcMar/>
          </w:tcPr>
          <w:p w:rsidR="2A866821" w:rsidP="32274BB2" w:rsidRDefault="2A866821" w14:paraId="5C23F1C3" w14:textId="394CF0A5">
            <w:pPr>
              <w:pStyle w:val="Normal"/>
              <w:rPr>
                <w:rFonts w:ascii="Calibri" w:hAnsi="Calibri" w:eastAsia="Calibri" w:cs="Calibri"/>
                <w:i w:val="0"/>
                <w:iCs w:val="0"/>
                <w:noProof w:val="0"/>
                <w:sz w:val="22"/>
                <w:szCs w:val="22"/>
                <w:lang w:val="en-US"/>
              </w:rPr>
            </w:pPr>
            <w:r w:rsidRPr="32274BB2" w:rsidR="2A866821">
              <w:rPr>
                <w:rFonts w:ascii="Calibri" w:hAnsi="Calibri" w:eastAsia="Calibri" w:cs="Calibri"/>
                <w:i w:val="0"/>
                <w:iCs w:val="0"/>
                <w:noProof w:val="0"/>
                <w:sz w:val="22"/>
                <w:szCs w:val="22"/>
                <w:lang w:val="en-US"/>
              </w:rPr>
              <w:t>7</w:t>
            </w:r>
          </w:p>
        </w:tc>
      </w:tr>
    </w:tbl>
    <w:p w:rsidR="32274BB2" w:rsidP="32274BB2" w:rsidRDefault="32274BB2" w14:paraId="607FBBB3" w14:textId="4CA95876">
      <w:pPr>
        <w:pStyle w:val="Normal"/>
        <w:rPr>
          <w:i w:val="1"/>
          <w:iCs w:val="1"/>
        </w:rPr>
      </w:pPr>
    </w:p>
    <w:p w:rsidR="158A0289" w:rsidP="32274BB2" w:rsidRDefault="158A0289" w14:paraId="7C8A41BE" w14:textId="5805A387">
      <w:pPr>
        <w:pStyle w:val="Normal"/>
        <w:rPr>
          <w:b w:val="1"/>
          <w:bCs w:val="1"/>
        </w:rPr>
      </w:pPr>
      <w:r w:rsidRPr="32274BB2" w:rsidR="158A0289">
        <w:rPr>
          <w:b w:val="1"/>
          <w:bCs w:val="1"/>
        </w:rPr>
        <w:t>ERD Diagram</w:t>
      </w:r>
    </w:p>
    <w:p w:rsidR="0095BB00" w:rsidP="32274BB2" w:rsidRDefault="0095BB00" w14:paraId="2144F9EA" w14:textId="12D51ABF">
      <w:pPr>
        <w:pStyle w:val="Normal"/>
      </w:pPr>
      <w:r w:rsidR="0095BB00">
        <w:rPr/>
        <w:t>1)</w:t>
      </w:r>
    </w:p>
    <w:p w:rsidR="19207FEE" w:rsidP="32274BB2" w:rsidRDefault="19207FEE" w14:paraId="335E8CDA" w14:textId="4864B651">
      <w:pPr>
        <w:pStyle w:val="Normal"/>
      </w:pPr>
      <w:r w:rsidR="19207FEE">
        <w:drawing>
          <wp:inline wp14:editId="7B7A87B9" wp14:anchorId="5018D87A">
            <wp:extent cx="5943600" cy="1371600"/>
            <wp:effectExtent l="0" t="0" r="0" b="0"/>
            <wp:docPr id="1167830162" name="" title=""/>
            <wp:cNvGraphicFramePr>
              <a:graphicFrameLocks noChangeAspect="1"/>
            </wp:cNvGraphicFramePr>
            <a:graphic>
              <a:graphicData uri="http://schemas.openxmlformats.org/drawingml/2006/picture">
                <pic:pic>
                  <pic:nvPicPr>
                    <pic:cNvPr id="0" name=""/>
                    <pic:cNvPicPr/>
                  </pic:nvPicPr>
                  <pic:blipFill>
                    <a:blip r:embed="R015fa611f62440e5">
                      <a:extLst>
                        <a:ext xmlns:a="http://schemas.openxmlformats.org/drawingml/2006/main" uri="{28A0092B-C50C-407E-A947-70E740481C1C}">
                          <a14:useLocalDpi val="0"/>
                        </a:ext>
                      </a:extLst>
                    </a:blip>
                    <a:stretch>
                      <a:fillRect/>
                    </a:stretch>
                  </pic:blipFill>
                  <pic:spPr>
                    <a:xfrm>
                      <a:off x="0" y="0"/>
                      <a:ext cx="5943600" cy="1371600"/>
                    </a:xfrm>
                    <a:prstGeom prst="rect">
                      <a:avLst/>
                    </a:prstGeom>
                  </pic:spPr>
                </pic:pic>
              </a:graphicData>
            </a:graphic>
          </wp:inline>
        </w:drawing>
      </w:r>
    </w:p>
    <w:p w:rsidR="32274BB2" w:rsidP="32274BB2" w:rsidRDefault="32274BB2" w14:paraId="7253301A" w14:textId="67116632">
      <w:pPr>
        <w:pStyle w:val="Normal"/>
      </w:pPr>
    </w:p>
    <w:p w:rsidR="32274BB2" w:rsidP="32274BB2" w:rsidRDefault="32274BB2" w14:paraId="4CBCC17D" w14:textId="59AE1A19">
      <w:pPr>
        <w:pStyle w:val="Normal"/>
      </w:pPr>
    </w:p>
    <w:p w:rsidR="32274BB2" w:rsidP="32274BB2" w:rsidRDefault="32274BB2" w14:paraId="2921BD45" w14:textId="7F247D1A">
      <w:pPr>
        <w:pStyle w:val="Normal"/>
      </w:pPr>
    </w:p>
    <w:p w:rsidR="74D9D61D" w:rsidP="32274BB2" w:rsidRDefault="74D9D61D" w14:paraId="7D2FE655" w14:textId="725E943E">
      <w:pPr>
        <w:pStyle w:val="Normal"/>
      </w:pPr>
      <w:r w:rsidR="74D9D61D">
        <w:rPr/>
        <w:t>2)</w:t>
      </w:r>
    </w:p>
    <w:p w:rsidR="5955CFA5" w:rsidP="32274BB2" w:rsidRDefault="5955CFA5" w14:paraId="0B2B089D" w14:textId="05D13E66">
      <w:pPr>
        <w:pStyle w:val="Normal"/>
      </w:pPr>
      <w:r w:rsidR="5955CFA5">
        <w:drawing>
          <wp:inline wp14:editId="3AFA4921" wp14:anchorId="396A4AD9">
            <wp:extent cx="5943600" cy="1266825"/>
            <wp:effectExtent l="0" t="0" r="0" b="0"/>
            <wp:docPr id="850463005" name="" title=""/>
            <wp:cNvGraphicFramePr>
              <a:graphicFrameLocks noChangeAspect="1"/>
            </wp:cNvGraphicFramePr>
            <a:graphic>
              <a:graphicData uri="http://schemas.openxmlformats.org/drawingml/2006/picture">
                <pic:pic>
                  <pic:nvPicPr>
                    <pic:cNvPr id="0" name=""/>
                    <pic:cNvPicPr/>
                  </pic:nvPicPr>
                  <pic:blipFill>
                    <a:blip r:embed="R6e4fdff90fd74826">
                      <a:extLst>
                        <a:ext xmlns:a="http://schemas.openxmlformats.org/drawingml/2006/main" uri="{28A0092B-C50C-407E-A947-70E740481C1C}">
                          <a14:useLocalDpi val="0"/>
                        </a:ext>
                      </a:extLst>
                    </a:blip>
                    <a:stretch>
                      <a:fillRect/>
                    </a:stretch>
                  </pic:blipFill>
                  <pic:spPr>
                    <a:xfrm>
                      <a:off x="0" y="0"/>
                      <a:ext cx="5943600" cy="1266825"/>
                    </a:xfrm>
                    <a:prstGeom prst="rect">
                      <a:avLst/>
                    </a:prstGeom>
                  </pic:spPr>
                </pic:pic>
              </a:graphicData>
            </a:graphic>
          </wp:inline>
        </w:drawing>
      </w:r>
    </w:p>
    <w:p w:rsidR="32274BB2" w:rsidP="32274BB2" w:rsidRDefault="32274BB2" w14:paraId="20942232" w14:textId="55F08BA7">
      <w:pPr>
        <w:pStyle w:val="Normal"/>
      </w:pPr>
    </w:p>
    <w:p w:rsidR="32274BB2" w:rsidP="32274BB2" w:rsidRDefault="32274BB2" w14:paraId="254F0397" w14:textId="34A4243B">
      <w:pPr>
        <w:pStyle w:val="Normal"/>
      </w:pPr>
    </w:p>
    <w:p w:rsidR="32274BB2" w:rsidP="32274BB2" w:rsidRDefault="32274BB2" w14:paraId="5B93318A" w14:textId="0B2EC528">
      <w:pPr>
        <w:pStyle w:val="Normal"/>
      </w:pPr>
    </w:p>
    <w:p w:rsidR="32274BB2" w:rsidP="32274BB2" w:rsidRDefault="32274BB2" w14:paraId="4F393200" w14:textId="4B66ACEE">
      <w:pPr>
        <w:pStyle w:val="Normal"/>
      </w:pPr>
    </w:p>
    <w:p w:rsidR="32274BB2" w:rsidP="32274BB2" w:rsidRDefault="32274BB2" w14:paraId="6FEE4CD8" w14:textId="4CD04827">
      <w:pPr>
        <w:pStyle w:val="Normal"/>
      </w:pPr>
    </w:p>
    <w:p w:rsidR="32274BB2" w:rsidP="32274BB2" w:rsidRDefault="32274BB2" w14:paraId="5BDC7E3E" w14:textId="09985091">
      <w:pPr>
        <w:pStyle w:val="Normal"/>
      </w:pPr>
    </w:p>
    <w:p w:rsidR="04BBED2D" w:rsidP="32274BB2" w:rsidRDefault="04BBED2D" w14:paraId="6323CDC1" w14:textId="670814D3">
      <w:pPr>
        <w:pStyle w:val="Normal"/>
      </w:pPr>
      <w:r w:rsidR="04BBED2D">
        <w:rPr/>
        <w:t xml:space="preserve">The Car column stores the cars, and The Model column stores </w:t>
      </w:r>
      <w:r w:rsidR="043EEB69">
        <w:rPr/>
        <w:t>a production of models within the car.</w:t>
      </w:r>
    </w:p>
    <w:p w:rsidR="32274BB2" w:rsidP="32274BB2" w:rsidRDefault="32274BB2" w14:paraId="56BBCDC4" w14:textId="0273520B">
      <w:pPr>
        <w:pStyle w:val="Normal"/>
      </w:pPr>
    </w:p>
    <w:p w:rsidR="33747229" w:rsidP="32274BB2" w:rsidRDefault="33747229" w14:paraId="6D3A1173" w14:textId="70DEFCF1">
      <w:pPr>
        <w:pStyle w:val="Normal"/>
      </w:pPr>
      <w:r w:rsidR="33747229">
        <w:drawing>
          <wp:inline wp14:editId="48EC16E4" wp14:anchorId="43AAB64B">
            <wp:extent cx="5124448" cy="2828925"/>
            <wp:effectExtent l="0" t="0" r="0" b="0"/>
            <wp:docPr id="1666523036" name="" title=""/>
            <wp:cNvGraphicFramePr>
              <a:graphicFrameLocks noChangeAspect="1"/>
            </wp:cNvGraphicFramePr>
            <a:graphic>
              <a:graphicData uri="http://schemas.openxmlformats.org/drawingml/2006/picture">
                <pic:pic>
                  <pic:nvPicPr>
                    <pic:cNvPr id="0" name=""/>
                    <pic:cNvPicPr/>
                  </pic:nvPicPr>
                  <pic:blipFill>
                    <a:blip r:embed="Rd69082999e424e75">
                      <a:extLst>
                        <a:ext xmlns:a="http://schemas.openxmlformats.org/drawingml/2006/main" uri="{28A0092B-C50C-407E-A947-70E740481C1C}">
                          <a14:useLocalDpi val="0"/>
                        </a:ext>
                      </a:extLst>
                    </a:blip>
                    <a:stretch>
                      <a:fillRect/>
                    </a:stretch>
                  </pic:blipFill>
                  <pic:spPr>
                    <a:xfrm>
                      <a:off x="0" y="0"/>
                      <a:ext cx="5124448" cy="2828925"/>
                    </a:xfrm>
                    <a:prstGeom prst="rect">
                      <a:avLst/>
                    </a:prstGeom>
                  </pic:spPr>
                </pic:pic>
              </a:graphicData>
            </a:graphic>
          </wp:inline>
        </w:drawing>
      </w:r>
    </w:p>
    <w:p w:rsidR="32274BB2" w:rsidP="32274BB2" w:rsidRDefault="32274BB2" w14:paraId="7A6743E3" w14:textId="016EAAFD">
      <w:pPr>
        <w:pStyle w:val="Normal"/>
      </w:pPr>
    </w:p>
    <w:p w:rsidR="178BDE87" w:rsidP="32274BB2" w:rsidRDefault="178BDE87" w14:paraId="57AA306B" w14:textId="74025A48">
      <w:pPr>
        <w:pStyle w:val="Normal"/>
      </w:pPr>
      <w:r w:rsidR="178BDE87">
        <w:rPr/>
        <w:t xml:space="preserve">Car is the first table, and it has two columns: </w:t>
      </w:r>
      <w:proofErr w:type="spellStart"/>
      <w:r w:rsidR="178BDE87">
        <w:rPr/>
        <w:t>Car_id</w:t>
      </w:r>
      <w:proofErr w:type="spellEnd"/>
      <w:r w:rsidR="178BDE87">
        <w:rPr/>
        <w:t xml:space="preserve"> and Name. Model is the second table, and it includes two columns: </w:t>
      </w:r>
      <w:proofErr w:type="spellStart"/>
      <w:r w:rsidR="178BDE87">
        <w:rPr/>
        <w:t>Car_id</w:t>
      </w:r>
      <w:proofErr w:type="spellEnd"/>
      <w:r w:rsidR="178BDE87">
        <w:rPr/>
        <w:t xml:space="preserve"> and model. The two </w:t>
      </w:r>
      <w:proofErr w:type="spellStart"/>
      <w:r w:rsidR="178BDE87">
        <w:rPr/>
        <w:t>Car_id</w:t>
      </w:r>
      <w:proofErr w:type="spellEnd"/>
      <w:r w:rsidR="178BDE87">
        <w:rPr/>
        <w:t xml:space="preserve"> columns have a one-to-one relationship. The relationship filters in both directions, which is always the case for one-to-one relationships.</w:t>
      </w:r>
    </w:p>
    <w:p w:rsidR="19BA9E46" w:rsidP="32274BB2" w:rsidRDefault="19BA9E46" w14:paraId="4FD9745B" w14:textId="6C8672EC">
      <w:pPr>
        <w:pStyle w:val="Normal"/>
        <w:rPr>
          <w:b w:val="1"/>
          <w:bCs w:val="1"/>
        </w:rPr>
      </w:pPr>
      <w:r w:rsidRPr="32274BB2" w:rsidR="19BA9E46">
        <w:rPr>
          <w:b w:val="1"/>
          <w:bCs w:val="1"/>
        </w:rPr>
        <w:t>UML</w:t>
      </w:r>
      <w:r w:rsidRPr="32274BB2" w:rsidR="239B686A">
        <w:rPr>
          <w:b w:val="1"/>
          <w:bCs w:val="1"/>
        </w:rPr>
        <w:t xml:space="preserve"> </w:t>
      </w:r>
    </w:p>
    <w:p w:rsidR="239B686A" w:rsidP="32274BB2" w:rsidRDefault="239B686A" w14:paraId="54FA558F" w14:textId="7B4BD6F0">
      <w:pPr>
        <w:pStyle w:val="Normal"/>
      </w:pPr>
      <w:r w:rsidR="239B686A">
        <w:drawing>
          <wp:inline wp14:editId="0E3D05CC" wp14:anchorId="4557526A">
            <wp:extent cx="5038724" cy="3495675"/>
            <wp:effectExtent l="0" t="0" r="0" b="0"/>
            <wp:docPr id="1061083286" name="" title=""/>
            <wp:cNvGraphicFramePr>
              <a:graphicFrameLocks noChangeAspect="1"/>
            </wp:cNvGraphicFramePr>
            <a:graphic>
              <a:graphicData uri="http://schemas.openxmlformats.org/drawingml/2006/picture">
                <pic:pic>
                  <pic:nvPicPr>
                    <pic:cNvPr id="0" name=""/>
                    <pic:cNvPicPr/>
                  </pic:nvPicPr>
                  <pic:blipFill>
                    <a:blip r:embed="Rc5d3c09c671c4297">
                      <a:extLst>
                        <a:ext xmlns:a="http://schemas.openxmlformats.org/drawingml/2006/main" uri="{28A0092B-C50C-407E-A947-70E740481C1C}">
                          <a14:useLocalDpi val="0"/>
                        </a:ext>
                      </a:extLst>
                    </a:blip>
                    <a:stretch>
                      <a:fillRect/>
                    </a:stretch>
                  </pic:blipFill>
                  <pic:spPr>
                    <a:xfrm>
                      <a:off x="0" y="0"/>
                      <a:ext cx="5038724" cy="3495675"/>
                    </a:xfrm>
                    <a:prstGeom prst="rect">
                      <a:avLst/>
                    </a:prstGeom>
                  </pic:spPr>
                </pic:pic>
              </a:graphicData>
            </a:graphic>
          </wp:inline>
        </w:drawing>
      </w:r>
    </w:p>
    <w:p w:rsidR="32274BB2" w:rsidP="32274BB2" w:rsidRDefault="32274BB2" w14:paraId="28F56E60" w14:textId="600A58D0">
      <w:pPr>
        <w:pStyle w:val="Normal"/>
      </w:pPr>
    </w:p>
    <w:p w:rsidR="32274BB2" w:rsidP="32274BB2" w:rsidRDefault="32274BB2" w14:paraId="15B57ABE" w14:textId="00D6DD8B">
      <w:pPr>
        <w:pStyle w:val="Normal"/>
      </w:pPr>
    </w:p>
    <w:p w:rsidR="32274BB2" w:rsidP="32274BB2" w:rsidRDefault="32274BB2" w14:paraId="57BBB479" w14:textId="24A5061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EB80B8"/>
    <w:rsid w:val="0025A243"/>
    <w:rsid w:val="0095BB00"/>
    <w:rsid w:val="014D84E7"/>
    <w:rsid w:val="02B9EB33"/>
    <w:rsid w:val="0398A3A7"/>
    <w:rsid w:val="043EEB69"/>
    <w:rsid w:val="04BBED2D"/>
    <w:rsid w:val="0A22D864"/>
    <w:rsid w:val="0B8C8BD7"/>
    <w:rsid w:val="0BBEA8C5"/>
    <w:rsid w:val="1201A355"/>
    <w:rsid w:val="135407E2"/>
    <w:rsid w:val="13DB65BB"/>
    <w:rsid w:val="1554F868"/>
    <w:rsid w:val="158A0289"/>
    <w:rsid w:val="15DDA69A"/>
    <w:rsid w:val="1621D560"/>
    <w:rsid w:val="163C9040"/>
    <w:rsid w:val="16A43A46"/>
    <w:rsid w:val="178BDE87"/>
    <w:rsid w:val="19207FEE"/>
    <w:rsid w:val="19BA9E46"/>
    <w:rsid w:val="1A513587"/>
    <w:rsid w:val="1E6A58F0"/>
    <w:rsid w:val="1E866112"/>
    <w:rsid w:val="207C0FA2"/>
    <w:rsid w:val="212A0C3A"/>
    <w:rsid w:val="224BFB99"/>
    <w:rsid w:val="239B686A"/>
    <w:rsid w:val="23CEA39D"/>
    <w:rsid w:val="25650F58"/>
    <w:rsid w:val="28A214C0"/>
    <w:rsid w:val="29BB4073"/>
    <w:rsid w:val="2A866821"/>
    <w:rsid w:val="2F115644"/>
    <w:rsid w:val="2FDB86A6"/>
    <w:rsid w:val="303EC99C"/>
    <w:rsid w:val="3135F21C"/>
    <w:rsid w:val="313BDAEC"/>
    <w:rsid w:val="32274BB2"/>
    <w:rsid w:val="33747229"/>
    <w:rsid w:val="340BD1A8"/>
    <w:rsid w:val="377A328F"/>
    <w:rsid w:val="38EB80B8"/>
    <w:rsid w:val="39461D08"/>
    <w:rsid w:val="39C8C4DF"/>
    <w:rsid w:val="3B2EA381"/>
    <w:rsid w:val="3C2657EB"/>
    <w:rsid w:val="3E664443"/>
    <w:rsid w:val="416B3F15"/>
    <w:rsid w:val="41CE1521"/>
    <w:rsid w:val="456A8D82"/>
    <w:rsid w:val="46FA8550"/>
    <w:rsid w:val="47DB099B"/>
    <w:rsid w:val="4924340B"/>
    <w:rsid w:val="4AC620F2"/>
    <w:rsid w:val="4E845593"/>
    <w:rsid w:val="51EA876E"/>
    <w:rsid w:val="538657CF"/>
    <w:rsid w:val="541C34B6"/>
    <w:rsid w:val="56BDF891"/>
    <w:rsid w:val="577B3CE5"/>
    <w:rsid w:val="5927254B"/>
    <w:rsid w:val="5955CFA5"/>
    <w:rsid w:val="5B728504"/>
    <w:rsid w:val="5BA6A09A"/>
    <w:rsid w:val="5C79E61D"/>
    <w:rsid w:val="5DE9B51B"/>
    <w:rsid w:val="5E6299F8"/>
    <w:rsid w:val="5EC1839E"/>
    <w:rsid w:val="605D53FF"/>
    <w:rsid w:val="655EC2E0"/>
    <w:rsid w:val="65C9623E"/>
    <w:rsid w:val="65E45577"/>
    <w:rsid w:val="673B0D10"/>
    <w:rsid w:val="69010300"/>
    <w:rsid w:val="6E1BD3DB"/>
    <w:rsid w:val="70BED138"/>
    <w:rsid w:val="718E1AAC"/>
    <w:rsid w:val="74D9D61D"/>
    <w:rsid w:val="760A25AA"/>
    <w:rsid w:val="79CE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80B8"/>
  <w15:chartTrackingRefBased/>
  <w15:docId w15:val="{0147ddd9-99a9-4eec-a307-e0015699f5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015fa611f62440e5" /><Relationship Type="http://schemas.openxmlformats.org/officeDocument/2006/relationships/image" Target="/media/image2.png" Id="R6e4fdff90fd74826" /><Relationship Type="http://schemas.openxmlformats.org/officeDocument/2006/relationships/image" Target="/media/image3.png" Id="Rd69082999e424e75" /><Relationship Type="http://schemas.openxmlformats.org/officeDocument/2006/relationships/image" Target="/media/image4.png" Id="Rc5d3c09c671c42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2021-05-10T14:28:53.2938054Z</dcterms:created>
  <dcterms:modified xsi:type="dcterms:W3CDTF">2021-05-12T23:06:25.3191635Z</dcterms:modified>
  <dc:creator>Mathy, Sanru</dc:creator>
  <lastModifiedBy>Mathy, Sanru</lastModifiedBy>
</coreProperties>
</file>