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3968" w14:textId="77777777" w:rsidR="00C93B4D" w:rsidRPr="00C93B4D" w:rsidRDefault="00C93B4D" w:rsidP="00C93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93B4D">
        <w:rPr>
          <w:rFonts w:ascii="Calibri" w:eastAsia="Times New Roman" w:hAnsi="Calibri" w:cs="Calibri"/>
          <w:color w:val="898989"/>
          <w:kern w:val="0"/>
          <w:sz w:val="24"/>
          <w:szCs w:val="24"/>
          <w14:ligatures w14:val="none"/>
        </w:rPr>
        <w:br/>
      </w:r>
    </w:p>
    <w:p w14:paraId="4E460E24" w14:textId="77777777" w:rsidR="00C93B4D" w:rsidRPr="00C93B4D" w:rsidRDefault="00C93B4D" w:rsidP="00C93B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General Idea of Top-down Parsing </w:t>
      </w:r>
    </w:p>
    <w:p w14:paraId="7099603B" w14:textId="77777777" w:rsidR="00C93B4D" w:rsidRPr="00C93B4D" w:rsidRDefault="00C93B4D" w:rsidP="00C93B4D">
      <w:pPr>
        <w:spacing w:before="82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FFFFFF"/>
          <w:kern w:val="0"/>
          <w:sz w:val="50"/>
          <w:szCs w:val="50"/>
          <w14:ligatures w14:val="none"/>
        </w:rPr>
        <w:t>Start with the root (i.e., start symbol) of the parse tree </w:t>
      </w:r>
    </w:p>
    <w:p w14:paraId="470D9984" w14:textId="77777777" w:rsidR="00C93B4D" w:rsidRPr="00C93B4D" w:rsidRDefault="00C93B4D" w:rsidP="00C93B4D">
      <w:pPr>
        <w:spacing w:before="81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FFFFFF"/>
          <w:kern w:val="0"/>
          <w:sz w:val="50"/>
          <w:szCs w:val="50"/>
          <w14:ligatures w14:val="none"/>
        </w:rPr>
        <w:t>Grow the tree downwards by expanding productions at the lower levels of the  tree </w:t>
      </w:r>
    </w:p>
    <w:p w14:paraId="6FC72DF3" w14:textId="77777777" w:rsidR="00C93B4D" w:rsidRPr="00C93B4D" w:rsidRDefault="00C93B4D" w:rsidP="00C93B4D">
      <w:pPr>
        <w:spacing w:before="3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• Select a nonterminal and extend it by adding children corresponding to the right side of some  production for the nonterminal </w:t>
      </w:r>
    </w:p>
    <w:p w14:paraId="473AAAAE" w14:textId="77777777" w:rsidR="00C93B4D" w:rsidRPr="00C93B4D" w:rsidRDefault="00C93B4D" w:rsidP="00C93B4D">
      <w:pPr>
        <w:spacing w:before="56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FFFFFF"/>
          <w:kern w:val="0"/>
          <w:sz w:val="50"/>
          <w:szCs w:val="50"/>
          <w14:ligatures w14:val="none"/>
        </w:rPr>
        <w:t>Repeat till  </w:t>
      </w:r>
    </w:p>
    <w:p w14:paraId="30B2A22A" w14:textId="77777777" w:rsidR="00C93B4D" w:rsidRPr="00C93B4D" w:rsidRDefault="00C93B4D" w:rsidP="00C93B4D">
      <w:pPr>
        <w:spacing w:before="54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 xml:space="preserve">• Lower fringe </w:t>
      </w:r>
      <w:r w:rsidRPr="00C93B4D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consists only terminals and the input is consumed </w:t>
      </w:r>
    </w:p>
    <w:p w14:paraId="5003EDA3" w14:textId="29BD25B8" w:rsidR="00C93B4D" w:rsidRPr="00C93B4D" w:rsidRDefault="00C93B4D" w:rsidP="00C93B4D">
      <w:pPr>
        <w:spacing w:before="625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FFFFFF"/>
          <w:kern w:val="0"/>
          <w:sz w:val="50"/>
          <w:szCs w:val="50"/>
          <w14:ligatures w14:val="none"/>
        </w:rPr>
        <w:lastRenderedPageBreak/>
        <w:t xml:space="preserve">Top-down parsing finds a leftmost derivation for an input string </w:t>
      </w:r>
      <w:r w:rsidRPr="00C93B4D">
        <w:rPr>
          <w:rFonts w:ascii="Calibri" w:eastAsia="Times New Roman" w:hAnsi="Calibri" w:cs="Calibri"/>
          <w:color w:val="898989"/>
          <w:kern w:val="0"/>
          <w:sz w:val="24"/>
          <w:szCs w:val="24"/>
          <w14:ligatures w14:val="none"/>
        </w:rPr>
        <w:br/>
      </w:r>
    </w:p>
    <w:p w14:paraId="41C071E3" w14:textId="77777777" w:rsidR="00C93B4D" w:rsidRPr="00C93B4D" w:rsidRDefault="00C93B4D" w:rsidP="00C93B4D">
      <w:pPr>
        <w:spacing w:after="0" w:line="240" w:lineRule="auto"/>
        <w:ind w:left="67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General Idea of Top-down Parsing </w:t>
      </w:r>
    </w:p>
    <w:p w14:paraId="0EDDEBFB" w14:textId="77777777" w:rsidR="00C93B4D" w:rsidRPr="00C93B4D" w:rsidRDefault="00C93B4D" w:rsidP="00C93B4D">
      <w:pPr>
        <w:spacing w:before="426" w:after="0" w:line="240" w:lineRule="auto"/>
        <w:ind w:left="7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FFFFFF"/>
          <w:kern w:val="0"/>
          <w:sz w:val="56"/>
          <w:szCs w:val="56"/>
          <w14:ligatures w14:val="none"/>
        </w:rPr>
        <w:t>Start with the root of the parse tree </w:t>
      </w:r>
    </w:p>
    <w:p w14:paraId="72B2BFD7" w14:textId="77777777" w:rsidR="00C93B4D" w:rsidRPr="00C93B4D" w:rsidRDefault="00C93B4D" w:rsidP="00C93B4D">
      <w:pPr>
        <w:spacing w:before="531" w:after="0" w:line="240" w:lineRule="auto"/>
        <w:ind w:left="72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FFFFFF"/>
          <w:kern w:val="0"/>
          <w:sz w:val="56"/>
          <w:szCs w:val="56"/>
          <w14:ligatures w14:val="none"/>
        </w:rPr>
        <w:t>Grow the tree by expanding productions at the lower levels of the tree </w:t>
      </w:r>
    </w:p>
    <w:p w14:paraId="4E769C22" w14:textId="77777777" w:rsidR="00C93B4D" w:rsidRPr="00C93B4D" w:rsidRDefault="00C93B4D" w:rsidP="00C93B4D">
      <w:pPr>
        <w:spacing w:before="259" w:after="0" w:line="240" w:lineRule="auto"/>
        <w:ind w:left="1052" w:right="1686" w:hanging="35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t>• Extend a nonterminal by adding children corresponding to the right side of some  production for the nonterminal </w:t>
      </w:r>
    </w:p>
    <w:p w14:paraId="37509619" w14:textId="77777777" w:rsidR="00C93B4D" w:rsidRPr="00C93B4D" w:rsidRDefault="00C93B4D" w:rsidP="00C93B4D">
      <w:pPr>
        <w:spacing w:before="280" w:after="0" w:line="240" w:lineRule="auto"/>
        <w:ind w:left="75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FFFFFF"/>
          <w:kern w:val="0"/>
          <w:sz w:val="56"/>
          <w:szCs w:val="56"/>
          <w14:ligatures w14:val="none"/>
        </w:rPr>
        <w:t>Repeat till  </w:t>
      </w:r>
    </w:p>
    <w:p w14:paraId="299B1D71" w14:textId="77777777" w:rsidR="00C93B4D" w:rsidRPr="00C93B4D" w:rsidRDefault="00C93B4D" w:rsidP="00C93B4D">
      <w:pPr>
        <w:spacing w:before="259" w:after="0" w:line="240" w:lineRule="auto"/>
        <w:ind w:left="105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lastRenderedPageBreak/>
        <w:t>• Lower fringe consists only terminals and the input is consumed </w:t>
      </w:r>
    </w:p>
    <w:p w14:paraId="3EC54228" w14:textId="77777777" w:rsidR="00C93B4D" w:rsidRPr="00C93B4D" w:rsidRDefault="00C93B4D" w:rsidP="00C93B4D">
      <w:pPr>
        <w:spacing w:before="78" w:after="0" w:line="240" w:lineRule="auto"/>
        <w:ind w:left="1052" w:right="2462" w:hanging="34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t xml:space="preserve">• Mismatch in the lower fringe and the remaining input stream implies </w:t>
      </w:r>
      <w:proofErr w:type="spellStart"/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t xml:space="preserve">. Wrong choice of productions while expanding </w:t>
      </w:r>
      <w:proofErr w:type="spellStart"/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t>nonterminals</w:t>
      </w:r>
      <w:proofErr w:type="spellEnd"/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t>, selection of a  production may involve trial-and-error </w:t>
      </w:r>
    </w:p>
    <w:p w14:paraId="3087C4A9" w14:textId="77777777" w:rsidR="00C93B4D" w:rsidRPr="00C93B4D" w:rsidRDefault="00C93B4D" w:rsidP="00C93B4D">
      <w:pPr>
        <w:spacing w:before="70" w:after="0" w:line="240" w:lineRule="auto"/>
        <w:ind w:left="14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t>ii.Input</w:t>
      </w:r>
      <w:proofErr w:type="spellEnd"/>
      <w:r w:rsidRPr="00C93B4D">
        <w:rPr>
          <w:rFonts w:ascii="Calibri" w:eastAsia="Times New Roman" w:hAnsi="Calibri" w:cs="Calibri"/>
          <w:color w:val="000000"/>
          <w:kern w:val="0"/>
          <w:sz w:val="44"/>
          <w:szCs w:val="44"/>
          <w14:ligatures w14:val="none"/>
        </w:rPr>
        <w:t xml:space="preserve"> character stream is not part of the language </w:t>
      </w:r>
    </w:p>
    <w:p w14:paraId="27E1D65E" w14:textId="77777777" w:rsidR="00C93B4D" w:rsidRPr="00C93B4D" w:rsidRDefault="00C93B4D" w:rsidP="00C93B4D">
      <w:pPr>
        <w:spacing w:after="0" w:line="240" w:lineRule="auto"/>
        <w:ind w:left="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Implementing Backtracking </w:t>
      </w:r>
    </w:p>
    <w:p w14:paraId="1DE9ACCA" w14:textId="77777777" w:rsidR="00C93B4D" w:rsidRPr="00C93B4D" w:rsidRDefault="00C93B4D" w:rsidP="00C93B4D">
      <w:pPr>
        <w:spacing w:before="782" w:after="0" w:line="240" w:lineRule="auto"/>
        <w:ind w:left="659" w:right="3306" w:hanging="7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A large subset of CFGs can be parsed without backtracking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The grammar may require transformations </w:t>
      </w:r>
    </w:p>
    <w:p w14:paraId="289696A7" w14:textId="77777777" w:rsidR="00C93B4D" w:rsidRPr="00C93B4D" w:rsidRDefault="00C93B4D" w:rsidP="00C93B4D">
      <w:pPr>
        <w:spacing w:before="637" w:after="0" w:line="240" w:lineRule="auto"/>
        <w:ind w:left="6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lastRenderedPageBreak/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Steps in backtracking </w:t>
      </w:r>
    </w:p>
    <w:p w14:paraId="341E5345" w14:textId="77777777" w:rsidR="00C93B4D" w:rsidRPr="00C93B4D" w:rsidRDefault="00C93B4D" w:rsidP="00C93B4D">
      <w:pPr>
        <w:spacing w:before="7"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Set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>curr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to parent and delete the children  </w:t>
      </w:r>
    </w:p>
    <w:p w14:paraId="0A6D464D" w14:textId="77777777" w:rsidR="00C93B4D" w:rsidRPr="00C93B4D" w:rsidRDefault="00C93B4D" w:rsidP="00C93B4D">
      <w:pPr>
        <w:spacing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Expand the node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>curr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with </w:t>
      </w:r>
      <w:r w:rsidRPr="00C93B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 xml:space="preserve">untried rules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if any </w:t>
      </w:r>
    </w:p>
    <w:p w14:paraId="1D2EAF59" w14:textId="77777777" w:rsidR="00C93B4D" w:rsidRPr="00C93B4D" w:rsidRDefault="00C93B4D" w:rsidP="00C93B4D">
      <w:pPr>
        <w:spacing w:before="23" w:after="0" w:line="240" w:lineRule="auto"/>
        <w:ind w:left="2091" w:right="369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 xml:space="preserve">Create child nodes for each symbol in the right hand of the production </w:t>
      </w:r>
      <w:r w:rsidRPr="00C93B4D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Push those symbols onto the stack in reverse order </w:t>
      </w:r>
    </w:p>
    <w:p w14:paraId="2309A5BA" w14:textId="77777777" w:rsidR="00C93B4D" w:rsidRPr="00C93B4D" w:rsidRDefault="00C93B4D" w:rsidP="00C93B4D">
      <w:pPr>
        <w:spacing w:before="13" w:after="0" w:line="240" w:lineRule="auto"/>
        <w:ind w:left="209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 xml:space="preserve">Set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>curr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to the first child node  </w:t>
      </w:r>
    </w:p>
    <w:p w14:paraId="3D51B764" w14:textId="75286525" w:rsidR="00C93B4D" w:rsidRPr="00C93B4D" w:rsidRDefault="00C93B4D" w:rsidP="00C93B4D">
      <w:pPr>
        <w:spacing w:after="0" w:line="240" w:lineRule="auto"/>
        <w:ind w:left="1375" w:right="547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 xml:space="preserve">Move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>curr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 xml:space="preserve">up the tree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if there are no untried rules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Report a syntax error when there are no more </w:t>
      </w:r>
    </w:p>
    <w:p w14:paraId="02F54BC7" w14:textId="77777777" w:rsidR="00C93B4D" w:rsidRPr="00C93B4D" w:rsidRDefault="00C93B4D" w:rsidP="00C93B4D">
      <w:pPr>
        <w:spacing w:after="0" w:line="240" w:lineRule="auto"/>
        <w:ind w:left="6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lastRenderedPageBreak/>
        <w:t>Cost of Backtracking </w:t>
      </w:r>
    </w:p>
    <w:p w14:paraId="1768B99B" w14:textId="77777777" w:rsidR="00C93B4D" w:rsidRPr="00C93B4D" w:rsidRDefault="00C93B4D" w:rsidP="00C93B4D">
      <w:pPr>
        <w:spacing w:before="1509" w:after="0" w:line="240" w:lineRule="auto"/>
        <w:ind w:left="76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FFFFFF"/>
          <w:kern w:val="0"/>
          <w:sz w:val="56"/>
          <w:szCs w:val="56"/>
          <w14:ligatures w14:val="none"/>
        </w:rPr>
        <w:t>Backtracking is expensive </w:t>
      </w:r>
    </w:p>
    <w:p w14:paraId="27A53E83" w14:textId="77777777" w:rsidR="00C93B4D" w:rsidRPr="00C93B4D" w:rsidRDefault="00C93B4D" w:rsidP="00C93B4D">
      <w:pPr>
        <w:spacing w:before="377" w:after="0" w:line="240" w:lineRule="auto"/>
        <w:ind w:left="10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• Parser expands a nonterminal with the wrong rule </w:t>
      </w:r>
    </w:p>
    <w:p w14:paraId="095BF1D9" w14:textId="77777777" w:rsidR="00C93B4D" w:rsidRPr="00C93B4D" w:rsidRDefault="00C93B4D" w:rsidP="00C93B4D">
      <w:pPr>
        <w:spacing w:before="84" w:after="0" w:line="240" w:lineRule="auto"/>
        <w:ind w:left="1056" w:right="84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• Mismatch between the lower fringe of the parse tree and the input is detected • Parser undoes the last few actions </w:t>
      </w:r>
    </w:p>
    <w:p w14:paraId="2759C589" w14:textId="77777777" w:rsidR="00C93B4D" w:rsidRPr="00C93B4D" w:rsidRDefault="00C93B4D" w:rsidP="00C93B4D">
      <w:pPr>
        <w:spacing w:before="27" w:after="0" w:line="240" w:lineRule="auto"/>
        <w:ind w:left="10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• Parser tries other productions if any </w:t>
      </w:r>
    </w:p>
    <w:p w14:paraId="2BA8BAF7" w14:textId="77777777" w:rsidR="00C93B4D" w:rsidRPr="00C93B4D" w:rsidRDefault="00C93B4D" w:rsidP="00C93B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A top-down parser can loop indefinitely with left-recursive </w:t>
      </w:r>
    </w:p>
    <w:p w14:paraId="7FDD3C99" w14:textId="77777777" w:rsidR="00C93B4D" w:rsidRPr="00C93B4D" w:rsidRDefault="00C93B4D" w:rsidP="00C93B4D">
      <w:pPr>
        <w:spacing w:after="0" w:line="240" w:lineRule="auto"/>
        <w:ind w:left="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Left Recursion </w:t>
      </w:r>
    </w:p>
    <w:p w14:paraId="656AB9DC" w14:textId="4D779629" w:rsidR="00C93B4D" w:rsidRPr="00C93B4D" w:rsidRDefault="00C93B4D" w:rsidP="00C93B4D">
      <w:pPr>
        <w:spacing w:before="837" w:after="0" w:line="240" w:lineRule="auto"/>
        <w:ind w:left="659" w:right="649" w:hanging="3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lastRenderedPageBreak/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A grammar is left-recursive if it has a nonterminal such that there is  a derivation </w:t>
      </w:r>
      <w:r>
        <w:rPr>
          <w:rFonts w:ascii="Tahoma" w:eastAsia="Times New Roman" w:hAnsi="Tahoma" w:cs="Tahoma"/>
          <w:color w:val="000000"/>
          <w:kern w:val="0"/>
          <w:sz w:val="56"/>
          <w:szCs w:val="56"/>
          <w14:ligatures w14:val="none"/>
        </w:rPr>
        <w:t xml:space="preserve">         </w:t>
      </w:r>
      <w:r w:rsidRPr="00C93B4D">
        <w:rPr>
          <w:rFonts w:ascii="Cambria Math" w:eastAsia="Times New Roman" w:hAnsi="Cambria Math" w:cs="Times New Roman"/>
          <w:color w:val="000000"/>
          <w:kern w:val="0"/>
          <w:sz w:val="56"/>
          <w:szCs w:val="56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for some string </w:t>
      </w:r>
    </w:p>
    <w:p w14:paraId="75C998CC" w14:textId="77777777" w:rsidR="00C93B4D" w:rsidRDefault="00C93B4D" w:rsidP="00C93B4D">
      <w:pPr>
        <w:spacing w:before="115" w:after="0" w:line="240" w:lineRule="auto"/>
        <w:ind w:left="1375" w:right="658"/>
        <w:rPr>
          <w:rFonts w:ascii="Tahoma" w:eastAsia="Times New Roman" w:hAnsi="Tahoma" w:cs="Tahoma"/>
          <w:color w:val="000000"/>
          <w:kern w:val="0"/>
          <w:sz w:val="48"/>
          <w:szCs w:val="48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 xml:space="preserve">Direct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left recursion: There is a production of the form </w:t>
      </w:r>
    </w:p>
    <w:p w14:paraId="2B1BE52C" w14:textId="77777777" w:rsidR="00C93B4D" w:rsidRDefault="00C93B4D" w:rsidP="00C93B4D">
      <w:pPr>
        <w:spacing w:before="115" w:after="0" w:line="240" w:lineRule="auto"/>
        <w:ind w:left="1375" w:right="658"/>
        <w:rPr>
          <w:rFonts w:ascii="Tahoma" w:eastAsia="Times New Roman" w:hAnsi="Tahoma" w:cs="Tahoma"/>
          <w:color w:val="000000"/>
          <w:kern w:val="0"/>
          <w:sz w:val="48"/>
          <w:szCs w:val="48"/>
          <w14:ligatures w14:val="none"/>
        </w:rPr>
      </w:pPr>
    </w:p>
    <w:p w14:paraId="4A691CA4" w14:textId="51F7D10E" w:rsidR="00C93B4D" w:rsidRPr="00C93B4D" w:rsidRDefault="00C93B4D" w:rsidP="00C93B4D">
      <w:pPr>
        <w:spacing w:before="115" w:after="0" w:line="240" w:lineRule="auto"/>
        <w:ind w:left="1375" w:right="65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 xml:space="preserve">Indirect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left recursion: First symbol on the right-hand side of a rule can derive  the symbol on the left </w:t>
      </w:r>
    </w:p>
    <w:p w14:paraId="16F2EA69" w14:textId="77777777" w:rsidR="00C93B4D" w:rsidRPr="00C93B4D" w:rsidRDefault="00C93B4D" w:rsidP="00C93B4D">
      <w:pPr>
        <w:spacing w:after="0" w:line="240" w:lineRule="auto"/>
        <w:ind w:left="64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Avoid Backtracking </w:t>
      </w:r>
    </w:p>
    <w:p w14:paraId="001774EC" w14:textId="77777777" w:rsidR="00C93B4D" w:rsidRPr="00C93B4D" w:rsidRDefault="00C93B4D" w:rsidP="00C93B4D">
      <w:pPr>
        <w:spacing w:before="836" w:after="0" w:line="240" w:lineRule="auto"/>
        <w:ind w:left="6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Parser is to select the next rule  </w:t>
      </w:r>
    </w:p>
    <w:p w14:paraId="1EED2CBF" w14:textId="77777777" w:rsidR="00C93B4D" w:rsidRPr="00C93B4D" w:rsidRDefault="00C93B4D" w:rsidP="00C93B4D">
      <w:pPr>
        <w:spacing w:before="66" w:after="0" w:line="240" w:lineRule="auto"/>
        <w:ind w:left="1375" w:right="134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Compare the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>curr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40"/>
          <w:szCs w:val="40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symbol and the next input symbol called the lookahead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Use the lookahead to disambiguate the possible production rules </w:t>
      </w:r>
    </w:p>
    <w:p w14:paraId="0BDA58E8" w14:textId="77777777" w:rsidR="00C93B4D" w:rsidRPr="00C93B4D" w:rsidRDefault="00C93B4D" w:rsidP="00C93B4D">
      <w:pPr>
        <w:spacing w:before="727" w:after="0" w:line="240" w:lineRule="auto"/>
        <w:ind w:left="659" w:right="1095" w:hanging="37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lastRenderedPageBreak/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Backtrack-free grammar is a CFG for which a leftmost, top-down  parser can always predict the correct rule with one word lookahead 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Also called a predictive grammar </w:t>
      </w:r>
    </w:p>
    <w:p w14:paraId="333F3735" w14:textId="77777777" w:rsidR="00C93B4D" w:rsidRPr="00C93B4D" w:rsidRDefault="00C93B4D" w:rsidP="00C93B4D">
      <w:pPr>
        <w:spacing w:after="0" w:line="240" w:lineRule="auto"/>
        <w:ind w:left="68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mbria Math" w:eastAsia="Times New Roman" w:hAnsi="Cambria Math" w:cs="Times New Roman"/>
          <w:color w:val="000000"/>
          <w:kern w:val="0"/>
          <w:sz w:val="88"/>
          <w:szCs w:val="88"/>
          <w14:ligatures w14:val="none"/>
        </w:rPr>
        <w:t xml:space="preserve">FIRST </w:t>
      </w: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Set </w:t>
      </w:r>
    </w:p>
    <w:p w14:paraId="1B35B131" w14:textId="77777777" w:rsidR="00C93B4D" w:rsidRPr="00C93B4D" w:rsidRDefault="00C93B4D" w:rsidP="00C93B4D">
      <w:pPr>
        <w:spacing w:before="832" w:after="0" w:line="240" w:lineRule="auto"/>
        <w:ind w:left="6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b/>
          <w:bCs/>
          <w:color w:val="000000"/>
          <w:kern w:val="0"/>
          <w:sz w:val="56"/>
          <w:szCs w:val="56"/>
          <w14:ligatures w14:val="none"/>
        </w:rPr>
        <w:t>Intuition </w:t>
      </w:r>
    </w:p>
    <w:p w14:paraId="75DB5C78" w14:textId="77777777" w:rsidR="00C93B4D" w:rsidRPr="00C93B4D" w:rsidRDefault="00C93B4D" w:rsidP="00C93B4D">
      <w:pPr>
        <w:spacing w:before="66" w:after="0" w:line="240" w:lineRule="auto"/>
        <w:ind w:left="1375" w:right="1596" w:hanging="35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Each alternative for the leftmost nonterminal leads to a </w:t>
      </w:r>
      <w:r w:rsidRPr="00C93B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 xml:space="preserve">distinct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terminal  symbol  </w:t>
      </w:r>
    </w:p>
    <w:p w14:paraId="7B776638" w14:textId="77777777" w:rsidR="00C93B4D" w:rsidRPr="00C93B4D" w:rsidRDefault="00C93B4D" w:rsidP="00C93B4D">
      <w:pPr>
        <w:spacing w:before="106" w:after="0" w:line="240" w:lineRule="auto"/>
        <w:ind w:left="1375" w:right="1212" w:hanging="36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Which rule to choose becomes obvious by comparing the </w:t>
      </w:r>
      <w:r w:rsidRPr="00C93B4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14:ligatures w14:val="none"/>
        </w:rPr>
        <w:t xml:space="preserve">next word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in the  input stream </w:t>
      </w:r>
    </w:p>
    <w:p w14:paraId="2E9971A6" w14:textId="01C81DB5" w:rsidR="00C93B4D" w:rsidRPr="00C93B4D" w:rsidRDefault="00C93B4D" w:rsidP="00C93B4D">
      <w:pPr>
        <w:spacing w:before="998" w:after="0" w:line="240" w:lineRule="auto"/>
        <w:ind w:left="659" w:right="842" w:hanging="35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Given a string </w:t>
      </w:r>
      <w:r w:rsidRPr="00C93B4D">
        <w:rPr>
          <w:rFonts w:ascii="Cambria Math" w:eastAsia="Times New Roman" w:hAnsi="Cambria Math" w:cs="Times New Roman"/>
          <w:color w:val="000000"/>
          <w:kern w:val="0"/>
          <w:sz w:val="56"/>
          <w:szCs w:val="56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of terminal and nonterminal symbols, FIRST</w:t>
      </w:r>
      <w:r w:rsidRPr="00C93B4D">
        <w:rPr>
          <w:rFonts w:ascii="Calibri" w:eastAsia="Times New Roman" w:hAnsi="Calibri" w:cs="Calibri"/>
          <w:i/>
          <w:iCs/>
          <w:color w:val="000000"/>
          <w:kern w:val="0"/>
          <w:sz w:val="56"/>
          <w:szCs w:val="56"/>
          <w14:ligatures w14:val="none"/>
        </w:rPr>
        <w:t xml:space="preserve">)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is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lastRenderedPageBreak/>
        <w:t xml:space="preserve">the  set of all terminal symbols that can begin any string derived from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We also need to keep track of which symbols can produce the empty string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</w:p>
    <w:p w14:paraId="0B6A2702" w14:textId="77777777" w:rsidR="00C93B4D" w:rsidRPr="00C93B4D" w:rsidRDefault="00C93B4D" w:rsidP="00C93B4D">
      <w:pPr>
        <w:spacing w:after="0" w:line="240" w:lineRule="auto"/>
        <w:ind w:left="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Pseudocode for a Predictive Parser </w:t>
      </w:r>
    </w:p>
    <w:p w14:paraId="02672476" w14:textId="77777777" w:rsidR="00C93B4D" w:rsidRPr="00C93B4D" w:rsidRDefault="00C93B4D" w:rsidP="00C93B4D">
      <w:pPr>
        <w:spacing w:before="635" w:after="0" w:line="240" w:lineRule="auto"/>
        <w:ind w:left="6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 xml:space="preserve">void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stmt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() { </w:t>
      </w:r>
    </w:p>
    <w:p w14:paraId="49EE8734" w14:textId="77777777" w:rsidR="00C93B4D" w:rsidRPr="00C93B4D" w:rsidRDefault="00C93B4D" w:rsidP="00C93B4D">
      <w:pPr>
        <w:spacing w:before="88" w:after="0" w:line="240" w:lineRule="auto"/>
        <w:ind w:left="10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switch(lookahead) { </w:t>
      </w:r>
    </w:p>
    <w:p w14:paraId="5EC5A28B" w14:textId="77777777" w:rsidR="00C93B4D" w:rsidRPr="00C93B4D" w:rsidRDefault="00C93B4D" w:rsidP="00C93B4D">
      <w:pPr>
        <w:spacing w:before="90" w:after="0" w:line="240" w:lineRule="auto"/>
        <w:ind w:left="150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case expr: </w:t>
      </w:r>
    </w:p>
    <w:p w14:paraId="5EF9985E" w14:textId="77777777" w:rsidR="00C93B4D" w:rsidRPr="00C93B4D" w:rsidRDefault="00C93B4D" w:rsidP="00C93B4D">
      <w:pPr>
        <w:spacing w:before="90" w:after="0" w:line="240" w:lineRule="auto"/>
        <w:ind w:left="190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match(expr); match(‘;’); break; </w:t>
      </w:r>
    </w:p>
    <w:p w14:paraId="2857413D" w14:textId="77777777" w:rsidR="00C93B4D" w:rsidRPr="00C93B4D" w:rsidRDefault="00C93B4D" w:rsidP="00C93B4D">
      <w:pPr>
        <w:spacing w:before="88" w:after="0" w:line="240" w:lineRule="auto"/>
        <w:ind w:left="150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case if: </w:t>
      </w:r>
    </w:p>
    <w:p w14:paraId="366E9B00" w14:textId="77777777" w:rsidR="00C93B4D" w:rsidRPr="00C93B4D" w:rsidRDefault="00C93B4D" w:rsidP="00C93B4D">
      <w:pPr>
        <w:spacing w:before="90" w:after="0" w:line="240" w:lineRule="auto"/>
        <w:ind w:left="1501" w:right="2627" w:firstLine="40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 xml:space="preserve">match(if); match(‘(‘); match(expr); match(‘)’);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stmt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(); break; case for: </w:t>
      </w:r>
    </w:p>
    <w:p w14:paraId="4C3D20AC" w14:textId="77777777" w:rsidR="00C93B4D" w:rsidRPr="00C93B4D" w:rsidRDefault="00C93B4D" w:rsidP="00C93B4D">
      <w:pPr>
        <w:spacing w:before="23" w:after="0" w:line="240" w:lineRule="auto"/>
        <w:ind w:left="1907" w:right="347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 xml:space="preserve">match(for); match(‘(‘);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optexpr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 xml:space="preserve">(); match(‘;’);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optexpr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 xml:space="preserve">();  match(‘;’);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optexpr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 xml:space="preserve">(); </w:t>
      </w: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lastRenderedPageBreak/>
        <w:t xml:space="preserve">match(‘)’); </w:t>
      </w:r>
      <w:proofErr w:type="spellStart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stmt</w:t>
      </w:r>
      <w:proofErr w:type="spellEnd"/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(); break; </w:t>
      </w:r>
    </w:p>
    <w:p w14:paraId="601B3FDF" w14:textId="77777777" w:rsidR="00C93B4D" w:rsidRPr="00C93B4D" w:rsidRDefault="00C93B4D" w:rsidP="00C93B4D">
      <w:pPr>
        <w:spacing w:before="24" w:after="0" w:line="240" w:lineRule="auto"/>
        <w:ind w:left="150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case other: </w:t>
      </w:r>
    </w:p>
    <w:p w14:paraId="106E429A" w14:textId="77777777" w:rsidR="00C93B4D" w:rsidRPr="00C93B4D" w:rsidRDefault="00C93B4D" w:rsidP="00C93B4D">
      <w:pPr>
        <w:spacing w:before="88" w:after="0" w:line="240" w:lineRule="auto"/>
        <w:ind w:left="190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match(other); break; </w:t>
      </w:r>
    </w:p>
    <w:p w14:paraId="70FDD9B2" w14:textId="77777777" w:rsidR="00C93B4D" w:rsidRPr="00C93B4D" w:rsidRDefault="00C93B4D" w:rsidP="00C93B4D">
      <w:pPr>
        <w:spacing w:before="90" w:after="0" w:line="240" w:lineRule="auto"/>
        <w:ind w:left="149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default: </w:t>
      </w:r>
    </w:p>
    <w:p w14:paraId="55957401" w14:textId="77777777" w:rsidR="00C93B4D" w:rsidRPr="00C93B4D" w:rsidRDefault="00C93B4D" w:rsidP="00C93B4D">
      <w:pPr>
        <w:spacing w:before="90" w:after="0" w:line="240" w:lineRule="auto"/>
        <w:ind w:left="19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report(“syntax error”);  </w:t>
      </w:r>
    </w:p>
    <w:p w14:paraId="61902B65" w14:textId="77777777" w:rsidR="00C93B4D" w:rsidRPr="00C93B4D" w:rsidRDefault="00C93B4D" w:rsidP="00C93B4D">
      <w:pPr>
        <w:spacing w:before="88" w:after="0" w:line="240" w:lineRule="auto"/>
        <w:ind w:left="110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} </w:t>
      </w:r>
    </w:p>
    <w:p w14:paraId="72DDA425" w14:textId="77777777" w:rsidR="00C93B4D" w:rsidRPr="00C93B4D" w:rsidRDefault="00C93B4D" w:rsidP="00C93B4D">
      <w:pPr>
        <w:spacing w:before="90" w:after="0" w:line="240" w:lineRule="auto"/>
        <w:ind w:left="68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Fira Code" w:eastAsia="Times New Roman" w:hAnsi="Fira Code" w:cs="Fira Code"/>
          <w:color w:val="000000"/>
          <w:kern w:val="0"/>
          <w:sz w:val="34"/>
          <w:szCs w:val="34"/>
          <w14:ligatures w14:val="none"/>
        </w:rPr>
        <w:t>} </w:t>
      </w:r>
    </w:p>
    <w:p w14:paraId="5DC0A428" w14:textId="77777777" w:rsidR="00C93B4D" w:rsidRPr="00C93B4D" w:rsidRDefault="00C93B4D" w:rsidP="00C93B4D">
      <w:pPr>
        <w:spacing w:after="0" w:line="240" w:lineRule="auto"/>
        <w:ind w:left="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LL(1) Grammars </w:t>
      </w:r>
    </w:p>
    <w:p w14:paraId="42666C72" w14:textId="77777777" w:rsidR="00C93B4D" w:rsidRPr="00C93B4D" w:rsidRDefault="00C93B4D" w:rsidP="00C93B4D">
      <w:pPr>
        <w:spacing w:before="836" w:after="0" w:line="240" w:lineRule="auto"/>
        <w:ind w:left="659" w:right="1516" w:hanging="7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Class of grammars for which no backtracking is required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First L stands for left-to-right scan, second L stands for leftmost derivation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There is one lookahead token </w:t>
      </w:r>
    </w:p>
    <w:p w14:paraId="6E5B2A0D" w14:textId="77777777" w:rsidR="00C93B4D" w:rsidRPr="00C93B4D" w:rsidRDefault="00C93B4D" w:rsidP="00C93B4D">
      <w:pPr>
        <w:spacing w:before="99" w:after="0" w:line="240" w:lineRule="auto"/>
        <w:ind w:left="6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In LL(k), k stands for k lookahead tokens </w:t>
      </w:r>
    </w:p>
    <w:p w14:paraId="3A69305B" w14:textId="77777777" w:rsidR="00C93B4D" w:rsidRPr="00C93B4D" w:rsidRDefault="00C93B4D" w:rsidP="00C93B4D">
      <w:pPr>
        <w:spacing w:before="66"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Predictive parsers accept LL(k) grammars </w:t>
      </w:r>
    </w:p>
    <w:p w14:paraId="32DFBB35" w14:textId="097BB210" w:rsidR="00C93B4D" w:rsidRPr="00C93B4D" w:rsidRDefault="00C93B4D" w:rsidP="00C93B4D">
      <w:pPr>
        <w:spacing w:before="58"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Every LL(1) grammar is a LL(2) </w:t>
      </w:r>
    </w:p>
    <w:p w14:paraId="4C1DB7EB" w14:textId="77777777" w:rsidR="00C93B4D" w:rsidRPr="00C93B4D" w:rsidRDefault="00C93B4D" w:rsidP="00C93B4D">
      <w:pPr>
        <w:spacing w:after="0" w:line="240" w:lineRule="auto"/>
        <w:ind w:left="6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898989"/>
          <w:kern w:val="0"/>
          <w:sz w:val="24"/>
          <w:szCs w:val="24"/>
          <w14:ligatures w14:val="none"/>
        </w:rPr>
        <w:t xml:space="preserve">CS 335 </w:t>
      </w:r>
      <w:proofErr w:type="spellStart"/>
      <w:r w:rsidRPr="00C93B4D">
        <w:rPr>
          <w:rFonts w:ascii="Calibri" w:eastAsia="Times New Roman" w:hAnsi="Calibri" w:cs="Calibri"/>
          <w:color w:val="898989"/>
          <w:kern w:val="0"/>
          <w:sz w:val="24"/>
          <w:szCs w:val="24"/>
          <w14:ligatures w14:val="none"/>
        </w:rPr>
        <w:t>Swarnendu</w:t>
      </w:r>
      <w:proofErr w:type="spellEnd"/>
      <w:r w:rsidRPr="00C93B4D">
        <w:rPr>
          <w:rFonts w:ascii="Calibri" w:eastAsia="Times New Roman" w:hAnsi="Calibri" w:cs="Calibri"/>
          <w:color w:val="898989"/>
          <w:kern w:val="0"/>
          <w:sz w:val="24"/>
          <w:szCs w:val="24"/>
          <w14:ligatures w14:val="none"/>
        </w:rPr>
        <w:t xml:space="preserve"> Biswas </w:t>
      </w:r>
    </w:p>
    <w:p w14:paraId="091756A1" w14:textId="77777777" w:rsidR="00C93B4D" w:rsidRPr="00C93B4D" w:rsidRDefault="00C93B4D" w:rsidP="00C93B4D">
      <w:pPr>
        <w:spacing w:after="0" w:line="240" w:lineRule="auto"/>
        <w:ind w:left="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lastRenderedPageBreak/>
        <w:t>Predictive Parsing </w:t>
      </w:r>
    </w:p>
    <w:p w14:paraId="5F6323A5" w14:textId="77777777" w:rsidR="00C93B4D" w:rsidRPr="00C93B4D" w:rsidRDefault="00C93B4D" w:rsidP="00C93B4D">
      <w:pPr>
        <w:spacing w:before="836" w:after="0" w:line="240" w:lineRule="auto"/>
        <w:ind w:left="659" w:right="2007" w:hanging="3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Grammars whose predictive parsing tables contain no duplicate  entries are called LL(1)  </w:t>
      </w:r>
    </w:p>
    <w:p w14:paraId="795B63E1" w14:textId="77777777" w:rsidR="00C93B4D" w:rsidRPr="00C93B4D" w:rsidRDefault="00C93B4D" w:rsidP="00C93B4D">
      <w:pPr>
        <w:spacing w:before="123"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No left-recursive or ambiguous grammar can be LL(1) </w:t>
      </w:r>
    </w:p>
    <w:p w14:paraId="4213A101" w14:textId="454E6653" w:rsidR="00C93B4D" w:rsidRPr="00C93B4D" w:rsidRDefault="00C93B4D" w:rsidP="00C93B4D">
      <w:pPr>
        <w:spacing w:before="144" w:after="0" w:line="240" w:lineRule="auto"/>
        <w:ind w:left="659" w:right="1227" w:hanging="34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If grammar </w:t>
      </w:r>
      <w:r w:rsidRPr="00C93B4D">
        <w:rPr>
          <w:rFonts w:ascii="Cambria Math" w:eastAsia="Times New Roman" w:hAnsi="Cambria Math" w:cs="Times New Roman"/>
          <w:color w:val="000000"/>
          <w:kern w:val="0"/>
          <w:sz w:val="56"/>
          <w:szCs w:val="56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 xml:space="preserve">is left-recursive or is ambiguous, then parsing table </w:t>
      </w:r>
      <w:r w:rsidRPr="00C93B4D">
        <w:rPr>
          <w:rFonts w:ascii="Cambria Math" w:eastAsia="Times New Roman" w:hAnsi="Cambria Math" w:cs="Times New Roman"/>
          <w:color w:val="000000"/>
          <w:kern w:val="0"/>
          <w:sz w:val="56"/>
          <w:szCs w:val="56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will have at least one multiply-defined cell </w:t>
      </w:r>
    </w:p>
    <w:p w14:paraId="06147D5B" w14:textId="77777777" w:rsidR="00C93B4D" w:rsidRPr="00C93B4D" w:rsidRDefault="00C93B4D" w:rsidP="00C93B4D">
      <w:pPr>
        <w:spacing w:before="209" w:after="0" w:line="240" w:lineRule="auto"/>
        <w:ind w:left="6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Some grammars cannot be transformed into LL(1) </w:t>
      </w:r>
    </w:p>
    <w:p w14:paraId="2C5889A8" w14:textId="03C3CC27" w:rsidR="00C93B4D" w:rsidRPr="00C93B4D" w:rsidRDefault="00C93B4D" w:rsidP="00C93B4D">
      <w:pPr>
        <w:spacing w:before="65"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9AEF70" w14:textId="77777777" w:rsidR="00C93B4D" w:rsidRPr="00C93B4D" w:rsidRDefault="00C93B4D" w:rsidP="00C93B4D">
      <w:pPr>
        <w:spacing w:after="0" w:line="240" w:lineRule="auto"/>
        <w:ind w:left="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Error Recovery in Predictive Parsing </w:t>
      </w:r>
    </w:p>
    <w:p w14:paraId="7DE055C1" w14:textId="77777777" w:rsidR="00C93B4D" w:rsidRPr="00C93B4D" w:rsidRDefault="00C93B4D" w:rsidP="00C93B4D">
      <w:pPr>
        <w:spacing w:before="836" w:after="0" w:line="240" w:lineRule="auto"/>
        <w:ind w:left="6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lastRenderedPageBreak/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Error conditions </w:t>
      </w:r>
    </w:p>
    <w:p w14:paraId="2246C48D" w14:textId="019A52D6" w:rsidR="00C93B4D" w:rsidRPr="00C93B4D" w:rsidRDefault="00C93B4D" w:rsidP="00C93B4D">
      <w:pPr>
        <w:spacing w:before="66" w:after="0" w:line="240" w:lineRule="auto"/>
        <w:ind w:left="1375" w:right="93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Terminal on top of the stack does not match the next input symbol  </w:t>
      </w: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Nonterminal </w:t>
      </w:r>
      <w:r w:rsidRPr="00C93B4D">
        <w:rPr>
          <w:rFonts w:ascii="Cambria Math" w:eastAsia="Times New Roman" w:hAnsi="Cambria Math" w:cs="Times New Roman"/>
          <w:color w:val="000000"/>
          <w:kern w:val="0"/>
          <w:sz w:val="48"/>
          <w:szCs w:val="48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is on top of the stack, is the next input symbol, and is error </w:t>
      </w:r>
    </w:p>
    <w:p w14:paraId="0FEF1D62" w14:textId="77777777" w:rsidR="00C93B4D" w:rsidRPr="00C93B4D" w:rsidRDefault="00C93B4D" w:rsidP="00C93B4D">
      <w:pPr>
        <w:spacing w:before="150" w:after="0" w:line="240" w:lineRule="auto"/>
        <w:ind w:left="6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Choices </w:t>
      </w:r>
    </w:p>
    <w:p w14:paraId="6346E901" w14:textId="77777777" w:rsidR="00C93B4D" w:rsidRPr="00C93B4D" w:rsidRDefault="00C93B4D" w:rsidP="00C93B4D">
      <w:pPr>
        <w:spacing w:before="66" w:after="0" w:line="240" w:lineRule="auto"/>
        <w:ind w:left="13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. Raise an error and quit parsing </w:t>
      </w:r>
    </w:p>
    <w:p w14:paraId="3265B23E" w14:textId="77777777" w:rsidR="00C93B4D" w:rsidRPr="00C93B4D" w:rsidRDefault="00C93B4D" w:rsidP="00C93B4D">
      <w:pPr>
        <w:spacing w:before="58" w:after="0" w:line="240" w:lineRule="auto"/>
        <w:ind w:left="1380" w:right="1354" w:hanging="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ii. Print an error message, try to recover from the error, and continue with  compilation </w:t>
      </w:r>
    </w:p>
    <w:p w14:paraId="2C429FAE" w14:textId="6AA89ADD" w:rsidR="00C93B4D" w:rsidRPr="00C93B4D" w:rsidRDefault="00C93B4D" w:rsidP="00C93B4D">
      <w:pPr>
        <w:spacing w:after="0" w:line="240" w:lineRule="auto"/>
        <w:ind w:left="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898989"/>
          <w:kern w:val="0"/>
          <w:sz w:val="24"/>
          <w:szCs w:val="24"/>
          <w14:ligatures w14:val="none"/>
        </w:rPr>
        <w:t>\</w:t>
      </w:r>
      <w:r w:rsidRPr="00C93B4D">
        <w:rPr>
          <w:rFonts w:ascii="Calibri" w:eastAsia="Times New Roman" w:hAnsi="Calibri" w:cs="Calibri"/>
          <w:color w:val="000000"/>
          <w:kern w:val="0"/>
          <w:sz w:val="88"/>
          <w:szCs w:val="88"/>
          <w14:ligatures w14:val="none"/>
        </w:rPr>
        <w:t>Error Recovery in Predictive Parsing </w:t>
      </w:r>
    </w:p>
    <w:p w14:paraId="12F498E7" w14:textId="77777777" w:rsidR="00C93B4D" w:rsidRPr="00C93B4D" w:rsidRDefault="00C93B4D" w:rsidP="00C93B4D">
      <w:pPr>
        <w:spacing w:before="782" w:after="0" w:line="240" w:lineRule="auto"/>
        <w:ind w:left="659" w:right="677" w:hanging="3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Panic mode – skip over symbols until a token in a set of synchronizing  (synch) tokens appears </w:t>
      </w:r>
    </w:p>
    <w:p w14:paraId="115CB29D" w14:textId="77777777" w:rsidR="00C93B4D" w:rsidRDefault="00C93B4D" w:rsidP="00C93B4D">
      <w:pPr>
        <w:spacing w:before="81" w:after="0" w:line="240" w:lineRule="auto"/>
        <w:ind w:left="1375" w:right="963" w:hanging="342"/>
        <w:rPr>
          <w:rFonts w:ascii="Tahoma" w:eastAsia="Times New Roman" w:hAnsi="Tahoma" w:cs="Tahoma"/>
          <w:color w:val="000000"/>
          <w:kern w:val="0"/>
          <w:sz w:val="48"/>
          <w:szCs w:val="48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lastRenderedPageBreak/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Add all tokens in </w:t>
      </w:r>
      <w:r w:rsidRPr="00C93B4D">
        <w:rPr>
          <w:rFonts w:ascii="Cambria Math" w:eastAsia="Times New Roman" w:hAnsi="Cambria Math" w:cs="Times New Roman"/>
          <w:color w:val="000000"/>
          <w:kern w:val="0"/>
          <w:sz w:val="48"/>
          <w:szCs w:val="48"/>
          <w14:ligatures w14:val="none"/>
        </w:rPr>
        <w:t>FOLLOW(</w:t>
      </w:r>
    </w:p>
    <w:p w14:paraId="4C9A935C" w14:textId="4D6AB2DD" w:rsidR="00C93B4D" w:rsidRPr="00C93B4D" w:rsidRDefault="00C93B4D" w:rsidP="00C93B4D">
      <w:pPr>
        <w:spacing w:before="81" w:after="0" w:line="240" w:lineRule="auto"/>
        <w:ind w:left="1375" w:right="963" w:hanging="34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Cambria Math" w:eastAsia="Times New Roman" w:hAnsi="Cambria Math" w:cs="Times New Roman"/>
          <w:color w:val="000000"/>
          <w:kern w:val="0"/>
          <w:sz w:val="48"/>
          <w:szCs w:val="48"/>
          <w14:ligatures w14:val="none"/>
        </w:rPr>
        <w:t xml:space="preserve">)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to the synch set for, parsing can continue if  the parser sees an input symbol in </w:t>
      </w:r>
      <w:r w:rsidRPr="00C93B4D">
        <w:rPr>
          <w:rFonts w:ascii="Cambria Math" w:eastAsia="Times New Roman" w:hAnsi="Cambria Math" w:cs="Times New Roman"/>
          <w:color w:val="000000"/>
          <w:kern w:val="0"/>
          <w:sz w:val="48"/>
          <w:szCs w:val="48"/>
          <w14:ligatures w14:val="none"/>
        </w:rPr>
        <w:t>FOLLOW()</w:t>
      </w:r>
      <w:r w:rsidRPr="00C93B4D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 </w:t>
      </w:r>
    </w:p>
    <w:p w14:paraId="61140829" w14:textId="0D4EA023" w:rsidR="00C93B4D" w:rsidRPr="00C93B4D" w:rsidRDefault="00C93B4D" w:rsidP="00C93B4D">
      <w:pPr>
        <w:spacing w:before="66" w:after="0" w:line="240" w:lineRule="auto"/>
        <w:ind w:left="1375" w:right="1227" w:hanging="34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Add symbols in </w:t>
      </w:r>
      <w:r w:rsidRPr="00C93B4D">
        <w:rPr>
          <w:rFonts w:ascii="Cambria Math" w:eastAsia="Times New Roman" w:hAnsi="Cambria Math" w:cs="Times New Roman"/>
          <w:color w:val="000000"/>
          <w:kern w:val="0"/>
          <w:sz w:val="48"/>
          <w:szCs w:val="48"/>
          <w14:ligatures w14:val="none"/>
        </w:rPr>
        <w:t xml:space="preserve">FIRST()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 xml:space="preserve">to the synch set for , parsing can continue with  the nonterminal </w:t>
      </w:r>
      <w:r w:rsidRPr="00C93B4D">
        <w:rPr>
          <w:rFonts w:ascii="Cambria Math" w:eastAsia="Times New Roman" w:hAnsi="Cambria Math" w:cs="Times New Roman"/>
          <w:color w:val="000000"/>
          <w:kern w:val="0"/>
          <w:sz w:val="48"/>
          <w:szCs w:val="48"/>
          <w14:ligatures w14:val="none"/>
        </w:rPr>
        <w:t xml:space="preserve">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that is at the top of the stack </w:t>
      </w:r>
    </w:p>
    <w:p w14:paraId="588A01A2" w14:textId="77777777" w:rsidR="00C93B4D" w:rsidRPr="00C93B4D" w:rsidRDefault="00C93B4D" w:rsidP="00C93B4D">
      <w:pPr>
        <w:spacing w:before="64"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Add keywords that can begin constructs </w:t>
      </w:r>
    </w:p>
    <w:p w14:paraId="416D7D8A" w14:textId="77777777" w:rsidR="00C93B4D" w:rsidRPr="00C93B4D" w:rsidRDefault="00C93B4D" w:rsidP="00C93B4D">
      <w:pPr>
        <w:spacing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… </w:t>
      </w:r>
    </w:p>
    <w:p w14:paraId="2076013C" w14:textId="77777777" w:rsidR="00C93B4D" w:rsidRPr="00C93B4D" w:rsidRDefault="00C93B4D" w:rsidP="00C93B4D">
      <w:pPr>
        <w:spacing w:before="78" w:after="0" w:line="240" w:lineRule="auto"/>
        <w:ind w:left="6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56"/>
          <w:szCs w:val="56"/>
          <w14:ligatures w14:val="none"/>
        </w:rPr>
        <w:t>Other error handling policies  </w:t>
      </w:r>
    </w:p>
    <w:p w14:paraId="6A1A1610" w14:textId="77777777" w:rsidR="00C93B4D" w:rsidRPr="00C93B4D" w:rsidRDefault="00C93B4D" w:rsidP="00C93B4D">
      <w:pPr>
        <w:spacing w:before="6"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Skip input if the table does not have an entry </w:t>
      </w:r>
    </w:p>
    <w:p w14:paraId="05CD57A8" w14:textId="77777777" w:rsidR="00C93B4D" w:rsidRPr="00C93B4D" w:rsidRDefault="00C93B4D" w:rsidP="00C93B4D">
      <w:pPr>
        <w:spacing w:before="2" w:after="0" w:line="240" w:lineRule="auto"/>
        <w:ind w:left="137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B4D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• </w:t>
      </w:r>
      <w:r w:rsidRPr="00C93B4D">
        <w:rPr>
          <w:rFonts w:ascii="Calibri" w:eastAsia="Times New Roman" w:hAnsi="Calibri" w:cs="Calibri"/>
          <w:color w:val="000000"/>
          <w:kern w:val="0"/>
          <w:sz w:val="48"/>
          <w:szCs w:val="48"/>
          <w14:ligatures w14:val="none"/>
        </w:rPr>
        <w:t>Pop nonterminal if the table entry is synch </w:t>
      </w:r>
    </w:p>
    <w:p w14:paraId="79E2DD80" w14:textId="77777777" w:rsidR="00CB2C1C" w:rsidRDefault="00CB2C1C"/>
    <w:sectPr w:rsidR="00CB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4D"/>
    <w:rsid w:val="00C93B4D"/>
    <w:rsid w:val="00CB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43D0"/>
  <w15:chartTrackingRefBased/>
  <w15:docId w15:val="{8978F82E-3BBE-45C7-B969-7E07F8B2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771">
          <w:marLeft w:val="73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890">
          <w:marLeft w:val="73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658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776">
          <w:marLeft w:val="76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040">
          <w:marLeft w:val="11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14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79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43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22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Sanybose0110@outlook.com</dc:creator>
  <cp:keywords/>
  <dc:description/>
  <cp:lastModifiedBy>Sanybose0110@outlook.com</cp:lastModifiedBy>
  <cp:revision>1</cp:revision>
  <cp:lastPrinted>2024-02-26T04:46:00Z</cp:lastPrinted>
  <dcterms:created xsi:type="dcterms:W3CDTF">2024-02-26T04:40:00Z</dcterms:created>
  <dcterms:modified xsi:type="dcterms:W3CDTF">2024-02-26T04:46:00Z</dcterms:modified>
</cp:coreProperties>
</file>