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9936" w14:textId="77777777" w:rsidR="00691FF3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bookmarkStart w:id="0" w:name="_Hlk215481473"/>
      <w:bookmarkEnd w:id="0"/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5B2699DC" w14:textId="77777777" w:rsidR="00691FF3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72E986D4" w14:textId="77777777" w:rsidR="00691FF3" w:rsidRDefault="00691FF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1FF3" w14:paraId="47596BEF" w14:textId="77777777">
        <w:tc>
          <w:tcPr>
            <w:tcW w:w="4508" w:type="dxa"/>
          </w:tcPr>
          <w:p w14:paraId="03E6612A" w14:textId="77777777" w:rsidR="00691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2A3C55" w14:textId="768ACE83" w:rsidR="00691FF3" w:rsidRDefault="003D7D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 November</w:t>
            </w:r>
            <w:r w:rsidR="00000000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691FF3" w14:paraId="235E7223" w14:textId="77777777">
        <w:tc>
          <w:tcPr>
            <w:tcW w:w="4508" w:type="dxa"/>
          </w:tcPr>
          <w:p w14:paraId="4C8E8E9C" w14:textId="77777777" w:rsidR="00691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401C7E6" w14:textId="77777777" w:rsidR="00691FF3" w:rsidRDefault="00691FF3">
            <w:pPr>
              <w:rPr>
                <w:rFonts w:ascii="Calibri" w:eastAsia="Calibri" w:hAnsi="Calibri" w:cs="Calibri"/>
              </w:rPr>
            </w:pPr>
          </w:p>
        </w:tc>
      </w:tr>
      <w:tr w:rsidR="00691FF3" w14:paraId="50537F49" w14:textId="77777777">
        <w:tc>
          <w:tcPr>
            <w:tcW w:w="4508" w:type="dxa"/>
          </w:tcPr>
          <w:p w14:paraId="794D694D" w14:textId="77777777" w:rsidR="00691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CD9ED8" w14:textId="6E9D4288" w:rsidR="00691FF3" w:rsidRDefault="00D850C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App</w:t>
            </w:r>
          </w:p>
        </w:tc>
      </w:tr>
      <w:tr w:rsidR="00691FF3" w14:paraId="15305733" w14:textId="77777777">
        <w:tc>
          <w:tcPr>
            <w:tcW w:w="4508" w:type="dxa"/>
          </w:tcPr>
          <w:p w14:paraId="2E4703EA" w14:textId="77777777" w:rsidR="00691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56DED2A" w14:textId="77777777" w:rsidR="00691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A8E0B94" w14:textId="77777777" w:rsidR="00691FF3" w:rsidRDefault="00691FF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65F149E" w14:textId="77777777" w:rsidR="00691FF3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558D84D4" w14:textId="77777777" w:rsidR="009F1F9C" w:rsidRDefault="009F1F9C" w:rsidP="00B636DC">
      <w:pPr>
        <w:spacing w:after="160" w:line="259" w:lineRule="auto"/>
        <w:rPr>
          <w:rFonts w:ascii="Calibri" w:eastAsia="Calibri" w:hAnsi="Calibri" w:cs="Calibri"/>
          <w:color w:val="2A2A2A"/>
          <w:sz w:val="24"/>
          <w:szCs w:val="24"/>
        </w:rPr>
      </w:pPr>
      <w:r w:rsidRPr="009F1F9C">
        <w:rPr>
          <w:rFonts w:ascii="Calibri" w:eastAsia="Calibri" w:hAnsi="Calibri" w:cs="Calibri"/>
          <w:color w:val="2A2A2A"/>
          <w:sz w:val="24"/>
          <w:szCs w:val="24"/>
        </w:rPr>
        <w:t>Passengers need a simple and reliable way to search and book flights because confusing interfaces, hidden charges, and unpredictable fares leave them feeling stressed, uncertain, and dissatisfied.</w:t>
      </w:r>
    </w:p>
    <w:p w14:paraId="17089037" w14:textId="3E914EF2" w:rsidR="009F1F9C" w:rsidRDefault="009F1F9C" w:rsidP="00B636DC">
      <w:pPr>
        <w:spacing w:after="160" w:line="259" w:lineRule="auto"/>
        <w:rPr>
          <w:rFonts w:ascii="Calibri" w:eastAsia="Calibri" w:hAnsi="Calibri" w:cs="Calibri"/>
          <w:color w:val="2A2A2A"/>
          <w:sz w:val="24"/>
          <w:szCs w:val="24"/>
        </w:rPr>
      </w:pPr>
      <w:r w:rsidRPr="009F1F9C">
        <w:rPr>
          <w:rFonts w:ascii="Calibri" w:eastAsia="Calibri" w:hAnsi="Calibri" w:cs="Calibri"/>
          <w:color w:val="2A2A2A"/>
          <w:sz w:val="24"/>
          <w:szCs w:val="24"/>
        </w:rPr>
        <w:t>Airlines need a platform that efficiently connects their services to customers because poor visibility, inconsistent demand, and outdated booking systems make them feel restricted, inefficient, and unable to meet customer expectations.</w:t>
      </w:r>
    </w:p>
    <w:p w14:paraId="306B44DF" w14:textId="793DDE7E" w:rsidR="00691FF3" w:rsidRDefault="009F1F9C" w:rsidP="00B636DC">
      <w:pPr>
        <w:spacing w:after="160" w:line="259" w:lineRule="auto"/>
        <w:rPr>
          <w:rFonts w:ascii="Calibri" w:eastAsia="Calibri" w:hAnsi="Calibri" w:cs="Calibri"/>
          <w:color w:val="2A2A2A"/>
          <w:sz w:val="24"/>
          <w:szCs w:val="24"/>
        </w:rPr>
      </w:pPr>
      <w:r w:rsidRPr="009F1F9C">
        <w:rPr>
          <w:rFonts w:ascii="Calibri" w:eastAsia="Calibri" w:hAnsi="Calibri" w:cs="Calibri"/>
          <w:noProof/>
          <w:color w:val="2A2A2A"/>
          <w:sz w:val="24"/>
          <w:szCs w:val="24"/>
        </w:rPr>
        <w:drawing>
          <wp:inline distT="0" distB="0" distL="0" distR="0" wp14:anchorId="39BDC785" wp14:editId="0A9ADDFC">
            <wp:extent cx="5733415" cy="3796030"/>
            <wp:effectExtent l="0" t="0" r="635" b="0"/>
            <wp:docPr id="207542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24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DE7A" w14:textId="77777777" w:rsidR="00691FF3" w:rsidRDefault="00691FF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68CC264" w14:textId="77777777" w:rsidR="00691FF3" w:rsidRDefault="00691FF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210A4887" w14:textId="77777777" w:rsidR="00691FF3" w:rsidRDefault="00691FF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28D207C" w14:textId="77777777" w:rsidR="00691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691FF3"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sectPr w:rsidR="00691F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FF3"/>
    <w:rsid w:val="0027415C"/>
    <w:rsid w:val="003D7D4F"/>
    <w:rsid w:val="00691FF3"/>
    <w:rsid w:val="009F1F9C"/>
    <w:rsid w:val="00B13253"/>
    <w:rsid w:val="00B636DC"/>
    <w:rsid w:val="00D850C6"/>
    <w:rsid w:val="00FD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22EC"/>
  <w15:docId w15:val="{17EACAD7-B269-46DF-82AF-61872EAF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4</cp:revision>
  <dcterms:created xsi:type="dcterms:W3CDTF">2025-12-01T06:06:00Z</dcterms:created>
  <dcterms:modified xsi:type="dcterms:W3CDTF">2025-12-01T06:57:00Z</dcterms:modified>
</cp:coreProperties>
</file>