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6748" w14:textId="2E04B37B" w:rsidR="00164FA5" w:rsidRPr="000969FF" w:rsidRDefault="00695992" w:rsidP="00BE7028">
      <w:pPr>
        <w:jc w:val="center"/>
        <w:rPr>
          <w:rFonts w:ascii="Segoe UI Semibold" w:hAnsi="Segoe UI Semibold" w:cs="Segoe UI Semibold"/>
          <w:sz w:val="28"/>
          <w:szCs w:val="28"/>
        </w:rPr>
      </w:pPr>
      <w:r w:rsidRPr="000969FF">
        <w:rPr>
          <w:rFonts w:ascii="Segoe UI Semibold" w:hAnsi="Segoe UI Semibold" w:cs="Segoe UI Semibold"/>
          <w:sz w:val="28"/>
          <w:szCs w:val="28"/>
        </w:rPr>
        <w:t>React test case</w:t>
      </w:r>
    </w:p>
    <w:p w14:paraId="05B21A17" w14:textId="77777777" w:rsidR="001C0327" w:rsidRPr="003244D5" w:rsidRDefault="00BE7028">
      <w:p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Рівень складності:</w:t>
      </w:r>
      <w:r w:rsidRPr="003244D5">
        <w:rPr>
          <w:rFonts w:ascii="Segoe UI" w:hAnsi="Segoe UI" w:cs="Segoe UI"/>
          <w:sz w:val="28"/>
          <w:szCs w:val="28"/>
          <w:lang w:val="uk-UA"/>
        </w:rPr>
        <w:t xml:space="preserve"> мінімальний досвід</w:t>
      </w:r>
    </w:p>
    <w:p w14:paraId="6B9B1813" w14:textId="67A9976A" w:rsidR="003A09A5" w:rsidRPr="003244D5" w:rsidRDefault="00FB1EC6" w:rsidP="001C0327">
      <w:p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ab/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Необхідно створити </w:t>
      </w:r>
      <w:r w:rsidR="003A09A5">
        <w:rPr>
          <w:rFonts w:ascii="Segoe UI" w:hAnsi="Segoe UI" w:cs="Segoe UI"/>
          <w:sz w:val="28"/>
          <w:szCs w:val="28"/>
        </w:rPr>
        <w:t>React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застосунок для управління транзакціями. Дати можливість користувачеві імпортувати список транзакцій із </w:t>
      </w:r>
      <w:r w:rsidR="003A09A5"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файлу, змінювати статус транзакції, видалити </w:t>
      </w:r>
      <w:r w:rsidR="003A09A5" w:rsidRPr="00FB1EC6">
        <w:rPr>
          <w:rFonts w:ascii="Segoe UI" w:hAnsi="Segoe UI" w:cs="Segoe UI"/>
          <w:sz w:val="28"/>
          <w:szCs w:val="28"/>
          <w:lang w:val="uk-UA"/>
        </w:rPr>
        <w:t>транзакцію</w:t>
      </w:r>
      <w:r w:rsidR="003A09A5">
        <w:rPr>
          <w:rFonts w:ascii="Segoe UI" w:hAnsi="Segoe UI" w:cs="Segoe UI"/>
          <w:sz w:val="28"/>
          <w:szCs w:val="28"/>
          <w:lang w:val="uk-UA"/>
        </w:rPr>
        <w:t xml:space="preserve"> та експортувати відфільтрований список транзакцій у </w:t>
      </w:r>
      <w:r>
        <w:rPr>
          <w:rFonts w:ascii="Segoe UI" w:hAnsi="Segoe UI" w:cs="Segoe UI"/>
          <w:sz w:val="28"/>
          <w:szCs w:val="28"/>
        </w:rPr>
        <w:t>CSV</w:t>
      </w:r>
      <w:r w:rsidR="003A09A5" w:rsidRPr="00E559EF">
        <w:rPr>
          <w:rFonts w:ascii="Segoe UI" w:hAnsi="Segoe UI" w:cs="Segoe UI"/>
          <w:sz w:val="28"/>
          <w:szCs w:val="28"/>
          <w:lang w:val="uk-UA"/>
        </w:rPr>
        <w:t xml:space="preserve"> </w:t>
      </w:r>
      <w:r w:rsidR="003A09A5">
        <w:rPr>
          <w:rFonts w:ascii="Segoe UI" w:hAnsi="Segoe UI" w:cs="Segoe UI"/>
          <w:sz w:val="28"/>
          <w:szCs w:val="28"/>
          <w:lang w:val="uk-UA"/>
        </w:rPr>
        <w:t>файл.</w:t>
      </w:r>
    </w:p>
    <w:p w14:paraId="63242017" w14:textId="29D35C6C" w:rsidR="003244D5" w:rsidRPr="005D739C" w:rsidRDefault="00BB7C4D" w:rsidP="005D739C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>Функціонал:</w:t>
      </w:r>
    </w:p>
    <w:p w14:paraId="1AC93F15" w14:textId="2C8D6E42" w:rsidR="003A09A5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При </w:t>
      </w:r>
      <w:r>
        <w:rPr>
          <w:rFonts w:ascii="Segoe UI" w:hAnsi="Segoe UI" w:cs="Segoe UI"/>
          <w:sz w:val="28"/>
          <w:szCs w:val="28"/>
          <w:lang w:val="uk-UA"/>
        </w:rPr>
        <w:t xml:space="preserve">натисканні на кнопку імпорту у користувача відкривається діалог з пропозицією завантажити </w:t>
      </w:r>
      <w:r>
        <w:rPr>
          <w:rFonts w:ascii="Segoe UI" w:hAnsi="Segoe UI" w:cs="Segoe UI"/>
          <w:sz w:val="28"/>
          <w:szCs w:val="28"/>
        </w:rPr>
        <w:t>CSV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файл. </w:t>
      </w:r>
    </w:p>
    <w:p w14:paraId="3585C732" w14:textId="6EEFDA84" w:rsidR="003A09A5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При н</w:t>
      </w:r>
      <w:r w:rsidR="005D739C">
        <w:rPr>
          <w:rFonts w:ascii="Segoe UI" w:hAnsi="Segoe UI" w:cs="Segoe UI"/>
          <w:sz w:val="28"/>
          <w:szCs w:val="28"/>
          <w:lang w:val="uk-UA"/>
        </w:rPr>
        <w:t xml:space="preserve">атисканні на кнопку експорту </w:t>
      </w:r>
      <w:r>
        <w:rPr>
          <w:rFonts w:ascii="Segoe UI" w:hAnsi="Segoe UI" w:cs="Segoe UI"/>
          <w:sz w:val="28"/>
          <w:szCs w:val="28"/>
          <w:lang w:val="uk-UA"/>
        </w:rPr>
        <w:t>завантажити для користувача файл з основною інформацію про транзакцію (колонки на вибір) по вибраним фільтрам (тип транзакції, статус)</w:t>
      </w:r>
    </w:p>
    <w:p w14:paraId="68379657" w14:textId="77777777" w:rsidR="003A09A5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>На сторінку зі списком транзакції вивести дані разом з пагінацією, та при виборі типу або статусу фільтрувати дані у таблиці.</w:t>
      </w:r>
    </w:p>
    <w:p w14:paraId="378F64E4" w14:textId="77777777" w:rsidR="003A09A5" w:rsidRPr="00AC0702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edit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 xml:space="preserve">показати користувачеві модальне вікно з пропозицією змінити статус транзакції та натиснути </w:t>
      </w:r>
      <w:r>
        <w:rPr>
          <w:rFonts w:ascii="Segoe UI" w:hAnsi="Segoe UI" w:cs="Segoe UI"/>
          <w:sz w:val="28"/>
          <w:szCs w:val="28"/>
        </w:rPr>
        <w:t>Save</w:t>
      </w:r>
      <w:r w:rsidRPr="00E559EF">
        <w:rPr>
          <w:rFonts w:ascii="Segoe UI" w:hAnsi="Segoe UI" w:cs="Segoe UI"/>
          <w:sz w:val="28"/>
          <w:szCs w:val="28"/>
          <w:lang w:val="ru-RU"/>
        </w:rPr>
        <w:t>.</w:t>
      </w:r>
    </w:p>
    <w:p w14:paraId="131E5E24" w14:textId="77777777" w:rsidR="003A09A5" w:rsidRPr="00BB7C4D" w:rsidRDefault="003A09A5" w:rsidP="003A09A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При натисканні на </w:t>
      </w:r>
      <w:r w:rsidRPr="00AC0702">
        <w:rPr>
          <w:rFonts w:ascii="Segoe UI Semibold" w:hAnsi="Segoe UI Semibold" w:cs="Segoe UI Semibold"/>
          <w:sz w:val="28"/>
          <w:szCs w:val="28"/>
        </w:rPr>
        <w:t>delete</w:t>
      </w:r>
      <w:r w:rsidRPr="00E559EF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uk-UA"/>
        </w:rPr>
        <w:t>показати користувачеві діалогове вікно з питанням чи впевнений він, що хоче видалити цю транзакцію з бази даних.</w:t>
      </w:r>
    </w:p>
    <w:p w14:paraId="6752BC92" w14:textId="0E9943F8" w:rsidR="00984AA9" w:rsidRPr="003244D5" w:rsidRDefault="00984AA9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5D739C">
        <w:rPr>
          <w:rFonts w:ascii="Segoe UI Semibold" w:hAnsi="Segoe UI Semibold" w:cs="Segoe UI Semibold"/>
          <w:sz w:val="28"/>
          <w:szCs w:val="28"/>
        </w:rPr>
        <w:t>React</w:t>
      </w:r>
      <w:r w:rsidRPr="003244D5">
        <w:rPr>
          <w:rFonts w:ascii="Segoe UI Semibold" w:hAnsi="Segoe UI Semibold" w:cs="Segoe UI Semibold"/>
          <w:sz w:val="28"/>
          <w:szCs w:val="28"/>
          <w:lang w:val="uk-UA"/>
        </w:rPr>
        <w:t>:</w:t>
      </w:r>
    </w:p>
    <w:p w14:paraId="6C191244" w14:textId="05FFD195" w:rsidR="00984AA9" w:rsidRPr="000969FF" w:rsidRDefault="00942ACF" w:rsidP="000969FF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 xml:space="preserve">Використовувати </w:t>
      </w:r>
      <w:r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315222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>для зберігання та редагування даних,</w:t>
      </w:r>
      <w:r w:rsidR="00D01687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D01687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redux</w:t>
      </w:r>
      <w:r w:rsidR="00D01687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D01687" w:rsidRPr="00D01687">
        <w:rPr>
          <w:rFonts w:ascii="Segoe UI Semibold" w:hAnsi="Segoe UI Semibold" w:cs="Segoe UI Semibold"/>
          <w:bCs/>
          <w:sz w:val="28"/>
          <w:szCs w:val="28"/>
        </w:rPr>
        <w:t>saga</w:t>
      </w:r>
      <w:r w:rsidR="00D01687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D01687">
        <w:rPr>
          <w:rFonts w:ascii="Segoe UI" w:hAnsi="Segoe UI" w:cs="Segoe UI"/>
          <w:bCs/>
          <w:sz w:val="28"/>
          <w:szCs w:val="28"/>
          <w:lang w:val="uk-UA"/>
        </w:rPr>
        <w:t xml:space="preserve">для </w:t>
      </w:r>
      <w:r w:rsidR="005D739C">
        <w:rPr>
          <w:rFonts w:ascii="Segoe UI" w:hAnsi="Segoe UI" w:cs="Segoe UI"/>
          <w:bCs/>
          <w:sz w:val="28"/>
          <w:szCs w:val="28"/>
          <w:lang w:val="uk-UA"/>
        </w:rPr>
        <w:t xml:space="preserve">отримання початкових 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тестових даних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від 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mock</w:t>
      </w:r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proofErr w:type="spellStart"/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api</w:t>
      </w:r>
      <w:proofErr w:type="spellEnd"/>
      <w:r w:rsidR="000969FF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 xml:space="preserve">наприклад </w:t>
      </w:r>
      <w:proofErr w:type="spellStart"/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axios</w:t>
      </w:r>
      <w:proofErr w:type="spellEnd"/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mock</w:t>
      </w:r>
      <w:r w:rsidR="000969FF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0969FF" w:rsidRPr="000969FF">
        <w:rPr>
          <w:rFonts w:ascii="Segoe UI Semibold" w:hAnsi="Segoe UI Semibold" w:cs="Segoe UI Semibold"/>
          <w:bCs/>
          <w:sz w:val="28"/>
          <w:szCs w:val="28"/>
        </w:rPr>
        <w:t>adapter</w:t>
      </w:r>
      <w:r w:rsidR="000969FF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0969FF" w:rsidRPr="000969FF">
        <w:rPr>
          <w:rFonts w:ascii="Segoe UI" w:hAnsi="Segoe UI" w:cs="Segoe UI"/>
          <w:bCs/>
          <w:sz w:val="28"/>
          <w:szCs w:val="28"/>
          <w:lang w:val="uk-UA"/>
        </w:rPr>
        <w:t>або інше на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 xml:space="preserve"> вибір виконавця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(</w:t>
      </w:r>
      <w:r w:rsidR="00F67C01">
        <w:rPr>
          <w:rFonts w:ascii="Segoe UI" w:hAnsi="Segoe UI" w:cs="Segoe UI"/>
          <w:bCs/>
          <w:sz w:val="28"/>
          <w:szCs w:val="28"/>
          <w:lang w:val="uk-UA"/>
        </w:rPr>
        <w:t xml:space="preserve">тестові являють собою початкову відповідь від </w:t>
      </w:r>
      <w:r w:rsidR="00F67C01">
        <w:rPr>
          <w:rFonts w:ascii="Segoe UI" w:hAnsi="Segoe UI" w:cs="Segoe UI"/>
          <w:bCs/>
          <w:sz w:val="28"/>
          <w:szCs w:val="28"/>
        </w:rPr>
        <w:t>mock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" w:hAnsi="Segoe UI" w:cs="Segoe UI"/>
          <w:bCs/>
          <w:sz w:val="28"/>
          <w:szCs w:val="28"/>
          <w:lang w:val="uk-UA"/>
        </w:rPr>
        <w:t>серверу)</w:t>
      </w:r>
      <w:r w:rsidR="000969FF">
        <w:rPr>
          <w:rFonts w:ascii="Segoe UI" w:hAnsi="Segoe UI" w:cs="Segoe UI"/>
          <w:bCs/>
          <w:sz w:val="28"/>
          <w:szCs w:val="28"/>
          <w:lang w:val="uk-UA"/>
        </w:rPr>
        <w:t>.</w:t>
      </w:r>
      <w:r w:rsidR="002B67EC"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315222">
        <w:rPr>
          <w:rFonts w:ascii="Segoe UI" w:hAnsi="Segoe UI" w:cs="Segoe UI"/>
          <w:bCs/>
          <w:sz w:val="28"/>
          <w:szCs w:val="28"/>
          <w:lang w:val="uk-UA"/>
        </w:rPr>
        <w:t xml:space="preserve">Або використовувати </w:t>
      </w:r>
      <w:r w:rsidR="00315222" w:rsidRPr="00315222">
        <w:rPr>
          <w:rFonts w:ascii="Segoe UI" w:hAnsi="Segoe UI" w:cs="Segoe UI"/>
          <w:b/>
          <w:sz w:val="28"/>
          <w:szCs w:val="28"/>
        </w:rPr>
        <w:t>react-query</w:t>
      </w:r>
      <w:r w:rsidR="00315222">
        <w:rPr>
          <w:rFonts w:ascii="Segoe UI" w:hAnsi="Segoe UI" w:cs="Segoe UI"/>
          <w:bCs/>
          <w:sz w:val="28"/>
          <w:szCs w:val="28"/>
        </w:rPr>
        <w:t xml:space="preserve"> </w:t>
      </w:r>
      <w:r w:rsidR="00315222">
        <w:rPr>
          <w:rFonts w:ascii="Segoe UI" w:hAnsi="Segoe UI" w:cs="Segoe UI"/>
          <w:bCs/>
          <w:sz w:val="28"/>
          <w:szCs w:val="28"/>
          <w:lang w:val="uk-UA"/>
        </w:rPr>
        <w:t>за бажанням.</w:t>
      </w:r>
    </w:p>
    <w:p w14:paraId="28D13612" w14:textId="280946D6" w:rsidR="005D739C" w:rsidRPr="005701E4" w:rsidRDefault="00F67C01" w:rsidP="005701E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 w:rsidRPr="00F67C01">
        <w:rPr>
          <w:rFonts w:ascii="Segoe UI" w:hAnsi="Segoe UI" w:cs="Segoe UI"/>
          <w:bCs/>
          <w:sz w:val="28"/>
          <w:szCs w:val="28"/>
          <w:lang w:val="uk-UA"/>
        </w:rPr>
        <w:t>Обов'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язкове використання </w:t>
      </w:r>
      <w:r>
        <w:rPr>
          <w:rFonts w:ascii="Segoe UI Semibold" w:hAnsi="Segoe UI Semibold" w:cs="Segoe UI Semibold"/>
          <w:bCs/>
          <w:sz w:val="28"/>
          <w:szCs w:val="28"/>
        </w:rPr>
        <w:t>TypeScript</w:t>
      </w:r>
      <w:r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та </w:t>
      </w:r>
      <w:r>
        <w:rPr>
          <w:rFonts w:ascii="Segoe UI Semibold" w:hAnsi="Segoe UI Semibold" w:cs="Segoe UI Semibold"/>
          <w:bCs/>
          <w:sz w:val="28"/>
          <w:szCs w:val="28"/>
        </w:rPr>
        <w:t>react</w:t>
      </w:r>
      <w:r w:rsidRPr="00696E2F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>
        <w:rPr>
          <w:rFonts w:ascii="Segoe UI Semibold" w:hAnsi="Segoe UI Semibold" w:cs="Segoe UI Semibold"/>
          <w:bCs/>
          <w:sz w:val="28"/>
          <w:szCs w:val="28"/>
        </w:rPr>
        <w:t>hook</w:t>
      </w:r>
      <w:r w:rsidRPr="00696E2F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>
        <w:rPr>
          <w:rFonts w:ascii="Segoe UI Semibold" w:hAnsi="Segoe UI Semibold" w:cs="Segoe UI Semibold"/>
          <w:bCs/>
          <w:sz w:val="28"/>
          <w:szCs w:val="28"/>
        </w:rPr>
        <w:t>forms</w:t>
      </w:r>
      <w:r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>.</w:t>
      </w:r>
    </w:p>
    <w:p w14:paraId="29EFB01A" w14:textId="67A452C2" w:rsidR="005701E4" w:rsidRPr="00F67C01" w:rsidRDefault="005701E4" w:rsidP="00D01687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bCs/>
          <w:sz w:val="28"/>
          <w:szCs w:val="28"/>
          <w:lang w:val="uk-UA"/>
        </w:rPr>
        <w:t>Використовувати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" w:hAnsi="Segoe UI" w:cs="Segoe UI"/>
          <w:bCs/>
          <w:sz w:val="28"/>
          <w:szCs w:val="28"/>
        </w:rPr>
        <w:t>UI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" w:hAnsi="Segoe UI" w:cs="Segoe UI"/>
          <w:bCs/>
          <w:sz w:val="28"/>
          <w:szCs w:val="28"/>
        </w:rPr>
        <w:t>Framework</w:t>
      </w:r>
      <w:r w:rsidR="002B67EC" w:rsidRPr="00F67C01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 w:rsidRPr="00F67C01">
        <w:rPr>
          <w:rFonts w:ascii="Segoe UI" w:hAnsi="Segoe UI" w:cs="Segoe UI"/>
          <w:bCs/>
          <w:sz w:val="28"/>
          <w:szCs w:val="28"/>
          <w:lang w:val="uk-UA"/>
        </w:rPr>
        <w:t>(</w:t>
      </w:r>
      <w:proofErr w:type="spellStart"/>
      <w:r w:rsidR="00F67C01">
        <w:rPr>
          <w:rFonts w:ascii="Segoe UI Semibold" w:hAnsi="Segoe UI Semibold" w:cs="Segoe UI Semibold"/>
          <w:bCs/>
          <w:sz w:val="28"/>
          <w:szCs w:val="28"/>
        </w:rPr>
        <w:t>C</w:t>
      </w:r>
      <w:r w:rsidR="002B67EC">
        <w:rPr>
          <w:rFonts w:ascii="Segoe UI Semibold" w:hAnsi="Segoe UI Semibold" w:cs="Segoe UI Semibold"/>
          <w:bCs/>
          <w:sz w:val="28"/>
          <w:szCs w:val="28"/>
        </w:rPr>
        <w:t>hakra</w:t>
      </w:r>
      <w:r w:rsidR="00F67C01">
        <w:rPr>
          <w:rFonts w:ascii="Segoe UI Semibold" w:hAnsi="Segoe UI Semibold" w:cs="Segoe UI Semibold"/>
          <w:bCs/>
          <w:sz w:val="28"/>
          <w:szCs w:val="28"/>
        </w:rPr>
        <w:t>UI</w:t>
      </w:r>
      <w:proofErr w:type="spellEnd"/>
      <w:r w:rsidR="002B67EC"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2B67EC" w:rsidRPr="00F67C01">
        <w:rPr>
          <w:rFonts w:ascii="Segoe UI" w:hAnsi="Segoe UI" w:cs="Segoe UI"/>
          <w:bCs/>
          <w:sz w:val="28"/>
          <w:szCs w:val="28"/>
          <w:lang w:val="uk-UA"/>
        </w:rPr>
        <w:t>або</w:t>
      </w:r>
      <w:r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F67C01">
        <w:rPr>
          <w:rFonts w:ascii="Segoe UI Semibold" w:hAnsi="Segoe UI Semibold" w:cs="Segoe UI Semibold"/>
          <w:bCs/>
          <w:sz w:val="28"/>
          <w:szCs w:val="28"/>
        </w:rPr>
        <w:t>R</w:t>
      </w:r>
      <w:proofErr w:type="spellStart"/>
      <w:r w:rsidRPr="00D01687">
        <w:rPr>
          <w:rFonts w:ascii="Segoe UI Semibold" w:hAnsi="Segoe UI Semibold" w:cs="Segoe UI Semibold"/>
          <w:bCs/>
          <w:sz w:val="28"/>
          <w:szCs w:val="28"/>
          <w:lang w:val="uk-UA"/>
        </w:rPr>
        <w:t>eact</w:t>
      </w:r>
      <w:proofErr w:type="spellEnd"/>
      <w:r w:rsidR="00F67C01"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 xml:space="preserve"> </w:t>
      </w:r>
      <w:r w:rsidR="00F67C01">
        <w:rPr>
          <w:rFonts w:ascii="Segoe UI Semibold" w:hAnsi="Segoe UI Semibold" w:cs="Segoe UI Semibold"/>
          <w:bCs/>
          <w:sz w:val="28"/>
          <w:szCs w:val="28"/>
        </w:rPr>
        <w:t>B</w:t>
      </w:r>
      <w:r w:rsidR="000969FF">
        <w:rPr>
          <w:rFonts w:ascii="Segoe UI Semibold" w:hAnsi="Segoe UI Semibold" w:cs="Segoe UI Semibold"/>
          <w:bCs/>
          <w:sz w:val="28"/>
          <w:szCs w:val="28"/>
        </w:rPr>
        <w:t>ootstrap</w:t>
      </w:r>
      <w:r w:rsidR="00F67C01" w:rsidRPr="00F67C01">
        <w:rPr>
          <w:rFonts w:ascii="Segoe UI Semibold" w:hAnsi="Segoe UI Semibold" w:cs="Segoe UI Semibold"/>
          <w:bCs/>
          <w:sz w:val="28"/>
          <w:szCs w:val="28"/>
          <w:lang w:val="uk-UA"/>
        </w:rPr>
        <w:t>)</w:t>
      </w:r>
      <w:r w:rsidR="002B67EC"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.</w:t>
      </w:r>
    </w:p>
    <w:p w14:paraId="24DFBD27" w14:textId="5A5C87BF" w:rsidR="00315222" w:rsidRPr="00315222" w:rsidRDefault="00315222" w:rsidP="00F67C01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proofErr w:type="spellStart"/>
      <w:r>
        <w:rPr>
          <w:rFonts w:ascii="Segoe UI" w:hAnsi="Segoe UI" w:cs="Segoe UI"/>
          <w:sz w:val="28"/>
          <w:szCs w:val="28"/>
          <w:lang w:val="ru-RU"/>
        </w:rPr>
        <w:t>Обов</w:t>
      </w:r>
      <w:r>
        <w:rPr>
          <w:rFonts w:ascii="Segoe UI" w:hAnsi="Segoe UI" w:cs="Segoe UI"/>
          <w:sz w:val="28"/>
          <w:szCs w:val="28"/>
          <w:lang w:val="uk-UA"/>
        </w:rPr>
        <w:t>ʼязкове</w:t>
      </w:r>
      <w:proofErr w:type="spellEnd"/>
      <w:r>
        <w:rPr>
          <w:rFonts w:ascii="Segoe UI" w:hAnsi="Segoe UI" w:cs="Segoe UI"/>
          <w:sz w:val="28"/>
          <w:szCs w:val="28"/>
          <w:lang w:val="uk-UA"/>
        </w:rPr>
        <w:t xml:space="preserve"> використання </w:t>
      </w:r>
      <w:proofErr w:type="spellStart"/>
      <w:r>
        <w:rPr>
          <w:rFonts w:ascii="Segoe UI" w:hAnsi="Segoe UI" w:cs="Segoe UI"/>
          <w:sz w:val="28"/>
          <w:szCs w:val="28"/>
        </w:rPr>
        <w:t>Vite</w:t>
      </w:r>
      <w:proofErr w:type="spellEnd"/>
      <w:r w:rsidRPr="00315222">
        <w:rPr>
          <w:rFonts w:ascii="Segoe UI" w:hAnsi="Segoe UI" w:cs="Segoe UI"/>
          <w:sz w:val="28"/>
          <w:szCs w:val="28"/>
          <w:lang w:val="ru-RU"/>
        </w:rPr>
        <w:t xml:space="preserve"> (н</w:t>
      </w:r>
      <w:r>
        <w:rPr>
          <w:rFonts w:ascii="Segoe UI" w:hAnsi="Segoe UI" w:cs="Segoe UI"/>
          <w:sz w:val="28"/>
          <w:szCs w:val="28"/>
          <w:lang w:val="uk-UA"/>
        </w:rPr>
        <w:t xml:space="preserve">е використовувати </w:t>
      </w:r>
      <w:r>
        <w:rPr>
          <w:rFonts w:ascii="Segoe UI" w:hAnsi="Segoe UI" w:cs="Segoe UI"/>
          <w:sz w:val="28"/>
          <w:szCs w:val="28"/>
        </w:rPr>
        <w:t>CRA</w:t>
      </w:r>
      <w:r w:rsidRPr="00315222">
        <w:rPr>
          <w:rFonts w:ascii="Segoe UI" w:hAnsi="Segoe UI" w:cs="Segoe UI"/>
          <w:sz w:val="28"/>
          <w:szCs w:val="28"/>
          <w:lang w:val="ru-RU"/>
        </w:rPr>
        <w:t>).</w:t>
      </w:r>
    </w:p>
    <w:p w14:paraId="2607C54E" w14:textId="436F6E1A" w:rsidR="00F67C01" w:rsidRPr="00F67C01" w:rsidRDefault="00F67C01" w:rsidP="00F67C01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  <w:lang w:val="uk-UA"/>
        </w:rPr>
      </w:pPr>
      <w:r w:rsidRPr="002B67EC">
        <w:rPr>
          <w:rFonts w:ascii="Segoe UI" w:hAnsi="Segoe UI" w:cs="Segoe UI"/>
          <w:bCs/>
          <w:sz w:val="28"/>
          <w:szCs w:val="28"/>
          <w:lang w:val="uk-UA"/>
        </w:rPr>
        <w:lastRenderedPageBreak/>
        <w:t xml:space="preserve">Використання </w:t>
      </w:r>
      <w:proofErr w:type="spellStart"/>
      <w:r w:rsidRPr="002B67EC">
        <w:rPr>
          <w:rFonts w:ascii="Segoe UI Semibold" w:hAnsi="Segoe UI Semibold" w:cs="Segoe UI Semibold"/>
          <w:bCs/>
          <w:sz w:val="28"/>
          <w:szCs w:val="28"/>
          <w:lang w:val="uk-UA"/>
        </w:rPr>
        <w:t>redux-toolkit</w:t>
      </w:r>
      <w:proofErr w:type="spellEnd"/>
      <w:r w:rsidRPr="002B67EC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="00696E2F">
        <w:rPr>
          <w:rFonts w:ascii="Segoe UI" w:hAnsi="Segoe UI" w:cs="Segoe UI"/>
          <w:bCs/>
          <w:sz w:val="28"/>
          <w:szCs w:val="28"/>
          <w:lang w:val="uk-UA"/>
        </w:rPr>
        <w:t xml:space="preserve">та </w:t>
      </w:r>
      <w:r w:rsidR="00696E2F">
        <w:rPr>
          <w:rFonts w:ascii="Segoe UI Semibold" w:hAnsi="Segoe UI Semibold" w:cs="Segoe UI Semibold"/>
          <w:bCs/>
          <w:sz w:val="28"/>
          <w:szCs w:val="28"/>
        </w:rPr>
        <w:t>styled</w:t>
      </w:r>
      <w:r w:rsidR="00696E2F" w:rsidRPr="00696E2F">
        <w:rPr>
          <w:rFonts w:ascii="Segoe UI Semibold" w:hAnsi="Segoe UI Semibold" w:cs="Segoe UI Semibold"/>
          <w:bCs/>
          <w:sz w:val="28"/>
          <w:szCs w:val="28"/>
          <w:lang w:val="uk-UA"/>
        </w:rPr>
        <w:t>-</w:t>
      </w:r>
      <w:r w:rsidR="00696E2F">
        <w:rPr>
          <w:rFonts w:ascii="Segoe UI Semibold" w:hAnsi="Segoe UI Semibold" w:cs="Segoe UI Semibold"/>
          <w:bCs/>
          <w:sz w:val="28"/>
          <w:szCs w:val="28"/>
        </w:rPr>
        <w:t>components</w:t>
      </w:r>
      <w:r w:rsidR="00696E2F">
        <w:rPr>
          <w:rFonts w:ascii="Segoe UI" w:hAnsi="Segoe UI" w:cs="Segoe UI"/>
          <w:bCs/>
          <w:sz w:val="28"/>
          <w:szCs w:val="28"/>
          <w:lang w:val="uk-UA"/>
        </w:rPr>
        <w:t xml:space="preserve"> </w:t>
      </w:r>
      <w:r w:rsidRPr="002B67EC">
        <w:rPr>
          <w:rFonts w:ascii="Segoe UI" w:hAnsi="Segoe UI" w:cs="Segoe UI"/>
          <w:bCs/>
          <w:sz w:val="28"/>
          <w:szCs w:val="28"/>
          <w:lang w:val="uk-UA"/>
        </w:rPr>
        <w:t>не є обов'язковим, але буде плюсом.</w:t>
      </w:r>
    </w:p>
    <w:p w14:paraId="303CF011" w14:textId="344AAD99" w:rsidR="00FC0E04" w:rsidRPr="003244D5" w:rsidRDefault="00FC0E04" w:rsidP="001C0327">
      <w:pPr>
        <w:rPr>
          <w:rFonts w:ascii="Segoe UI Semibold" w:hAnsi="Segoe UI Semibold" w:cs="Segoe UI Semibold"/>
          <w:sz w:val="28"/>
          <w:szCs w:val="28"/>
          <w:lang w:val="uk-UA"/>
        </w:rPr>
      </w:pPr>
      <w:r w:rsidRPr="003244D5">
        <w:rPr>
          <w:rFonts w:ascii="Segoe UI Semibold" w:hAnsi="Segoe UI Semibold" w:cs="Segoe UI Semibold"/>
          <w:sz w:val="28"/>
          <w:szCs w:val="28"/>
          <w:lang w:val="uk-UA"/>
        </w:rPr>
        <w:t xml:space="preserve">Загальні вимоги до </w:t>
      </w:r>
      <w:r w:rsidR="00C81189">
        <w:rPr>
          <w:rFonts w:ascii="Segoe UI Semibold" w:hAnsi="Segoe UI Semibold" w:cs="Segoe UI Semibold"/>
          <w:sz w:val="28"/>
          <w:szCs w:val="28"/>
          <w:lang w:val="uk-UA"/>
        </w:rPr>
        <w:t>процесу</w:t>
      </w:r>
    </w:p>
    <w:p w14:paraId="266C360F" w14:textId="762A9774" w:rsidR="000969FF" w:rsidRPr="000969FF" w:rsidRDefault="000969FF" w:rsidP="000969FF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>
        <w:rPr>
          <w:rFonts w:ascii="Segoe UI" w:hAnsi="Segoe UI" w:cs="Segoe UI"/>
          <w:sz w:val="28"/>
          <w:szCs w:val="28"/>
          <w:lang w:val="uk-UA"/>
        </w:rPr>
        <w:t xml:space="preserve">Готовий код завантажити на </w:t>
      </w:r>
      <w:proofErr w:type="spellStart"/>
      <w:r>
        <w:rPr>
          <w:rFonts w:ascii="Segoe UI" w:hAnsi="Segoe UI" w:cs="Segoe UI"/>
          <w:sz w:val="28"/>
          <w:szCs w:val="28"/>
        </w:rPr>
        <w:t>github</w:t>
      </w:r>
      <w:proofErr w:type="spellEnd"/>
      <w:r w:rsidRPr="002B67EC">
        <w:rPr>
          <w:rFonts w:ascii="Segoe UI" w:hAnsi="Segoe UI" w:cs="Segoe UI"/>
          <w:sz w:val="28"/>
          <w:szCs w:val="28"/>
          <w:lang w:val="ru-RU"/>
        </w:rPr>
        <w:t>.</w:t>
      </w:r>
    </w:p>
    <w:p w14:paraId="22D2E97E" w14:textId="77777777" w:rsidR="00BB7C4D" w:rsidRPr="003244D5" w:rsidRDefault="00AC0702" w:rsidP="001C0327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  <w:lang w:val="uk-UA"/>
        </w:rPr>
      </w:pPr>
      <w:r w:rsidRPr="003244D5">
        <w:rPr>
          <w:rFonts w:ascii="Segoe UI" w:hAnsi="Segoe UI" w:cs="Segoe UI"/>
          <w:sz w:val="28"/>
          <w:szCs w:val="28"/>
          <w:lang w:val="uk-UA"/>
        </w:rPr>
        <w:t>Всі коментарі, код та загальна інформація в проекті має бути виконана англійською мовою.</w:t>
      </w:r>
    </w:p>
    <w:p w14:paraId="1820E183" w14:textId="77777777" w:rsidR="00AC0702" w:rsidRPr="003244D5" w:rsidRDefault="00AC0702" w:rsidP="00AC0702">
      <w:pPr>
        <w:rPr>
          <w:rFonts w:ascii="Segoe UI" w:hAnsi="Segoe UI" w:cs="Segoe UI"/>
          <w:sz w:val="28"/>
          <w:szCs w:val="28"/>
          <w:lang w:val="uk-UA"/>
        </w:rPr>
      </w:pPr>
    </w:p>
    <w:sectPr w:rsidR="00AC0702" w:rsidRPr="0032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9F2"/>
    <w:multiLevelType w:val="hybridMultilevel"/>
    <w:tmpl w:val="945AB68C"/>
    <w:lvl w:ilvl="0" w:tplc="85DCAF6E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718F"/>
    <w:multiLevelType w:val="hybridMultilevel"/>
    <w:tmpl w:val="CC46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B6056"/>
    <w:multiLevelType w:val="hybridMultilevel"/>
    <w:tmpl w:val="2712252A"/>
    <w:lvl w:ilvl="0" w:tplc="15BADFB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0D30"/>
    <w:multiLevelType w:val="multilevel"/>
    <w:tmpl w:val="39944FAC"/>
    <w:lvl w:ilvl="0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Segoe UI Semibold" w:hAnsi="Segoe UI Semibold" w:cs="Segoe UI Semibold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Segoe UI Semibold" w:hAnsi="Segoe UI Semibold" w:cs="Segoe UI Semibold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C693728"/>
    <w:multiLevelType w:val="hybridMultilevel"/>
    <w:tmpl w:val="9A761B94"/>
    <w:lvl w:ilvl="0" w:tplc="6E34240A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02710"/>
    <w:multiLevelType w:val="hybridMultilevel"/>
    <w:tmpl w:val="FDE0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8371">
    <w:abstractNumId w:val="1"/>
  </w:num>
  <w:num w:numId="2" w16cid:durableId="1231889559">
    <w:abstractNumId w:val="2"/>
  </w:num>
  <w:num w:numId="3" w16cid:durableId="1288584067">
    <w:abstractNumId w:val="5"/>
  </w:num>
  <w:num w:numId="4" w16cid:durableId="1160073439">
    <w:abstractNumId w:val="4"/>
  </w:num>
  <w:num w:numId="5" w16cid:durableId="1165366239">
    <w:abstractNumId w:val="0"/>
  </w:num>
  <w:num w:numId="6" w16cid:durableId="1523350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7"/>
    <w:rsid w:val="00017BA2"/>
    <w:rsid w:val="000969FF"/>
    <w:rsid w:val="00164FA5"/>
    <w:rsid w:val="001C0327"/>
    <w:rsid w:val="002509B9"/>
    <w:rsid w:val="002B67EC"/>
    <w:rsid w:val="00315222"/>
    <w:rsid w:val="003244D5"/>
    <w:rsid w:val="003A09A5"/>
    <w:rsid w:val="00413EB5"/>
    <w:rsid w:val="004A731D"/>
    <w:rsid w:val="005701E4"/>
    <w:rsid w:val="005D739C"/>
    <w:rsid w:val="00695992"/>
    <w:rsid w:val="00696E2F"/>
    <w:rsid w:val="00942ACF"/>
    <w:rsid w:val="00984AA9"/>
    <w:rsid w:val="00A02ADD"/>
    <w:rsid w:val="00AC0702"/>
    <w:rsid w:val="00AD62FD"/>
    <w:rsid w:val="00B55FC8"/>
    <w:rsid w:val="00BB7C4D"/>
    <w:rsid w:val="00BE7028"/>
    <w:rsid w:val="00C81189"/>
    <w:rsid w:val="00D01687"/>
    <w:rsid w:val="00DA700F"/>
    <w:rsid w:val="00DC52B5"/>
    <w:rsid w:val="00DE7CC2"/>
    <w:rsid w:val="00E1717E"/>
    <w:rsid w:val="00E24F5D"/>
    <w:rsid w:val="00E559EF"/>
    <w:rsid w:val="00F67C01"/>
    <w:rsid w:val="00FA2B91"/>
    <w:rsid w:val="00FB1EC6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D54A6"/>
  <w15:chartTrackingRefBased/>
  <w15:docId w15:val="{54A9A02E-DCED-49F5-AA07-997B9E1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26BE-F41B-4C78-9D6F-2743DB1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Yehor</cp:lastModifiedBy>
  <cp:revision>4</cp:revision>
  <cp:lastPrinted>2020-04-23T16:08:00Z</cp:lastPrinted>
  <dcterms:created xsi:type="dcterms:W3CDTF">2022-07-21T14:17:00Z</dcterms:created>
  <dcterms:modified xsi:type="dcterms:W3CDTF">2023-01-19T23:28:00Z</dcterms:modified>
</cp:coreProperties>
</file>