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848"/>
      </w:tblGrid>
      <w:tr w:rsidR="00F27E9D" w14:paraId="241EF8EC" w14:textId="77777777" w:rsidTr="00D1569D">
        <w:tc>
          <w:tcPr>
            <w:tcW w:w="1803" w:type="dxa"/>
          </w:tcPr>
          <w:p w14:paraId="0E191147" w14:textId="2B32E2B0" w:rsidR="00F27E9D" w:rsidRPr="00F27E9D" w:rsidRDefault="00F27E9D" w:rsidP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Document ID:</w:t>
            </w:r>
          </w:p>
          <w:p w14:paraId="614E8B28" w14:textId="4AD1F376" w:rsidR="00F27E9D" w:rsidRDefault="00F27E9D" w:rsidP="00F27E9D">
            <w:pPr>
              <w:jc w:val="center"/>
            </w:pPr>
            <w:r>
              <w:t>00000002</w:t>
            </w:r>
          </w:p>
        </w:tc>
        <w:tc>
          <w:tcPr>
            <w:tcW w:w="1803" w:type="dxa"/>
          </w:tcPr>
          <w:p w14:paraId="47911FCB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Owner:</w:t>
            </w:r>
          </w:p>
          <w:p w14:paraId="1D3D5B92" w14:textId="51017DAF" w:rsidR="00F27E9D" w:rsidRDefault="00680B41" w:rsidP="00F27E9D">
            <w:pPr>
              <w:jc w:val="center"/>
            </w:pPr>
            <w:r>
              <w:t>CISO</w:t>
            </w:r>
          </w:p>
        </w:tc>
        <w:tc>
          <w:tcPr>
            <w:tcW w:w="1803" w:type="dxa"/>
          </w:tcPr>
          <w:p w14:paraId="6B719083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Document Type:</w:t>
            </w:r>
          </w:p>
          <w:p w14:paraId="55EEA1F1" w14:textId="220025CE" w:rsidR="00F27E9D" w:rsidRDefault="00760B54" w:rsidP="00F27E9D">
            <w:pPr>
              <w:jc w:val="center"/>
            </w:pPr>
            <w:r>
              <w:t>Re</w:t>
            </w:r>
            <w:r w:rsidR="00680B41">
              <w:t>gister</w:t>
            </w:r>
          </w:p>
        </w:tc>
        <w:tc>
          <w:tcPr>
            <w:tcW w:w="1803" w:type="dxa"/>
          </w:tcPr>
          <w:p w14:paraId="40EA8ABB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Language:</w:t>
            </w:r>
          </w:p>
          <w:p w14:paraId="3EC77357" w14:textId="1DAD770E" w:rsidR="00F27E9D" w:rsidRDefault="00F27E9D" w:rsidP="00F27E9D">
            <w:pPr>
              <w:jc w:val="center"/>
            </w:pPr>
            <w:r>
              <w:t>EN</w:t>
            </w:r>
          </w:p>
        </w:tc>
        <w:tc>
          <w:tcPr>
            <w:tcW w:w="2848" w:type="dxa"/>
          </w:tcPr>
          <w:p w14:paraId="4C6A135C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Version:</w:t>
            </w:r>
          </w:p>
          <w:p w14:paraId="04A0B3D1" w14:textId="67B4AC04" w:rsidR="00F27E9D" w:rsidRDefault="008344A7" w:rsidP="00F27E9D">
            <w:pPr>
              <w:jc w:val="center"/>
            </w:pPr>
            <w:r>
              <w:t>VERSION 0</w:t>
            </w:r>
            <w:r w:rsidR="00F27E9D">
              <w:t>1</w:t>
            </w:r>
          </w:p>
        </w:tc>
      </w:tr>
      <w:tr w:rsidR="00F27E9D" w14:paraId="7161A603" w14:textId="77777777" w:rsidTr="00D1569D">
        <w:tc>
          <w:tcPr>
            <w:tcW w:w="10060" w:type="dxa"/>
            <w:gridSpan w:val="5"/>
          </w:tcPr>
          <w:p w14:paraId="752E1D5D" w14:textId="77777777" w:rsidR="00F27E9D" w:rsidRPr="00F27E9D" w:rsidRDefault="00F27E9D">
            <w:pPr>
              <w:rPr>
                <w:sz w:val="18"/>
                <w:szCs w:val="18"/>
              </w:rPr>
            </w:pPr>
            <w:r w:rsidRPr="00F27E9D">
              <w:rPr>
                <w:sz w:val="18"/>
                <w:szCs w:val="18"/>
              </w:rPr>
              <w:t>Title:</w:t>
            </w:r>
          </w:p>
          <w:p w14:paraId="285C20C3" w14:textId="5033A5CC" w:rsidR="00F27E9D" w:rsidRPr="00F27E9D" w:rsidRDefault="00F27E9D" w:rsidP="00F27E9D">
            <w:pPr>
              <w:jc w:val="center"/>
              <w:rPr>
                <w:b/>
                <w:bCs/>
                <w:sz w:val="36"/>
                <w:szCs w:val="36"/>
              </w:rPr>
            </w:pPr>
            <w:r w:rsidRPr="00F27E9D">
              <w:rPr>
                <w:b/>
                <w:bCs/>
                <w:sz w:val="36"/>
                <w:szCs w:val="36"/>
              </w:rPr>
              <w:t>I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T</w:t>
            </w:r>
            <w:r>
              <w:rPr>
                <w:b/>
                <w:bCs/>
                <w:sz w:val="36"/>
                <w:szCs w:val="36"/>
              </w:rPr>
              <w:t xml:space="preserve">   </w:t>
            </w:r>
            <w:r w:rsidRPr="00F27E9D">
              <w:rPr>
                <w:b/>
                <w:bCs/>
                <w:sz w:val="36"/>
                <w:szCs w:val="36"/>
              </w:rPr>
              <w:t xml:space="preserve"> R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I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S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K</w:t>
            </w:r>
            <w:r>
              <w:rPr>
                <w:b/>
                <w:bCs/>
                <w:sz w:val="36"/>
                <w:szCs w:val="36"/>
              </w:rPr>
              <w:t xml:space="preserve">   </w:t>
            </w:r>
            <w:r w:rsidRPr="00F27E9D">
              <w:rPr>
                <w:b/>
                <w:bCs/>
                <w:sz w:val="36"/>
                <w:szCs w:val="36"/>
              </w:rPr>
              <w:t xml:space="preserve"> R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E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G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I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S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T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E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F27E9D">
              <w:rPr>
                <w:b/>
                <w:bCs/>
                <w:sz w:val="36"/>
                <w:szCs w:val="36"/>
              </w:rPr>
              <w:t>R</w:t>
            </w:r>
          </w:p>
        </w:tc>
      </w:tr>
    </w:tbl>
    <w:p w14:paraId="67920915" w14:textId="77777777" w:rsidR="003D586D" w:rsidRDefault="003D586D"/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848"/>
      </w:tblGrid>
      <w:tr w:rsidR="00F27E9D" w14:paraId="7C327A30" w14:textId="77777777" w:rsidTr="00D1569D">
        <w:tc>
          <w:tcPr>
            <w:tcW w:w="1803" w:type="dxa"/>
            <w:shd w:val="clear" w:color="auto" w:fill="D9D9D9" w:themeFill="background1" w:themeFillShade="D9"/>
          </w:tcPr>
          <w:p w14:paraId="2F13FF6C" w14:textId="3685BF99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Status: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D3A94EC" w14:textId="181FD24E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Name: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3B6FEE89" w14:textId="321BB7FC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Function: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501EDE94" w14:textId="7A03F381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Date:</w:t>
            </w:r>
          </w:p>
        </w:tc>
        <w:tc>
          <w:tcPr>
            <w:tcW w:w="2848" w:type="dxa"/>
            <w:shd w:val="clear" w:color="auto" w:fill="D9D9D9" w:themeFill="background1" w:themeFillShade="D9"/>
          </w:tcPr>
          <w:p w14:paraId="4B4DA151" w14:textId="15E44CFF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Signature:</w:t>
            </w:r>
          </w:p>
        </w:tc>
      </w:tr>
      <w:tr w:rsidR="00F27E9D" w14:paraId="10F8501B" w14:textId="77777777" w:rsidTr="00D1569D">
        <w:tc>
          <w:tcPr>
            <w:tcW w:w="1803" w:type="dxa"/>
          </w:tcPr>
          <w:p w14:paraId="37867481" w14:textId="162F29CC" w:rsidR="00F27E9D" w:rsidRDefault="00F27E9D">
            <w:r>
              <w:t>Created</w:t>
            </w:r>
          </w:p>
        </w:tc>
        <w:tc>
          <w:tcPr>
            <w:tcW w:w="1803" w:type="dxa"/>
          </w:tcPr>
          <w:p w14:paraId="3C305673" w14:textId="4C75DDD9" w:rsidR="00F27E9D" w:rsidRDefault="00462AB0">
            <w:r>
              <w:t>Sanchaita Baidya</w:t>
            </w:r>
          </w:p>
        </w:tc>
        <w:tc>
          <w:tcPr>
            <w:tcW w:w="1803" w:type="dxa"/>
          </w:tcPr>
          <w:p w14:paraId="25714E99" w14:textId="56D49708" w:rsidR="00F27E9D" w:rsidRDefault="00462AB0">
            <w:r>
              <w:t xml:space="preserve">Paylink </w:t>
            </w:r>
          </w:p>
        </w:tc>
        <w:tc>
          <w:tcPr>
            <w:tcW w:w="1803" w:type="dxa"/>
          </w:tcPr>
          <w:p w14:paraId="06E10EBD" w14:textId="341457BF" w:rsidR="00F27E9D" w:rsidRDefault="00462AB0">
            <w:r>
              <w:t>28-02-2026</w:t>
            </w:r>
          </w:p>
        </w:tc>
        <w:tc>
          <w:tcPr>
            <w:tcW w:w="2848" w:type="dxa"/>
          </w:tcPr>
          <w:p w14:paraId="02FF2342" w14:textId="72BFE1B2" w:rsidR="00F27E9D" w:rsidRDefault="00462AB0">
            <w:r>
              <w:t>SB</w:t>
            </w:r>
          </w:p>
        </w:tc>
      </w:tr>
      <w:tr w:rsidR="00F27E9D" w14:paraId="4CBFBB41" w14:textId="77777777" w:rsidTr="00D1569D">
        <w:tc>
          <w:tcPr>
            <w:tcW w:w="1803" w:type="dxa"/>
          </w:tcPr>
          <w:p w14:paraId="2125C6F9" w14:textId="14C034E4" w:rsidR="00F27E9D" w:rsidRDefault="00F27E9D">
            <w:r>
              <w:t>Reviewed</w:t>
            </w:r>
          </w:p>
        </w:tc>
        <w:tc>
          <w:tcPr>
            <w:tcW w:w="1803" w:type="dxa"/>
          </w:tcPr>
          <w:p w14:paraId="414EFA8D" w14:textId="77777777" w:rsidR="00F27E9D" w:rsidRDefault="00F27E9D"/>
        </w:tc>
        <w:tc>
          <w:tcPr>
            <w:tcW w:w="1803" w:type="dxa"/>
          </w:tcPr>
          <w:p w14:paraId="0DEEC0A1" w14:textId="77777777" w:rsidR="00F27E9D" w:rsidRDefault="00F27E9D"/>
        </w:tc>
        <w:tc>
          <w:tcPr>
            <w:tcW w:w="1803" w:type="dxa"/>
          </w:tcPr>
          <w:p w14:paraId="1B6085F4" w14:textId="77777777" w:rsidR="00F27E9D" w:rsidRDefault="00F27E9D"/>
        </w:tc>
        <w:tc>
          <w:tcPr>
            <w:tcW w:w="2848" w:type="dxa"/>
          </w:tcPr>
          <w:p w14:paraId="60FFB496" w14:textId="77777777" w:rsidR="00F27E9D" w:rsidRDefault="00F27E9D"/>
        </w:tc>
      </w:tr>
      <w:tr w:rsidR="00F27E9D" w14:paraId="30A35E92" w14:textId="77777777" w:rsidTr="00D1569D">
        <w:tc>
          <w:tcPr>
            <w:tcW w:w="1803" w:type="dxa"/>
          </w:tcPr>
          <w:p w14:paraId="727F8181" w14:textId="2B1D7AE0" w:rsidR="00F27E9D" w:rsidRDefault="00F27E9D">
            <w:r>
              <w:t>Approved</w:t>
            </w:r>
          </w:p>
        </w:tc>
        <w:tc>
          <w:tcPr>
            <w:tcW w:w="1803" w:type="dxa"/>
          </w:tcPr>
          <w:p w14:paraId="20982A5A" w14:textId="77777777" w:rsidR="00F27E9D" w:rsidRDefault="00F27E9D"/>
        </w:tc>
        <w:tc>
          <w:tcPr>
            <w:tcW w:w="1803" w:type="dxa"/>
          </w:tcPr>
          <w:p w14:paraId="089D752C" w14:textId="77777777" w:rsidR="00F27E9D" w:rsidRDefault="00F27E9D"/>
        </w:tc>
        <w:tc>
          <w:tcPr>
            <w:tcW w:w="1803" w:type="dxa"/>
          </w:tcPr>
          <w:p w14:paraId="1BA4CE7C" w14:textId="77777777" w:rsidR="00F27E9D" w:rsidRDefault="00F27E9D"/>
        </w:tc>
        <w:tc>
          <w:tcPr>
            <w:tcW w:w="2848" w:type="dxa"/>
          </w:tcPr>
          <w:p w14:paraId="1C92390D" w14:textId="77777777" w:rsidR="00F27E9D" w:rsidRDefault="00F27E9D"/>
        </w:tc>
      </w:tr>
    </w:tbl>
    <w:p w14:paraId="1EBB3906" w14:textId="77777777" w:rsidR="00F27E9D" w:rsidRDefault="00F27E9D"/>
    <w:tbl>
      <w:tblPr>
        <w:tblStyle w:val="TableGrid"/>
        <w:tblW w:w="10065" w:type="dxa"/>
        <w:tblLook w:val="04A0" w:firstRow="1" w:lastRow="0" w:firstColumn="1" w:lastColumn="0" w:noHBand="0" w:noVBand="1"/>
      </w:tblPr>
      <w:tblGrid>
        <w:gridCol w:w="1413"/>
        <w:gridCol w:w="1701"/>
        <w:gridCol w:w="3118"/>
        <w:gridCol w:w="3833"/>
      </w:tblGrid>
      <w:tr w:rsidR="00F27E9D" w14:paraId="789B2AE4" w14:textId="77777777" w:rsidTr="00D1569D"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3650A" w14:textId="1CB1C2D7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VERSON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7E814" w14:textId="64286BFE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DATE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0F30FD" w14:textId="5FBC678F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CREATED BY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CD73F10" w14:textId="7B6B9C00" w:rsidR="00F27E9D" w:rsidRPr="00462AB0" w:rsidRDefault="00F27E9D">
            <w:pPr>
              <w:rPr>
                <w:b/>
                <w:bCs/>
              </w:rPr>
            </w:pPr>
            <w:r w:rsidRPr="00462AB0">
              <w:rPr>
                <w:b/>
                <w:bCs/>
              </w:rPr>
              <w:t>DESCRIPTION OF CHANGES</w:t>
            </w:r>
          </w:p>
        </w:tc>
      </w:tr>
      <w:tr w:rsidR="00F27E9D" w14:paraId="7126D735" w14:textId="77777777" w:rsidTr="00D1569D">
        <w:tc>
          <w:tcPr>
            <w:tcW w:w="1413" w:type="dxa"/>
            <w:tcBorders>
              <w:top w:val="single" w:sz="4" w:space="0" w:color="auto"/>
              <w:left w:val="nil"/>
            </w:tcBorders>
          </w:tcPr>
          <w:p w14:paraId="73C9641C" w14:textId="74ECDF18" w:rsidR="00F27E9D" w:rsidRDefault="00462AB0" w:rsidP="00462AB0">
            <w:pPr>
              <w:jc w:val="center"/>
            </w:pPr>
            <w:r>
              <w:t>0.1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0128CF9" w14:textId="74457E35" w:rsidR="00F27E9D" w:rsidRDefault="00462AB0">
            <w:r>
              <w:t>28-02-2026</w:t>
            </w: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32B6D73E" w14:textId="5C23E513" w:rsidR="00F27E9D" w:rsidRDefault="00462AB0">
            <w:r>
              <w:t>Sanchaita Baidya</w:t>
            </w:r>
          </w:p>
        </w:tc>
        <w:tc>
          <w:tcPr>
            <w:tcW w:w="3833" w:type="dxa"/>
            <w:tcBorders>
              <w:top w:val="single" w:sz="4" w:space="0" w:color="auto"/>
              <w:right w:val="nil"/>
            </w:tcBorders>
          </w:tcPr>
          <w:p w14:paraId="2B6C3480" w14:textId="3B874736" w:rsidR="00F27E9D" w:rsidRDefault="00462AB0">
            <w:r>
              <w:t>Initial Draft</w:t>
            </w:r>
          </w:p>
        </w:tc>
      </w:tr>
      <w:tr w:rsidR="00F27E9D" w14:paraId="1BBA3BB2" w14:textId="77777777" w:rsidTr="00D1569D">
        <w:tc>
          <w:tcPr>
            <w:tcW w:w="1413" w:type="dxa"/>
            <w:tcBorders>
              <w:left w:val="nil"/>
            </w:tcBorders>
          </w:tcPr>
          <w:p w14:paraId="7A1AFBBE" w14:textId="77777777" w:rsidR="00F27E9D" w:rsidRDefault="00F27E9D"/>
        </w:tc>
        <w:tc>
          <w:tcPr>
            <w:tcW w:w="1701" w:type="dxa"/>
          </w:tcPr>
          <w:p w14:paraId="7838B303" w14:textId="77777777" w:rsidR="00F27E9D" w:rsidRDefault="00F27E9D"/>
        </w:tc>
        <w:tc>
          <w:tcPr>
            <w:tcW w:w="3118" w:type="dxa"/>
          </w:tcPr>
          <w:p w14:paraId="32387832" w14:textId="77777777" w:rsidR="00F27E9D" w:rsidRDefault="00F27E9D"/>
        </w:tc>
        <w:tc>
          <w:tcPr>
            <w:tcW w:w="3833" w:type="dxa"/>
            <w:tcBorders>
              <w:right w:val="nil"/>
            </w:tcBorders>
          </w:tcPr>
          <w:p w14:paraId="3B67E49D" w14:textId="77777777" w:rsidR="00F27E9D" w:rsidRDefault="00F27E9D"/>
        </w:tc>
      </w:tr>
    </w:tbl>
    <w:p w14:paraId="4E05272D" w14:textId="77777777" w:rsidR="00F27E9D" w:rsidRDefault="00F27E9D"/>
    <w:p w14:paraId="24332BB1" w14:textId="77777777" w:rsidR="00316493" w:rsidRDefault="00316493"/>
    <w:p w14:paraId="18667B6F" w14:textId="5D4B0B65" w:rsidR="00316493" w:rsidRPr="00316493" w:rsidRDefault="00316493">
      <w:pPr>
        <w:rPr>
          <w:b/>
          <w:bCs/>
          <w:sz w:val="32"/>
          <w:szCs w:val="32"/>
        </w:rPr>
      </w:pPr>
      <w:r w:rsidRPr="00316493">
        <w:rPr>
          <w:b/>
          <w:bCs/>
          <w:sz w:val="32"/>
          <w:szCs w:val="32"/>
        </w:rPr>
        <w:t>Table of Contents</w:t>
      </w:r>
    </w:p>
    <w:p w14:paraId="79A14C59" w14:textId="7EFEBB26" w:rsidR="00316493" w:rsidRPr="00316493" w:rsidRDefault="00316493" w:rsidP="008909F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316493">
        <w:rPr>
          <w:b/>
          <w:bCs/>
        </w:rPr>
        <w:t>PURPOSE</w:t>
      </w:r>
      <w:r w:rsidR="002415C8">
        <w:rPr>
          <w:b/>
          <w:bCs/>
        </w:rPr>
        <w:t xml:space="preserve"> ……………………………………………………………………………………………………………………………..2</w:t>
      </w:r>
    </w:p>
    <w:p w14:paraId="29707CA6" w14:textId="6FB5F2F0" w:rsidR="00316493" w:rsidRDefault="00316493" w:rsidP="008909F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SCOPE</w:t>
      </w:r>
      <w:r w:rsidR="002415C8">
        <w:rPr>
          <w:b/>
          <w:bCs/>
        </w:rPr>
        <w:t xml:space="preserve"> ………………………………………………………………………………………………………………………………….2</w:t>
      </w:r>
    </w:p>
    <w:p w14:paraId="7A17F8D0" w14:textId="39ADB499" w:rsidR="00316493" w:rsidRDefault="00316493" w:rsidP="008909F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RELATED DOCUMENTS</w:t>
      </w:r>
      <w:r w:rsidR="002415C8">
        <w:rPr>
          <w:b/>
          <w:bCs/>
        </w:rPr>
        <w:t xml:space="preserve"> …………………………………………………………………………………………………………2</w:t>
      </w:r>
    </w:p>
    <w:p w14:paraId="40487CF6" w14:textId="25E40A55" w:rsidR="00316493" w:rsidRDefault="00316493" w:rsidP="008909F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RISK SUMMARY TABLE</w:t>
      </w:r>
      <w:r w:rsidR="002415C8">
        <w:rPr>
          <w:b/>
          <w:bCs/>
        </w:rPr>
        <w:t xml:space="preserve"> …………………………………………………………………………………………………………2</w:t>
      </w:r>
    </w:p>
    <w:p w14:paraId="67C11CB7" w14:textId="05F8A6E9" w:rsidR="00316493" w:rsidRDefault="00316493" w:rsidP="008909FD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RISK REGISTER REFERENCE</w:t>
      </w:r>
      <w:r w:rsidR="002415C8">
        <w:rPr>
          <w:b/>
          <w:bCs/>
        </w:rPr>
        <w:t xml:space="preserve"> …………………………………………………………………………………………………..3</w:t>
      </w:r>
    </w:p>
    <w:p w14:paraId="4B748F80" w14:textId="7782AFE4" w:rsidR="008909FD" w:rsidRDefault="00316493" w:rsidP="00825850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GOVER</w:t>
      </w:r>
      <w:r w:rsidR="008909FD">
        <w:rPr>
          <w:b/>
          <w:bCs/>
        </w:rPr>
        <w:t>NAN</w:t>
      </w:r>
      <w:r w:rsidR="00825850">
        <w:rPr>
          <w:b/>
          <w:bCs/>
        </w:rPr>
        <w:t xml:space="preserve">CE AND OWNERSHIP </w:t>
      </w:r>
      <w:r w:rsidR="002415C8">
        <w:rPr>
          <w:b/>
          <w:bCs/>
        </w:rPr>
        <w:t>………………………………………………………………………………………….3</w:t>
      </w:r>
    </w:p>
    <w:p w14:paraId="12A24B42" w14:textId="7DFE87B4" w:rsidR="000141B3" w:rsidRDefault="000141B3" w:rsidP="000141B3">
      <w:pPr>
        <w:pStyle w:val="ListParagraph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Risk Ownership</w:t>
      </w:r>
      <w:r w:rsidR="00B51C89">
        <w:rPr>
          <w:b/>
          <w:bCs/>
        </w:rPr>
        <w:t xml:space="preserve"> ……………………………………………………………………………………………………………..3</w:t>
      </w:r>
    </w:p>
    <w:p w14:paraId="4FB50832" w14:textId="5E3B1191" w:rsidR="000141B3" w:rsidRPr="00825850" w:rsidRDefault="000141B3" w:rsidP="000141B3">
      <w:pPr>
        <w:pStyle w:val="ListParagraph"/>
        <w:numPr>
          <w:ilvl w:val="1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Risk Review Frequency</w:t>
      </w:r>
      <w:r w:rsidR="00B51C89">
        <w:rPr>
          <w:b/>
          <w:bCs/>
        </w:rPr>
        <w:t xml:space="preserve"> ………………………………………………………………………………………………….3</w:t>
      </w:r>
    </w:p>
    <w:p w14:paraId="373D0529" w14:textId="77777777" w:rsidR="008909FD" w:rsidRDefault="008909FD">
      <w:pPr>
        <w:rPr>
          <w:b/>
          <w:bCs/>
        </w:rPr>
      </w:pPr>
      <w:r>
        <w:rPr>
          <w:b/>
          <w:bCs/>
        </w:rPr>
        <w:br w:type="page"/>
      </w:r>
    </w:p>
    <w:p w14:paraId="6A46067E" w14:textId="0B4E512A" w:rsidR="008909FD" w:rsidRPr="00D1569D" w:rsidRDefault="00D1569D" w:rsidP="00F759D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D1569D">
        <w:rPr>
          <w:b/>
          <w:bCs/>
        </w:rPr>
        <w:lastRenderedPageBreak/>
        <w:t>PURPOSE</w:t>
      </w:r>
    </w:p>
    <w:p w14:paraId="6E81F985" w14:textId="45E4C3FB" w:rsidR="00D1569D" w:rsidRDefault="00D1569D" w:rsidP="00F759D5">
      <w:pPr>
        <w:pStyle w:val="ListParagraph"/>
        <w:spacing w:line="276" w:lineRule="auto"/>
        <w:ind w:left="1080"/>
      </w:pPr>
      <w:r>
        <w:t>The purpose of this document is to define and summarize the IT Risk Register of PayLink Solutions. It aims to provide a comprehensive understanding of identified risks within the PayLink cloud-based payment environment and tracks their evaluation, treatment and ownership.</w:t>
      </w:r>
    </w:p>
    <w:p w14:paraId="09E8AE8C" w14:textId="77777777" w:rsidR="00D1569D" w:rsidRDefault="00D1569D" w:rsidP="00D1569D">
      <w:pPr>
        <w:spacing w:line="276" w:lineRule="auto"/>
      </w:pPr>
    </w:p>
    <w:p w14:paraId="6E7FD6A4" w14:textId="3C328402" w:rsidR="00177B1E" w:rsidRPr="00177B1E" w:rsidRDefault="00D1569D" w:rsidP="00F759D5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D1569D">
        <w:rPr>
          <w:b/>
          <w:bCs/>
        </w:rPr>
        <w:t>SCOPE</w:t>
      </w:r>
    </w:p>
    <w:p w14:paraId="0D353C1F" w14:textId="69FEC95D" w:rsidR="00D64B6E" w:rsidRDefault="00D1569D" w:rsidP="00F759D5">
      <w:pPr>
        <w:pStyle w:val="ListParagraph"/>
        <w:spacing w:line="360" w:lineRule="auto"/>
        <w:ind w:left="1080"/>
      </w:pPr>
      <w:r>
        <w:t xml:space="preserve">This </w:t>
      </w:r>
      <w:r w:rsidR="00604ADF">
        <w:t>document applies to the following units of Pa</w:t>
      </w:r>
      <w:r w:rsidR="00D64B6E">
        <w:t>yLink Solutions:</w:t>
      </w:r>
    </w:p>
    <w:p w14:paraId="4009AF78" w14:textId="5576E2E1" w:rsidR="00D64B6E" w:rsidRDefault="00987F12" w:rsidP="00F759D5">
      <w:pPr>
        <w:pStyle w:val="ListParagraph"/>
        <w:numPr>
          <w:ilvl w:val="0"/>
          <w:numId w:val="3"/>
        </w:numPr>
        <w:spacing w:line="276" w:lineRule="auto"/>
      </w:pPr>
      <w:r>
        <w:t>Cloud Infrastructure</w:t>
      </w:r>
    </w:p>
    <w:p w14:paraId="50AA8D87" w14:textId="60E654D0" w:rsidR="00987F12" w:rsidRDefault="00987F12" w:rsidP="00F759D5">
      <w:pPr>
        <w:pStyle w:val="ListParagraph"/>
        <w:numPr>
          <w:ilvl w:val="0"/>
          <w:numId w:val="3"/>
        </w:numPr>
        <w:spacing w:line="276" w:lineRule="auto"/>
      </w:pPr>
      <w:r>
        <w:t>SaaS Tools</w:t>
      </w:r>
    </w:p>
    <w:p w14:paraId="5254A7D4" w14:textId="30560065" w:rsidR="00987F12" w:rsidRDefault="00987F12" w:rsidP="00F759D5">
      <w:pPr>
        <w:pStyle w:val="ListParagraph"/>
        <w:numPr>
          <w:ilvl w:val="0"/>
          <w:numId w:val="3"/>
        </w:numPr>
        <w:spacing w:line="276" w:lineRule="auto"/>
      </w:pPr>
      <w:r>
        <w:t>Business Operations</w:t>
      </w:r>
    </w:p>
    <w:p w14:paraId="08855545" w14:textId="1BDE07C6" w:rsidR="00987F12" w:rsidRDefault="00987F12" w:rsidP="00F759D5">
      <w:pPr>
        <w:pStyle w:val="ListParagraph"/>
        <w:numPr>
          <w:ilvl w:val="0"/>
          <w:numId w:val="3"/>
        </w:numPr>
        <w:spacing w:line="276" w:lineRule="auto"/>
      </w:pPr>
      <w:r>
        <w:t>Payment Systems</w:t>
      </w:r>
    </w:p>
    <w:p w14:paraId="4A94D862" w14:textId="23E7C5BC" w:rsidR="00987F12" w:rsidRDefault="00987F12" w:rsidP="00F759D5">
      <w:pPr>
        <w:pStyle w:val="ListParagraph"/>
        <w:numPr>
          <w:ilvl w:val="0"/>
          <w:numId w:val="3"/>
        </w:numPr>
        <w:spacing w:line="276" w:lineRule="auto"/>
      </w:pPr>
      <w:r>
        <w:t>Supporting IT Services</w:t>
      </w:r>
    </w:p>
    <w:p w14:paraId="187B7124" w14:textId="29C3AFA0" w:rsidR="000141B3" w:rsidRDefault="000141B3" w:rsidP="000141B3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0141B3">
        <w:rPr>
          <w:b/>
          <w:bCs/>
        </w:rPr>
        <w:t>Related Documents</w:t>
      </w:r>
    </w:p>
    <w:p w14:paraId="3E43D6E0" w14:textId="3A1A2D3D" w:rsidR="000141B3" w:rsidRDefault="000141B3" w:rsidP="000141B3">
      <w:pPr>
        <w:pStyle w:val="ListParagraph"/>
        <w:numPr>
          <w:ilvl w:val="0"/>
          <w:numId w:val="7"/>
        </w:numPr>
        <w:spacing w:line="276" w:lineRule="auto"/>
      </w:pPr>
      <w:hyperlink r:id="rId7" w:history="1">
        <w:r w:rsidRPr="000141B3">
          <w:rPr>
            <w:rStyle w:val="Hyperlink"/>
          </w:rPr>
          <w:t>PayLink ISMS Scope</w:t>
        </w:r>
      </w:hyperlink>
    </w:p>
    <w:p w14:paraId="6F55ED69" w14:textId="50534614" w:rsidR="000141B3" w:rsidRDefault="000141B3" w:rsidP="000141B3">
      <w:pPr>
        <w:pStyle w:val="ListParagraph"/>
        <w:numPr>
          <w:ilvl w:val="0"/>
          <w:numId w:val="7"/>
        </w:numPr>
        <w:spacing w:line="276" w:lineRule="auto"/>
      </w:pPr>
      <w:hyperlink r:id="rId8" w:history="1">
        <w:r w:rsidRPr="000141B3">
          <w:rPr>
            <w:rStyle w:val="Hyperlink"/>
          </w:rPr>
          <w:t>PayLink Asset Inventory</w:t>
        </w:r>
      </w:hyperlink>
    </w:p>
    <w:p w14:paraId="4EF2A7FC" w14:textId="29F536B1" w:rsidR="00EC03FB" w:rsidRPr="000141B3" w:rsidRDefault="00EC03FB" w:rsidP="000141B3">
      <w:pPr>
        <w:pStyle w:val="ListParagraph"/>
        <w:numPr>
          <w:ilvl w:val="0"/>
          <w:numId w:val="7"/>
        </w:numPr>
        <w:spacing w:line="276" w:lineRule="auto"/>
      </w:pPr>
      <w:hyperlink r:id="rId9" w:history="1">
        <w:r w:rsidRPr="00EC03FB">
          <w:rPr>
            <w:rStyle w:val="Hyperlink"/>
          </w:rPr>
          <w:t>PayLink Risk Register Spreadsheet</w:t>
        </w:r>
      </w:hyperlink>
    </w:p>
    <w:p w14:paraId="62A73A10" w14:textId="77777777" w:rsidR="001C178D" w:rsidRDefault="001C178D" w:rsidP="001C178D">
      <w:pPr>
        <w:spacing w:line="276" w:lineRule="auto"/>
      </w:pPr>
    </w:p>
    <w:p w14:paraId="719A2B59" w14:textId="7627726B" w:rsidR="00825850" w:rsidRPr="00825850" w:rsidRDefault="00825850" w:rsidP="00825850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825850">
        <w:rPr>
          <w:b/>
          <w:bCs/>
        </w:rPr>
        <w:t>Risk Summary Table</w:t>
      </w:r>
    </w:p>
    <w:p w14:paraId="158DA609" w14:textId="4B6E9C87" w:rsidR="00825850" w:rsidRPr="006B7065" w:rsidRDefault="006B7065" w:rsidP="00825850">
      <w:pPr>
        <w:pStyle w:val="ListParagraph"/>
        <w:spacing w:line="276" w:lineRule="auto"/>
        <w:ind w:left="1080"/>
      </w:pPr>
      <w:r>
        <w:t>Brief overview of the identified risks:</w:t>
      </w:r>
    </w:p>
    <w:tbl>
      <w:tblPr>
        <w:tblStyle w:val="TableGrid"/>
        <w:tblW w:w="8696" w:type="dxa"/>
        <w:tblInd w:w="1080" w:type="dxa"/>
        <w:tblLook w:val="04A0" w:firstRow="1" w:lastRow="0" w:firstColumn="1" w:lastColumn="0" w:noHBand="0" w:noVBand="1"/>
      </w:tblPr>
      <w:tblGrid>
        <w:gridCol w:w="3593"/>
        <w:gridCol w:w="1134"/>
        <w:gridCol w:w="1985"/>
        <w:gridCol w:w="1984"/>
      </w:tblGrid>
      <w:tr w:rsidR="00412642" w14:paraId="7A39C69F" w14:textId="77777777" w:rsidTr="00313611">
        <w:tc>
          <w:tcPr>
            <w:tcW w:w="3593" w:type="dxa"/>
            <w:shd w:val="clear" w:color="auto" w:fill="D9D9D9" w:themeFill="background1" w:themeFillShade="D9"/>
          </w:tcPr>
          <w:p w14:paraId="5DC6023C" w14:textId="14BBFBBE" w:rsidR="00412642" w:rsidRDefault="00412642" w:rsidP="00412642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Description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0509B88" w14:textId="0C9C8F88" w:rsidR="00412642" w:rsidRDefault="00412642" w:rsidP="00412642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7F6B5AD0" w14:textId="1CB66ED0" w:rsidR="00412642" w:rsidRDefault="00412642" w:rsidP="00412642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Risk Owner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5487D66C" w14:textId="1AB9E71F" w:rsidR="00412642" w:rsidRDefault="00412642" w:rsidP="00412642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412642" w:rsidRPr="00412642" w14:paraId="3B99682D" w14:textId="77777777" w:rsidTr="002E60F3">
        <w:tc>
          <w:tcPr>
            <w:tcW w:w="3593" w:type="dxa"/>
          </w:tcPr>
          <w:p w14:paraId="45B16673" w14:textId="66B39D3C" w:rsidR="00412642" w:rsidRPr="00412642" w:rsidRDefault="00412642" w:rsidP="00825850">
            <w:pPr>
              <w:pStyle w:val="ListParagraph"/>
              <w:spacing w:line="276" w:lineRule="auto"/>
              <w:ind w:left="0"/>
            </w:pPr>
            <w:r>
              <w:t>Regulatory non-compliance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41B415C1" w14:textId="53DCF5C0" w:rsidR="00412642" w:rsidRPr="00412642" w:rsidRDefault="00412642" w:rsidP="00412642">
            <w:pPr>
              <w:pStyle w:val="ListParagraph"/>
              <w:spacing w:line="276" w:lineRule="auto"/>
              <w:ind w:left="0"/>
              <w:jc w:val="center"/>
            </w:pPr>
            <w:r>
              <w:t>High</w:t>
            </w:r>
          </w:p>
        </w:tc>
        <w:tc>
          <w:tcPr>
            <w:tcW w:w="1985" w:type="dxa"/>
          </w:tcPr>
          <w:p w14:paraId="34B36DFF" w14:textId="549EACB4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Compliance Officer</w:t>
            </w:r>
          </w:p>
        </w:tc>
        <w:tc>
          <w:tcPr>
            <w:tcW w:w="1984" w:type="dxa"/>
          </w:tcPr>
          <w:p w14:paraId="628FA427" w14:textId="598F77A6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Under Control</w:t>
            </w:r>
          </w:p>
        </w:tc>
      </w:tr>
      <w:tr w:rsidR="00412642" w:rsidRPr="00412642" w14:paraId="3AACC4E0" w14:textId="77777777" w:rsidTr="002E60F3">
        <w:tc>
          <w:tcPr>
            <w:tcW w:w="3593" w:type="dxa"/>
          </w:tcPr>
          <w:p w14:paraId="7CC69C95" w14:textId="05D1CE6A" w:rsidR="00412642" w:rsidRPr="00412642" w:rsidRDefault="00412642" w:rsidP="00825850">
            <w:pPr>
              <w:pStyle w:val="ListParagraph"/>
              <w:spacing w:line="276" w:lineRule="auto"/>
              <w:ind w:left="0"/>
            </w:pPr>
            <w:r>
              <w:t>Cloud Service Outage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A720619" w14:textId="17003ABC" w:rsidR="00412642" w:rsidRPr="00412642" w:rsidRDefault="00412642" w:rsidP="00412642">
            <w:pPr>
              <w:pStyle w:val="ListParagraph"/>
              <w:spacing w:line="276" w:lineRule="auto"/>
              <w:ind w:left="0"/>
              <w:jc w:val="center"/>
            </w:pPr>
            <w:r>
              <w:t>High</w:t>
            </w:r>
          </w:p>
        </w:tc>
        <w:tc>
          <w:tcPr>
            <w:tcW w:w="1985" w:type="dxa"/>
          </w:tcPr>
          <w:p w14:paraId="3360E498" w14:textId="22CECFA9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 xml:space="preserve">IT Operations Manager </w:t>
            </w:r>
          </w:p>
        </w:tc>
        <w:tc>
          <w:tcPr>
            <w:tcW w:w="1984" w:type="dxa"/>
          </w:tcPr>
          <w:p w14:paraId="272E6A32" w14:textId="175B18AF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Under Control</w:t>
            </w:r>
          </w:p>
        </w:tc>
      </w:tr>
      <w:tr w:rsidR="00412642" w:rsidRPr="00412642" w14:paraId="517E76C9" w14:textId="77777777" w:rsidTr="002E60F3">
        <w:tc>
          <w:tcPr>
            <w:tcW w:w="3593" w:type="dxa"/>
          </w:tcPr>
          <w:p w14:paraId="36ACCF7E" w14:textId="4D73E248" w:rsidR="00412642" w:rsidRPr="00412642" w:rsidRDefault="00412642" w:rsidP="00825850">
            <w:pPr>
              <w:pStyle w:val="ListParagraph"/>
              <w:spacing w:line="276" w:lineRule="auto"/>
              <w:ind w:left="0"/>
            </w:pPr>
            <w:r>
              <w:t>Staff Unavailability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EA0EC71" w14:textId="20179B61" w:rsidR="00412642" w:rsidRPr="00412642" w:rsidRDefault="00412642" w:rsidP="00412642">
            <w:pPr>
              <w:pStyle w:val="ListParagraph"/>
              <w:spacing w:line="276" w:lineRule="auto"/>
              <w:ind w:left="0"/>
              <w:jc w:val="center"/>
            </w:pPr>
            <w:r>
              <w:t>Medium</w:t>
            </w:r>
          </w:p>
        </w:tc>
        <w:tc>
          <w:tcPr>
            <w:tcW w:w="1985" w:type="dxa"/>
          </w:tcPr>
          <w:p w14:paraId="1E9B7276" w14:textId="33C9A15C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HR Manager</w:t>
            </w:r>
          </w:p>
        </w:tc>
        <w:tc>
          <w:tcPr>
            <w:tcW w:w="1984" w:type="dxa"/>
          </w:tcPr>
          <w:p w14:paraId="4C82D050" w14:textId="06D6C8FD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Accepted</w:t>
            </w:r>
          </w:p>
        </w:tc>
      </w:tr>
      <w:tr w:rsidR="00412642" w:rsidRPr="00412642" w14:paraId="4F4535D3" w14:textId="77777777" w:rsidTr="002E60F3">
        <w:tc>
          <w:tcPr>
            <w:tcW w:w="3593" w:type="dxa"/>
          </w:tcPr>
          <w:p w14:paraId="3FB49411" w14:textId="2C69312D" w:rsidR="00412642" w:rsidRPr="00412642" w:rsidRDefault="00412642" w:rsidP="00825850">
            <w:pPr>
              <w:pStyle w:val="ListParagraph"/>
              <w:spacing w:line="276" w:lineRule="auto"/>
              <w:ind w:left="0"/>
            </w:pPr>
            <w:r>
              <w:t>API failures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0DA1212D" w14:textId="4A54ABDA" w:rsidR="00412642" w:rsidRPr="00412642" w:rsidRDefault="00412642" w:rsidP="00412642">
            <w:pPr>
              <w:pStyle w:val="ListParagraph"/>
              <w:spacing w:line="276" w:lineRule="auto"/>
              <w:ind w:left="0"/>
              <w:jc w:val="center"/>
            </w:pPr>
            <w:r>
              <w:t>High</w:t>
            </w:r>
          </w:p>
        </w:tc>
        <w:tc>
          <w:tcPr>
            <w:tcW w:w="1985" w:type="dxa"/>
          </w:tcPr>
          <w:p w14:paraId="79827C62" w14:textId="6B92A6D3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IT Operations Manager</w:t>
            </w:r>
          </w:p>
        </w:tc>
        <w:tc>
          <w:tcPr>
            <w:tcW w:w="1984" w:type="dxa"/>
          </w:tcPr>
          <w:p w14:paraId="1DEAAEEB" w14:textId="1CCEB756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Under Control</w:t>
            </w:r>
          </w:p>
        </w:tc>
      </w:tr>
      <w:tr w:rsidR="00412642" w:rsidRPr="00412642" w14:paraId="2FB2B8B0" w14:textId="77777777" w:rsidTr="002E60F3">
        <w:tc>
          <w:tcPr>
            <w:tcW w:w="3593" w:type="dxa"/>
          </w:tcPr>
          <w:p w14:paraId="78465DA3" w14:textId="3FD1B7F1" w:rsidR="00412642" w:rsidRPr="00412642" w:rsidRDefault="00412642" w:rsidP="00825850">
            <w:pPr>
              <w:pStyle w:val="ListParagraph"/>
              <w:spacing w:line="276" w:lineRule="auto"/>
              <w:ind w:left="0"/>
            </w:pPr>
            <w:r>
              <w:t>Unauthorized Access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3E83209D" w14:textId="1EEBCF4D" w:rsidR="00412642" w:rsidRPr="00412642" w:rsidRDefault="00412642" w:rsidP="00412642">
            <w:pPr>
              <w:pStyle w:val="ListParagraph"/>
              <w:spacing w:line="276" w:lineRule="auto"/>
              <w:ind w:left="0"/>
              <w:jc w:val="center"/>
            </w:pPr>
            <w:r>
              <w:t>High</w:t>
            </w:r>
          </w:p>
        </w:tc>
        <w:tc>
          <w:tcPr>
            <w:tcW w:w="1985" w:type="dxa"/>
          </w:tcPr>
          <w:p w14:paraId="4786FE2D" w14:textId="5CEA63E9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CISO</w:t>
            </w:r>
          </w:p>
        </w:tc>
        <w:tc>
          <w:tcPr>
            <w:tcW w:w="1984" w:type="dxa"/>
          </w:tcPr>
          <w:p w14:paraId="20D1E7B4" w14:textId="415C15D7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Under Control</w:t>
            </w:r>
          </w:p>
        </w:tc>
      </w:tr>
      <w:tr w:rsidR="00412642" w:rsidRPr="00412642" w14:paraId="7366D56C" w14:textId="77777777" w:rsidTr="002E60F3">
        <w:tc>
          <w:tcPr>
            <w:tcW w:w="3593" w:type="dxa"/>
          </w:tcPr>
          <w:p w14:paraId="36069047" w14:textId="69A4C8A9" w:rsidR="00412642" w:rsidRDefault="00412642" w:rsidP="00825850">
            <w:pPr>
              <w:pStyle w:val="ListParagraph"/>
              <w:spacing w:line="276" w:lineRule="auto"/>
              <w:ind w:left="0"/>
            </w:pPr>
            <w:r>
              <w:t>System/Hardware Failures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34D9C9D0" w14:textId="41FEAD96" w:rsidR="00412642" w:rsidRPr="00412642" w:rsidRDefault="00313611" w:rsidP="00412642">
            <w:pPr>
              <w:pStyle w:val="ListParagraph"/>
              <w:spacing w:line="276" w:lineRule="auto"/>
              <w:ind w:left="0"/>
              <w:jc w:val="center"/>
            </w:pPr>
            <w:r>
              <w:t>Medium</w:t>
            </w:r>
          </w:p>
        </w:tc>
        <w:tc>
          <w:tcPr>
            <w:tcW w:w="1985" w:type="dxa"/>
          </w:tcPr>
          <w:p w14:paraId="221FF81F" w14:textId="30C65DBE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IT Operations Manager</w:t>
            </w:r>
          </w:p>
        </w:tc>
        <w:tc>
          <w:tcPr>
            <w:tcW w:w="1984" w:type="dxa"/>
          </w:tcPr>
          <w:p w14:paraId="3F7E82A5" w14:textId="04BEAA68" w:rsidR="00412642" w:rsidRPr="00412642" w:rsidRDefault="00313611" w:rsidP="00313611">
            <w:pPr>
              <w:pStyle w:val="ListParagraph"/>
              <w:spacing w:line="276" w:lineRule="auto"/>
              <w:ind w:left="0"/>
            </w:pPr>
            <w:r>
              <w:t>Under Control</w:t>
            </w:r>
          </w:p>
        </w:tc>
      </w:tr>
      <w:tr w:rsidR="00412642" w:rsidRPr="00412642" w14:paraId="10AB07D4" w14:textId="77777777" w:rsidTr="002E60F3">
        <w:tc>
          <w:tcPr>
            <w:tcW w:w="3593" w:type="dxa"/>
          </w:tcPr>
          <w:p w14:paraId="3155FF9E" w14:textId="33371F7F" w:rsidR="00412642" w:rsidRDefault="00412642" w:rsidP="00825850">
            <w:pPr>
              <w:pStyle w:val="ListParagraph"/>
              <w:spacing w:line="276" w:lineRule="auto"/>
              <w:ind w:left="0"/>
            </w:pPr>
            <w:r>
              <w:t>Cyber/Network Attacks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4B3C3088" w14:textId="2205525B" w:rsidR="00412642" w:rsidRPr="00412642" w:rsidRDefault="00313611" w:rsidP="00412642">
            <w:pPr>
              <w:pStyle w:val="ListParagraph"/>
              <w:spacing w:line="276" w:lineRule="auto"/>
              <w:ind w:left="0"/>
              <w:jc w:val="center"/>
            </w:pPr>
            <w:r>
              <w:t>High</w:t>
            </w:r>
          </w:p>
        </w:tc>
        <w:tc>
          <w:tcPr>
            <w:tcW w:w="1985" w:type="dxa"/>
          </w:tcPr>
          <w:p w14:paraId="5F1EACF8" w14:textId="43A078CC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CISO</w:t>
            </w:r>
          </w:p>
        </w:tc>
        <w:tc>
          <w:tcPr>
            <w:tcW w:w="1984" w:type="dxa"/>
          </w:tcPr>
          <w:p w14:paraId="36DE7E96" w14:textId="11B52394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Monitoring</w:t>
            </w:r>
          </w:p>
        </w:tc>
      </w:tr>
      <w:tr w:rsidR="00412642" w:rsidRPr="00412642" w14:paraId="1EA43EA0" w14:textId="77777777" w:rsidTr="002E60F3">
        <w:tc>
          <w:tcPr>
            <w:tcW w:w="3593" w:type="dxa"/>
          </w:tcPr>
          <w:p w14:paraId="133533CF" w14:textId="39D960EC" w:rsidR="00412642" w:rsidRDefault="00412642" w:rsidP="00825850">
            <w:pPr>
              <w:pStyle w:val="ListParagraph"/>
              <w:spacing w:line="276" w:lineRule="auto"/>
              <w:ind w:left="0"/>
            </w:pPr>
            <w:r>
              <w:t>Tool Glitches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7B114464" w14:textId="2613A461" w:rsidR="00412642" w:rsidRPr="00412642" w:rsidRDefault="00313611" w:rsidP="00412642">
            <w:pPr>
              <w:pStyle w:val="ListParagraph"/>
              <w:spacing w:line="276" w:lineRule="auto"/>
              <w:ind w:left="0"/>
              <w:jc w:val="center"/>
            </w:pPr>
            <w:r>
              <w:t>Medium</w:t>
            </w:r>
          </w:p>
        </w:tc>
        <w:tc>
          <w:tcPr>
            <w:tcW w:w="1985" w:type="dxa"/>
          </w:tcPr>
          <w:p w14:paraId="6079B95F" w14:textId="7416D77F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IT Operations Manager</w:t>
            </w:r>
          </w:p>
        </w:tc>
        <w:tc>
          <w:tcPr>
            <w:tcW w:w="1984" w:type="dxa"/>
          </w:tcPr>
          <w:p w14:paraId="38C953E5" w14:textId="754C406E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Under Control</w:t>
            </w:r>
          </w:p>
        </w:tc>
      </w:tr>
      <w:tr w:rsidR="00412642" w:rsidRPr="00412642" w14:paraId="17359E15" w14:textId="77777777" w:rsidTr="002E60F3">
        <w:tc>
          <w:tcPr>
            <w:tcW w:w="3593" w:type="dxa"/>
          </w:tcPr>
          <w:p w14:paraId="71B42407" w14:textId="77A471A4" w:rsidR="00412642" w:rsidRDefault="00412642" w:rsidP="00825850">
            <w:pPr>
              <w:pStyle w:val="ListParagraph"/>
              <w:spacing w:line="276" w:lineRule="auto"/>
              <w:ind w:left="0"/>
            </w:pPr>
            <w:r>
              <w:t>Natural Disasters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26D70A32" w14:textId="7C41C0B0" w:rsidR="00412642" w:rsidRPr="00412642" w:rsidRDefault="00313611" w:rsidP="00412642">
            <w:pPr>
              <w:pStyle w:val="ListParagraph"/>
              <w:spacing w:line="276" w:lineRule="auto"/>
              <w:ind w:left="0"/>
              <w:jc w:val="center"/>
            </w:pPr>
            <w:r>
              <w:t>Medium</w:t>
            </w:r>
          </w:p>
        </w:tc>
        <w:tc>
          <w:tcPr>
            <w:tcW w:w="1985" w:type="dxa"/>
          </w:tcPr>
          <w:p w14:paraId="22AED823" w14:textId="5C1BE5A3" w:rsidR="00412642" w:rsidRPr="00412642" w:rsidRDefault="00313611" w:rsidP="00825850">
            <w:pPr>
              <w:pStyle w:val="ListParagraph"/>
              <w:spacing w:line="276" w:lineRule="auto"/>
              <w:ind w:left="0"/>
            </w:pPr>
            <w:r>
              <w:t>Administration Officer</w:t>
            </w:r>
          </w:p>
        </w:tc>
        <w:tc>
          <w:tcPr>
            <w:tcW w:w="1984" w:type="dxa"/>
          </w:tcPr>
          <w:p w14:paraId="28A6847E" w14:textId="44AD9D53" w:rsidR="00412642" w:rsidRPr="00412642" w:rsidRDefault="00F97144" w:rsidP="00825850">
            <w:pPr>
              <w:pStyle w:val="ListParagraph"/>
              <w:spacing w:line="276" w:lineRule="auto"/>
              <w:ind w:left="0"/>
            </w:pPr>
            <w:r>
              <w:t>Monitoring</w:t>
            </w:r>
          </w:p>
        </w:tc>
      </w:tr>
      <w:tr w:rsidR="00313611" w:rsidRPr="00412642" w14:paraId="16AB6827" w14:textId="77777777" w:rsidTr="002E60F3">
        <w:tc>
          <w:tcPr>
            <w:tcW w:w="3593" w:type="dxa"/>
          </w:tcPr>
          <w:p w14:paraId="418CF702" w14:textId="22B75D7A" w:rsidR="00313611" w:rsidRDefault="00313611" w:rsidP="00313611">
            <w:pPr>
              <w:pStyle w:val="ListParagraph"/>
              <w:spacing w:line="276" w:lineRule="auto"/>
              <w:ind w:left="0"/>
            </w:pPr>
            <w:r>
              <w:t>Fire Hazard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57ECD487" w14:textId="73DCCBA7" w:rsidR="00313611" w:rsidRPr="00412642" w:rsidRDefault="00313611" w:rsidP="00313611">
            <w:pPr>
              <w:pStyle w:val="ListParagraph"/>
              <w:spacing w:line="276" w:lineRule="auto"/>
              <w:ind w:left="0"/>
              <w:jc w:val="center"/>
            </w:pPr>
            <w:r>
              <w:t>Medium</w:t>
            </w:r>
          </w:p>
        </w:tc>
        <w:tc>
          <w:tcPr>
            <w:tcW w:w="1985" w:type="dxa"/>
          </w:tcPr>
          <w:p w14:paraId="33A21FDA" w14:textId="550685B7" w:rsidR="00313611" w:rsidRPr="00412642" w:rsidRDefault="00313611" w:rsidP="00313611">
            <w:pPr>
              <w:pStyle w:val="ListParagraph"/>
              <w:spacing w:line="276" w:lineRule="auto"/>
              <w:ind w:left="0"/>
            </w:pPr>
            <w:r>
              <w:t>Administration Officer</w:t>
            </w:r>
          </w:p>
        </w:tc>
        <w:tc>
          <w:tcPr>
            <w:tcW w:w="1984" w:type="dxa"/>
          </w:tcPr>
          <w:p w14:paraId="6DACBBBE" w14:textId="53796413" w:rsidR="00313611" w:rsidRPr="00412642" w:rsidRDefault="00F97144" w:rsidP="00313611">
            <w:pPr>
              <w:pStyle w:val="ListParagraph"/>
              <w:spacing w:line="276" w:lineRule="auto"/>
              <w:ind w:left="0"/>
            </w:pPr>
            <w:r>
              <w:t>Under Control</w:t>
            </w:r>
          </w:p>
        </w:tc>
      </w:tr>
      <w:tr w:rsidR="00313611" w:rsidRPr="00412642" w14:paraId="228EA81E" w14:textId="77777777" w:rsidTr="002E60F3">
        <w:tc>
          <w:tcPr>
            <w:tcW w:w="3593" w:type="dxa"/>
          </w:tcPr>
          <w:p w14:paraId="10DD7689" w14:textId="787C6B8B" w:rsidR="00313611" w:rsidRDefault="00313611" w:rsidP="00313611">
            <w:pPr>
              <w:pStyle w:val="ListParagraph"/>
              <w:spacing w:line="276" w:lineRule="auto"/>
              <w:ind w:left="0"/>
            </w:pPr>
            <w:r>
              <w:t>Maintenance/Configuration failures</w:t>
            </w:r>
          </w:p>
        </w:tc>
        <w:tc>
          <w:tcPr>
            <w:tcW w:w="1134" w:type="dxa"/>
            <w:shd w:val="clear" w:color="auto" w:fill="E2EFD9" w:themeFill="accent6" w:themeFillTint="33"/>
          </w:tcPr>
          <w:p w14:paraId="1B191B92" w14:textId="442610BA" w:rsidR="00313611" w:rsidRPr="00412642" w:rsidRDefault="00313611" w:rsidP="00313611">
            <w:pPr>
              <w:pStyle w:val="ListParagraph"/>
              <w:spacing w:line="276" w:lineRule="auto"/>
              <w:ind w:left="0"/>
              <w:jc w:val="center"/>
            </w:pPr>
            <w:r>
              <w:t>Medium</w:t>
            </w:r>
          </w:p>
        </w:tc>
        <w:tc>
          <w:tcPr>
            <w:tcW w:w="1985" w:type="dxa"/>
          </w:tcPr>
          <w:p w14:paraId="2D43738D" w14:textId="22B910CD" w:rsidR="00313611" w:rsidRPr="00412642" w:rsidRDefault="00313611" w:rsidP="00313611">
            <w:pPr>
              <w:pStyle w:val="ListParagraph"/>
              <w:spacing w:line="276" w:lineRule="auto"/>
              <w:ind w:left="0"/>
            </w:pPr>
            <w:r>
              <w:t>IT Operations Manager</w:t>
            </w:r>
          </w:p>
        </w:tc>
        <w:tc>
          <w:tcPr>
            <w:tcW w:w="1984" w:type="dxa"/>
          </w:tcPr>
          <w:p w14:paraId="0FB4B4F4" w14:textId="50C86157" w:rsidR="00313611" w:rsidRPr="00412642" w:rsidRDefault="00F97144" w:rsidP="00313611">
            <w:pPr>
              <w:pStyle w:val="ListParagraph"/>
              <w:spacing w:line="276" w:lineRule="auto"/>
              <w:ind w:left="0"/>
            </w:pPr>
            <w:r>
              <w:t>Monitoring</w:t>
            </w:r>
          </w:p>
        </w:tc>
      </w:tr>
      <w:tr w:rsidR="00313611" w:rsidRPr="00412642" w14:paraId="37EC0D1A" w14:textId="77777777" w:rsidTr="002E60F3">
        <w:tc>
          <w:tcPr>
            <w:tcW w:w="3593" w:type="dxa"/>
          </w:tcPr>
          <w:p w14:paraId="206C18A0" w14:textId="4AAC3C7A" w:rsidR="00313611" w:rsidRDefault="00313611" w:rsidP="00313611">
            <w:pPr>
              <w:pStyle w:val="ListParagraph"/>
              <w:spacing w:line="276" w:lineRule="auto"/>
              <w:ind w:left="0"/>
            </w:pPr>
            <w:r>
              <w:t>Network Failures or Misconfig</w:t>
            </w:r>
            <w:r w:rsidR="00F97144">
              <w:t>u</w:t>
            </w:r>
            <w:r>
              <w:t>rations</w:t>
            </w:r>
          </w:p>
        </w:tc>
        <w:tc>
          <w:tcPr>
            <w:tcW w:w="1134" w:type="dxa"/>
            <w:shd w:val="clear" w:color="auto" w:fill="FBE4D5" w:themeFill="accent2" w:themeFillTint="33"/>
          </w:tcPr>
          <w:p w14:paraId="6DF97F60" w14:textId="289B0FC7" w:rsidR="00313611" w:rsidRPr="00412642" w:rsidRDefault="00313611" w:rsidP="00313611">
            <w:pPr>
              <w:pStyle w:val="ListParagraph"/>
              <w:spacing w:line="276" w:lineRule="auto"/>
              <w:ind w:left="0"/>
              <w:jc w:val="center"/>
            </w:pPr>
            <w:r>
              <w:t>High</w:t>
            </w:r>
          </w:p>
        </w:tc>
        <w:tc>
          <w:tcPr>
            <w:tcW w:w="1985" w:type="dxa"/>
          </w:tcPr>
          <w:p w14:paraId="17986A22" w14:textId="2B56243D" w:rsidR="00313611" w:rsidRPr="00412642" w:rsidRDefault="00313611" w:rsidP="00313611">
            <w:pPr>
              <w:pStyle w:val="ListParagraph"/>
              <w:spacing w:line="276" w:lineRule="auto"/>
              <w:ind w:left="0"/>
            </w:pPr>
            <w:r>
              <w:t>IT Operations Manager</w:t>
            </w:r>
          </w:p>
        </w:tc>
        <w:tc>
          <w:tcPr>
            <w:tcW w:w="1984" w:type="dxa"/>
          </w:tcPr>
          <w:p w14:paraId="4D2C4F53" w14:textId="37050089" w:rsidR="00313611" w:rsidRPr="00412642" w:rsidRDefault="00F97144" w:rsidP="00313611">
            <w:pPr>
              <w:pStyle w:val="ListParagraph"/>
              <w:spacing w:line="276" w:lineRule="auto"/>
              <w:ind w:left="0"/>
            </w:pPr>
            <w:r>
              <w:t>Under Control</w:t>
            </w:r>
          </w:p>
        </w:tc>
      </w:tr>
    </w:tbl>
    <w:p w14:paraId="0FADCD6E" w14:textId="77777777" w:rsidR="00680B41" w:rsidRPr="00680B41" w:rsidRDefault="00680B41" w:rsidP="00680B41">
      <w:pPr>
        <w:spacing w:line="360" w:lineRule="auto"/>
        <w:rPr>
          <w:b/>
          <w:bCs/>
        </w:rPr>
      </w:pPr>
    </w:p>
    <w:p w14:paraId="4A7C8AB2" w14:textId="2E341695" w:rsidR="008909FD" w:rsidRPr="00B51C89" w:rsidRDefault="008C604C" w:rsidP="00B51C89">
      <w:pPr>
        <w:pStyle w:val="ListParagraph"/>
        <w:numPr>
          <w:ilvl w:val="0"/>
          <w:numId w:val="2"/>
        </w:numPr>
        <w:spacing w:line="360" w:lineRule="auto"/>
        <w:rPr>
          <w:b/>
          <w:bCs/>
        </w:rPr>
      </w:pPr>
      <w:r w:rsidRPr="00B51C89">
        <w:rPr>
          <w:b/>
          <w:bCs/>
        </w:rPr>
        <w:t>Risk Register Reference</w:t>
      </w:r>
    </w:p>
    <w:p w14:paraId="4F83F67B" w14:textId="76FAB838" w:rsidR="008C604C" w:rsidRDefault="008C604C" w:rsidP="00F759D5">
      <w:pPr>
        <w:pStyle w:val="ListParagraph"/>
        <w:spacing w:line="276" w:lineRule="auto"/>
        <w:ind w:left="1080"/>
      </w:pPr>
      <w:r>
        <w:t xml:space="preserve">The detailed </w:t>
      </w:r>
      <w:r w:rsidR="00B62640">
        <w:t xml:space="preserve">and structured risk register is stored and maintained in the Excel file: </w:t>
      </w:r>
      <w:hyperlink r:id="rId10" w:history="1">
        <w:r w:rsidR="00B62640" w:rsidRPr="00B62640">
          <w:rPr>
            <w:rStyle w:val="Hyperlink"/>
          </w:rPr>
          <w:t>PayLink Risk Assessment &amp; Evaluation.xlsx</w:t>
        </w:r>
      </w:hyperlink>
    </w:p>
    <w:p w14:paraId="28F648A4" w14:textId="77777777" w:rsidR="00F759D5" w:rsidRDefault="00F759D5" w:rsidP="00F759D5">
      <w:pPr>
        <w:spacing w:line="276" w:lineRule="auto"/>
      </w:pPr>
    </w:p>
    <w:p w14:paraId="7B196068" w14:textId="7A8C9F2F" w:rsidR="00F759D5" w:rsidRPr="00F759D5" w:rsidRDefault="00F759D5" w:rsidP="00F759D5">
      <w:pPr>
        <w:pStyle w:val="ListParagraph"/>
        <w:numPr>
          <w:ilvl w:val="0"/>
          <w:numId w:val="2"/>
        </w:numPr>
        <w:spacing w:line="276" w:lineRule="auto"/>
        <w:rPr>
          <w:b/>
          <w:bCs/>
        </w:rPr>
      </w:pPr>
      <w:r w:rsidRPr="00F759D5">
        <w:rPr>
          <w:b/>
          <w:bCs/>
        </w:rPr>
        <w:t>Governance &amp; Ownership Section</w:t>
      </w:r>
    </w:p>
    <w:p w14:paraId="04D856F5" w14:textId="4EEE29A7" w:rsidR="00F759D5" w:rsidRDefault="00F759D5" w:rsidP="00941960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Risk Ownership</w:t>
      </w:r>
    </w:p>
    <w:p w14:paraId="1607E459" w14:textId="77777777" w:rsidR="00224EDF" w:rsidRDefault="00F759D5" w:rsidP="00941960">
      <w:pPr>
        <w:pStyle w:val="ListParagraph"/>
        <w:spacing w:line="276" w:lineRule="auto"/>
        <w:ind w:left="1440"/>
      </w:pPr>
      <w:r>
        <w:t xml:space="preserve">Each identified risks mentioned in the spreadsheet is assigned to a </w:t>
      </w:r>
      <w:r w:rsidR="004E73CD">
        <w:t xml:space="preserve">Risk Owner. The Risk Owner is responsible for monitoring, managing and mitigating the risks within their domain. </w:t>
      </w:r>
      <w:r w:rsidR="00B979BF">
        <w:t>The Risk Owners’ list of responsibilities also involves ensuring the implementation of appropriate controls</w:t>
      </w:r>
      <w:r w:rsidR="00224EDF">
        <w:t xml:space="preserve"> and that the risk remains within the acceptable risk tolerance of the organization.</w:t>
      </w:r>
    </w:p>
    <w:p w14:paraId="45558974" w14:textId="5E789F74" w:rsidR="00224EDF" w:rsidRDefault="00224EDF" w:rsidP="00941960">
      <w:pPr>
        <w:pStyle w:val="ListParagraph"/>
        <w:spacing w:line="276" w:lineRule="auto"/>
        <w:ind w:left="1440"/>
        <w:rPr>
          <w:b/>
          <w:bCs/>
        </w:rPr>
      </w:pPr>
      <w:r>
        <w:rPr>
          <w:b/>
          <w:bCs/>
        </w:rPr>
        <w:t>Risk Owner Responsibilities:</w:t>
      </w:r>
    </w:p>
    <w:p w14:paraId="4CFC355F" w14:textId="5C8B2769" w:rsidR="00224EDF" w:rsidRDefault="00224EDF" w:rsidP="00941960">
      <w:pPr>
        <w:pStyle w:val="ListParagraph"/>
        <w:numPr>
          <w:ilvl w:val="0"/>
          <w:numId w:val="4"/>
        </w:numPr>
        <w:spacing w:line="276" w:lineRule="auto"/>
      </w:pPr>
      <w:r w:rsidRPr="00224EDF">
        <w:t>Monitoring risks relevant to their assigned systems or infrastructure.</w:t>
      </w:r>
    </w:p>
    <w:p w14:paraId="5B0FE56A" w14:textId="17E1BC7B" w:rsidR="00224EDF" w:rsidRDefault="00224EDF" w:rsidP="00941960">
      <w:pPr>
        <w:pStyle w:val="ListParagraph"/>
        <w:numPr>
          <w:ilvl w:val="0"/>
          <w:numId w:val="4"/>
        </w:numPr>
        <w:spacing w:line="276" w:lineRule="auto"/>
      </w:pPr>
      <w:r>
        <w:t>Reviewing and updating risk mitigation procedures.</w:t>
      </w:r>
    </w:p>
    <w:p w14:paraId="4387A943" w14:textId="70A407B1" w:rsidR="00224EDF" w:rsidRDefault="00073DE0" w:rsidP="00941960">
      <w:pPr>
        <w:pStyle w:val="ListParagraph"/>
        <w:numPr>
          <w:ilvl w:val="0"/>
          <w:numId w:val="4"/>
        </w:numPr>
        <w:spacing w:line="276" w:lineRule="auto"/>
      </w:pPr>
      <w:r>
        <w:t>Reporting risk status and changes to senior management</w:t>
      </w:r>
    </w:p>
    <w:p w14:paraId="1931D52A" w14:textId="58DD97AE" w:rsidR="00073DE0" w:rsidRDefault="00073DE0" w:rsidP="00941960">
      <w:pPr>
        <w:pStyle w:val="ListParagraph"/>
        <w:numPr>
          <w:ilvl w:val="0"/>
          <w:numId w:val="4"/>
        </w:numPr>
        <w:spacing w:line="276" w:lineRule="auto"/>
      </w:pPr>
      <w:r>
        <w:t>Ensuring compliance with security policies, regulatory requirements and industry standards</w:t>
      </w:r>
    </w:p>
    <w:p w14:paraId="45D4B809" w14:textId="2985AC06" w:rsidR="00073DE0" w:rsidRDefault="00073DE0" w:rsidP="00941960">
      <w:pPr>
        <w:pStyle w:val="ListParagraph"/>
        <w:numPr>
          <w:ilvl w:val="0"/>
          <w:numId w:val="4"/>
        </w:numPr>
        <w:spacing w:line="276" w:lineRule="auto"/>
      </w:pPr>
      <w:r>
        <w:t>Implementing and maintaining controls to reduce the likelihood or impact of risks</w:t>
      </w:r>
    </w:p>
    <w:p w14:paraId="676770DA" w14:textId="271CD521" w:rsidR="00073DE0" w:rsidRDefault="00073DE0" w:rsidP="00941960">
      <w:pPr>
        <w:pStyle w:val="ListParagraph"/>
        <w:numPr>
          <w:ilvl w:val="0"/>
          <w:numId w:val="4"/>
        </w:numPr>
        <w:spacing w:line="276" w:lineRule="auto"/>
      </w:pPr>
      <w:r>
        <w:t>Coordinating incident response when risk events occur.</w:t>
      </w:r>
    </w:p>
    <w:p w14:paraId="79AA6C3C" w14:textId="4500192E" w:rsidR="00941960" w:rsidRDefault="00941960" w:rsidP="00941960">
      <w:pPr>
        <w:pStyle w:val="ListParagraph"/>
        <w:numPr>
          <w:ilvl w:val="1"/>
          <w:numId w:val="2"/>
        </w:numPr>
        <w:spacing w:line="360" w:lineRule="auto"/>
        <w:rPr>
          <w:b/>
          <w:bCs/>
        </w:rPr>
      </w:pPr>
      <w:r>
        <w:rPr>
          <w:b/>
          <w:bCs/>
        </w:rPr>
        <w:t>Risk Review Frequency</w:t>
      </w:r>
    </w:p>
    <w:p w14:paraId="1289A15D" w14:textId="1A8BF1E0" w:rsidR="00941960" w:rsidRDefault="00941960" w:rsidP="00941960">
      <w:pPr>
        <w:pStyle w:val="ListParagraph"/>
        <w:spacing w:line="276" w:lineRule="auto"/>
        <w:ind w:left="1440"/>
      </w:pPr>
      <w:r>
        <w:t>The risk register must be reviewed on a regular basis to ensure that the identified risks remain accurately assessed and that mitigation strategies remain effective.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4069"/>
        <w:gridCol w:w="4106"/>
      </w:tblGrid>
      <w:tr w:rsidR="00941960" w14:paraId="182F5D9C" w14:textId="77777777" w:rsidTr="00941960">
        <w:tc>
          <w:tcPr>
            <w:tcW w:w="4802" w:type="dxa"/>
            <w:tcBorders>
              <w:left w:val="nil"/>
            </w:tcBorders>
            <w:shd w:val="clear" w:color="auto" w:fill="D9D9D9" w:themeFill="background1" w:themeFillShade="D9"/>
          </w:tcPr>
          <w:p w14:paraId="22C78061" w14:textId="75B49675" w:rsidR="00941960" w:rsidRPr="00941960" w:rsidRDefault="00941960" w:rsidP="00941960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941960">
              <w:rPr>
                <w:b/>
                <w:bCs/>
              </w:rPr>
              <w:t>Risk Level</w:t>
            </w:r>
          </w:p>
        </w:tc>
        <w:tc>
          <w:tcPr>
            <w:tcW w:w="4803" w:type="dxa"/>
            <w:tcBorders>
              <w:right w:val="nil"/>
            </w:tcBorders>
            <w:shd w:val="clear" w:color="auto" w:fill="D9D9D9" w:themeFill="background1" w:themeFillShade="D9"/>
          </w:tcPr>
          <w:p w14:paraId="5A94C3FB" w14:textId="14506F0B" w:rsidR="00941960" w:rsidRPr="00941960" w:rsidRDefault="00941960" w:rsidP="00941960">
            <w:pPr>
              <w:pStyle w:val="ListParagraph"/>
              <w:spacing w:line="276" w:lineRule="auto"/>
              <w:ind w:left="0"/>
              <w:jc w:val="center"/>
              <w:rPr>
                <w:b/>
                <w:bCs/>
              </w:rPr>
            </w:pPr>
            <w:r w:rsidRPr="00941960">
              <w:rPr>
                <w:b/>
                <w:bCs/>
              </w:rPr>
              <w:t>Review Frequency</w:t>
            </w:r>
          </w:p>
        </w:tc>
      </w:tr>
      <w:tr w:rsidR="00941960" w14:paraId="09019BF9" w14:textId="77777777" w:rsidTr="00941960">
        <w:tc>
          <w:tcPr>
            <w:tcW w:w="4802" w:type="dxa"/>
            <w:tcBorders>
              <w:left w:val="nil"/>
            </w:tcBorders>
          </w:tcPr>
          <w:p w14:paraId="6C26F2F3" w14:textId="77DCD29D" w:rsidR="00941960" w:rsidRDefault="00941960" w:rsidP="00941960">
            <w:pPr>
              <w:pStyle w:val="ListParagraph"/>
              <w:spacing w:line="276" w:lineRule="auto"/>
              <w:ind w:left="0"/>
              <w:jc w:val="center"/>
            </w:pPr>
            <w:r>
              <w:t>High Risk</w:t>
            </w:r>
          </w:p>
        </w:tc>
        <w:tc>
          <w:tcPr>
            <w:tcW w:w="4803" w:type="dxa"/>
            <w:tcBorders>
              <w:right w:val="nil"/>
            </w:tcBorders>
          </w:tcPr>
          <w:p w14:paraId="2D4346D8" w14:textId="5840B93C" w:rsidR="00941960" w:rsidRDefault="00941960" w:rsidP="00941960">
            <w:pPr>
              <w:pStyle w:val="ListParagraph"/>
              <w:spacing w:line="276" w:lineRule="auto"/>
              <w:ind w:left="0"/>
              <w:jc w:val="center"/>
            </w:pPr>
            <w:r>
              <w:t>Monthly</w:t>
            </w:r>
          </w:p>
        </w:tc>
      </w:tr>
      <w:tr w:rsidR="00941960" w14:paraId="4D1CF729" w14:textId="77777777" w:rsidTr="00941960">
        <w:tc>
          <w:tcPr>
            <w:tcW w:w="4802" w:type="dxa"/>
            <w:tcBorders>
              <w:left w:val="nil"/>
            </w:tcBorders>
          </w:tcPr>
          <w:p w14:paraId="1DC94838" w14:textId="63B8E722" w:rsidR="00941960" w:rsidRDefault="00941960" w:rsidP="00941960">
            <w:pPr>
              <w:pStyle w:val="ListParagraph"/>
              <w:spacing w:line="276" w:lineRule="auto"/>
              <w:ind w:left="0"/>
              <w:jc w:val="center"/>
            </w:pPr>
            <w:r>
              <w:t>Medium Risk</w:t>
            </w:r>
          </w:p>
        </w:tc>
        <w:tc>
          <w:tcPr>
            <w:tcW w:w="4803" w:type="dxa"/>
            <w:tcBorders>
              <w:right w:val="nil"/>
            </w:tcBorders>
          </w:tcPr>
          <w:p w14:paraId="4DE45EFD" w14:textId="188C8696" w:rsidR="00941960" w:rsidRDefault="00941960" w:rsidP="00941960">
            <w:pPr>
              <w:pStyle w:val="ListParagraph"/>
              <w:spacing w:line="276" w:lineRule="auto"/>
              <w:ind w:left="0"/>
              <w:jc w:val="center"/>
            </w:pPr>
            <w:r>
              <w:t>Every 6 months</w:t>
            </w:r>
          </w:p>
        </w:tc>
      </w:tr>
      <w:tr w:rsidR="00941960" w14:paraId="65F7E0A5" w14:textId="77777777" w:rsidTr="00941960">
        <w:tc>
          <w:tcPr>
            <w:tcW w:w="4802" w:type="dxa"/>
            <w:tcBorders>
              <w:left w:val="nil"/>
            </w:tcBorders>
          </w:tcPr>
          <w:p w14:paraId="6B42C545" w14:textId="7B203B92" w:rsidR="00941960" w:rsidRDefault="00941960" w:rsidP="00941960">
            <w:pPr>
              <w:pStyle w:val="ListParagraph"/>
              <w:spacing w:line="276" w:lineRule="auto"/>
              <w:ind w:left="0"/>
              <w:jc w:val="center"/>
            </w:pPr>
            <w:r>
              <w:t>Low Risk</w:t>
            </w:r>
          </w:p>
        </w:tc>
        <w:tc>
          <w:tcPr>
            <w:tcW w:w="4803" w:type="dxa"/>
            <w:tcBorders>
              <w:right w:val="nil"/>
            </w:tcBorders>
          </w:tcPr>
          <w:p w14:paraId="7B96DF0D" w14:textId="65A57589" w:rsidR="00941960" w:rsidRDefault="00941960" w:rsidP="00941960">
            <w:pPr>
              <w:pStyle w:val="ListParagraph"/>
              <w:spacing w:line="276" w:lineRule="auto"/>
              <w:ind w:left="0"/>
              <w:jc w:val="center"/>
            </w:pPr>
            <w:r>
              <w:t>Annually</w:t>
            </w:r>
          </w:p>
        </w:tc>
      </w:tr>
    </w:tbl>
    <w:p w14:paraId="5548372C" w14:textId="77777777" w:rsidR="00941960" w:rsidRDefault="00941960" w:rsidP="00941960">
      <w:pPr>
        <w:pStyle w:val="ListParagraph"/>
        <w:spacing w:line="276" w:lineRule="auto"/>
        <w:ind w:left="1440"/>
      </w:pPr>
    </w:p>
    <w:p w14:paraId="341F5BB3" w14:textId="20B44F7D" w:rsidR="00797F1F" w:rsidRDefault="00797F1F" w:rsidP="00941960">
      <w:pPr>
        <w:pStyle w:val="ListParagraph"/>
        <w:spacing w:line="276" w:lineRule="auto"/>
        <w:ind w:left="1440"/>
      </w:pPr>
      <w:r>
        <w:t>Risk reviews include:</w:t>
      </w:r>
    </w:p>
    <w:p w14:paraId="5C65980D" w14:textId="5FE13B55" w:rsidR="00797F1F" w:rsidRDefault="00797F1F" w:rsidP="00797F1F">
      <w:pPr>
        <w:pStyle w:val="ListParagraph"/>
        <w:numPr>
          <w:ilvl w:val="0"/>
          <w:numId w:val="5"/>
        </w:numPr>
        <w:spacing w:line="276" w:lineRule="auto"/>
      </w:pPr>
      <w:r>
        <w:t>Evaluating the existing controls to ensure their effectiveness</w:t>
      </w:r>
    </w:p>
    <w:p w14:paraId="58CD0B18" w14:textId="7EFE6EFB" w:rsidR="00797F1F" w:rsidRDefault="003A69CE" w:rsidP="00797F1F">
      <w:pPr>
        <w:pStyle w:val="ListParagraph"/>
        <w:numPr>
          <w:ilvl w:val="0"/>
          <w:numId w:val="5"/>
        </w:numPr>
        <w:spacing w:line="276" w:lineRule="auto"/>
      </w:pPr>
      <w:r>
        <w:t>Updating risk likelihood or impact if there is change in conditions</w:t>
      </w:r>
    </w:p>
    <w:p w14:paraId="31FEB3A8" w14:textId="2C265E93" w:rsidR="003A69CE" w:rsidRPr="00941960" w:rsidRDefault="003A69CE" w:rsidP="003A69CE">
      <w:pPr>
        <w:pStyle w:val="ListParagraph"/>
        <w:numPr>
          <w:ilvl w:val="0"/>
          <w:numId w:val="5"/>
        </w:numPr>
        <w:spacing w:line="276" w:lineRule="auto"/>
      </w:pPr>
      <w:r>
        <w:t>Identifying and registering new risks</w:t>
      </w:r>
    </w:p>
    <w:sectPr w:rsidR="003A69CE" w:rsidRPr="00941960" w:rsidSect="00D1569D">
      <w:footerReference w:type="default" r:id="rId11"/>
      <w:pgSz w:w="11906" w:h="16838"/>
      <w:pgMar w:top="1440" w:right="1440" w:bottom="1440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2AB4B" w14:textId="77777777" w:rsidR="0072591C" w:rsidRDefault="0072591C" w:rsidP="008909FD">
      <w:pPr>
        <w:spacing w:after="0" w:line="240" w:lineRule="auto"/>
      </w:pPr>
      <w:r>
        <w:separator/>
      </w:r>
    </w:p>
  </w:endnote>
  <w:endnote w:type="continuationSeparator" w:id="0">
    <w:p w14:paraId="7DCC3C62" w14:textId="77777777" w:rsidR="0072591C" w:rsidRDefault="0072591C" w:rsidP="00890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0189" w14:textId="77777777" w:rsidR="008909FD" w:rsidRDefault="008909F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noProof/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73ED0EB" w14:textId="77777777" w:rsidR="008909FD" w:rsidRDefault="00890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E7614" w14:textId="77777777" w:rsidR="0072591C" w:rsidRDefault="0072591C" w:rsidP="008909FD">
      <w:pPr>
        <w:spacing w:after="0" w:line="240" w:lineRule="auto"/>
      </w:pPr>
      <w:r>
        <w:separator/>
      </w:r>
    </w:p>
  </w:footnote>
  <w:footnote w:type="continuationSeparator" w:id="0">
    <w:p w14:paraId="6CD10175" w14:textId="77777777" w:rsidR="0072591C" w:rsidRDefault="0072591C" w:rsidP="00890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038"/>
    <w:multiLevelType w:val="hybridMultilevel"/>
    <w:tmpl w:val="A8A8C15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C210C1"/>
    <w:multiLevelType w:val="hybridMultilevel"/>
    <w:tmpl w:val="FE8CC98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6110354"/>
    <w:multiLevelType w:val="hybridMultilevel"/>
    <w:tmpl w:val="BFC0D9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9572415"/>
    <w:multiLevelType w:val="hybridMultilevel"/>
    <w:tmpl w:val="FCC837A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43973F28"/>
    <w:multiLevelType w:val="multilevel"/>
    <w:tmpl w:val="885A7CBE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5" w15:restartNumberingAfterBreak="0">
    <w:nsid w:val="5FC0154B"/>
    <w:multiLevelType w:val="hybridMultilevel"/>
    <w:tmpl w:val="55E479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28D5F69"/>
    <w:multiLevelType w:val="multilevel"/>
    <w:tmpl w:val="F2C0790C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num w:numId="1" w16cid:durableId="100804400">
    <w:abstractNumId w:val="6"/>
  </w:num>
  <w:num w:numId="2" w16cid:durableId="666707907">
    <w:abstractNumId w:val="4"/>
  </w:num>
  <w:num w:numId="3" w16cid:durableId="1494830149">
    <w:abstractNumId w:val="3"/>
  </w:num>
  <w:num w:numId="4" w16cid:durableId="328294316">
    <w:abstractNumId w:val="1"/>
  </w:num>
  <w:num w:numId="5" w16cid:durableId="1642927065">
    <w:abstractNumId w:val="2"/>
  </w:num>
  <w:num w:numId="6" w16cid:durableId="274676909">
    <w:abstractNumId w:val="0"/>
  </w:num>
  <w:num w:numId="7" w16cid:durableId="1769082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9D"/>
    <w:rsid w:val="000141B3"/>
    <w:rsid w:val="00073DE0"/>
    <w:rsid w:val="00177B1E"/>
    <w:rsid w:val="001B4CE6"/>
    <w:rsid w:val="001C178D"/>
    <w:rsid w:val="00224EDF"/>
    <w:rsid w:val="002415C8"/>
    <w:rsid w:val="00281424"/>
    <w:rsid w:val="002E60F3"/>
    <w:rsid w:val="00313611"/>
    <w:rsid w:val="00316493"/>
    <w:rsid w:val="003A69CE"/>
    <w:rsid w:val="003D586D"/>
    <w:rsid w:val="00412642"/>
    <w:rsid w:val="00462AB0"/>
    <w:rsid w:val="0046403F"/>
    <w:rsid w:val="004E73CD"/>
    <w:rsid w:val="005609A4"/>
    <w:rsid w:val="00604ADF"/>
    <w:rsid w:val="00630B14"/>
    <w:rsid w:val="00680B41"/>
    <w:rsid w:val="006B7065"/>
    <w:rsid w:val="0072591C"/>
    <w:rsid w:val="00760B54"/>
    <w:rsid w:val="00797F1F"/>
    <w:rsid w:val="00825850"/>
    <w:rsid w:val="008344A7"/>
    <w:rsid w:val="00867CB6"/>
    <w:rsid w:val="008909FD"/>
    <w:rsid w:val="008C604C"/>
    <w:rsid w:val="00941960"/>
    <w:rsid w:val="00987F12"/>
    <w:rsid w:val="00A84425"/>
    <w:rsid w:val="00AB2311"/>
    <w:rsid w:val="00AD1D0D"/>
    <w:rsid w:val="00B51C89"/>
    <w:rsid w:val="00B62640"/>
    <w:rsid w:val="00B979BF"/>
    <w:rsid w:val="00D1569D"/>
    <w:rsid w:val="00D45FB5"/>
    <w:rsid w:val="00D64B6E"/>
    <w:rsid w:val="00D84D5D"/>
    <w:rsid w:val="00EC03FB"/>
    <w:rsid w:val="00F023E5"/>
    <w:rsid w:val="00F27E9D"/>
    <w:rsid w:val="00F759D5"/>
    <w:rsid w:val="00F97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7DB4"/>
  <w15:chartTrackingRefBased/>
  <w15:docId w15:val="{D6E60DE1-3EC7-4B0D-94DA-0DCDB00D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9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7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9FD"/>
  </w:style>
  <w:style w:type="paragraph" w:styleId="Footer">
    <w:name w:val="footer"/>
    <w:basedOn w:val="Normal"/>
    <w:link w:val="FooterChar"/>
    <w:uiPriority w:val="99"/>
    <w:unhideWhenUsed/>
    <w:rsid w:val="008909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9FD"/>
  </w:style>
  <w:style w:type="character" w:styleId="Hyperlink">
    <w:name w:val="Hyperlink"/>
    <w:basedOn w:val="DefaultParagraphFont"/>
    <w:uiPriority w:val="99"/>
    <w:unhideWhenUsed/>
    <w:rsid w:val="00B626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26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Paylink/Paylink%20Asset%20Inventory.xls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Paylink/SCOPE%20of%20Paylink%20Dig.%20Sol..doc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../../Paylink%20Risk%20Assessment%20&amp;%20Evaluation.xls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./../Paylink%20Risk%20Assessment%20&amp;%20Evaluation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Sanchaita Baidya</dc:creator>
  <cp:keywords/>
  <dc:description/>
  <cp:lastModifiedBy>Sanchaita Baidya</cp:lastModifiedBy>
  <cp:revision>18</cp:revision>
  <dcterms:created xsi:type="dcterms:W3CDTF">2026-03-04T18:09:00Z</dcterms:created>
  <dcterms:modified xsi:type="dcterms:W3CDTF">2026-03-15T17:44:00Z</dcterms:modified>
</cp:coreProperties>
</file>