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224ED7" w14:textId="77777777" w:rsidR="00F6616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 xml:space="preserve">Matriz de Rastreabilidade </w:t>
      </w:r>
    </w:p>
    <w:p w14:paraId="04373D9D" w14:textId="77777777" w:rsidR="00F66167" w:rsidRDefault="00000000">
      <w:pPr>
        <w:pStyle w:val="Subttulo"/>
      </w:pPr>
      <w:bookmarkStart w:id="1" w:name="_heading=h.30j0zll" w:colFirst="0" w:colLast="0"/>
      <w:bookmarkEnd w:id="1"/>
      <w:r>
        <w:t>(Necessidades x Características)</w:t>
      </w:r>
    </w:p>
    <w:p w14:paraId="564369A7" w14:textId="77777777" w:rsidR="00F66167" w:rsidRDefault="00F66167"/>
    <w:p w14:paraId="73391FA7" w14:textId="77777777" w:rsidR="00F66167" w:rsidRDefault="00000000">
      <w:r>
        <w:t>Necessidades:</w:t>
      </w:r>
    </w:p>
    <w:p w14:paraId="718050C3" w14:textId="03C7E047" w:rsidR="00F66167" w:rsidRDefault="00000000">
      <w:pPr>
        <w:numPr>
          <w:ilvl w:val="0"/>
          <w:numId w:val="1"/>
        </w:numPr>
      </w:pPr>
      <w:r>
        <w:t xml:space="preserve">N01: </w:t>
      </w:r>
      <w:r w:rsidR="001D5F1A" w:rsidRPr="001D5F1A">
        <w:t>Fornecer Serviços de Fotografia Profissional</w:t>
      </w:r>
    </w:p>
    <w:p w14:paraId="62A735DC" w14:textId="3FCFC006" w:rsidR="00F66167" w:rsidRDefault="00000000">
      <w:pPr>
        <w:numPr>
          <w:ilvl w:val="0"/>
          <w:numId w:val="1"/>
        </w:numPr>
      </w:pPr>
      <w:r>
        <w:t xml:space="preserve">N02: </w:t>
      </w:r>
      <w:r w:rsidR="001D5F1A" w:rsidRPr="001D5F1A">
        <w:t>Simplificar a Gestão Interna</w:t>
      </w:r>
    </w:p>
    <w:p w14:paraId="43CA1DDA" w14:textId="42C2CC24" w:rsidR="00F66167" w:rsidRDefault="00000000">
      <w:pPr>
        <w:numPr>
          <w:ilvl w:val="0"/>
          <w:numId w:val="1"/>
        </w:numPr>
      </w:pPr>
      <w:r>
        <w:t xml:space="preserve">N03: </w:t>
      </w:r>
      <w:r w:rsidR="001D5F1A" w:rsidRPr="001D5F1A">
        <w:t>Aprimorar a Comunicação</w:t>
      </w:r>
      <w:r>
        <w:tab/>
      </w:r>
    </w:p>
    <w:p w14:paraId="3BE8015F" w14:textId="77777777" w:rsidR="00F66167" w:rsidRDefault="00F66167"/>
    <w:p w14:paraId="4E8976CC" w14:textId="77777777" w:rsidR="00F66167" w:rsidRDefault="00F66167">
      <w:pPr>
        <w:jc w:val="center"/>
      </w:pPr>
    </w:p>
    <w:tbl>
      <w:tblPr>
        <w:tblStyle w:val="a1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F66167" w14:paraId="4874F324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4F6C" w14:textId="77777777" w:rsidR="00F6616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9783" w14:textId="77777777" w:rsidR="00F66167" w:rsidRDefault="00000000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35B0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6426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DD05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F66167" w14:paraId="1E82CCA2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7C40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8ABA" w14:textId="0303FAE2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Sistema de Controle e Acompanhamento da Demanda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D57E" w14:textId="461E52AD" w:rsidR="00F66167" w:rsidRDefault="00F66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0708" w14:textId="14568946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A9F4" w14:textId="56DCEE69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66167" w14:paraId="78FFB562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3846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8B9B" w14:textId="2E449758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Cadastro de Clientes e Fotógrafos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794C" w14:textId="74B323E2" w:rsidR="00F66167" w:rsidRDefault="00F66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3718" w14:textId="17748AF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1D5F1A"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6F6F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F66167" w14:paraId="1751DCF4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7C6C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EC9C" w14:textId="4D33070B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Agendamento de Ensaios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1169" w14:textId="4BD82813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000000"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C2D6" w14:textId="3E864408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4F79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F66167" w14:paraId="23237C39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4A31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1391" w14:textId="50011B6E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Acompanhamento de Demanda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6C62" w14:textId="3FECCCA9" w:rsidR="00F66167" w:rsidRDefault="00F66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A2BF" w14:textId="7A743C7E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000000"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6D9A" w14:textId="616C37F4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F66167" w14:paraId="5FD36BD6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50EE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731B" w14:textId="5A415EF2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Alocação de Fotógrafos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B8EF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998C5" w14:textId="5841AA74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000000"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7F6E" w14:textId="0FAB6376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66167" w14:paraId="4B1B898B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D884" w14:textId="405E6CC5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2FBF" w14:textId="44EC205F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Geração de Contratos e Faturas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8C86" w14:textId="3D1354D9" w:rsidR="00F66167" w:rsidRDefault="00F66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DE3A" w14:textId="29AADE67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000000"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1FFA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F66167" w14:paraId="59387931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7D86" w14:textId="15910C71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6A53" w14:textId="7AFE6E56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Lembretes e Notificações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DAAE" w14:textId="1B22D988" w:rsidR="00F66167" w:rsidRDefault="00F66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07AC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2FBF" w14:textId="22FFEE28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000000">
              <w:t xml:space="preserve"> </w:t>
            </w:r>
          </w:p>
        </w:tc>
      </w:tr>
      <w:tr w:rsidR="00F66167" w14:paraId="24600676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3F97" w14:textId="551F4DA9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682E" w14:textId="40CA7A2F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Acompanhamento pós-Ensaio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B53B" w14:textId="4F602D67" w:rsidR="00F66167" w:rsidRDefault="00F66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707A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BC35" w14:textId="37BA9D16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000000">
              <w:t xml:space="preserve"> </w:t>
            </w:r>
          </w:p>
        </w:tc>
      </w:tr>
      <w:tr w:rsidR="00F66167" w14:paraId="2F72274D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A21B" w14:textId="0AA0B459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92FD" w14:textId="6F6D1DF3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Relatórios de Desempenho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E20D" w14:textId="0D293893" w:rsidR="00F66167" w:rsidRDefault="00F66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0D5F" w14:textId="016C223E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000000"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F0FF" w14:textId="2C6A58E6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000000">
              <w:t xml:space="preserve"> </w:t>
            </w:r>
          </w:p>
        </w:tc>
      </w:tr>
      <w:tr w:rsidR="00F66167" w14:paraId="4E844043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8572" w14:textId="68843105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4367" w14:textId="3AA91128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E80634">
              <w:t>Benefícios do Sistema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9DB" w14:textId="0B98A711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000000"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5C51" w14:textId="7A4DF22E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1D5F1A"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6D62" w14:textId="1B50BD58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14:paraId="67B87EF0" w14:textId="77777777" w:rsidR="00F66167" w:rsidRDefault="00F66167">
      <w:pPr>
        <w:jc w:val="center"/>
      </w:pPr>
    </w:p>
    <w:sectPr w:rsidR="00F6616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C41"/>
    <w:multiLevelType w:val="multilevel"/>
    <w:tmpl w:val="D5022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303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167"/>
    <w:rsid w:val="00097D49"/>
    <w:rsid w:val="001D5F1A"/>
    <w:rsid w:val="00DB0893"/>
    <w:rsid w:val="00F6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A58E"/>
  <w15:docId w15:val="{8148174A-D116-4986-9EDB-BD501F35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b7Yv8jC0jdnVzR2tNFgPlIwqWw==">CgMxLjAyCGguZ2pkZ3hzMgloLjMwajB6bGw4AHIhMVk0b3UtSUZISWJ0a3A4UmZPZjBOakNJVTZneGNqY1FJ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507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SanFisherBRK</dc:creator>
  <cp:lastModifiedBy>SanFisherBRK</cp:lastModifiedBy>
  <cp:revision>4</cp:revision>
  <dcterms:created xsi:type="dcterms:W3CDTF">2023-10-21T22:39:00Z</dcterms:created>
  <dcterms:modified xsi:type="dcterms:W3CDTF">2023-10-21T22:56:00Z</dcterms:modified>
</cp:coreProperties>
</file>