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0CDA" w14:textId="15289E7D" w:rsidR="00AD19D8" w:rsidRDefault="0072567D">
      <w:proofErr w:type="spellStart"/>
      <w:r>
        <w:t>Tes</w:t>
      </w:r>
      <w:proofErr w:type="spellEnd"/>
      <w:r>
        <w:t xml:space="preserve"> 09:34</w:t>
      </w:r>
    </w:p>
    <w:sectPr w:rsidR="00AD1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7D"/>
    <w:rsid w:val="004D65BD"/>
    <w:rsid w:val="005D4EAD"/>
    <w:rsid w:val="0072567D"/>
    <w:rsid w:val="00AD19D8"/>
    <w:rsid w:val="00AD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A1B3"/>
  <w15:chartTrackingRefBased/>
  <w15:docId w15:val="{845A39A5-DE9D-4D68-B384-3F6FE356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Eunike Adriona Nahumury</dc:creator>
  <cp:keywords/>
  <dc:description/>
  <cp:lastModifiedBy>Eunike Adriona Nahumury</cp:lastModifiedBy>
  <cp:revision>1</cp:revision>
  <dcterms:created xsi:type="dcterms:W3CDTF">2026-07-13T02:34:00Z</dcterms:created>
  <dcterms:modified xsi:type="dcterms:W3CDTF">2026-07-13T02:34:00Z</dcterms:modified>
</cp:coreProperties>
</file>