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33703" w14:textId="6CC62AC0" w:rsidR="00302A4E" w:rsidRDefault="004E09AF" w:rsidP="00E62F27">
      <w:pPr>
        <w:pStyle w:val="ListParagraph"/>
        <w:numPr>
          <w:ilvl w:val="0"/>
          <w:numId w:val="1"/>
        </w:numPr>
      </w:pPr>
      <w:r>
        <w:t xml:space="preserve">This study is an observational study, with the subjects being </w:t>
      </w:r>
      <w:r w:rsidRPr="004E09AF">
        <w:t>300 babies who were admitted to a special-care unit</w:t>
      </w:r>
      <w:r>
        <w:t xml:space="preserve">, as we </w:t>
      </w:r>
      <w:r w:rsidR="00262E17">
        <w:t>cannot</w:t>
      </w:r>
      <w:r>
        <w:t xml:space="preserve"> assign </w:t>
      </w:r>
      <w:r w:rsidR="00262E17">
        <w:t>treatments (</w:t>
      </w:r>
      <w:r>
        <w:t xml:space="preserve">breastfed </w:t>
      </w:r>
      <w:r w:rsidR="00720B51">
        <w:t>or not</w:t>
      </w:r>
      <w:r>
        <w:t>) to the babies due to ethics and as such, we just measure other factors as they appear in nature. We can not make causal nor population inferences in this case as our samples were not randomly chosen and as such can’t be generalized to the population. As for why we are unable to make causal inferences, it is due to this study being an observational study.</w:t>
      </w:r>
    </w:p>
    <w:p w14:paraId="3729456F" w14:textId="5D8AA2C8" w:rsidR="004E09AF" w:rsidRDefault="00016740" w:rsidP="004E09AF">
      <w:pPr>
        <w:pStyle w:val="ListParagraph"/>
        <w:numPr>
          <w:ilvl w:val="0"/>
          <w:numId w:val="1"/>
        </w:numPr>
      </w:pPr>
      <w:r>
        <w:t>I</w:t>
      </w:r>
      <w:r w:rsidR="00262E17">
        <w:t>t should</w:t>
      </w:r>
      <w:r>
        <w:t>n’t</w:t>
      </w:r>
      <w:r w:rsidR="00262E17">
        <w:t xml:space="preserve"> </w:t>
      </w:r>
      <w:r>
        <w:t>affect the conclusion</w:t>
      </w:r>
      <w:r w:rsidR="00262E17">
        <w:t xml:space="preserve"> too </w:t>
      </w:r>
      <w:r>
        <w:t xml:space="preserve">much </w:t>
      </w:r>
      <w:r w:rsidR="00262E17">
        <w:t>in the end</w:t>
      </w:r>
      <w:r>
        <w:t xml:space="preserve"> as</w:t>
      </w:r>
      <w:r w:rsidR="00262E17">
        <w:t xml:space="preserve"> </w:t>
      </w:r>
      <w:r>
        <w:t>the babies</w:t>
      </w:r>
      <w:r w:rsidR="00262E17">
        <w:t xml:space="preserve"> are still receiving</w:t>
      </w:r>
      <w:r>
        <w:t xml:space="preserve"> mother’s</w:t>
      </w:r>
      <w:r w:rsidR="00262E17">
        <w:t xml:space="preserve"> m</w:t>
      </w:r>
      <w:r>
        <w:t>i</w:t>
      </w:r>
      <w:r w:rsidR="00262E17">
        <w:t xml:space="preserve">lk in the </w:t>
      </w:r>
      <w:r>
        <w:t>end (same source) but it just involves a different feeding method. However, we can use a tube to ensure that the babies are receiving milk as it could potentially spill during feeding whereas it is less likely from a tube which means that the babies could effectively get more milk.</w:t>
      </w:r>
    </w:p>
    <w:p w14:paraId="699E16B7" w14:textId="1CF4E4AE" w:rsidR="004E09AF" w:rsidRDefault="00016740" w:rsidP="00016740">
      <w:pPr>
        <w:pStyle w:val="ListParagraph"/>
        <w:numPr>
          <w:ilvl w:val="0"/>
          <w:numId w:val="1"/>
        </w:numPr>
      </w:pPr>
      <w:r>
        <w:t xml:space="preserve">The benefit of treating them as numerical variables is that we can perform more statistical process and calculation on them than with categorical variables due to the numerical nature. However, </w:t>
      </w:r>
      <w:r w:rsidR="00953550">
        <w:t xml:space="preserve">one </w:t>
      </w:r>
      <w:r>
        <w:t xml:space="preserve">assumption we have is that </w:t>
      </w:r>
      <w:r w:rsidR="00720B51">
        <w:t>each predictor has an equal interval between each value.</w:t>
      </w:r>
    </w:p>
    <w:p w14:paraId="6324441A" w14:textId="1CD8C88A" w:rsidR="00953550" w:rsidRDefault="00953550" w:rsidP="00016740">
      <w:pPr>
        <w:pStyle w:val="ListParagraph"/>
        <w:numPr>
          <w:ilvl w:val="0"/>
          <w:numId w:val="1"/>
        </w:numPr>
      </w:pPr>
    </w:p>
    <w:p w14:paraId="09C2B09F" w14:textId="77777777" w:rsidR="00A21611" w:rsidRDefault="00A21611" w:rsidP="00A21611">
      <w:pPr>
        <w:pStyle w:val="ListParagraph"/>
        <w:ind w:left="1440"/>
      </w:pPr>
    </w:p>
    <w:p w14:paraId="626C5250" w14:textId="7758786C" w:rsidR="00A21611" w:rsidRPr="00A21611" w:rsidRDefault="00A21611" w:rsidP="00A21611">
      <w:pPr>
        <w:autoSpaceDE w:val="0"/>
        <w:autoSpaceDN w:val="0"/>
        <w:adjustRightInd w:val="0"/>
        <w:spacing w:after="0" w:line="240" w:lineRule="auto"/>
        <w:ind w:left="360"/>
        <w:rPr>
          <w:rFonts w:ascii="Times New Roman" w:hAnsi="Times New Roman" w:cs="Times New Roman"/>
          <w:sz w:val="24"/>
          <w:szCs w:val="24"/>
        </w:rPr>
      </w:pPr>
      <w:r>
        <w:rPr>
          <w:noProof/>
        </w:rPr>
        <w:drawing>
          <wp:inline distT="0" distB="0" distL="0" distR="0" wp14:anchorId="281255A5" wp14:editId="4D37F901">
            <wp:extent cx="5943600" cy="3498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709EA9D1" w14:textId="2A7A0FE9" w:rsidR="00A21611" w:rsidRDefault="00A21611" w:rsidP="00A21611">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A21611">
        <w:rPr>
          <w:rFonts w:ascii="Times New Roman" w:hAnsi="Times New Roman" w:cs="Times New Roman"/>
          <w:sz w:val="24"/>
          <w:szCs w:val="24"/>
        </w:rPr>
        <w:t xml:space="preserve">IQ and </w:t>
      </w:r>
      <w:r w:rsidR="00AE35E3">
        <w:rPr>
          <w:rFonts w:ascii="Times New Roman" w:hAnsi="Times New Roman" w:cs="Times New Roman"/>
          <w:sz w:val="24"/>
          <w:szCs w:val="24"/>
        </w:rPr>
        <w:t>Social appears to have a</w:t>
      </w:r>
      <w:r w:rsidR="00633861">
        <w:rPr>
          <w:rFonts w:ascii="Times New Roman" w:hAnsi="Times New Roman" w:cs="Times New Roman"/>
          <w:sz w:val="24"/>
          <w:szCs w:val="24"/>
        </w:rPr>
        <w:t xml:space="preserve"> weak</w:t>
      </w:r>
      <w:r w:rsidR="00AE35E3">
        <w:rPr>
          <w:rFonts w:ascii="Times New Roman" w:hAnsi="Times New Roman" w:cs="Times New Roman"/>
          <w:sz w:val="24"/>
          <w:szCs w:val="24"/>
        </w:rPr>
        <w:t xml:space="preserve"> negative linear relationship</w:t>
      </w:r>
      <w:r w:rsidR="00BD455A">
        <w:rPr>
          <w:rFonts w:ascii="Times New Roman" w:hAnsi="Times New Roman" w:cs="Times New Roman"/>
          <w:sz w:val="24"/>
          <w:szCs w:val="24"/>
        </w:rPr>
        <w:t xml:space="preserve"> so one could use a linear model for this</w:t>
      </w:r>
      <w:r w:rsidR="00AE35E3">
        <w:rPr>
          <w:rFonts w:ascii="Times New Roman" w:hAnsi="Times New Roman" w:cs="Times New Roman"/>
          <w:sz w:val="24"/>
          <w:szCs w:val="24"/>
        </w:rPr>
        <w:t>.</w:t>
      </w:r>
      <w:r w:rsidR="00BD455A">
        <w:rPr>
          <w:rFonts w:ascii="Times New Roman" w:hAnsi="Times New Roman" w:cs="Times New Roman"/>
          <w:sz w:val="24"/>
          <w:szCs w:val="24"/>
        </w:rPr>
        <w:t xml:space="preserve"> IQ and education level appears to have an outlier in the data with rank 5 on average having high IQ levels compared to the non-existent trend for prior levels. Rank and IQ does not seem to indicate a linear relationship at all with Rank 5 having really wide data range with a small amount of values</w:t>
      </w:r>
      <w:r w:rsidR="00633861">
        <w:rPr>
          <w:rFonts w:ascii="Times New Roman" w:hAnsi="Times New Roman" w:cs="Times New Roman"/>
          <w:sz w:val="24"/>
          <w:szCs w:val="24"/>
        </w:rPr>
        <w:t>. W</w:t>
      </w:r>
      <w:r w:rsidRPr="00A21611">
        <w:rPr>
          <w:rFonts w:ascii="Times New Roman" w:hAnsi="Times New Roman" w:cs="Times New Roman"/>
          <w:sz w:val="24"/>
          <w:szCs w:val="24"/>
        </w:rPr>
        <w:t>hen comparing IQ and weeks, we can clearly see a non-linear relationship with a few outliers so using a linear model</w:t>
      </w:r>
      <w:r w:rsidR="00633861">
        <w:rPr>
          <w:rFonts w:ascii="Times New Roman" w:hAnsi="Times New Roman" w:cs="Times New Roman"/>
          <w:sz w:val="24"/>
          <w:szCs w:val="24"/>
        </w:rPr>
        <w:t>(as with rank and education)</w:t>
      </w:r>
      <w:r w:rsidRPr="00A21611">
        <w:rPr>
          <w:rFonts w:ascii="Times New Roman" w:hAnsi="Times New Roman" w:cs="Times New Roman"/>
          <w:sz w:val="24"/>
          <w:szCs w:val="24"/>
        </w:rPr>
        <w:t xml:space="preserve"> would not be effective. </w:t>
      </w:r>
    </w:p>
    <w:p w14:paraId="39F99CEA" w14:textId="77777777" w:rsidR="00EB656D" w:rsidRDefault="00EB656D" w:rsidP="00EB656D">
      <w:pPr>
        <w:pStyle w:val="ListParagraph"/>
        <w:autoSpaceDE w:val="0"/>
        <w:autoSpaceDN w:val="0"/>
        <w:adjustRightInd w:val="0"/>
        <w:spacing w:after="0" w:line="240" w:lineRule="auto"/>
        <w:rPr>
          <w:rFonts w:ascii="Times New Roman" w:hAnsi="Times New Roman" w:cs="Times New Roman"/>
          <w:sz w:val="24"/>
          <w:szCs w:val="24"/>
        </w:rPr>
      </w:pPr>
    </w:p>
    <w:p w14:paraId="6605E522" w14:textId="752C27A3" w:rsidR="00EB656D" w:rsidRPr="00EB656D" w:rsidRDefault="00EB656D" w:rsidP="00EB656D">
      <w:pPr>
        <w:pStyle w:val="ListParagraph"/>
        <w:autoSpaceDE w:val="0"/>
        <w:autoSpaceDN w:val="0"/>
        <w:adjustRightInd w:val="0"/>
        <w:spacing w:after="0" w:line="240" w:lineRule="auto"/>
        <w:rPr>
          <w:rFonts w:ascii="Times New Roman" w:hAnsi="Times New Roman" w:cs="Times New Roman"/>
          <w:sz w:val="24"/>
          <w:szCs w:val="24"/>
        </w:rPr>
      </w:pPr>
      <w:r>
        <w:rPr>
          <w:noProof/>
        </w:rPr>
        <w:lastRenderedPageBreak/>
        <w:drawing>
          <wp:inline distT="0" distB="0" distL="0" distR="0" wp14:anchorId="19EE4CD2" wp14:editId="454D06EF">
            <wp:extent cx="5943600" cy="3498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6FE83EE7" w14:textId="769926B5" w:rsidR="00EB656D" w:rsidRPr="00633861" w:rsidRDefault="00633861" w:rsidP="00633861">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633861">
        <w:rPr>
          <w:rFonts w:ascii="Times New Roman" w:hAnsi="Times New Roman" w:cs="Times New Roman"/>
          <w:sz w:val="24"/>
          <w:szCs w:val="24"/>
        </w:rPr>
        <w:t>There seems to be a weak negative linear relationship between the two which has improved when comparing weeks to IQ which indicated no linear relationship at all</w:t>
      </w:r>
      <w:r>
        <w:rPr>
          <w:rFonts w:ascii="Times New Roman" w:hAnsi="Times New Roman" w:cs="Times New Roman"/>
          <w:sz w:val="24"/>
          <w:szCs w:val="24"/>
        </w:rPr>
        <w:t>.</w:t>
      </w:r>
    </w:p>
    <w:p w14:paraId="3A3600CD" w14:textId="77777777" w:rsidR="00A21611" w:rsidRPr="00A21611" w:rsidRDefault="00A21611" w:rsidP="00633861">
      <w:pPr>
        <w:pStyle w:val="ListParagraph"/>
        <w:autoSpaceDE w:val="0"/>
        <w:autoSpaceDN w:val="0"/>
        <w:adjustRightInd w:val="0"/>
        <w:spacing w:after="0" w:line="240" w:lineRule="auto"/>
        <w:ind w:left="1440"/>
        <w:rPr>
          <w:rFonts w:ascii="Times New Roman" w:hAnsi="Times New Roman" w:cs="Times New Roman"/>
          <w:sz w:val="24"/>
          <w:szCs w:val="24"/>
        </w:rPr>
      </w:pPr>
    </w:p>
    <w:p w14:paraId="1229826E" w14:textId="77777777" w:rsidR="007D1357" w:rsidRPr="007D1357" w:rsidRDefault="007D1357" w:rsidP="007D135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
    <w:tbl>
      <w:tblPr>
        <w:tblW w:w="10680" w:type="dxa"/>
        <w:tblLayout w:type="fixed"/>
        <w:tblCellMar>
          <w:left w:w="0" w:type="dxa"/>
          <w:right w:w="0" w:type="dxa"/>
        </w:tblCellMar>
        <w:tblLook w:val="0000" w:firstRow="0" w:lastRow="0" w:firstColumn="0" w:lastColumn="0" w:noHBand="0" w:noVBand="0"/>
      </w:tblPr>
      <w:tblGrid>
        <w:gridCol w:w="1151"/>
        <w:gridCol w:w="2049"/>
        <w:gridCol w:w="1055"/>
        <w:gridCol w:w="1055"/>
        <w:gridCol w:w="1055"/>
        <w:gridCol w:w="1055"/>
        <w:gridCol w:w="1150"/>
        <w:gridCol w:w="1055"/>
        <w:gridCol w:w="1055"/>
      </w:tblGrid>
      <w:tr w:rsidR="007D1357" w:rsidRPr="007D1357" w14:paraId="31706645" w14:textId="77777777">
        <w:tblPrEx>
          <w:tblCellMar>
            <w:top w:w="0" w:type="dxa"/>
            <w:bottom w:w="0" w:type="dxa"/>
          </w:tblCellMar>
        </w:tblPrEx>
        <w:trPr>
          <w:cantSplit/>
        </w:trPr>
        <w:tc>
          <w:tcPr>
            <w:tcW w:w="10675" w:type="dxa"/>
            <w:gridSpan w:val="9"/>
            <w:tcBorders>
              <w:top w:val="nil"/>
              <w:left w:val="nil"/>
              <w:bottom w:val="nil"/>
              <w:right w:val="nil"/>
            </w:tcBorders>
            <w:shd w:val="clear" w:color="auto" w:fill="FFFFFF"/>
            <w:vAlign w:val="center"/>
          </w:tcPr>
          <w:p w14:paraId="5D7D77F9" w14:textId="77777777" w:rsidR="007D1357" w:rsidRPr="007D1357" w:rsidRDefault="007D1357" w:rsidP="007D1357">
            <w:pPr>
              <w:autoSpaceDE w:val="0"/>
              <w:autoSpaceDN w:val="0"/>
              <w:adjustRightInd w:val="0"/>
              <w:spacing w:after="0" w:line="320" w:lineRule="atLeast"/>
              <w:ind w:left="60" w:right="60"/>
              <w:jc w:val="center"/>
              <w:rPr>
                <w:rFonts w:ascii="Arial" w:hAnsi="Arial" w:cs="Arial"/>
                <w:color w:val="010205"/>
              </w:rPr>
            </w:pPr>
            <w:r w:rsidRPr="007D1357">
              <w:rPr>
                <w:rFonts w:ascii="Arial" w:hAnsi="Arial" w:cs="Arial"/>
                <w:b/>
                <w:bCs/>
                <w:color w:val="010205"/>
              </w:rPr>
              <w:t>Correlations</w:t>
            </w:r>
          </w:p>
        </w:tc>
      </w:tr>
      <w:tr w:rsidR="007D1357" w:rsidRPr="007D1357" w14:paraId="11250710" w14:textId="77777777">
        <w:tblPrEx>
          <w:tblCellMar>
            <w:top w:w="0" w:type="dxa"/>
            <w:bottom w:w="0" w:type="dxa"/>
          </w:tblCellMar>
        </w:tblPrEx>
        <w:trPr>
          <w:cantSplit/>
        </w:trPr>
        <w:tc>
          <w:tcPr>
            <w:tcW w:w="3196" w:type="dxa"/>
            <w:gridSpan w:val="2"/>
            <w:tcBorders>
              <w:top w:val="nil"/>
              <w:left w:val="nil"/>
              <w:bottom w:val="single" w:sz="8" w:space="0" w:color="152935"/>
              <w:right w:val="nil"/>
            </w:tcBorders>
            <w:shd w:val="clear" w:color="auto" w:fill="FFFFFF"/>
            <w:vAlign w:val="bottom"/>
          </w:tcPr>
          <w:p w14:paraId="4010449A" w14:textId="77777777" w:rsidR="007D1357" w:rsidRPr="007D1357" w:rsidRDefault="007D1357" w:rsidP="007D1357">
            <w:pPr>
              <w:autoSpaceDE w:val="0"/>
              <w:autoSpaceDN w:val="0"/>
              <w:adjustRightInd w:val="0"/>
              <w:spacing w:after="0" w:line="240" w:lineRule="auto"/>
              <w:rPr>
                <w:rFonts w:ascii="Times New Roman" w:hAnsi="Times New Roman" w:cs="Times New Roman"/>
                <w:sz w:val="24"/>
                <w:szCs w:val="24"/>
              </w:rPr>
            </w:pPr>
          </w:p>
        </w:tc>
        <w:tc>
          <w:tcPr>
            <w:tcW w:w="1055" w:type="dxa"/>
            <w:tcBorders>
              <w:top w:val="nil"/>
              <w:left w:val="nil"/>
              <w:bottom w:val="single" w:sz="8" w:space="0" w:color="152935"/>
              <w:right w:val="single" w:sz="8" w:space="0" w:color="E0E0E0"/>
            </w:tcBorders>
            <w:shd w:val="clear" w:color="auto" w:fill="FFFFFF"/>
            <w:vAlign w:val="bottom"/>
          </w:tcPr>
          <w:p w14:paraId="4B249220" w14:textId="77777777" w:rsidR="007D1357" w:rsidRPr="007D1357" w:rsidRDefault="007D1357" w:rsidP="007D1357">
            <w:pPr>
              <w:autoSpaceDE w:val="0"/>
              <w:autoSpaceDN w:val="0"/>
              <w:adjustRightInd w:val="0"/>
              <w:spacing w:after="0" w:line="320" w:lineRule="atLeast"/>
              <w:ind w:left="60" w:right="60"/>
              <w:jc w:val="center"/>
              <w:rPr>
                <w:rFonts w:ascii="Arial" w:hAnsi="Arial" w:cs="Arial"/>
                <w:color w:val="264A60"/>
                <w:sz w:val="18"/>
                <w:szCs w:val="18"/>
              </w:rPr>
            </w:pPr>
            <w:r w:rsidRPr="007D1357">
              <w:rPr>
                <w:rFonts w:ascii="Arial" w:hAnsi="Arial" w:cs="Arial"/>
                <w:color w:val="264A60"/>
                <w:sz w:val="18"/>
                <w:szCs w:val="18"/>
              </w:rPr>
              <w:t>iq</w:t>
            </w:r>
          </w:p>
        </w:tc>
        <w:tc>
          <w:tcPr>
            <w:tcW w:w="1055" w:type="dxa"/>
            <w:tcBorders>
              <w:top w:val="nil"/>
              <w:left w:val="single" w:sz="8" w:space="0" w:color="E0E0E0"/>
              <w:bottom w:val="single" w:sz="8" w:space="0" w:color="152935"/>
              <w:right w:val="single" w:sz="8" w:space="0" w:color="E0E0E0"/>
            </w:tcBorders>
            <w:shd w:val="clear" w:color="auto" w:fill="FFFFFF"/>
            <w:vAlign w:val="bottom"/>
          </w:tcPr>
          <w:p w14:paraId="5506A8B8" w14:textId="77777777" w:rsidR="007D1357" w:rsidRPr="007D1357" w:rsidRDefault="007D1357" w:rsidP="007D1357">
            <w:pPr>
              <w:autoSpaceDE w:val="0"/>
              <w:autoSpaceDN w:val="0"/>
              <w:adjustRightInd w:val="0"/>
              <w:spacing w:after="0" w:line="320" w:lineRule="atLeast"/>
              <w:ind w:left="60" w:right="60"/>
              <w:jc w:val="center"/>
              <w:rPr>
                <w:rFonts w:ascii="Arial" w:hAnsi="Arial" w:cs="Arial"/>
                <w:color w:val="264A60"/>
                <w:sz w:val="18"/>
                <w:szCs w:val="18"/>
              </w:rPr>
            </w:pPr>
            <w:r w:rsidRPr="007D1357">
              <w:rPr>
                <w:rFonts w:ascii="Arial" w:hAnsi="Arial" w:cs="Arial"/>
                <w:color w:val="264A60"/>
                <w:sz w:val="18"/>
                <w:szCs w:val="18"/>
              </w:rPr>
              <w:t>social</w:t>
            </w:r>
          </w:p>
        </w:tc>
        <w:tc>
          <w:tcPr>
            <w:tcW w:w="1055" w:type="dxa"/>
            <w:tcBorders>
              <w:top w:val="nil"/>
              <w:left w:val="single" w:sz="8" w:space="0" w:color="E0E0E0"/>
              <w:bottom w:val="single" w:sz="8" w:space="0" w:color="152935"/>
              <w:right w:val="single" w:sz="8" w:space="0" w:color="E0E0E0"/>
            </w:tcBorders>
            <w:shd w:val="clear" w:color="auto" w:fill="FFFFFF"/>
            <w:vAlign w:val="bottom"/>
          </w:tcPr>
          <w:p w14:paraId="7B83858A" w14:textId="77777777" w:rsidR="007D1357" w:rsidRPr="007D1357" w:rsidRDefault="007D1357" w:rsidP="007D1357">
            <w:pPr>
              <w:autoSpaceDE w:val="0"/>
              <w:autoSpaceDN w:val="0"/>
              <w:adjustRightInd w:val="0"/>
              <w:spacing w:after="0" w:line="320" w:lineRule="atLeast"/>
              <w:ind w:left="60" w:right="60"/>
              <w:jc w:val="center"/>
              <w:rPr>
                <w:rFonts w:ascii="Arial" w:hAnsi="Arial" w:cs="Arial"/>
                <w:color w:val="264A60"/>
                <w:sz w:val="18"/>
                <w:szCs w:val="18"/>
              </w:rPr>
            </w:pPr>
            <w:r w:rsidRPr="007D1357">
              <w:rPr>
                <w:rFonts w:ascii="Arial" w:hAnsi="Arial" w:cs="Arial"/>
                <w:color w:val="264A60"/>
                <w:sz w:val="18"/>
                <w:szCs w:val="18"/>
              </w:rPr>
              <w:t>rank</w:t>
            </w:r>
          </w:p>
        </w:tc>
        <w:tc>
          <w:tcPr>
            <w:tcW w:w="1055" w:type="dxa"/>
            <w:tcBorders>
              <w:top w:val="nil"/>
              <w:left w:val="single" w:sz="8" w:space="0" w:color="E0E0E0"/>
              <w:bottom w:val="single" w:sz="8" w:space="0" w:color="152935"/>
              <w:right w:val="single" w:sz="8" w:space="0" w:color="E0E0E0"/>
            </w:tcBorders>
            <w:shd w:val="clear" w:color="auto" w:fill="FFFFFF"/>
            <w:vAlign w:val="bottom"/>
          </w:tcPr>
          <w:p w14:paraId="7FA6F225" w14:textId="77777777" w:rsidR="007D1357" w:rsidRPr="007D1357" w:rsidRDefault="007D1357" w:rsidP="007D1357">
            <w:pPr>
              <w:autoSpaceDE w:val="0"/>
              <w:autoSpaceDN w:val="0"/>
              <w:adjustRightInd w:val="0"/>
              <w:spacing w:after="0" w:line="320" w:lineRule="atLeast"/>
              <w:ind w:left="60" w:right="60"/>
              <w:jc w:val="center"/>
              <w:rPr>
                <w:rFonts w:ascii="Arial" w:hAnsi="Arial" w:cs="Arial"/>
                <w:color w:val="264A60"/>
                <w:sz w:val="18"/>
                <w:szCs w:val="18"/>
              </w:rPr>
            </w:pPr>
            <w:r w:rsidRPr="007D1357">
              <w:rPr>
                <w:rFonts w:ascii="Arial" w:hAnsi="Arial" w:cs="Arial"/>
                <w:color w:val="264A60"/>
                <w:sz w:val="18"/>
                <w:szCs w:val="18"/>
              </w:rPr>
              <w:t>educ</w:t>
            </w:r>
          </w:p>
        </w:tc>
        <w:tc>
          <w:tcPr>
            <w:tcW w:w="1149" w:type="dxa"/>
            <w:tcBorders>
              <w:top w:val="nil"/>
              <w:left w:val="single" w:sz="8" w:space="0" w:color="E0E0E0"/>
              <w:bottom w:val="single" w:sz="8" w:space="0" w:color="152935"/>
              <w:right w:val="single" w:sz="8" w:space="0" w:color="E0E0E0"/>
            </w:tcBorders>
            <w:shd w:val="clear" w:color="auto" w:fill="FFFFFF"/>
            <w:vAlign w:val="bottom"/>
          </w:tcPr>
          <w:p w14:paraId="42A46EC0" w14:textId="77777777" w:rsidR="007D1357" w:rsidRPr="007D1357" w:rsidRDefault="007D1357" w:rsidP="007D1357">
            <w:pPr>
              <w:autoSpaceDE w:val="0"/>
              <w:autoSpaceDN w:val="0"/>
              <w:adjustRightInd w:val="0"/>
              <w:spacing w:after="0" w:line="320" w:lineRule="atLeast"/>
              <w:ind w:left="60" w:right="60"/>
              <w:jc w:val="center"/>
              <w:rPr>
                <w:rFonts w:ascii="Arial" w:hAnsi="Arial" w:cs="Arial"/>
                <w:color w:val="264A60"/>
                <w:sz w:val="18"/>
                <w:szCs w:val="18"/>
              </w:rPr>
            </w:pPr>
            <w:r w:rsidRPr="007D1357">
              <w:rPr>
                <w:rFonts w:ascii="Arial" w:hAnsi="Arial" w:cs="Arial"/>
                <w:color w:val="264A60"/>
                <w:sz w:val="18"/>
                <w:szCs w:val="18"/>
              </w:rPr>
              <w:t>LNWeeks</w:t>
            </w:r>
          </w:p>
        </w:tc>
        <w:tc>
          <w:tcPr>
            <w:tcW w:w="1055" w:type="dxa"/>
            <w:tcBorders>
              <w:top w:val="nil"/>
              <w:left w:val="single" w:sz="8" w:space="0" w:color="E0E0E0"/>
              <w:bottom w:val="single" w:sz="8" w:space="0" w:color="152935"/>
              <w:right w:val="single" w:sz="8" w:space="0" w:color="E0E0E0"/>
            </w:tcBorders>
            <w:shd w:val="clear" w:color="auto" w:fill="FFFFFF"/>
            <w:vAlign w:val="bottom"/>
          </w:tcPr>
          <w:p w14:paraId="39399896" w14:textId="77777777" w:rsidR="007D1357" w:rsidRPr="007D1357" w:rsidRDefault="007D1357" w:rsidP="007D1357">
            <w:pPr>
              <w:autoSpaceDE w:val="0"/>
              <w:autoSpaceDN w:val="0"/>
              <w:adjustRightInd w:val="0"/>
              <w:spacing w:after="0" w:line="320" w:lineRule="atLeast"/>
              <w:ind w:left="60" w:right="60"/>
              <w:jc w:val="center"/>
              <w:rPr>
                <w:rFonts w:ascii="Arial" w:hAnsi="Arial" w:cs="Arial"/>
                <w:color w:val="264A60"/>
                <w:sz w:val="18"/>
                <w:szCs w:val="18"/>
              </w:rPr>
            </w:pPr>
            <w:r w:rsidRPr="007D1357">
              <w:rPr>
                <w:rFonts w:ascii="Arial" w:hAnsi="Arial" w:cs="Arial"/>
                <w:color w:val="264A60"/>
                <w:sz w:val="18"/>
                <w:szCs w:val="18"/>
              </w:rPr>
              <w:t>milk</w:t>
            </w:r>
          </w:p>
        </w:tc>
        <w:tc>
          <w:tcPr>
            <w:tcW w:w="1055" w:type="dxa"/>
            <w:tcBorders>
              <w:top w:val="nil"/>
              <w:left w:val="single" w:sz="8" w:space="0" w:color="E0E0E0"/>
              <w:bottom w:val="single" w:sz="8" w:space="0" w:color="152935"/>
              <w:right w:val="nil"/>
            </w:tcBorders>
            <w:shd w:val="clear" w:color="auto" w:fill="FFFFFF"/>
            <w:vAlign w:val="bottom"/>
          </w:tcPr>
          <w:p w14:paraId="719F8E5A" w14:textId="77777777" w:rsidR="007D1357" w:rsidRPr="007D1357" w:rsidRDefault="007D1357" w:rsidP="007D1357">
            <w:pPr>
              <w:autoSpaceDE w:val="0"/>
              <w:autoSpaceDN w:val="0"/>
              <w:adjustRightInd w:val="0"/>
              <w:spacing w:after="0" w:line="320" w:lineRule="atLeast"/>
              <w:ind w:left="60" w:right="60"/>
              <w:jc w:val="center"/>
              <w:rPr>
                <w:rFonts w:ascii="Arial" w:hAnsi="Arial" w:cs="Arial"/>
                <w:color w:val="264A60"/>
                <w:sz w:val="18"/>
                <w:szCs w:val="18"/>
              </w:rPr>
            </w:pPr>
            <w:r w:rsidRPr="007D1357">
              <w:rPr>
                <w:rFonts w:ascii="Arial" w:hAnsi="Arial" w:cs="Arial"/>
                <w:color w:val="264A60"/>
                <w:sz w:val="18"/>
                <w:szCs w:val="18"/>
              </w:rPr>
              <w:t>fem</w:t>
            </w:r>
          </w:p>
        </w:tc>
      </w:tr>
      <w:tr w:rsidR="007D1357" w:rsidRPr="007D1357" w14:paraId="2A833AAE" w14:textId="77777777">
        <w:tblPrEx>
          <w:tblCellMar>
            <w:top w:w="0" w:type="dxa"/>
            <w:bottom w:w="0" w:type="dxa"/>
          </w:tblCellMar>
        </w:tblPrEx>
        <w:trPr>
          <w:cantSplit/>
        </w:trPr>
        <w:tc>
          <w:tcPr>
            <w:tcW w:w="1149" w:type="dxa"/>
            <w:vMerge w:val="restart"/>
            <w:tcBorders>
              <w:top w:val="single" w:sz="8" w:space="0" w:color="152935"/>
              <w:left w:val="nil"/>
              <w:bottom w:val="nil"/>
              <w:right w:val="nil"/>
            </w:tcBorders>
            <w:shd w:val="clear" w:color="auto" w:fill="E0E0E0"/>
          </w:tcPr>
          <w:p w14:paraId="548CA7BC" w14:textId="77777777" w:rsidR="007D1357" w:rsidRPr="007D1357" w:rsidRDefault="007D1357" w:rsidP="007D1357">
            <w:pPr>
              <w:autoSpaceDE w:val="0"/>
              <w:autoSpaceDN w:val="0"/>
              <w:adjustRightInd w:val="0"/>
              <w:spacing w:after="0" w:line="320" w:lineRule="atLeast"/>
              <w:ind w:left="60" w:right="60"/>
              <w:rPr>
                <w:rFonts w:ascii="Arial" w:hAnsi="Arial" w:cs="Arial"/>
                <w:color w:val="264A60"/>
                <w:sz w:val="18"/>
                <w:szCs w:val="18"/>
              </w:rPr>
            </w:pPr>
            <w:r w:rsidRPr="007D1357">
              <w:rPr>
                <w:rFonts w:ascii="Arial" w:hAnsi="Arial" w:cs="Arial"/>
                <w:color w:val="264A60"/>
                <w:sz w:val="18"/>
                <w:szCs w:val="18"/>
              </w:rPr>
              <w:t>iq</w:t>
            </w:r>
          </w:p>
        </w:tc>
        <w:tc>
          <w:tcPr>
            <w:tcW w:w="2047" w:type="dxa"/>
            <w:tcBorders>
              <w:top w:val="single" w:sz="8" w:space="0" w:color="152935"/>
              <w:left w:val="nil"/>
              <w:bottom w:val="single" w:sz="8" w:space="0" w:color="AEAEAE"/>
              <w:right w:val="nil"/>
            </w:tcBorders>
            <w:shd w:val="clear" w:color="auto" w:fill="E0E0E0"/>
          </w:tcPr>
          <w:p w14:paraId="330BB69B" w14:textId="77777777" w:rsidR="007D1357" w:rsidRPr="007D1357" w:rsidRDefault="007D1357" w:rsidP="007D1357">
            <w:pPr>
              <w:autoSpaceDE w:val="0"/>
              <w:autoSpaceDN w:val="0"/>
              <w:adjustRightInd w:val="0"/>
              <w:spacing w:after="0" w:line="320" w:lineRule="atLeast"/>
              <w:ind w:left="60" w:right="60"/>
              <w:rPr>
                <w:rFonts w:ascii="Arial" w:hAnsi="Arial" w:cs="Arial"/>
                <w:color w:val="264A60"/>
                <w:sz w:val="18"/>
                <w:szCs w:val="18"/>
              </w:rPr>
            </w:pPr>
            <w:r w:rsidRPr="007D1357">
              <w:rPr>
                <w:rFonts w:ascii="Arial" w:hAnsi="Arial" w:cs="Arial"/>
                <w:color w:val="264A60"/>
                <w:sz w:val="18"/>
                <w:szCs w:val="18"/>
              </w:rPr>
              <w:t>Pearson Correlation</w:t>
            </w:r>
          </w:p>
        </w:tc>
        <w:tc>
          <w:tcPr>
            <w:tcW w:w="1055" w:type="dxa"/>
            <w:tcBorders>
              <w:top w:val="single" w:sz="8" w:space="0" w:color="152935"/>
              <w:left w:val="nil"/>
              <w:bottom w:val="single" w:sz="8" w:space="0" w:color="AEAEAE"/>
              <w:right w:val="single" w:sz="8" w:space="0" w:color="E0E0E0"/>
            </w:tcBorders>
            <w:shd w:val="clear" w:color="auto" w:fill="F9F9FB"/>
          </w:tcPr>
          <w:p w14:paraId="636933F2"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1</w:t>
            </w:r>
          </w:p>
        </w:tc>
        <w:tc>
          <w:tcPr>
            <w:tcW w:w="1055" w:type="dxa"/>
            <w:tcBorders>
              <w:top w:val="single" w:sz="8" w:space="0" w:color="152935"/>
              <w:left w:val="single" w:sz="8" w:space="0" w:color="E0E0E0"/>
              <w:bottom w:val="single" w:sz="8" w:space="0" w:color="AEAEAE"/>
              <w:right w:val="single" w:sz="8" w:space="0" w:color="E0E0E0"/>
            </w:tcBorders>
            <w:shd w:val="clear" w:color="auto" w:fill="F9F9FB"/>
          </w:tcPr>
          <w:p w14:paraId="55FAAA5F"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-.282</w:t>
            </w:r>
            <w:r w:rsidRPr="007D1357">
              <w:rPr>
                <w:rFonts w:ascii="Arial" w:hAnsi="Arial" w:cs="Arial"/>
                <w:color w:val="010205"/>
                <w:sz w:val="18"/>
                <w:szCs w:val="18"/>
                <w:vertAlign w:val="superscript"/>
              </w:rPr>
              <w:t>**</w:t>
            </w:r>
          </w:p>
        </w:tc>
        <w:tc>
          <w:tcPr>
            <w:tcW w:w="1055" w:type="dxa"/>
            <w:tcBorders>
              <w:top w:val="single" w:sz="8" w:space="0" w:color="152935"/>
              <w:left w:val="single" w:sz="8" w:space="0" w:color="E0E0E0"/>
              <w:bottom w:val="single" w:sz="8" w:space="0" w:color="AEAEAE"/>
              <w:right w:val="single" w:sz="8" w:space="0" w:color="E0E0E0"/>
            </w:tcBorders>
            <w:shd w:val="clear" w:color="auto" w:fill="F9F9FB"/>
          </w:tcPr>
          <w:p w14:paraId="0C66E817"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-.012</w:t>
            </w:r>
          </w:p>
        </w:tc>
        <w:tc>
          <w:tcPr>
            <w:tcW w:w="1055" w:type="dxa"/>
            <w:tcBorders>
              <w:top w:val="single" w:sz="8" w:space="0" w:color="152935"/>
              <w:left w:val="single" w:sz="8" w:space="0" w:color="E0E0E0"/>
              <w:bottom w:val="single" w:sz="8" w:space="0" w:color="AEAEAE"/>
              <w:right w:val="single" w:sz="8" w:space="0" w:color="E0E0E0"/>
            </w:tcBorders>
            <w:shd w:val="clear" w:color="auto" w:fill="F9F9FB"/>
          </w:tcPr>
          <w:p w14:paraId="62E26B35"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.217</w:t>
            </w:r>
            <w:r w:rsidRPr="007D1357">
              <w:rPr>
                <w:rFonts w:ascii="Arial" w:hAnsi="Arial" w:cs="Arial"/>
                <w:color w:val="010205"/>
                <w:sz w:val="18"/>
                <w:szCs w:val="18"/>
                <w:vertAlign w:val="superscript"/>
              </w:rPr>
              <w:t>**</w:t>
            </w:r>
          </w:p>
        </w:tc>
        <w:tc>
          <w:tcPr>
            <w:tcW w:w="1149" w:type="dxa"/>
            <w:tcBorders>
              <w:top w:val="single" w:sz="8" w:space="0" w:color="152935"/>
              <w:left w:val="single" w:sz="8" w:space="0" w:color="E0E0E0"/>
              <w:bottom w:val="single" w:sz="8" w:space="0" w:color="AEAEAE"/>
              <w:right w:val="single" w:sz="8" w:space="0" w:color="E0E0E0"/>
            </w:tcBorders>
            <w:shd w:val="clear" w:color="auto" w:fill="F9F9FB"/>
          </w:tcPr>
          <w:p w14:paraId="2337BA94"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-.354</w:t>
            </w:r>
            <w:r w:rsidRPr="007D1357">
              <w:rPr>
                <w:rFonts w:ascii="Arial" w:hAnsi="Arial" w:cs="Arial"/>
                <w:color w:val="010205"/>
                <w:sz w:val="18"/>
                <w:szCs w:val="18"/>
                <w:vertAlign w:val="superscript"/>
              </w:rPr>
              <w:t>**</w:t>
            </w:r>
          </w:p>
        </w:tc>
        <w:tc>
          <w:tcPr>
            <w:tcW w:w="1055" w:type="dxa"/>
            <w:tcBorders>
              <w:top w:val="single" w:sz="8" w:space="0" w:color="152935"/>
              <w:left w:val="single" w:sz="8" w:space="0" w:color="E0E0E0"/>
              <w:bottom w:val="single" w:sz="8" w:space="0" w:color="AEAEAE"/>
              <w:right w:val="single" w:sz="8" w:space="0" w:color="E0E0E0"/>
            </w:tcBorders>
            <w:shd w:val="clear" w:color="auto" w:fill="F9F9FB"/>
          </w:tcPr>
          <w:p w14:paraId="2BFD8FF1"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.340</w:t>
            </w:r>
            <w:r w:rsidRPr="007D1357">
              <w:rPr>
                <w:rFonts w:ascii="Arial" w:hAnsi="Arial" w:cs="Arial"/>
                <w:color w:val="010205"/>
                <w:sz w:val="18"/>
                <w:szCs w:val="18"/>
                <w:vertAlign w:val="superscript"/>
              </w:rPr>
              <w:t>**</w:t>
            </w:r>
          </w:p>
        </w:tc>
        <w:tc>
          <w:tcPr>
            <w:tcW w:w="1055" w:type="dxa"/>
            <w:tcBorders>
              <w:top w:val="single" w:sz="8" w:space="0" w:color="152935"/>
              <w:left w:val="single" w:sz="8" w:space="0" w:color="E0E0E0"/>
              <w:bottom w:val="single" w:sz="8" w:space="0" w:color="AEAEAE"/>
              <w:right w:val="nil"/>
            </w:tcBorders>
            <w:shd w:val="clear" w:color="auto" w:fill="F9F9FB"/>
          </w:tcPr>
          <w:p w14:paraId="3987D1AA"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.142</w:t>
            </w:r>
            <w:r w:rsidRPr="007D1357">
              <w:rPr>
                <w:rFonts w:ascii="Arial" w:hAnsi="Arial" w:cs="Arial"/>
                <w:color w:val="010205"/>
                <w:sz w:val="18"/>
                <w:szCs w:val="18"/>
                <w:vertAlign w:val="superscript"/>
              </w:rPr>
              <w:t>*</w:t>
            </w:r>
          </w:p>
        </w:tc>
      </w:tr>
      <w:tr w:rsidR="007D1357" w:rsidRPr="007D1357" w14:paraId="7212D6DD" w14:textId="77777777">
        <w:tblPrEx>
          <w:tblCellMar>
            <w:top w:w="0" w:type="dxa"/>
            <w:bottom w:w="0" w:type="dxa"/>
          </w:tblCellMar>
        </w:tblPrEx>
        <w:trPr>
          <w:cantSplit/>
        </w:trPr>
        <w:tc>
          <w:tcPr>
            <w:tcW w:w="1149" w:type="dxa"/>
            <w:vMerge/>
            <w:tcBorders>
              <w:top w:val="single" w:sz="8" w:space="0" w:color="152935"/>
              <w:left w:val="nil"/>
              <w:bottom w:val="nil"/>
              <w:right w:val="nil"/>
            </w:tcBorders>
            <w:shd w:val="clear" w:color="auto" w:fill="E0E0E0"/>
          </w:tcPr>
          <w:p w14:paraId="076EE979" w14:textId="77777777" w:rsidR="007D1357" w:rsidRPr="007D1357" w:rsidRDefault="007D1357" w:rsidP="007D1357">
            <w:pPr>
              <w:autoSpaceDE w:val="0"/>
              <w:autoSpaceDN w:val="0"/>
              <w:adjustRightInd w:val="0"/>
              <w:spacing w:after="0" w:line="240" w:lineRule="auto"/>
              <w:rPr>
                <w:rFonts w:ascii="Arial" w:hAnsi="Arial" w:cs="Arial"/>
                <w:color w:val="010205"/>
                <w:sz w:val="18"/>
                <w:szCs w:val="18"/>
              </w:rPr>
            </w:pPr>
          </w:p>
        </w:tc>
        <w:tc>
          <w:tcPr>
            <w:tcW w:w="2047" w:type="dxa"/>
            <w:tcBorders>
              <w:top w:val="single" w:sz="8" w:space="0" w:color="AEAEAE"/>
              <w:left w:val="nil"/>
              <w:bottom w:val="single" w:sz="8" w:space="0" w:color="AEAEAE"/>
              <w:right w:val="nil"/>
            </w:tcBorders>
            <w:shd w:val="clear" w:color="auto" w:fill="E0E0E0"/>
          </w:tcPr>
          <w:p w14:paraId="44FF8CA4" w14:textId="77777777" w:rsidR="007D1357" w:rsidRPr="007D1357" w:rsidRDefault="007D1357" w:rsidP="007D1357">
            <w:pPr>
              <w:autoSpaceDE w:val="0"/>
              <w:autoSpaceDN w:val="0"/>
              <w:adjustRightInd w:val="0"/>
              <w:spacing w:after="0" w:line="320" w:lineRule="atLeast"/>
              <w:ind w:left="60" w:right="60"/>
              <w:rPr>
                <w:rFonts w:ascii="Arial" w:hAnsi="Arial" w:cs="Arial"/>
                <w:color w:val="264A60"/>
                <w:sz w:val="18"/>
                <w:szCs w:val="18"/>
              </w:rPr>
            </w:pPr>
            <w:r w:rsidRPr="007D1357">
              <w:rPr>
                <w:rFonts w:ascii="Arial" w:hAnsi="Arial" w:cs="Arial"/>
                <w:color w:val="264A60"/>
                <w:sz w:val="18"/>
                <w:szCs w:val="18"/>
              </w:rPr>
              <w:t>Sig. (2-tailed)</w:t>
            </w:r>
          </w:p>
        </w:tc>
        <w:tc>
          <w:tcPr>
            <w:tcW w:w="1055" w:type="dxa"/>
            <w:tcBorders>
              <w:top w:val="single" w:sz="8" w:space="0" w:color="AEAEAE"/>
              <w:left w:val="nil"/>
              <w:bottom w:val="single" w:sz="8" w:space="0" w:color="AEAEAE"/>
              <w:right w:val="single" w:sz="8" w:space="0" w:color="E0E0E0"/>
            </w:tcBorders>
            <w:shd w:val="clear" w:color="auto" w:fill="F9F9FB"/>
            <w:vAlign w:val="center"/>
          </w:tcPr>
          <w:p w14:paraId="1AC34693" w14:textId="77777777" w:rsidR="007D1357" w:rsidRPr="007D1357" w:rsidRDefault="007D1357" w:rsidP="007D1357">
            <w:pPr>
              <w:autoSpaceDE w:val="0"/>
              <w:autoSpaceDN w:val="0"/>
              <w:adjustRightInd w:val="0"/>
              <w:spacing w:after="0" w:line="240" w:lineRule="auto"/>
              <w:rPr>
                <w:rFonts w:ascii="Times New Roman" w:hAnsi="Times New Roman" w:cs="Times New Roman"/>
                <w:sz w:val="24"/>
                <w:szCs w:val="24"/>
              </w:rPr>
            </w:pP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0772475"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&lt;.001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5BE790B"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.838</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7365AFB"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&lt;.001</w:t>
            </w:r>
          </w:p>
        </w:tc>
        <w:tc>
          <w:tcPr>
            <w:tcW w:w="1149" w:type="dxa"/>
            <w:tcBorders>
              <w:top w:val="single" w:sz="8" w:space="0" w:color="AEAEAE"/>
              <w:left w:val="single" w:sz="8" w:space="0" w:color="E0E0E0"/>
              <w:bottom w:val="single" w:sz="8" w:space="0" w:color="AEAEAE"/>
              <w:right w:val="single" w:sz="8" w:space="0" w:color="E0E0E0"/>
            </w:tcBorders>
            <w:shd w:val="clear" w:color="auto" w:fill="F9F9FB"/>
          </w:tcPr>
          <w:p w14:paraId="7B4D5407"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&lt;.001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09D92B1"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&lt;.001</w:t>
            </w:r>
          </w:p>
        </w:tc>
        <w:tc>
          <w:tcPr>
            <w:tcW w:w="1055" w:type="dxa"/>
            <w:tcBorders>
              <w:top w:val="single" w:sz="8" w:space="0" w:color="AEAEAE"/>
              <w:left w:val="single" w:sz="8" w:space="0" w:color="E0E0E0"/>
              <w:bottom w:val="single" w:sz="8" w:space="0" w:color="AEAEAE"/>
              <w:right w:val="nil"/>
            </w:tcBorders>
            <w:shd w:val="clear" w:color="auto" w:fill="F9F9FB"/>
          </w:tcPr>
          <w:p w14:paraId="18117DC6"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.014</w:t>
            </w:r>
          </w:p>
        </w:tc>
      </w:tr>
      <w:tr w:rsidR="007D1357" w:rsidRPr="007D1357" w14:paraId="6FDB05FC" w14:textId="77777777">
        <w:tblPrEx>
          <w:tblCellMar>
            <w:top w:w="0" w:type="dxa"/>
            <w:bottom w:w="0" w:type="dxa"/>
          </w:tblCellMar>
        </w:tblPrEx>
        <w:trPr>
          <w:cantSplit/>
        </w:trPr>
        <w:tc>
          <w:tcPr>
            <w:tcW w:w="1149" w:type="dxa"/>
            <w:vMerge/>
            <w:tcBorders>
              <w:top w:val="single" w:sz="8" w:space="0" w:color="152935"/>
              <w:left w:val="nil"/>
              <w:bottom w:val="nil"/>
              <w:right w:val="nil"/>
            </w:tcBorders>
            <w:shd w:val="clear" w:color="auto" w:fill="E0E0E0"/>
          </w:tcPr>
          <w:p w14:paraId="57C9D67E" w14:textId="77777777" w:rsidR="007D1357" w:rsidRPr="007D1357" w:rsidRDefault="007D1357" w:rsidP="007D1357">
            <w:pPr>
              <w:autoSpaceDE w:val="0"/>
              <w:autoSpaceDN w:val="0"/>
              <w:adjustRightInd w:val="0"/>
              <w:spacing w:after="0" w:line="240" w:lineRule="auto"/>
              <w:rPr>
                <w:rFonts w:ascii="Arial" w:hAnsi="Arial" w:cs="Arial"/>
                <w:color w:val="010205"/>
                <w:sz w:val="18"/>
                <w:szCs w:val="18"/>
              </w:rPr>
            </w:pPr>
          </w:p>
        </w:tc>
        <w:tc>
          <w:tcPr>
            <w:tcW w:w="2047" w:type="dxa"/>
            <w:tcBorders>
              <w:top w:val="single" w:sz="8" w:space="0" w:color="AEAEAE"/>
              <w:left w:val="nil"/>
              <w:bottom w:val="nil"/>
              <w:right w:val="nil"/>
            </w:tcBorders>
            <w:shd w:val="clear" w:color="auto" w:fill="E0E0E0"/>
          </w:tcPr>
          <w:p w14:paraId="75368380" w14:textId="77777777" w:rsidR="007D1357" w:rsidRPr="007D1357" w:rsidRDefault="007D1357" w:rsidP="007D1357">
            <w:pPr>
              <w:autoSpaceDE w:val="0"/>
              <w:autoSpaceDN w:val="0"/>
              <w:adjustRightInd w:val="0"/>
              <w:spacing w:after="0" w:line="320" w:lineRule="atLeast"/>
              <w:ind w:left="60" w:right="60"/>
              <w:rPr>
                <w:rFonts w:ascii="Arial" w:hAnsi="Arial" w:cs="Arial"/>
                <w:color w:val="264A60"/>
                <w:sz w:val="18"/>
                <w:szCs w:val="18"/>
              </w:rPr>
            </w:pPr>
            <w:r w:rsidRPr="007D1357">
              <w:rPr>
                <w:rFonts w:ascii="Arial" w:hAnsi="Arial" w:cs="Arial"/>
                <w:color w:val="264A60"/>
                <w:sz w:val="18"/>
                <w:szCs w:val="18"/>
              </w:rPr>
              <w:t>N</w:t>
            </w:r>
          </w:p>
        </w:tc>
        <w:tc>
          <w:tcPr>
            <w:tcW w:w="1055" w:type="dxa"/>
            <w:tcBorders>
              <w:top w:val="single" w:sz="8" w:space="0" w:color="AEAEAE"/>
              <w:left w:val="nil"/>
              <w:bottom w:val="nil"/>
              <w:right w:val="single" w:sz="8" w:space="0" w:color="E0E0E0"/>
            </w:tcBorders>
            <w:shd w:val="clear" w:color="auto" w:fill="F9F9FB"/>
          </w:tcPr>
          <w:p w14:paraId="475FBCA3"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c>
          <w:tcPr>
            <w:tcW w:w="1055" w:type="dxa"/>
            <w:tcBorders>
              <w:top w:val="single" w:sz="8" w:space="0" w:color="AEAEAE"/>
              <w:left w:val="single" w:sz="8" w:space="0" w:color="E0E0E0"/>
              <w:bottom w:val="nil"/>
              <w:right w:val="single" w:sz="8" w:space="0" w:color="E0E0E0"/>
            </w:tcBorders>
            <w:shd w:val="clear" w:color="auto" w:fill="F9F9FB"/>
          </w:tcPr>
          <w:p w14:paraId="3ED48BDC"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c>
          <w:tcPr>
            <w:tcW w:w="1055" w:type="dxa"/>
            <w:tcBorders>
              <w:top w:val="single" w:sz="8" w:space="0" w:color="AEAEAE"/>
              <w:left w:val="single" w:sz="8" w:space="0" w:color="E0E0E0"/>
              <w:bottom w:val="nil"/>
              <w:right w:val="single" w:sz="8" w:space="0" w:color="E0E0E0"/>
            </w:tcBorders>
            <w:shd w:val="clear" w:color="auto" w:fill="F9F9FB"/>
          </w:tcPr>
          <w:p w14:paraId="7B065E2B"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c>
          <w:tcPr>
            <w:tcW w:w="1055" w:type="dxa"/>
            <w:tcBorders>
              <w:top w:val="single" w:sz="8" w:space="0" w:color="AEAEAE"/>
              <w:left w:val="single" w:sz="8" w:space="0" w:color="E0E0E0"/>
              <w:bottom w:val="nil"/>
              <w:right w:val="single" w:sz="8" w:space="0" w:color="E0E0E0"/>
            </w:tcBorders>
            <w:shd w:val="clear" w:color="auto" w:fill="F9F9FB"/>
          </w:tcPr>
          <w:p w14:paraId="3E57A35D"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c>
          <w:tcPr>
            <w:tcW w:w="1149" w:type="dxa"/>
            <w:tcBorders>
              <w:top w:val="single" w:sz="8" w:space="0" w:color="AEAEAE"/>
              <w:left w:val="single" w:sz="8" w:space="0" w:color="E0E0E0"/>
              <w:bottom w:val="nil"/>
              <w:right w:val="single" w:sz="8" w:space="0" w:color="E0E0E0"/>
            </w:tcBorders>
            <w:shd w:val="clear" w:color="auto" w:fill="F9F9FB"/>
          </w:tcPr>
          <w:p w14:paraId="4322F77C"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c>
          <w:tcPr>
            <w:tcW w:w="1055" w:type="dxa"/>
            <w:tcBorders>
              <w:top w:val="single" w:sz="8" w:space="0" w:color="AEAEAE"/>
              <w:left w:val="single" w:sz="8" w:space="0" w:color="E0E0E0"/>
              <w:bottom w:val="nil"/>
              <w:right w:val="single" w:sz="8" w:space="0" w:color="E0E0E0"/>
            </w:tcBorders>
            <w:shd w:val="clear" w:color="auto" w:fill="F9F9FB"/>
          </w:tcPr>
          <w:p w14:paraId="2F7D1B93"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c>
          <w:tcPr>
            <w:tcW w:w="1055" w:type="dxa"/>
            <w:tcBorders>
              <w:top w:val="single" w:sz="8" w:space="0" w:color="AEAEAE"/>
              <w:left w:val="single" w:sz="8" w:space="0" w:color="E0E0E0"/>
              <w:bottom w:val="nil"/>
              <w:right w:val="nil"/>
            </w:tcBorders>
            <w:shd w:val="clear" w:color="auto" w:fill="F9F9FB"/>
          </w:tcPr>
          <w:p w14:paraId="6D97B3D6"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r>
      <w:tr w:rsidR="007D1357" w:rsidRPr="007D1357" w14:paraId="2636A429" w14:textId="77777777">
        <w:tblPrEx>
          <w:tblCellMar>
            <w:top w:w="0" w:type="dxa"/>
            <w:bottom w:w="0" w:type="dxa"/>
          </w:tblCellMar>
        </w:tblPrEx>
        <w:trPr>
          <w:cantSplit/>
        </w:trPr>
        <w:tc>
          <w:tcPr>
            <w:tcW w:w="1149" w:type="dxa"/>
            <w:vMerge w:val="restart"/>
            <w:tcBorders>
              <w:top w:val="single" w:sz="8" w:space="0" w:color="AEAEAE"/>
              <w:left w:val="nil"/>
              <w:bottom w:val="nil"/>
              <w:right w:val="nil"/>
            </w:tcBorders>
            <w:shd w:val="clear" w:color="auto" w:fill="E0E0E0"/>
          </w:tcPr>
          <w:p w14:paraId="40818E75" w14:textId="77777777" w:rsidR="007D1357" w:rsidRPr="007D1357" w:rsidRDefault="007D1357" w:rsidP="007D1357">
            <w:pPr>
              <w:autoSpaceDE w:val="0"/>
              <w:autoSpaceDN w:val="0"/>
              <w:adjustRightInd w:val="0"/>
              <w:spacing w:after="0" w:line="320" w:lineRule="atLeast"/>
              <w:ind w:left="60" w:right="60"/>
              <w:rPr>
                <w:rFonts w:ascii="Arial" w:hAnsi="Arial" w:cs="Arial"/>
                <w:color w:val="264A60"/>
                <w:sz w:val="18"/>
                <w:szCs w:val="18"/>
              </w:rPr>
            </w:pPr>
            <w:r w:rsidRPr="007D1357">
              <w:rPr>
                <w:rFonts w:ascii="Arial" w:hAnsi="Arial" w:cs="Arial"/>
                <w:color w:val="264A60"/>
                <w:sz w:val="18"/>
                <w:szCs w:val="18"/>
              </w:rPr>
              <w:t>social</w:t>
            </w:r>
          </w:p>
        </w:tc>
        <w:tc>
          <w:tcPr>
            <w:tcW w:w="2047" w:type="dxa"/>
            <w:tcBorders>
              <w:top w:val="single" w:sz="8" w:space="0" w:color="AEAEAE"/>
              <w:left w:val="nil"/>
              <w:bottom w:val="single" w:sz="8" w:space="0" w:color="AEAEAE"/>
              <w:right w:val="nil"/>
            </w:tcBorders>
            <w:shd w:val="clear" w:color="auto" w:fill="E0E0E0"/>
          </w:tcPr>
          <w:p w14:paraId="4542E65C" w14:textId="77777777" w:rsidR="007D1357" w:rsidRPr="007D1357" w:rsidRDefault="007D1357" w:rsidP="007D1357">
            <w:pPr>
              <w:autoSpaceDE w:val="0"/>
              <w:autoSpaceDN w:val="0"/>
              <w:adjustRightInd w:val="0"/>
              <w:spacing w:after="0" w:line="320" w:lineRule="atLeast"/>
              <w:ind w:left="60" w:right="60"/>
              <w:rPr>
                <w:rFonts w:ascii="Arial" w:hAnsi="Arial" w:cs="Arial"/>
                <w:color w:val="264A60"/>
                <w:sz w:val="18"/>
                <w:szCs w:val="18"/>
              </w:rPr>
            </w:pPr>
            <w:r w:rsidRPr="007D1357">
              <w:rPr>
                <w:rFonts w:ascii="Arial" w:hAnsi="Arial" w:cs="Arial"/>
                <w:color w:val="264A60"/>
                <w:sz w:val="18"/>
                <w:szCs w:val="18"/>
              </w:rPr>
              <w:t>Pearson Correlation</w:t>
            </w:r>
          </w:p>
        </w:tc>
        <w:tc>
          <w:tcPr>
            <w:tcW w:w="1055" w:type="dxa"/>
            <w:tcBorders>
              <w:top w:val="single" w:sz="8" w:space="0" w:color="AEAEAE"/>
              <w:left w:val="nil"/>
              <w:bottom w:val="single" w:sz="8" w:space="0" w:color="AEAEAE"/>
              <w:right w:val="single" w:sz="8" w:space="0" w:color="E0E0E0"/>
            </w:tcBorders>
            <w:shd w:val="clear" w:color="auto" w:fill="F9F9FB"/>
          </w:tcPr>
          <w:p w14:paraId="328C38AE"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-.282</w:t>
            </w:r>
            <w:r w:rsidRPr="007D1357">
              <w:rPr>
                <w:rFonts w:ascii="Arial" w:hAnsi="Arial" w:cs="Arial"/>
                <w:color w:val="010205"/>
                <w:sz w:val="18"/>
                <w:szCs w:val="18"/>
                <w:vertAlign w:val="superscript"/>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8673C35"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B7DA4A8"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.010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E228DFB"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-.141</w:t>
            </w:r>
            <w:r w:rsidRPr="007D1357">
              <w:rPr>
                <w:rFonts w:ascii="Arial" w:hAnsi="Arial" w:cs="Arial"/>
                <w:color w:val="010205"/>
                <w:sz w:val="18"/>
                <w:szCs w:val="18"/>
                <w:vertAlign w:val="superscript"/>
              </w:rPr>
              <w:t>*</w:t>
            </w:r>
          </w:p>
        </w:tc>
        <w:tc>
          <w:tcPr>
            <w:tcW w:w="1149" w:type="dxa"/>
            <w:tcBorders>
              <w:top w:val="single" w:sz="8" w:space="0" w:color="AEAEAE"/>
              <w:left w:val="single" w:sz="8" w:space="0" w:color="E0E0E0"/>
              <w:bottom w:val="single" w:sz="8" w:space="0" w:color="AEAEAE"/>
              <w:right w:val="single" w:sz="8" w:space="0" w:color="E0E0E0"/>
            </w:tcBorders>
            <w:shd w:val="clear" w:color="auto" w:fill="F9F9FB"/>
          </w:tcPr>
          <w:p w14:paraId="6EADC4ED"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.125</w:t>
            </w:r>
            <w:r w:rsidRPr="007D1357">
              <w:rPr>
                <w:rFonts w:ascii="Arial" w:hAnsi="Arial" w:cs="Arial"/>
                <w:color w:val="010205"/>
                <w:sz w:val="18"/>
                <w:szCs w:val="18"/>
                <w:vertAlign w:val="superscript"/>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B68A3C6"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-.224</w:t>
            </w:r>
            <w:r w:rsidRPr="007D1357">
              <w:rPr>
                <w:rFonts w:ascii="Arial" w:hAnsi="Arial" w:cs="Arial"/>
                <w:color w:val="010205"/>
                <w:sz w:val="18"/>
                <w:szCs w:val="18"/>
                <w:vertAlign w:val="superscript"/>
              </w:rPr>
              <w:t>**</w:t>
            </w:r>
          </w:p>
        </w:tc>
        <w:tc>
          <w:tcPr>
            <w:tcW w:w="1055" w:type="dxa"/>
            <w:tcBorders>
              <w:top w:val="single" w:sz="8" w:space="0" w:color="AEAEAE"/>
              <w:left w:val="single" w:sz="8" w:space="0" w:color="E0E0E0"/>
              <w:bottom w:val="single" w:sz="8" w:space="0" w:color="AEAEAE"/>
              <w:right w:val="nil"/>
            </w:tcBorders>
            <w:shd w:val="clear" w:color="auto" w:fill="F9F9FB"/>
          </w:tcPr>
          <w:p w14:paraId="185F9728"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-.034</w:t>
            </w:r>
          </w:p>
        </w:tc>
      </w:tr>
      <w:tr w:rsidR="007D1357" w:rsidRPr="007D1357" w14:paraId="0C81789E" w14:textId="77777777">
        <w:tblPrEx>
          <w:tblCellMar>
            <w:top w:w="0" w:type="dxa"/>
            <w:bottom w:w="0" w:type="dxa"/>
          </w:tblCellMar>
        </w:tblPrEx>
        <w:trPr>
          <w:cantSplit/>
        </w:trPr>
        <w:tc>
          <w:tcPr>
            <w:tcW w:w="1149" w:type="dxa"/>
            <w:vMerge/>
            <w:tcBorders>
              <w:top w:val="single" w:sz="8" w:space="0" w:color="AEAEAE"/>
              <w:left w:val="nil"/>
              <w:bottom w:val="nil"/>
              <w:right w:val="nil"/>
            </w:tcBorders>
            <w:shd w:val="clear" w:color="auto" w:fill="E0E0E0"/>
          </w:tcPr>
          <w:p w14:paraId="19448F70" w14:textId="77777777" w:rsidR="007D1357" w:rsidRPr="007D1357" w:rsidRDefault="007D1357" w:rsidP="007D1357">
            <w:pPr>
              <w:autoSpaceDE w:val="0"/>
              <w:autoSpaceDN w:val="0"/>
              <w:adjustRightInd w:val="0"/>
              <w:spacing w:after="0" w:line="240" w:lineRule="auto"/>
              <w:rPr>
                <w:rFonts w:ascii="Arial" w:hAnsi="Arial" w:cs="Arial"/>
                <w:color w:val="010205"/>
                <w:sz w:val="18"/>
                <w:szCs w:val="18"/>
              </w:rPr>
            </w:pPr>
          </w:p>
        </w:tc>
        <w:tc>
          <w:tcPr>
            <w:tcW w:w="2047" w:type="dxa"/>
            <w:tcBorders>
              <w:top w:val="single" w:sz="8" w:space="0" w:color="AEAEAE"/>
              <w:left w:val="nil"/>
              <w:bottom w:val="single" w:sz="8" w:space="0" w:color="AEAEAE"/>
              <w:right w:val="nil"/>
            </w:tcBorders>
            <w:shd w:val="clear" w:color="auto" w:fill="E0E0E0"/>
          </w:tcPr>
          <w:p w14:paraId="763F8DA8" w14:textId="77777777" w:rsidR="007D1357" w:rsidRPr="007D1357" w:rsidRDefault="007D1357" w:rsidP="007D1357">
            <w:pPr>
              <w:autoSpaceDE w:val="0"/>
              <w:autoSpaceDN w:val="0"/>
              <w:adjustRightInd w:val="0"/>
              <w:spacing w:after="0" w:line="320" w:lineRule="atLeast"/>
              <w:ind w:left="60" w:right="60"/>
              <w:rPr>
                <w:rFonts w:ascii="Arial" w:hAnsi="Arial" w:cs="Arial"/>
                <w:color w:val="264A60"/>
                <w:sz w:val="18"/>
                <w:szCs w:val="18"/>
              </w:rPr>
            </w:pPr>
            <w:r w:rsidRPr="007D1357">
              <w:rPr>
                <w:rFonts w:ascii="Arial" w:hAnsi="Arial" w:cs="Arial"/>
                <w:color w:val="264A60"/>
                <w:sz w:val="18"/>
                <w:szCs w:val="18"/>
              </w:rPr>
              <w:t>Sig. (2-tailed)</w:t>
            </w:r>
          </w:p>
        </w:tc>
        <w:tc>
          <w:tcPr>
            <w:tcW w:w="1055" w:type="dxa"/>
            <w:tcBorders>
              <w:top w:val="single" w:sz="8" w:space="0" w:color="AEAEAE"/>
              <w:left w:val="nil"/>
              <w:bottom w:val="single" w:sz="8" w:space="0" w:color="AEAEAE"/>
              <w:right w:val="single" w:sz="8" w:space="0" w:color="E0E0E0"/>
            </w:tcBorders>
            <w:shd w:val="clear" w:color="auto" w:fill="F9F9FB"/>
          </w:tcPr>
          <w:p w14:paraId="7F2A5B4A"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&lt;.001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6FD306E" w14:textId="77777777" w:rsidR="007D1357" w:rsidRPr="007D1357" w:rsidRDefault="007D1357" w:rsidP="007D1357">
            <w:pPr>
              <w:autoSpaceDE w:val="0"/>
              <w:autoSpaceDN w:val="0"/>
              <w:adjustRightInd w:val="0"/>
              <w:spacing w:after="0" w:line="240" w:lineRule="auto"/>
              <w:rPr>
                <w:rFonts w:ascii="Times New Roman" w:hAnsi="Times New Roman" w:cs="Times New Roman"/>
                <w:sz w:val="24"/>
                <w:szCs w:val="24"/>
              </w:rPr>
            </w:pP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A3799E5"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.862</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217A6EF"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.015</w:t>
            </w:r>
          </w:p>
        </w:tc>
        <w:tc>
          <w:tcPr>
            <w:tcW w:w="1149" w:type="dxa"/>
            <w:tcBorders>
              <w:top w:val="single" w:sz="8" w:space="0" w:color="AEAEAE"/>
              <w:left w:val="single" w:sz="8" w:space="0" w:color="E0E0E0"/>
              <w:bottom w:val="single" w:sz="8" w:space="0" w:color="AEAEAE"/>
              <w:right w:val="single" w:sz="8" w:space="0" w:color="E0E0E0"/>
            </w:tcBorders>
            <w:shd w:val="clear" w:color="auto" w:fill="F9F9FB"/>
          </w:tcPr>
          <w:p w14:paraId="306BCFE7"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.030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313A9C9"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&lt;.001</w:t>
            </w:r>
          </w:p>
        </w:tc>
        <w:tc>
          <w:tcPr>
            <w:tcW w:w="1055" w:type="dxa"/>
            <w:tcBorders>
              <w:top w:val="single" w:sz="8" w:space="0" w:color="AEAEAE"/>
              <w:left w:val="single" w:sz="8" w:space="0" w:color="E0E0E0"/>
              <w:bottom w:val="single" w:sz="8" w:space="0" w:color="AEAEAE"/>
              <w:right w:val="nil"/>
            </w:tcBorders>
            <w:shd w:val="clear" w:color="auto" w:fill="F9F9FB"/>
          </w:tcPr>
          <w:p w14:paraId="146547D5"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.555</w:t>
            </w:r>
          </w:p>
        </w:tc>
      </w:tr>
      <w:tr w:rsidR="007D1357" w:rsidRPr="007D1357" w14:paraId="66BE14DE" w14:textId="77777777">
        <w:tblPrEx>
          <w:tblCellMar>
            <w:top w:w="0" w:type="dxa"/>
            <w:bottom w:w="0" w:type="dxa"/>
          </w:tblCellMar>
        </w:tblPrEx>
        <w:trPr>
          <w:cantSplit/>
        </w:trPr>
        <w:tc>
          <w:tcPr>
            <w:tcW w:w="1149" w:type="dxa"/>
            <w:vMerge/>
            <w:tcBorders>
              <w:top w:val="single" w:sz="8" w:space="0" w:color="AEAEAE"/>
              <w:left w:val="nil"/>
              <w:bottom w:val="nil"/>
              <w:right w:val="nil"/>
            </w:tcBorders>
            <w:shd w:val="clear" w:color="auto" w:fill="E0E0E0"/>
          </w:tcPr>
          <w:p w14:paraId="5DFD0EC0" w14:textId="77777777" w:rsidR="007D1357" w:rsidRPr="007D1357" w:rsidRDefault="007D1357" w:rsidP="007D1357">
            <w:pPr>
              <w:autoSpaceDE w:val="0"/>
              <w:autoSpaceDN w:val="0"/>
              <w:adjustRightInd w:val="0"/>
              <w:spacing w:after="0" w:line="240" w:lineRule="auto"/>
              <w:rPr>
                <w:rFonts w:ascii="Arial" w:hAnsi="Arial" w:cs="Arial"/>
                <w:color w:val="010205"/>
                <w:sz w:val="18"/>
                <w:szCs w:val="18"/>
              </w:rPr>
            </w:pPr>
          </w:p>
        </w:tc>
        <w:tc>
          <w:tcPr>
            <w:tcW w:w="2047" w:type="dxa"/>
            <w:tcBorders>
              <w:top w:val="single" w:sz="8" w:space="0" w:color="AEAEAE"/>
              <w:left w:val="nil"/>
              <w:bottom w:val="nil"/>
              <w:right w:val="nil"/>
            </w:tcBorders>
            <w:shd w:val="clear" w:color="auto" w:fill="E0E0E0"/>
          </w:tcPr>
          <w:p w14:paraId="502BD548" w14:textId="77777777" w:rsidR="007D1357" w:rsidRPr="007D1357" w:rsidRDefault="007D1357" w:rsidP="007D1357">
            <w:pPr>
              <w:autoSpaceDE w:val="0"/>
              <w:autoSpaceDN w:val="0"/>
              <w:adjustRightInd w:val="0"/>
              <w:spacing w:after="0" w:line="320" w:lineRule="atLeast"/>
              <w:ind w:left="60" w:right="60"/>
              <w:rPr>
                <w:rFonts w:ascii="Arial" w:hAnsi="Arial" w:cs="Arial"/>
                <w:color w:val="264A60"/>
                <w:sz w:val="18"/>
                <w:szCs w:val="18"/>
              </w:rPr>
            </w:pPr>
            <w:r w:rsidRPr="007D1357">
              <w:rPr>
                <w:rFonts w:ascii="Arial" w:hAnsi="Arial" w:cs="Arial"/>
                <w:color w:val="264A60"/>
                <w:sz w:val="18"/>
                <w:szCs w:val="18"/>
              </w:rPr>
              <w:t>N</w:t>
            </w:r>
          </w:p>
        </w:tc>
        <w:tc>
          <w:tcPr>
            <w:tcW w:w="1055" w:type="dxa"/>
            <w:tcBorders>
              <w:top w:val="single" w:sz="8" w:space="0" w:color="AEAEAE"/>
              <w:left w:val="nil"/>
              <w:bottom w:val="nil"/>
              <w:right w:val="single" w:sz="8" w:space="0" w:color="E0E0E0"/>
            </w:tcBorders>
            <w:shd w:val="clear" w:color="auto" w:fill="F9F9FB"/>
          </w:tcPr>
          <w:p w14:paraId="3CA21CD3"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c>
          <w:tcPr>
            <w:tcW w:w="1055" w:type="dxa"/>
            <w:tcBorders>
              <w:top w:val="single" w:sz="8" w:space="0" w:color="AEAEAE"/>
              <w:left w:val="single" w:sz="8" w:space="0" w:color="E0E0E0"/>
              <w:bottom w:val="nil"/>
              <w:right w:val="single" w:sz="8" w:space="0" w:color="E0E0E0"/>
            </w:tcBorders>
            <w:shd w:val="clear" w:color="auto" w:fill="F9F9FB"/>
          </w:tcPr>
          <w:p w14:paraId="3238932F"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c>
          <w:tcPr>
            <w:tcW w:w="1055" w:type="dxa"/>
            <w:tcBorders>
              <w:top w:val="single" w:sz="8" w:space="0" w:color="AEAEAE"/>
              <w:left w:val="single" w:sz="8" w:space="0" w:color="E0E0E0"/>
              <w:bottom w:val="nil"/>
              <w:right w:val="single" w:sz="8" w:space="0" w:color="E0E0E0"/>
            </w:tcBorders>
            <w:shd w:val="clear" w:color="auto" w:fill="F9F9FB"/>
          </w:tcPr>
          <w:p w14:paraId="3F734552"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c>
          <w:tcPr>
            <w:tcW w:w="1055" w:type="dxa"/>
            <w:tcBorders>
              <w:top w:val="single" w:sz="8" w:space="0" w:color="AEAEAE"/>
              <w:left w:val="single" w:sz="8" w:space="0" w:color="E0E0E0"/>
              <w:bottom w:val="nil"/>
              <w:right w:val="single" w:sz="8" w:space="0" w:color="E0E0E0"/>
            </w:tcBorders>
            <w:shd w:val="clear" w:color="auto" w:fill="F9F9FB"/>
          </w:tcPr>
          <w:p w14:paraId="44372D0F"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c>
          <w:tcPr>
            <w:tcW w:w="1149" w:type="dxa"/>
            <w:tcBorders>
              <w:top w:val="single" w:sz="8" w:space="0" w:color="AEAEAE"/>
              <w:left w:val="single" w:sz="8" w:space="0" w:color="E0E0E0"/>
              <w:bottom w:val="nil"/>
              <w:right w:val="single" w:sz="8" w:space="0" w:color="E0E0E0"/>
            </w:tcBorders>
            <w:shd w:val="clear" w:color="auto" w:fill="F9F9FB"/>
          </w:tcPr>
          <w:p w14:paraId="13C8833A"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c>
          <w:tcPr>
            <w:tcW w:w="1055" w:type="dxa"/>
            <w:tcBorders>
              <w:top w:val="single" w:sz="8" w:space="0" w:color="AEAEAE"/>
              <w:left w:val="single" w:sz="8" w:space="0" w:color="E0E0E0"/>
              <w:bottom w:val="nil"/>
              <w:right w:val="single" w:sz="8" w:space="0" w:color="E0E0E0"/>
            </w:tcBorders>
            <w:shd w:val="clear" w:color="auto" w:fill="F9F9FB"/>
          </w:tcPr>
          <w:p w14:paraId="0E5EF555"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c>
          <w:tcPr>
            <w:tcW w:w="1055" w:type="dxa"/>
            <w:tcBorders>
              <w:top w:val="single" w:sz="8" w:space="0" w:color="AEAEAE"/>
              <w:left w:val="single" w:sz="8" w:space="0" w:color="E0E0E0"/>
              <w:bottom w:val="nil"/>
              <w:right w:val="nil"/>
            </w:tcBorders>
            <w:shd w:val="clear" w:color="auto" w:fill="F9F9FB"/>
          </w:tcPr>
          <w:p w14:paraId="6BF66643"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r>
      <w:tr w:rsidR="007D1357" w:rsidRPr="007D1357" w14:paraId="2852DC80" w14:textId="77777777">
        <w:tblPrEx>
          <w:tblCellMar>
            <w:top w:w="0" w:type="dxa"/>
            <w:bottom w:w="0" w:type="dxa"/>
          </w:tblCellMar>
        </w:tblPrEx>
        <w:trPr>
          <w:cantSplit/>
        </w:trPr>
        <w:tc>
          <w:tcPr>
            <w:tcW w:w="1149" w:type="dxa"/>
            <w:vMerge w:val="restart"/>
            <w:tcBorders>
              <w:top w:val="single" w:sz="8" w:space="0" w:color="AEAEAE"/>
              <w:left w:val="nil"/>
              <w:bottom w:val="nil"/>
              <w:right w:val="nil"/>
            </w:tcBorders>
            <w:shd w:val="clear" w:color="auto" w:fill="E0E0E0"/>
          </w:tcPr>
          <w:p w14:paraId="253384A8" w14:textId="77777777" w:rsidR="007D1357" w:rsidRPr="007D1357" w:rsidRDefault="007D1357" w:rsidP="007D1357">
            <w:pPr>
              <w:autoSpaceDE w:val="0"/>
              <w:autoSpaceDN w:val="0"/>
              <w:adjustRightInd w:val="0"/>
              <w:spacing w:after="0" w:line="320" w:lineRule="atLeast"/>
              <w:ind w:left="60" w:right="60"/>
              <w:rPr>
                <w:rFonts w:ascii="Arial" w:hAnsi="Arial" w:cs="Arial"/>
                <w:color w:val="264A60"/>
                <w:sz w:val="18"/>
                <w:szCs w:val="18"/>
              </w:rPr>
            </w:pPr>
            <w:r w:rsidRPr="007D1357">
              <w:rPr>
                <w:rFonts w:ascii="Arial" w:hAnsi="Arial" w:cs="Arial"/>
                <w:color w:val="264A60"/>
                <w:sz w:val="18"/>
                <w:szCs w:val="18"/>
              </w:rPr>
              <w:t>rank</w:t>
            </w:r>
          </w:p>
        </w:tc>
        <w:tc>
          <w:tcPr>
            <w:tcW w:w="2047" w:type="dxa"/>
            <w:tcBorders>
              <w:top w:val="single" w:sz="8" w:space="0" w:color="AEAEAE"/>
              <w:left w:val="nil"/>
              <w:bottom w:val="single" w:sz="8" w:space="0" w:color="AEAEAE"/>
              <w:right w:val="nil"/>
            </w:tcBorders>
            <w:shd w:val="clear" w:color="auto" w:fill="E0E0E0"/>
          </w:tcPr>
          <w:p w14:paraId="4474EC1C" w14:textId="77777777" w:rsidR="007D1357" w:rsidRPr="007D1357" w:rsidRDefault="007D1357" w:rsidP="007D1357">
            <w:pPr>
              <w:autoSpaceDE w:val="0"/>
              <w:autoSpaceDN w:val="0"/>
              <w:adjustRightInd w:val="0"/>
              <w:spacing w:after="0" w:line="320" w:lineRule="atLeast"/>
              <w:ind w:left="60" w:right="60"/>
              <w:rPr>
                <w:rFonts w:ascii="Arial" w:hAnsi="Arial" w:cs="Arial"/>
                <w:color w:val="264A60"/>
                <w:sz w:val="18"/>
                <w:szCs w:val="18"/>
              </w:rPr>
            </w:pPr>
            <w:r w:rsidRPr="007D1357">
              <w:rPr>
                <w:rFonts w:ascii="Arial" w:hAnsi="Arial" w:cs="Arial"/>
                <w:color w:val="264A60"/>
                <w:sz w:val="18"/>
                <w:szCs w:val="18"/>
              </w:rPr>
              <w:t>Pearson Correlation</w:t>
            </w:r>
          </w:p>
        </w:tc>
        <w:tc>
          <w:tcPr>
            <w:tcW w:w="1055" w:type="dxa"/>
            <w:tcBorders>
              <w:top w:val="single" w:sz="8" w:space="0" w:color="AEAEAE"/>
              <w:left w:val="nil"/>
              <w:bottom w:val="single" w:sz="8" w:space="0" w:color="AEAEAE"/>
              <w:right w:val="single" w:sz="8" w:space="0" w:color="E0E0E0"/>
            </w:tcBorders>
            <w:shd w:val="clear" w:color="auto" w:fill="F9F9FB"/>
          </w:tcPr>
          <w:p w14:paraId="5492C829"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-.012</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E15AC81"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.010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087A203"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E5F1C11"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.090</w:t>
            </w:r>
          </w:p>
        </w:tc>
        <w:tc>
          <w:tcPr>
            <w:tcW w:w="1149" w:type="dxa"/>
            <w:tcBorders>
              <w:top w:val="single" w:sz="8" w:space="0" w:color="AEAEAE"/>
              <w:left w:val="single" w:sz="8" w:space="0" w:color="E0E0E0"/>
              <w:bottom w:val="single" w:sz="8" w:space="0" w:color="AEAEAE"/>
              <w:right w:val="single" w:sz="8" w:space="0" w:color="E0E0E0"/>
            </w:tcBorders>
            <w:shd w:val="clear" w:color="auto" w:fill="F9F9FB"/>
          </w:tcPr>
          <w:p w14:paraId="11C47CE3"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.055</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9F7D998"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-.019</w:t>
            </w:r>
          </w:p>
        </w:tc>
        <w:tc>
          <w:tcPr>
            <w:tcW w:w="1055" w:type="dxa"/>
            <w:tcBorders>
              <w:top w:val="single" w:sz="8" w:space="0" w:color="AEAEAE"/>
              <w:left w:val="single" w:sz="8" w:space="0" w:color="E0E0E0"/>
              <w:bottom w:val="single" w:sz="8" w:space="0" w:color="AEAEAE"/>
              <w:right w:val="nil"/>
            </w:tcBorders>
            <w:shd w:val="clear" w:color="auto" w:fill="F9F9FB"/>
          </w:tcPr>
          <w:p w14:paraId="746380D8"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-.021</w:t>
            </w:r>
          </w:p>
        </w:tc>
      </w:tr>
      <w:tr w:rsidR="007D1357" w:rsidRPr="007D1357" w14:paraId="1AF18EBB" w14:textId="77777777">
        <w:tblPrEx>
          <w:tblCellMar>
            <w:top w:w="0" w:type="dxa"/>
            <w:bottom w:w="0" w:type="dxa"/>
          </w:tblCellMar>
        </w:tblPrEx>
        <w:trPr>
          <w:cantSplit/>
        </w:trPr>
        <w:tc>
          <w:tcPr>
            <w:tcW w:w="1149" w:type="dxa"/>
            <w:vMerge/>
            <w:tcBorders>
              <w:top w:val="single" w:sz="8" w:space="0" w:color="AEAEAE"/>
              <w:left w:val="nil"/>
              <w:bottom w:val="nil"/>
              <w:right w:val="nil"/>
            </w:tcBorders>
            <w:shd w:val="clear" w:color="auto" w:fill="E0E0E0"/>
          </w:tcPr>
          <w:p w14:paraId="0DE1E20F" w14:textId="77777777" w:rsidR="007D1357" w:rsidRPr="007D1357" w:rsidRDefault="007D1357" w:rsidP="007D1357">
            <w:pPr>
              <w:autoSpaceDE w:val="0"/>
              <w:autoSpaceDN w:val="0"/>
              <w:adjustRightInd w:val="0"/>
              <w:spacing w:after="0" w:line="240" w:lineRule="auto"/>
              <w:rPr>
                <w:rFonts w:ascii="Arial" w:hAnsi="Arial" w:cs="Arial"/>
                <w:color w:val="010205"/>
                <w:sz w:val="18"/>
                <w:szCs w:val="18"/>
              </w:rPr>
            </w:pPr>
          </w:p>
        </w:tc>
        <w:tc>
          <w:tcPr>
            <w:tcW w:w="2047" w:type="dxa"/>
            <w:tcBorders>
              <w:top w:val="single" w:sz="8" w:space="0" w:color="AEAEAE"/>
              <w:left w:val="nil"/>
              <w:bottom w:val="single" w:sz="8" w:space="0" w:color="AEAEAE"/>
              <w:right w:val="nil"/>
            </w:tcBorders>
            <w:shd w:val="clear" w:color="auto" w:fill="E0E0E0"/>
          </w:tcPr>
          <w:p w14:paraId="2DAA1ED6" w14:textId="77777777" w:rsidR="007D1357" w:rsidRPr="007D1357" w:rsidRDefault="007D1357" w:rsidP="007D1357">
            <w:pPr>
              <w:autoSpaceDE w:val="0"/>
              <w:autoSpaceDN w:val="0"/>
              <w:adjustRightInd w:val="0"/>
              <w:spacing w:after="0" w:line="320" w:lineRule="atLeast"/>
              <w:ind w:left="60" w:right="60"/>
              <w:rPr>
                <w:rFonts w:ascii="Arial" w:hAnsi="Arial" w:cs="Arial"/>
                <w:color w:val="264A60"/>
                <w:sz w:val="18"/>
                <w:szCs w:val="18"/>
              </w:rPr>
            </w:pPr>
            <w:r w:rsidRPr="007D1357">
              <w:rPr>
                <w:rFonts w:ascii="Arial" w:hAnsi="Arial" w:cs="Arial"/>
                <w:color w:val="264A60"/>
                <w:sz w:val="18"/>
                <w:szCs w:val="18"/>
              </w:rPr>
              <w:t>Sig. (2-tailed)</w:t>
            </w:r>
          </w:p>
        </w:tc>
        <w:tc>
          <w:tcPr>
            <w:tcW w:w="1055" w:type="dxa"/>
            <w:tcBorders>
              <w:top w:val="single" w:sz="8" w:space="0" w:color="AEAEAE"/>
              <w:left w:val="nil"/>
              <w:bottom w:val="single" w:sz="8" w:space="0" w:color="AEAEAE"/>
              <w:right w:val="single" w:sz="8" w:space="0" w:color="E0E0E0"/>
            </w:tcBorders>
            <w:shd w:val="clear" w:color="auto" w:fill="F9F9FB"/>
          </w:tcPr>
          <w:p w14:paraId="726DB2DC"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.838</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57387D2"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.862</w:t>
            </w:r>
          </w:p>
        </w:tc>
        <w:tc>
          <w:tcPr>
            <w:tcW w:w="1055"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6C2E84B0" w14:textId="77777777" w:rsidR="007D1357" w:rsidRPr="007D1357" w:rsidRDefault="007D1357" w:rsidP="007D1357">
            <w:pPr>
              <w:autoSpaceDE w:val="0"/>
              <w:autoSpaceDN w:val="0"/>
              <w:adjustRightInd w:val="0"/>
              <w:spacing w:after="0" w:line="240" w:lineRule="auto"/>
              <w:rPr>
                <w:rFonts w:ascii="Times New Roman" w:hAnsi="Times New Roman" w:cs="Times New Roman"/>
                <w:sz w:val="24"/>
                <w:szCs w:val="24"/>
              </w:rPr>
            </w:pP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FA54873"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.121</w:t>
            </w:r>
          </w:p>
        </w:tc>
        <w:tc>
          <w:tcPr>
            <w:tcW w:w="1149" w:type="dxa"/>
            <w:tcBorders>
              <w:top w:val="single" w:sz="8" w:space="0" w:color="AEAEAE"/>
              <w:left w:val="single" w:sz="8" w:space="0" w:color="E0E0E0"/>
              <w:bottom w:val="single" w:sz="8" w:space="0" w:color="AEAEAE"/>
              <w:right w:val="single" w:sz="8" w:space="0" w:color="E0E0E0"/>
            </w:tcBorders>
            <w:shd w:val="clear" w:color="auto" w:fill="F9F9FB"/>
          </w:tcPr>
          <w:p w14:paraId="12D94F01"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.346</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5B88A11"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.739</w:t>
            </w:r>
          </w:p>
        </w:tc>
        <w:tc>
          <w:tcPr>
            <w:tcW w:w="1055" w:type="dxa"/>
            <w:tcBorders>
              <w:top w:val="single" w:sz="8" w:space="0" w:color="AEAEAE"/>
              <w:left w:val="single" w:sz="8" w:space="0" w:color="E0E0E0"/>
              <w:bottom w:val="single" w:sz="8" w:space="0" w:color="AEAEAE"/>
              <w:right w:val="nil"/>
            </w:tcBorders>
            <w:shd w:val="clear" w:color="auto" w:fill="F9F9FB"/>
          </w:tcPr>
          <w:p w14:paraId="03958A91"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.717</w:t>
            </w:r>
          </w:p>
        </w:tc>
      </w:tr>
      <w:tr w:rsidR="007D1357" w:rsidRPr="007D1357" w14:paraId="085FD7C8" w14:textId="77777777">
        <w:tblPrEx>
          <w:tblCellMar>
            <w:top w:w="0" w:type="dxa"/>
            <w:bottom w:w="0" w:type="dxa"/>
          </w:tblCellMar>
        </w:tblPrEx>
        <w:trPr>
          <w:cantSplit/>
        </w:trPr>
        <w:tc>
          <w:tcPr>
            <w:tcW w:w="1149" w:type="dxa"/>
            <w:vMerge/>
            <w:tcBorders>
              <w:top w:val="single" w:sz="8" w:space="0" w:color="AEAEAE"/>
              <w:left w:val="nil"/>
              <w:bottom w:val="nil"/>
              <w:right w:val="nil"/>
            </w:tcBorders>
            <w:shd w:val="clear" w:color="auto" w:fill="E0E0E0"/>
          </w:tcPr>
          <w:p w14:paraId="3FFD5C4C" w14:textId="77777777" w:rsidR="007D1357" w:rsidRPr="007D1357" w:rsidRDefault="007D1357" w:rsidP="007D1357">
            <w:pPr>
              <w:autoSpaceDE w:val="0"/>
              <w:autoSpaceDN w:val="0"/>
              <w:adjustRightInd w:val="0"/>
              <w:spacing w:after="0" w:line="240" w:lineRule="auto"/>
              <w:rPr>
                <w:rFonts w:ascii="Arial" w:hAnsi="Arial" w:cs="Arial"/>
                <w:color w:val="010205"/>
                <w:sz w:val="18"/>
                <w:szCs w:val="18"/>
              </w:rPr>
            </w:pPr>
          </w:p>
        </w:tc>
        <w:tc>
          <w:tcPr>
            <w:tcW w:w="2047" w:type="dxa"/>
            <w:tcBorders>
              <w:top w:val="single" w:sz="8" w:space="0" w:color="AEAEAE"/>
              <w:left w:val="nil"/>
              <w:bottom w:val="nil"/>
              <w:right w:val="nil"/>
            </w:tcBorders>
            <w:shd w:val="clear" w:color="auto" w:fill="E0E0E0"/>
          </w:tcPr>
          <w:p w14:paraId="75CAAA92" w14:textId="77777777" w:rsidR="007D1357" w:rsidRPr="007D1357" w:rsidRDefault="007D1357" w:rsidP="007D1357">
            <w:pPr>
              <w:autoSpaceDE w:val="0"/>
              <w:autoSpaceDN w:val="0"/>
              <w:adjustRightInd w:val="0"/>
              <w:spacing w:after="0" w:line="320" w:lineRule="atLeast"/>
              <w:ind w:left="60" w:right="60"/>
              <w:rPr>
                <w:rFonts w:ascii="Arial" w:hAnsi="Arial" w:cs="Arial"/>
                <w:color w:val="264A60"/>
                <w:sz w:val="18"/>
                <w:szCs w:val="18"/>
              </w:rPr>
            </w:pPr>
            <w:r w:rsidRPr="007D1357">
              <w:rPr>
                <w:rFonts w:ascii="Arial" w:hAnsi="Arial" w:cs="Arial"/>
                <w:color w:val="264A60"/>
                <w:sz w:val="18"/>
                <w:szCs w:val="18"/>
              </w:rPr>
              <w:t>N</w:t>
            </w:r>
          </w:p>
        </w:tc>
        <w:tc>
          <w:tcPr>
            <w:tcW w:w="1055" w:type="dxa"/>
            <w:tcBorders>
              <w:top w:val="single" w:sz="8" w:space="0" w:color="AEAEAE"/>
              <w:left w:val="nil"/>
              <w:bottom w:val="nil"/>
              <w:right w:val="single" w:sz="8" w:space="0" w:color="E0E0E0"/>
            </w:tcBorders>
            <w:shd w:val="clear" w:color="auto" w:fill="F9F9FB"/>
          </w:tcPr>
          <w:p w14:paraId="7AFE9082"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c>
          <w:tcPr>
            <w:tcW w:w="1055" w:type="dxa"/>
            <w:tcBorders>
              <w:top w:val="single" w:sz="8" w:space="0" w:color="AEAEAE"/>
              <w:left w:val="single" w:sz="8" w:space="0" w:color="E0E0E0"/>
              <w:bottom w:val="nil"/>
              <w:right w:val="single" w:sz="8" w:space="0" w:color="E0E0E0"/>
            </w:tcBorders>
            <w:shd w:val="clear" w:color="auto" w:fill="F9F9FB"/>
          </w:tcPr>
          <w:p w14:paraId="12FAB39B"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c>
          <w:tcPr>
            <w:tcW w:w="1055" w:type="dxa"/>
            <w:tcBorders>
              <w:top w:val="single" w:sz="8" w:space="0" w:color="AEAEAE"/>
              <w:left w:val="single" w:sz="8" w:space="0" w:color="E0E0E0"/>
              <w:bottom w:val="nil"/>
              <w:right w:val="single" w:sz="8" w:space="0" w:color="E0E0E0"/>
            </w:tcBorders>
            <w:shd w:val="clear" w:color="auto" w:fill="F9F9FB"/>
          </w:tcPr>
          <w:p w14:paraId="36C8F5D6"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c>
          <w:tcPr>
            <w:tcW w:w="1055" w:type="dxa"/>
            <w:tcBorders>
              <w:top w:val="single" w:sz="8" w:space="0" w:color="AEAEAE"/>
              <w:left w:val="single" w:sz="8" w:space="0" w:color="E0E0E0"/>
              <w:bottom w:val="nil"/>
              <w:right w:val="single" w:sz="8" w:space="0" w:color="E0E0E0"/>
            </w:tcBorders>
            <w:shd w:val="clear" w:color="auto" w:fill="F9F9FB"/>
          </w:tcPr>
          <w:p w14:paraId="568BD2E1"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c>
          <w:tcPr>
            <w:tcW w:w="1149" w:type="dxa"/>
            <w:tcBorders>
              <w:top w:val="single" w:sz="8" w:space="0" w:color="AEAEAE"/>
              <w:left w:val="single" w:sz="8" w:space="0" w:color="E0E0E0"/>
              <w:bottom w:val="nil"/>
              <w:right w:val="single" w:sz="8" w:space="0" w:color="E0E0E0"/>
            </w:tcBorders>
            <w:shd w:val="clear" w:color="auto" w:fill="F9F9FB"/>
          </w:tcPr>
          <w:p w14:paraId="4D25EE29"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c>
          <w:tcPr>
            <w:tcW w:w="1055" w:type="dxa"/>
            <w:tcBorders>
              <w:top w:val="single" w:sz="8" w:space="0" w:color="AEAEAE"/>
              <w:left w:val="single" w:sz="8" w:space="0" w:color="E0E0E0"/>
              <w:bottom w:val="nil"/>
              <w:right w:val="single" w:sz="8" w:space="0" w:color="E0E0E0"/>
            </w:tcBorders>
            <w:shd w:val="clear" w:color="auto" w:fill="F9F9FB"/>
          </w:tcPr>
          <w:p w14:paraId="432E6E5D"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c>
          <w:tcPr>
            <w:tcW w:w="1055" w:type="dxa"/>
            <w:tcBorders>
              <w:top w:val="single" w:sz="8" w:space="0" w:color="AEAEAE"/>
              <w:left w:val="single" w:sz="8" w:space="0" w:color="E0E0E0"/>
              <w:bottom w:val="nil"/>
              <w:right w:val="nil"/>
            </w:tcBorders>
            <w:shd w:val="clear" w:color="auto" w:fill="F9F9FB"/>
          </w:tcPr>
          <w:p w14:paraId="674CCCF6"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r>
      <w:tr w:rsidR="007D1357" w:rsidRPr="007D1357" w14:paraId="63206FF3" w14:textId="77777777">
        <w:tblPrEx>
          <w:tblCellMar>
            <w:top w:w="0" w:type="dxa"/>
            <w:bottom w:w="0" w:type="dxa"/>
          </w:tblCellMar>
        </w:tblPrEx>
        <w:trPr>
          <w:cantSplit/>
        </w:trPr>
        <w:tc>
          <w:tcPr>
            <w:tcW w:w="1149" w:type="dxa"/>
            <w:vMerge w:val="restart"/>
            <w:tcBorders>
              <w:top w:val="single" w:sz="8" w:space="0" w:color="AEAEAE"/>
              <w:left w:val="nil"/>
              <w:bottom w:val="nil"/>
              <w:right w:val="nil"/>
            </w:tcBorders>
            <w:shd w:val="clear" w:color="auto" w:fill="E0E0E0"/>
          </w:tcPr>
          <w:p w14:paraId="5FE5C209" w14:textId="77777777" w:rsidR="007D1357" w:rsidRPr="007D1357" w:rsidRDefault="007D1357" w:rsidP="007D1357">
            <w:pPr>
              <w:autoSpaceDE w:val="0"/>
              <w:autoSpaceDN w:val="0"/>
              <w:adjustRightInd w:val="0"/>
              <w:spacing w:after="0" w:line="320" w:lineRule="atLeast"/>
              <w:ind w:left="60" w:right="60"/>
              <w:rPr>
                <w:rFonts w:ascii="Arial" w:hAnsi="Arial" w:cs="Arial"/>
                <w:color w:val="264A60"/>
                <w:sz w:val="18"/>
                <w:szCs w:val="18"/>
              </w:rPr>
            </w:pPr>
            <w:r w:rsidRPr="007D1357">
              <w:rPr>
                <w:rFonts w:ascii="Arial" w:hAnsi="Arial" w:cs="Arial"/>
                <w:color w:val="264A60"/>
                <w:sz w:val="18"/>
                <w:szCs w:val="18"/>
              </w:rPr>
              <w:t>educ</w:t>
            </w:r>
          </w:p>
        </w:tc>
        <w:tc>
          <w:tcPr>
            <w:tcW w:w="2047" w:type="dxa"/>
            <w:tcBorders>
              <w:top w:val="single" w:sz="8" w:space="0" w:color="AEAEAE"/>
              <w:left w:val="nil"/>
              <w:bottom w:val="single" w:sz="8" w:space="0" w:color="AEAEAE"/>
              <w:right w:val="nil"/>
            </w:tcBorders>
            <w:shd w:val="clear" w:color="auto" w:fill="E0E0E0"/>
          </w:tcPr>
          <w:p w14:paraId="0C51BDD2" w14:textId="77777777" w:rsidR="007D1357" w:rsidRPr="007D1357" w:rsidRDefault="007D1357" w:rsidP="007D1357">
            <w:pPr>
              <w:autoSpaceDE w:val="0"/>
              <w:autoSpaceDN w:val="0"/>
              <w:adjustRightInd w:val="0"/>
              <w:spacing w:after="0" w:line="320" w:lineRule="atLeast"/>
              <w:ind w:left="60" w:right="60"/>
              <w:rPr>
                <w:rFonts w:ascii="Arial" w:hAnsi="Arial" w:cs="Arial"/>
                <w:color w:val="264A60"/>
                <w:sz w:val="18"/>
                <w:szCs w:val="18"/>
              </w:rPr>
            </w:pPr>
            <w:r w:rsidRPr="007D1357">
              <w:rPr>
                <w:rFonts w:ascii="Arial" w:hAnsi="Arial" w:cs="Arial"/>
                <w:color w:val="264A60"/>
                <w:sz w:val="18"/>
                <w:szCs w:val="18"/>
              </w:rPr>
              <w:t>Pearson Correlation</w:t>
            </w:r>
          </w:p>
        </w:tc>
        <w:tc>
          <w:tcPr>
            <w:tcW w:w="1055" w:type="dxa"/>
            <w:tcBorders>
              <w:top w:val="single" w:sz="8" w:space="0" w:color="AEAEAE"/>
              <w:left w:val="nil"/>
              <w:bottom w:val="single" w:sz="8" w:space="0" w:color="AEAEAE"/>
              <w:right w:val="single" w:sz="8" w:space="0" w:color="E0E0E0"/>
            </w:tcBorders>
            <w:shd w:val="clear" w:color="auto" w:fill="F9F9FB"/>
          </w:tcPr>
          <w:p w14:paraId="36EBE001"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.217</w:t>
            </w:r>
            <w:r w:rsidRPr="007D1357">
              <w:rPr>
                <w:rFonts w:ascii="Arial" w:hAnsi="Arial" w:cs="Arial"/>
                <w:color w:val="010205"/>
                <w:sz w:val="18"/>
                <w:szCs w:val="18"/>
                <w:vertAlign w:val="superscript"/>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1FD617B"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-.141</w:t>
            </w:r>
            <w:r w:rsidRPr="007D1357">
              <w:rPr>
                <w:rFonts w:ascii="Arial" w:hAnsi="Arial" w:cs="Arial"/>
                <w:color w:val="010205"/>
                <w:sz w:val="18"/>
                <w:szCs w:val="18"/>
                <w:vertAlign w:val="superscript"/>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0915A5D"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.090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34481D8"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1</w:t>
            </w:r>
          </w:p>
        </w:tc>
        <w:tc>
          <w:tcPr>
            <w:tcW w:w="1149" w:type="dxa"/>
            <w:tcBorders>
              <w:top w:val="single" w:sz="8" w:space="0" w:color="AEAEAE"/>
              <w:left w:val="single" w:sz="8" w:space="0" w:color="E0E0E0"/>
              <w:bottom w:val="single" w:sz="8" w:space="0" w:color="AEAEAE"/>
              <w:right w:val="single" w:sz="8" w:space="0" w:color="E0E0E0"/>
            </w:tcBorders>
            <w:shd w:val="clear" w:color="auto" w:fill="F9F9FB"/>
          </w:tcPr>
          <w:p w14:paraId="16361011"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-.123</w:t>
            </w:r>
            <w:r w:rsidRPr="007D1357">
              <w:rPr>
                <w:rFonts w:ascii="Arial" w:hAnsi="Arial" w:cs="Arial"/>
                <w:color w:val="010205"/>
                <w:sz w:val="18"/>
                <w:szCs w:val="18"/>
                <w:vertAlign w:val="superscript"/>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313126D"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.194</w:t>
            </w:r>
            <w:r w:rsidRPr="007D1357">
              <w:rPr>
                <w:rFonts w:ascii="Arial" w:hAnsi="Arial" w:cs="Arial"/>
                <w:color w:val="010205"/>
                <w:sz w:val="18"/>
                <w:szCs w:val="18"/>
                <w:vertAlign w:val="superscript"/>
              </w:rPr>
              <w:t>**</w:t>
            </w:r>
          </w:p>
        </w:tc>
        <w:tc>
          <w:tcPr>
            <w:tcW w:w="1055" w:type="dxa"/>
            <w:tcBorders>
              <w:top w:val="single" w:sz="8" w:space="0" w:color="AEAEAE"/>
              <w:left w:val="single" w:sz="8" w:space="0" w:color="E0E0E0"/>
              <w:bottom w:val="single" w:sz="8" w:space="0" w:color="AEAEAE"/>
              <w:right w:val="nil"/>
            </w:tcBorders>
            <w:shd w:val="clear" w:color="auto" w:fill="F9F9FB"/>
          </w:tcPr>
          <w:p w14:paraId="7DB6A68D"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.036</w:t>
            </w:r>
          </w:p>
        </w:tc>
      </w:tr>
      <w:tr w:rsidR="007D1357" w:rsidRPr="007D1357" w14:paraId="52ABD762" w14:textId="77777777">
        <w:tblPrEx>
          <w:tblCellMar>
            <w:top w:w="0" w:type="dxa"/>
            <w:bottom w:w="0" w:type="dxa"/>
          </w:tblCellMar>
        </w:tblPrEx>
        <w:trPr>
          <w:cantSplit/>
        </w:trPr>
        <w:tc>
          <w:tcPr>
            <w:tcW w:w="1149" w:type="dxa"/>
            <w:vMerge/>
            <w:tcBorders>
              <w:top w:val="single" w:sz="8" w:space="0" w:color="AEAEAE"/>
              <w:left w:val="nil"/>
              <w:bottom w:val="nil"/>
              <w:right w:val="nil"/>
            </w:tcBorders>
            <w:shd w:val="clear" w:color="auto" w:fill="E0E0E0"/>
          </w:tcPr>
          <w:p w14:paraId="6E739983" w14:textId="77777777" w:rsidR="007D1357" w:rsidRPr="007D1357" w:rsidRDefault="007D1357" w:rsidP="007D1357">
            <w:pPr>
              <w:autoSpaceDE w:val="0"/>
              <w:autoSpaceDN w:val="0"/>
              <w:adjustRightInd w:val="0"/>
              <w:spacing w:after="0" w:line="240" w:lineRule="auto"/>
              <w:rPr>
                <w:rFonts w:ascii="Arial" w:hAnsi="Arial" w:cs="Arial"/>
                <w:color w:val="010205"/>
                <w:sz w:val="18"/>
                <w:szCs w:val="18"/>
              </w:rPr>
            </w:pPr>
          </w:p>
        </w:tc>
        <w:tc>
          <w:tcPr>
            <w:tcW w:w="2047" w:type="dxa"/>
            <w:tcBorders>
              <w:top w:val="single" w:sz="8" w:space="0" w:color="AEAEAE"/>
              <w:left w:val="nil"/>
              <w:bottom w:val="single" w:sz="8" w:space="0" w:color="AEAEAE"/>
              <w:right w:val="nil"/>
            </w:tcBorders>
            <w:shd w:val="clear" w:color="auto" w:fill="E0E0E0"/>
          </w:tcPr>
          <w:p w14:paraId="63D5276E" w14:textId="77777777" w:rsidR="007D1357" w:rsidRPr="007D1357" w:rsidRDefault="007D1357" w:rsidP="007D1357">
            <w:pPr>
              <w:autoSpaceDE w:val="0"/>
              <w:autoSpaceDN w:val="0"/>
              <w:adjustRightInd w:val="0"/>
              <w:spacing w:after="0" w:line="320" w:lineRule="atLeast"/>
              <w:ind w:left="60" w:right="60"/>
              <w:rPr>
                <w:rFonts w:ascii="Arial" w:hAnsi="Arial" w:cs="Arial"/>
                <w:color w:val="264A60"/>
                <w:sz w:val="18"/>
                <w:szCs w:val="18"/>
              </w:rPr>
            </w:pPr>
            <w:r w:rsidRPr="007D1357">
              <w:rPr>
                <w:rFonts w:ascii="Arial" w:hAnsi="Arial" w:cs="Arial"/>
                <w:color w:val="264A60"/>
                <w:sz w:val="18"/>
                <w:szCs w:val="18"/>
              </w:rPr>
              <w:t>Sig. (2-tailed)</w:t>
            </w:r>
          </w:p>
        </w:tc>
        <w:tc>
          <w:tcPr>
            <w:tcW w:w="1055" w:type="dxa"/>
            <w:tcBorders>
              <w:top w:val="single" w:sz="8" w:space="0" w:color="AEAEAE"/>
              <w:left w:val="nil"/>
              <w:bottom w:val="single" w:sz="8" w:space="0" w:color="AEAEAE"/>
              <w:right w:val="single" w:sz="8" w:space="0" w:color="E0E0E0"/>
            </w:tcBorders>
            <w:shd w:val="clear" w:color="auto" w:fill="F9F9FB"/>
          </w:tcPr>
          <w:p w14:paraId="03569615"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&lt;.001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BC8656B"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.015</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1E77FC8"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.121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691DE130" w14:textId="77777777" w:rsidR="007D1357" w:rsidRPr="007D1357" w:rsidRDefault="007D1357" w:rsidP="007D1357">
            <w:pPr>
              <w:autoSpaceDE w:val="0"/>
              <w:autoSpaceDN w:val="0"/>
              <w:adjustRightInd w:val="0"/>
              <w:spacing w:after="0" w:line="240" w:lineRule="auto"/>
              <w:rPr>
                <w:rFonts w:ascii="Times New Roman" w:hAnsi="Times New Roman" w:cs="Times New Roman"/>
                <w:sz w:val="24"/>
                <w:szCs w:val="24"/>
              </w:rPr>
            </w:pPr>
          </w:p>
        </w:tc>
        <w:tc>
          <w:tcPr>
            <w:tcW w:w="1149" w:type="dxa"/>
            <w:tcBorders>
              <w:top w:val="single" w:sz="8" w:space="0" w:color="AEAEAE"/>
              <w:left w:val="single" w:sz="8" w:space="0" w:color="E0E0E0"/>
              <w:bottom w:val="single" w:sz="8" w:space="0" w:color="AEAEAE"/>
              <w:right w:val="single" w:sz="8" w:space="0" w:color="E0E0E0"/>
            </w:tcBorders>
            <w:shd w:val="clear" w:color="auto" w:fill="F9F9FB"/>
          </w:tcPr>
          <w:p w14:paraId="3A54DDDB"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.033</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4CFF838"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&lt;.001</w:t>
            </w:r>
          </w:p>
        </w:tc>
        <w:tc>
          <w:tcPr>
            <w:tcW w:w="1055" w:type="dxa"/>
            <w:tcBorders>
              <w:top w:val="single" w:sz="8" w:space="0" w:color="AEAEAE"/>
              <w:left w:val="single" w:sz="8" w:space="0" w:color="E0E0E0"/>
              <w:bottom w:val="single" w:sz="8" w:space="0" w:color="AEAEAE"/>
              <w:right w:val="nil"/>
            </w:tcBorders>
            <w:shd w:val="clear" w:color="auto" w:fill="F9F9FB"/>
          </w:tcPr>
          <w:p w14:paraId="19725822"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.540</w:t>
            </w:r>
          </w:p>
        </w:tc>
      </w:tr>
      <w:tr w:rsidR="007D1357" w:rsidRPr="007D1357" w14:paraId="07790149" w14:textId="77777777">
        <w:tblPrEx>
          <w:tblCellMar>
            <w:top w:w="0" w:type="dxa"/>
            <w:bottom w:w="0" w:type="dxa"/>
          </w:tblCellMar>
        </w:tblPrEx>
        <w:trPr>
          <w:cantSplit/>
        </w:trPr>
        <w:tc>
          <w:tcPr>
            <w:tcW w:w="1149" w:type="dxa"/>
            <w:vMerge/>
            <w:tcBorders>
              <w:top w:val="single" w:sz="8" w:space="0" w:color="AEAEAE"/>
              <w:left w:val="nil"/>
              <w:bottom w:val="nil"/>
              <w:right w:val="nil"/>
            </w:tcBorders>
            <w:shd w:val="clear" w:color="auto" w:fill="E0E0E0"/>
          </w:tcPr>
          <w:p w14:paraId="2572ABEF" w14:textId="77777777" w:rsidR="007D1357" w:rsidRPr="007D1357" w:rsidRDefault="007D1357" w:rsidP="007D1357">
            <w:pPr>
              <w:autoSpaceDE w:val="0"/>
              <w:autoSpaceDN w:val="0"/>
              <w:adjustRightInd w:val="0"/>
              <w:spacing w:after="0" w:line="240" w:lineRule="auto"/>
              <w:rPr>
                <w:rFonts w:ascii="Arial" w:hAnsi="Arial" w:cs="Arial"/>
                <w:color w:val="010205"/>
                <w:sz w:val="18"/>
                <w:szCs w:val="18"/>
              </w:rPr>
            </w:pPr>
          </w:p>
        </w:tc>
        <w:tc>
          <w:tcPr>
            <w:tcW w:w="2047" w:type="dxa"/>
            <w:tcBorders>
              <w:top w:val="single" w:sz="8" w:space="0" w:color="AEAEAE"/>
              <w:left w:val="nil"/>
              <w:bottom w:val="nil"/>
              <w:right w:val="nil"/>
            </w:tcBorders>
            <w:shd w:val="clear" w:color="auto" w:fill="E0E0E0"/>
          </w:tcPr>
          <w:p w14:paraId="3B3AC7CA" w14:textId="77777777" w:rsidR="007D1357" w:rsidRPr="007D1357" w:rsidRDefault="007D1357" w:rsidP="007D1357">
            <w:pPr>
              <w:autoSpaceDE w:val="0"/>
              <w:autoSpaceDN w:val="0"/>
              <w:adjustRightInd w:val="0"/>
              <w:spacing w:after="0" w:line="320" w:lineRule="atLeast"/>
              <w:ind w:left="60" w:right="60"/>
              <w:rPr>
                <w:rFonts w:ascii="Arial" w:hAnsi="Arial" w:cs="Arial"/>
                <w:color w:val="264A60"/>
                <w:sz w:val="18"/>
                <w:szCs w:val="18"/>
              </w:rPr>
            </w:pPr>
            <w:r w:rsidRPr="007D1357">
              <w:rPr>
                <w:rFonts w:ascii="Arial" w:hAnsi="Arial" w:cs="Arial"/>
                <w:color w:val="264A60"/>
                <w:sz w:val="18"/>
                <w:szCs w:val="18"/>
              </w:rPr>
              <w:t>N</w:t>
            </w:r>
          </w:p>
        </w:tc>
        <w:tc>
          <w:tcPr>
            <w:tcW w:w="1055" w:type="dxa"/>
            <w:tcBorders>
              <w:top w:val="single" w:sz="8" w:space="0" w:color="AEAEAE"/>
              <w:left w:val="nil"/>
              <w:bottom w:val="nil"/>
              <w:right w:val="single" w:sz="8" w:space="0" w:color="E0E0E0"/>
            </w:tcBorders>
            <w:shd w:val="clear" w:color="auto" w:fill="F9F9FB"/>
          </w:tcPr>
          <w:p w14:paraId="590F73A9"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c>
          <w:tcPr>
            <w:tcW w:w="1055" w:type="dxa"/>
            <w:tcBorders>
              <w:top w:val="single" w:sz="8" w:space="0" w:color="AEAEAE"/>
              <w:left w:val="single" w:sz="8" w:space="0" w:color="E0E0E0"/>
              <w:bottom w:val="nil"/>
              <w:right w:val="single" w:sz="8" w:space="0" w:color="E0E0E0"/>
            </w:tcBorders>
            <w:shd w:val="clear" w:color="auto" w:fill="F9F9FB"/>
          </w:tcPr>
          <w:p w14:paraId="40D50E16"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c>
          <w:tcPr>
            <w:tcW w:w="1055" w:type="dxa"/>
            <w:tcBorders>
              <w:top w:val="single" w:sz="8" w:space="0" w:color="AEAEAE"/>
              <w:left w:val="single" w:sz="8" w:space="0" w:color="E0E0E0"/>
              <w:bottom w:val="nil"/>
              <w:right w:val="single" w:sz="8" w:space="0" w:color="E0E0E0"/>
            </w:tcBorders>
            <w:shd w:val="clear" w:color="auto" w:fill="F9F9FB"/>
          </w:tcPr>
          <w:p w14:paraId="488A26DA"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c>
          <w:tcPr>
            <w:tcW w:w="1055" w:type="dxa"/>
            <w:tcBorders>
              <w:top w:val="single" w:sz="8" w:space="0" w:color="AEAEAE"/>
              <w:left w:val="single" w:sz="8" w:space="0" w:color="E0E0E0"/>
              <w:bottom w:val="nil"/>
              <w:right w:val="single" w:sz="8" w:space="0" w:color="E0E0E0"/>
            </w:tcBorders>
            <w:shd w:val="clear" w:color="auto" w:fill="F9F9FB"/>
          </w:tcPr>
          <w:p w14:paraId="77015042"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c>
          <w:tcPr>
            <w:tcW w:w="1149" w:type="dxa"/>
            <w:tcBorders>
              <w:top w:val="single" w:sz="8" w:space="0" w:color="AEAEAE"/>
              <w:left w:val="single" w:sz="8" w:space="0" w:color="E0E0E0"/>
              <w:bottom w:val="nil"/>
              <w:right w:val="single" w:sz="8" w:space="0" w:color="E0E0E0"/>
            </w:tcBorders>
            <w:shd w:val="clear" w:color="auto" w:fill="F9F9FB"/>
          </w:tcPr>
          <w:p w14:paraId="0870F6BB"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c>
          <w:tcPr>
            <w:tcW w:w="1055" w:type="dxa"/>
            <w:tcBorders>
              <w:top w:val="single" w:sz="8" w:space="0" w:color="AEAEAE"/>
              <w:left w:val="single" w:sz="8" w:space="0" w:color="E0E0E0"/>
              <w:bottom w:val="nil"/>
              <w:right w:val="single" w:sz="8" w:space="0" w:color="E0E0E0"/>
            </w:tcBorders>
            <w:shd w:val="clear" w:color="auto" w:fill="F9F9FB"/>
          </w:tcPr>
          <w:p w14:paraId="70B6160F"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c>
          <w:tcPr>
            <w:tcW w:w="1055" w:type="dxa"/>
            <w:tcBorders>
              <w:top w:val="single" w:sz="8" w:space="0" w:color="AEAEAE"/>
              <w:left w:val="single" w:sz="8" w:space="0" w:color="E0E0E0"/>
              <w:bottom w:val="nil"/>
              <w:right w:val="nil"/>
            </w:tcBorders>
            <w:shd w:val="clear" w:color="auto" w:fill="F9F9FB"/>
          </w:tcPr>
          <w:p w14:paraId="14792B26"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r>
      <w:tr w:rsidR="007D1357" w:rsidRPr="007D1357" w14:paraId="2F107C20" w14:textId="77777777">
        <w:tblPrEx>
          <w:tblCellMar>
            <w:top w:w="0" w:type="dxa"/>
            <w:bottom w:w="0" w:type="dxa"/>
          </w:tblCellMar>
        </w:tblPrEx>
        <w:trPr>
          <w:cantSplit/>
        </w:trPr>
        <w:tc>
          <w:tcPr>
            <w:tcW w:w="1149" w:type="dxa"/>
            <w:vMerge w:val="restart"/>
            <w:tcBorders>
              <w:top w:val="single" w:sz="8" w:space="0" w:color="AEAEAE"/>
              <w:left w:val="nil"/>
              <w:bottom w:val="nil"/>
              <w:right w:val="nil"/>
            </w:tcBorders>
            <w:shd w:val="clear" w:color="auto" w:fill="E0E0E0"/>
          </w:tcPr>
          <w:p w14:paraId="48331500" w14:textId="77777777" w:rsidR="007D1357" w:rsidRPr="007D1357" w:rsidRDefault="007D1357" w:rsidP="007D1357">
            <w:pPr>
              <w:autoSpaceDE w:val="0"/>
              <w:autoSpaceDN w:val="0"/>
              <w:adjustRightInd w:val="0"/>
              <w:spacing w:after="0" w:line="320" w:lineRule="atLeast"/>
              <w:ind w:left="60" w:right="60"/>
              <w:rPr>
                <w:rFonts w:ascii="Arial" w:hAnsi="Arial" w:cs="Arial"/>
                <w:color w:val="264A60"/>
                <w:sz w:val="18"/>
                <w:szCs w:val="18"/>
              </w:rPr>
            </w:pPr>
            <w:r w:rsidRPr="007D1357">
              <w:rPr>
                <w:rFonts w:ascii="Arial" w:hAnsi="Arial" w:cs="Arial"/>
                <w:color w:val="264A60"/>
                <w:sz w:val="18"/>
                <w:szCs w:val="18"/>
              </w:rPr>
              <w:t>LNWeeks</w:t>
            </w:r>
          </w:p>
        </w:tc>
        <w:tc>
          <w:tcPr>
            <w:tcW w:w="2047" w:type="dxa"/>
            <w:tcBorders>
              <w:top w:val="single" w:sz="8" w:space="0" w:color="AEAEAE"/>
              <w:left w:val="nil"/>
              <w:bottom w:val="single" w:sz="8" w:space="0" w:color="AEAEAE"/>
              <w:right w:val="nil"/>
            </w:tcBorders>
            <w:shd w:val="clear" w:color="auto" w:fill="E0E0E0"/>
          </w:tcPr>
          <w:p w14:paraId="6AB985C7" w14:textId="77777777" w:rsidR="007D1357" w:rsidRPr="007D1357" w:rsidRDefault="007D1357" w:rsidP="007D1357">
            <w:pPr>
              <w:autoSpaceDE w:val="0"/>
              <w:autoSpaceDN w:val="0"/>
              <w:adjustRightInd w:val="0"/>
              <w:spacing w:after="0" w:line="320" w:lineRule="atLeast"/>
              <w:ind w:left="60" w:right="60"/>
              <w:rPr>
                <w:rFonts w:ascii="Arial" w:hAnsi="Arial" w:cs="Arial"/>
                <w:color w:val="264A60"/>
                <w:sz w:val="18"/>
                <w:szCs w:val="18"/>
              </w:rPr>
            </w:pPr>
            <w:r w:rsidRPr="007D1357">
              <w:rPr>
                <w:rFonts w:ascii="Arial" w:hAnsi="Arial" w:cs="Arial"/>
                <w:color w:val="264A60"/>
                <w:sz w:val="18"/>
                <w:szCs w:val="18"/>
              </w:rPr>
              <w:t>Pearson Correlation</w:t>
            </w:r>
          </w:p>
        </w:tc>
        <w:tc>
          <w:tcPr>
            <w:tcW w:w="1055" w:type="dxa"/>
            <w:tcBorders>
              <w:top w:val="single" w:sz="8" w:space="0" w:color="AEAEAE"/>
              <w:left w:val="nil"/>
              <w:bottom w:val="single" w:sz="8" w:space="0" w:color="AEAEAE"/>
              <w:right w:val="single" w:sz="8" w:space="0" w:color="E0E0E0"/>
            </w:tcBorders>
            <w:shd w:val="clear" w:color="auto" w:fill="F9F9FB"/>
          </w:tcPr>
          <w:p w14:paraId="6A4E08E5"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-.354</w:t>
            </w:r>
            <w:r w:rsidRPr="007D1357">
              <w:rPr>
                <w:rFonts w:ascii="Arial" w:hAnsi="Arial" w:cs="Arial"/>
                <w:color w:val="010205"/>
                <w:sz w:val="18"/>
                <w:szCs w:val="18"/>
                <w:vertAlign w:val="superscript"/>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EB81EB8"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.125</w:t>
            </w:r>
            <w:r w:rsidRPr="007D1357">
              <w:rPr>
                <w:rFonts w:ascii="Arial" w:hAnsi="Arial" w:cs="Arial"/>
                <w:color w:val="010205"/>
                <w:sz w:val="18"/>
                <w:szCs w:val="18"/>
                <w:vertAlign w:val="superscript"/>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87F5768"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.055</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848ED1A"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-.123</w:t>
            </w:r>
            <w:r w:rsidRPr="007D1357">
              <w:rPr>
                <w:rFonts w:ascii="Arial" w:hAnsi="Arial" w:cs="Arial"/>
                <w:color w:val="010205"/>
                <w:sz w:val="18"/>
                <w:szCs w:val="18"/>
                <w:vertAlign w:val="superscript"/>
              </w:rPr>
              <w:t>*</w:t>
            </w:r>
          </w:p>
        </w:tc>
        <w:tc>
          <w:tcPr>
            <w:tcW w:w="1149" w:type="dxa"/>
            <w:tcBorders>
              <w:top w:val="single" w:sz="8" w:space="0" w:color="AEAEAE"/>
              <w:left w:val="single" w:sz="8" w:space="0" w:color="E0E0E0"/>
              <w:bottom w:val="single" w:sz="8" w:space="0" w:color="AEAEAE"/>
              <w:right w:val="single" w:sz="8" w:space="0" w:color="E0E0E0"/>
            </w:tcBorders>
            <w:shd w:val="clear" w:color="auto" w:fill="F9F9FB"/>
          </w:tcPr>
          <w:p w14:paraId="40BCBA63"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3474DCB"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-.458</w:t>
            </w:r>
            <w:r w:rsidRPr="007D1357">
              <w:rPr>
                <w:rFonts w:ascii="Arial" w:hAnsi="Arial" w:cs="Arial"/>
                <w:color w:val="010205"/>
                <w:sz w:val="18"/>
                <w:szCs w:val="18"/>
                <w:vertAlign w:val="superscript"/>
              </w:rPr>
              <w:t>**</w:t>
            </w:r>
          </w:p>
        </w:tc>
        <w:tc>
          <w:tcPr>
            <w:tcW w:w="1055" w:type="dxa"/>
            <w:tcBorders>
              <w:top w:val="single" w:sz="8" w:space="0" w:color="AEAEAE"/>
              <w:left w:val="single" w:sz="8" w:space="0" w:color="E0E0E0"/>
              <w:bottom w:val="single" w:sz="8" w:space="0" w:color="AEAEAE"/>
              <w:right w:val="nil"/>
            </w:tcBorders>
            <w:shd w:val="clear" w:color="auto" w:fill="F9F9FB"/>
          </w:tcPr>
          <w:p w14:paraId="018038D2"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-.044</w:t>
            </w:r>
          </w:p>
        </w:tc>
      </w:tr>
      <w:tr w:rsidR="007D1357" w:rsidRPr="007D1357" w14:paraId="29CA49E2" w14:textId="77777777">
        <w:tblPrEx>
          <w:tblCellMar>
            <w:top w:w="0" w:type="dxa"/>
            <w:bottom w:w="0" w:type="dxa"/>
          </w:tblCellMar>
        </w:tblPrEx>
        <w:trPr>
          <w:cantSplit/>
        </w:trPr>
        <w:tc>
          <w:tcPr>
            <w:tcW w:w="1149" w:type="dxa"/>
            <w:vMerge/>
            <w:tcBorders>
              <w:top w:val="single" w:sz="8" w:space="0" w:color="AEAEAE"/>
              <w:left w:val="nil"/>
              <w:bottom w:val="nil"/>
              <w:right w:val="nil"/>
            </w:tcBorders>
            <w:shd w:val="clear" w:color="auto" w:fill="E0E0E0"/>
          </w:tcPr>
          <w:p w14:paraId="26769512" w14:textId="77777777" w:rsidR="007D1357" w:rsidRPr="007D1357" w:rsidRDefault="007D1357" w:rsidP="007D1357">
            <w:pPr>
              <w:autoSpaceDE w:val="0"/>
              <w:autoSpaceDN w:val="0"/>
              <w:adjustRightInd w:val="0"/>
              <w:spacing w:after="0" w:line="240" w:lineRule="auto"/>
              <w:rPr>
                <w:rFonts w:ascii="Arial" w:hAnsi="Arial" w:cs="Arial"/>
                <w:color w:val="010205"/>
                <w:sz w:val="18"/>
                <w:szCs w:val="18"/>
              </w:rPr>
            </w:pPr>
          </w:p>
        </w:tc>
        <w:tc>
          <w:tcPr>
            <w:tcW w:w="2047" w:type="dxa"/>
            <w:tcBorders>
              <w:top w:val="single" w:sz="8" w:space="0" w:color="AEAEAE"/>
              <w:left w:val="nil"/>
              <w:bottom w:val="single" w:sz="8" w:space="0" w:color="AEAEAE"/>
              <w:right w:val="nil"/>
            </w:tcBorders>
            <w:shd w:val="clear" w:color="auto" w:fill="E0E0E0"/>
          </w:tcPr>
          <w:p w14:paraId="2E41906B" w14:textId="77777777" w:rsidR="007D1357" w:rsidRPr="007D1357" w:rsidRDefault="007D1357" w:rsidP="007D1357">
            <w:pPr>
              <w:autoSpaceDE w:val="0"/>
              <w:autoSpaceDN w:val="0"/>
              <w:adjustRightInd w:val="0"/>
              <w:spacing w:after="0" w:line="320" w:lineRule="atLeast"/>
              <w:ind w:left="60" w:right="60"/>
              <w:rPr>
                <w:rFonts w:ascii="Arial" w:hAnsi="Arial" w:cs="Arial"/>
                <w:color w:val="264A60"/>
                <w:sz w:val="18"/>
                <w:szCs w:val="18"/>
              </w:rPr>
            </w:pPr>
            <w:r w:rsidRPr="007D1357">
              <w:rPr>
                <w:rFonts w:ascii="Arial" w:hAnsi="Arial" w:cs="Arial"/>
                <w:color w:val="264A60"/>
                <w:sz w:val="18"/>
                <w:szCs w:val="18"/>
              </w:rPr>
              <w:t>Sig. (2-tailed)</w:t>
            </w:r>
          </w:p>
        </w:tc>
        <w:tc>
          <w:tcPr>
            <w:tcW w:w="1055" w:type="dxa"/>
            <w:tcBorders>
              <w:top w:val="single" w:sz="8" w:space="0" w:color="AEAEAE"/>
              <w:left w:val="nil"/>
              <w:bottom w:val="single" w:sz="8" w:space="0" w:color="AEAEAE"/>
              <w:right w:val="single" w:sz="8" w:space="0" w:color="E0E0E0"/>
            </w:tcBorders>
            <w:shd w:val="clear" w:color="auto" w:fill="F9F9FB"/>
          </w:tcPr>
          <w:p w14:paraId="244E35E6"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&lt;.001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7766C4A"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.030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5255020"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.346</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37FB9BC"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.033</w:t>
            </w:r>
          </w:p>
        </w:tc>
        <w:tc>
          <w:tcPr>
            <w:tcW w:w="1149"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6054089" w14:textId="77777777" w:rsidR="007D1357" w:rsidRPr="007D1357" w:rsidRDefault="007D1357" w:rsidP="007D1357">
            <w:pPr>
              <w:autoSpaceDE w:val="0"/>
              <w:autoSpaceDN w:val="0"/>
              <w:adjustRightInd w:val="0"/>
              <w:spacing w:after="0" w:line="240" w:lineRule="auto"/>
              <w:rPr>
                <w:rFonts w:ascii="Times New Roman" w:hAnsi="Times New Roman" w:cs="Times New Roman"/>
                <w:sz w:val="24"/>
                <w:szCs w:val="24"/>
              </w:rPr>
            </w:pP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2897613"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&lt;.001</w:t>
            </w:r>
          </w:p>
        </w:tc>
        <w:tc>
          <w:tcPr>
            <w:tcW w:w="1055" w:type="dxa"/>
            <w:tcBorders>
              <w:top w:val="single" w:sz="8" w:space="0" w:color="AEAEAE"/>
              <w:left w:val="single" w:sz="8" w:space="0" w:color="E0E0E0"/>
              <w:bottom w:val="single" w:sz="8" w:space="0" w:color="AEAEAE"/>
              <w:right w:val="nil"/>
            </w:tcBorders>
            <w:shd w:val="clear" w:color="auto" w:fill="F9F9FB"/>
          </w:tcPr>
          <w:p w14:paraId="4E839A7B"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.449</w:t>
            </w:r>
          </w:p>
        </w:tc>
      </w:tr>
      <w:tr w:rsidR="007D1357" w:rsidRPr="007D1357" w14:paraId="63D0C421" w14:textId="77777777">
        <w:tblPrEx>
          <w:tblCellMar>
            <w:top w:w="0" w:type="dxa"/>
            <w:bottom w:w="0" w:type="dxa"/>
          </w:tblCellMar>
        </w:tblPrEx>
        <w:trPr>
          <w:cantSplit/>
        </w:trPr>
        <w:tc>
          <w:tcPr>
            <w:tcW w:w="1149" w:type="dxa"/>
            <w:vMerge/>
            <w:tcBorders>
              <w:top w:val="single" w:sz="8" w:space="0" w:color="AEAEAE"/>
              <w:left w:val="nil"/>
              <w:bottom w:val="nil"/>
              <w:right w:val="nil"/>
            </w:tcBorders>
            <w:shd w:val="clear" w:color="auto" w:fill="E0E0E0"/>
          </w:tcPr>
          <w:p w14:paraId="50813DD7" w14:textId="77777777" w:rsidR="007D1357" w:rsidRPr="007D1357" w:rsidRDefault="007D1357" w:rsidP="007D1357">
            <w:pPr>
              <w:autoSpaceDE w:val="0"/>
              <w:autoSpaceDN w:val="0"/>
              <w:adjustRightInd w:val="0"/>
              <w:spacing w:after="0" w:line="240" w:lineRule="auto"/>
              <w:rPr>
                <w:rFonts w:ascii="Arial" w:hAnsi="Arial" w:cs="Arial"/>
                <w:color w:val="010205"/>
                <w:sz w:val="18"/>
                <w:szCs w:val="18"/>
              </w:rPr>
            </w:pPr>
          </w:p>
        </w:tc>
        <w:tc>
          <w:tcPr>
            <w:tcW w:w="2047" w:type="dxa"/>
            <w:tcBorders>
              <w:top w:val="single" w:sz="8" w:space="0" w:color="AEAEAE"/>
              <w:left w:val="nil"/>
              <w:bottom w:val="nil"/>
              <w:right w:val="nil"/>
            </w:tcBorders>
            <w:shd w:val="clear" w:color="auto" w:fill="E0E0E0"/>
          </w:tcPr>
          <w:p w14:paraId="092E39AD" w14:textId="77777777" w:rsidR="007D1357" w:rsidRPr="007D1357" w:rsidRDefault="007D1357" w:rsidP="007D1357">
            <w:pPr>
              <w:autoSpaceDE w:val="0"/>
              <w:autoSpaceDN w:val="0"/>
              <w:adjustRightInd w:val="0"/>
              <w:spacing w:after="0" w:line="320" w:lineRule="atLeast"/>
              <w:ind w:left="60" w:right="60"/>
              <w:rPr>
                <w:rFonts w:ascii="Arial" w:hAnsi="Arial" w:cs="Arial"/>
                <w:color w:val="264A60"/>
                <w:sz w:val="18"/>
                <w:szCs w:val="18"/>
              </w:rPr>
            </w:pPr>
            <w:r w:rsidRPr="007D1357">
              <w:rPr>
                <w:rFonts w:ascii="Arial" w:hAnsi="Arial" w:cs="Arial"/>
                <w:color w:val="264A60"/>
                <w:sz w:val="18"/>
                <w:szCs w:val="18"/>
              </w:rPr>
              <w:t>N</w:t>
            </w:r>
          </w:p>
        </w:tc>
        <w:tc>
          <w:tcPr>
            <w:tcW w:w="1055" w:type="dxa"/>
            <w:tcBorders>
              <w:top w:val="single" w:sz="8" w:space="0" w:color="AEAEAE"/>
              <w:left w:val="nil"/>
              <w:bottom w:val="nil"/>
              <w:right w:val="single" w:sz="8" w:space="0" w:color="E0E0E0"/>
            </w:tcBorders>
            <w:shd w:val="clear" w:color="auto" w:fill="F9F9FB"/>
          </w:tcPr>
          <w:p w14:paraId="4D6749C9"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c>
          <w:tcPr>
            <w:tcW w:w="1055" w:type="dxa"/>
            <w:tcBorders>
              <w:top w:val="single" w:sz="8" w:space="0" w:color="AEAEAE"/>
              <w:left w:val="single" w:sz="8" w:space="0" w:color="E0E0E0"/>
              <w:bottom w:val="nil"/>
              <w:right w:val="single" w:sz="8" w:space="0" w:color="E0E0E0"/>
            </w:tcBorders>
            <w:shd w:val="clear" w:color="auto" w:fill="F9F9FB"/>
          </w:tcPr>
          <w:p w14:paraId="0E8676BE"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c>
          <w:tcPr>
            <w:tcW w:w="1055" w:type="dxa"/>
            <w:tcBorders>
              <w:top w:val="single" w:sz="8" w:space="0" w:color="AEAEAE"/>
              <w:left w:val="single" w:sz="8" w:space="0" w:color="E0E0E0"/>
              <w:bottom w:val="nil"/>
              <w:right w:val="single" w:sz="8" w:space="0" w:color="E0E0E0"/>
            </w:tcBorders>
            <w:shd w:val="clear" w:color="auto" w:fill="F9F9FB"/>
          </w:tcPr>
          <w:p w14:paraId="57861EE1"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c>
          <w:tcPr>
            <w:tcW w:w="1055" w:type="dxa"/>
            <w:tcBorders>
              <w:top w:val="single" w:sz="8" w:space="0" w:color="AEAEAE"/>
              <w:left w:val="single" w:sz="8" w:space="0" w:color="E0E0E0"/>
              <w:bottom w:val="nil"/>
              <w:right w:val="single" w:sz="8" w:space="0" w:color="E0E0E0"/>
            </w:tcBorders>
            <w:shd w:val="clear" w:color="auto" w:fill="F9F9FB"/>
          </w:tcPr>
          <w:p w14:paraId="4F5B7EFF"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c>
          <w:tcPr>
            <w:tcW w:w="1149" w:type="dxa"/>
            <w:tcBorders>
              <w:top w:val="single" w:sz="8" w:space="0" w:color="AEAEAE"/>
              <w:left w:val="single" w:sz="8" w:space="0" w:color="E0E0E0"/>
              <w:bottom w:val="nil"/>
              <w:right w:val="single" w:sz="8" w:space="0" w:color="E0E0E0"/>
            </w:tcBorders>
            <w:shd w:val="clear" w:color="auto" w:fill="F9F9FB"/>
          </w:tcPr>
          <w:p w14:paraId="0423CDA3"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c>
          <w:tcPr>
            <w:tcW w:w="1055" w:type="dxa"/>
            <w:tcBorders>
              <w:top w:val="single" w:sz="8" w:space="0" w:color="AEAEAE"/>
              <w:left w:val="single" w:sz="8" w:space="0" w:color="E0E0E0"/>
              <w:bottom w:val="nil"/>
              <w:right w:val="single" w:sz="8" w:space="0" w:color="E0E0E0"/>
            </w:tcBorders>
            <w:shd w:val="clear" w:color="auto" w:fill="F9F9FB"/>
          </w:tcPr>
          <w:p w14:paraId="6C94A740"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c>
          <w:tcPr>
            <w:tcW w:w="1055" w:type="dxa"/>
            <w:tcBorders>
              <w:top w:val="single" w:sz="8" w:space="0" w:color="AEAEAE"/>
              <w:left w:val="single" w:sz="8" w:space="0" w:color="E0E0E0"/>
              <w:bottom w:val="nil"/>
              <w:right w:val="nil"/>
            </w:tcBorders>
            <w:shd w:val="clear" w:color="auto" w:fill="F9F9FB"/>
          </w:tcPr>
          <w:p w14:paraId="1DE13591"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r>
      <w:tr w:rsidR="007D1357" w:rsidRPr="007D1357" w14:paraId="31102F4B" w14:textId="77777777">
        <w:tblPrEx>
          <w:tblCellMar>
            <w:top w:w="0" w:type="dxa"/>
            <w:bottom w:w="0" w:type="dxa"/>
          </w:tblCellMar>
        </w:tblPrEx>
        <w:trPr>
          <w:cantSplit/>
        </w:trPr>
        <w:tc>
          <w:tcPr>
            <w:tcW w:w="1149" w:type="dxa"/>
            <w:vMerge w:val="restart"/>
            <w:tcBorders>
              <w:top w:val="single" w:sz="8" w:space="0" w:color="AEAEAE"/>
              <w:left w:val="nil"/>
              <w:bottom w:val="nil"/>
              <w:right w:val="nil"/>
            </w:tcBorders>
            <w:shd w:val="clear" w:color="auto" w:fill="E0E0E0"/>
          </w:tcPr>
          <w:p w14:paraId="5B0118A1" w14:textId="77777777" w:rsidR="007D1357" w:rsidRPr="007D1357" w:rsidRDefault="007D1357" w:rsidP="007D1357">
            <w:pPr>
              <w:autoSpaceDE w:val="0"/>
              <w:autoSpaceDN w:val="0"/>
              <w:adjustRightInd w:val="0"/>
              <w:spacing w:after="0" w:line="320" w:lineRule="atLeast"/>
              <w:ind w:left="60" w:right="60"/>
              <w:rPr>
                <w:rFonts w:ascii="Arial" w:hAnsi="Arial" w:cs="Arial"/>
                <w:color w:val="264A60"/>
                <w:sz w:val="18"/>
                <w:szCs w:val="18"/>
              </w:rPr>
            </w:pPr>
            <w:r w:rsidRPr="007D1357">
              <w:rPr>
                <w:rFonts w:ascii="Arial" w:hAnsi="Arial" w:cs="Arial"/>
                <w:color w:val="264A60"/>
                <w:sz w:val="18"/>
                <w:szCs w:val="18"/>
              </w:rPr>
              <w:lastRenderedPageBreak/>
              <w:t>milk</w:t>
            </w:r>
          </w:p>
        </w:tc>
        <w:tc>
          <w:tcPr>
            <w:tcW w:w="2047" w:type="dxa"/>
            <w:tcBorders>
              <w:top w:val="single" w:sz="8" w:space="0" w:color="AEAEAE"/>
              <w:left w:val="nil"/>
              <w:bottom w:val="single" w:sz="8" w:space="0" w:color="AEAEAE"/>
              <w:right w:val="nil"/>
            </w:tcBorders>
            <w:shd w:val="clear" w:color="auto" w:fill="E0E0E0"/>
          </w:tcPr>
          <w:p w14:paraId="541AAEE1" w14:textId="77777777" w:rsidR="007D1357" w:rsidRPr="007D1357" w:rsidRDefault="007D1357" w:rsidP="007D1357">
            <w:pPr>
              <w:autoSpaceDE w:val="0"/>
              <w:autoSpaceDN w:val="0"/>
              <w:adjustRightInd w:val="0"/>
              <w:spacing w:after="0" w:line="320" w:lineRule="atLeast"/>
              <w:ind w:left="60" w:right="60"/>
              <w:rPr>
                <w:rFonts w:ascii="Arial" w:hAnsi="Arial" w:cs="Arial"/>
                <w:color w:val="264A60"/>
                <w:sz w:val="18"/>
                <w:szCs w:val="18"/>
              </w:rPr>
            </w:pPr>
            <w:r w:rsidRPr="007D1357">
              <w:rPr>
                <w:rFonts w:ascii="Arial" w:hAnsi="Arial" w:cs="Arial"/>
                <w:color w:val="264A60"/>
                <w:sz w:val="18"/>
                <w:szCs w:val="18"/>
              </w:rPr>
              <w:t>Pearson Correlation</w:t>
            </w:r>
          </w:p>
        </w:tc>
        <w:tc>
          <w:tcPr>
            <w:tcW w:w="1055" w:type="dxa"/>
            <w:tcBorders>
              <w:top w:val="single" w:sz="8" w:space="0" w:color="AEAEAE"/>
              <w:left w:val="nil"/>
              <w:bottom w:val="single" w:sz="8" w:space="0" w:color="AEAEAE"/>
              <w:right w:val="single" w:sz="8" w:space="0" w:color="E0E0E0"/>
            </w:tcBorders>
            <w:shd w:val="clear" w:color="auto" w:fill="F9F9FB"/>
          </w:tcPr>
          <w:p w14:paraId="1EB3D824"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.340</w:t>
            </w:r>
            <w:r w:rsidRPr="007D1357">
              <w:rPr>
                <w:rFonts w:ascii="Arial" w:hAnsi="Arial" w:cs="Arial"/>
                <w:color w:val="010205"/>
                <w:sz w:val="18"/>
                <w:szCs w:val="18"/>
                <w:vertAlign w:val="superscript"/>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4778DDB"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-.224</w:t>
            </w:r>
            <w:r w:rsidRPr="007D1357">
              <w:rPr>
                <w:rFonts w:ascii="Arial" w:hAnsi="Arial" w:cs="Arial"/>
                <w:color w:val="010205"/>
                <w:sz w:val="18"/>
                <w:szCs w:val="18"/>
                <w:vertAlign w:val="superscript"/>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989EDEA"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-.019</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B78FE74"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.194</w:t>
            </w:r>
            <w:r w:rsidRPr="007D1357">
              <w:rPr>
                <w:rFonts w:ascii="Arial" w:hAnsi="Arial" w:cs="Arial"/>
                <w:color w:val="010205"/>
                <w:sz w:val="18"/>
                <w:szCs w:val="18"/>
                <w:vertAlign w:val="superscript"/>
              </w:rPr>
              <w:t>**</w:t>
            </w:r>
          </w:p>
        </w:tc>
        <w:tc>
          <w:tcPr>
            <w:tcW w:w="1149" w:type="dxa"/>
            <w:tcBorders>
              <w:top w:val="single" w:sz="8" w:space="0" w:color="AEAEAE"/>
              <w:left w:val="single" w:sz="8" w:space="0" w:color="E0E0E0"/>
              <w:bottom w:val="single" w:sz="8" w:space="0" w:color="AEAEAE"/>
              <w:right w:val="single" w:sz="8" w:space="0" w:color="E0E0E0"/>
            </w:tcBorders>
            <w:shd w:val="clear" w:color="auto" w:fill="F9F9FB"/>
          </w:tcPr>
          <w:p w14:paraId="5BC676D0"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-.458</w:t>
            </w:r>
            <w:r w:rsidRPr="007D1357">
              <w:rPr>
                <w:rFonts w:ascii="Arial" w:hAnsi="Arial" w:cs="Arial"/>
                <w:color w:val="010205"/>
                <w:sz w:val="18"/>
                <w:szCs w:val="18"/>
                <w:vertAlign w:val="superscript"/>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7C8FF1F"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1</w:t>
            </w:r>
          </w:p>
        </w:tc>
        <w:tc>
          <w:tcPr>
            <w:tcW w:w="1055" w:type="dxa"/>
            <w:tcBorders>
              <w:top w:val="single" w:sz="8" w:space="0" w:color="AEAEAE"/>
              <w:left w:val="single" w:sz="8" w:space="0" w:color="E0E0E0"/>
              <w:bottom w:val="single" w:sz="8" w:space="0" w:color="AEAEAE"/>
              <w:right w:val="nil"/>
            </w:tcBorders>
            <w:shd w:val="clear" w:color="auto" w:fill="F9F9FB"/>
          </w:tcPr>
          <w:p w14:paraId="24F0483E"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.010</w:t>
            </w:r>
          </w:p>
        </w:tc>
      </w:tr>
      <w:tr w:rsidR="007D1357" w:rsidRPr="007D1357" w14:paraId="5D33FDBF" w14:textId="77777777">
        <w:tblPrEx>
          <w:tblCellMar>
            <w:top w:w="0" w:type="dxa"/>
            <w:bottom w:w="0" w:type="dxa"/>
          </w:tblCellMar>
        </w:tblPrEx>
        <w:trPr>
          <w:cantSplit/>
        </w:trPr>
        <w:tc>
          <w:tcPr>
            <w:tcW w:w="1149" w:type="dxa"/>
            <w:vMerge/>
            <w:tcBorders>
              <w:top w:val="single" w:sz="8" w:space="0" w:color="AEAEAE"/>
              <w:left w:val="nil"/>
              <w:bottom w:val="nil"/>
              <w:right w:val="nil"/>
            </w:tcBorders>
            <w:shd w:val="clear" w:color="auto" w:fill="E0E0E0"/>
          </w:tcPr>
          <w:p w14:paraId="54F30FA2" w14:textId="77777777" w:rsidR="007D1357" w:rsidRPr="007D1357" w:rsidRDefault="007D1357" w:rsidP="007D1357">
            <w:pPr>
              <w:autoSpaceDE w:val="0"/>
              <w:autoSpaceDN w:val="0"/>
              <w:adjustRightInd w:val="0"/>
              <w:spacing w:after="0" w:line="240" w:lineRule="auto"/>
              <w:rPr>
                <w:rFonts w:ascii="Arial" w:hAnsi="Arial" w:cs="Arial"/>
                <w:color w:val="010205"/>
                <w:sz w:val="18"/>
                <w:szCs w:val="18"/>
              </w:rPr>
            </w:pPr>
          </w:p>
        </w:tc>
        <w:tc>
          <w:tcPr>
            <w:tcW w:w="2047" w:type="dxa"/>
            <w:tcBorders>
              <w:top w:val="single" w:sz="8" w:space="0" w:color="AEAEAE"/>
              <w:left w:val="nil"/>
              <w:bottom w:val="single" w:sz="8" w:space="0" w:color="AEAEAE"/>
              <w:right w:val="nil"/>
            </w:tcBorders>
            <w:shd w:val="clear" w:color="auto" w:fill="E0E0E0"/>
          </w:tcPr>
          <w:p w14:paraId="0BABAD52" w14:textId="77777777" w:rsidR="007D1357" w:rsidRPr="007D1357" w:rsidRDefault="007D1357" w:rsidP="007D1357">
            <w:pPr>
              <w:autoSpaceDE w:val="0"/>
              <w:autoSpaceDN w:val="0"/>
              <w:adjustRightInd w:val="0"/>
              <w:spacing w:after="0" w:line="320" w:lineRule="atLeast"/>
              <w:ind w:left="60" w:right="60"/>
              <w:rPr>
                <w:rFonts w:ascii="Arial" w:hAnsi="Arial" w:cs="Arial"/>
                <w:color w:val="264A60"/>
                <w:sz w:val="18"/>
                <w:szCs w:val="18"/>
              </w:rPr>
            </w:pPr>
            <w:r w:rsidRPr="007D1357">
              <w:rPr>
                <w:rFonts w:ascii="Arial" w:hAnsi="Arial" w:cs="Arial"/>
                <w:color w:val="264A60"/>
                <w:sz w:val="18"/>
                <w:szCs w:val="18"/>
              </w:rPr>
              <w:t>Sig. (2-tailed)</w:t>
            </w:r>
          </w:p>
        </w:tc>
        <w:tc>
          <w:tcPr>
            <w:tcW w:w="1055" w:type="dxa"/>
            <w:tcBorders>
              <w:top w:val="single" w:sz="8" w:space="0" w:color="AEAEAE"/>
              <w:left w:val="nil"/>
              <w:bottom w:val="single" w:sz="8" w:space="0" w:color="AEAEAE"/>
              <w:right w:val="single" w:sz="8" w:space="0" w:color="E0E0E0"/>
            </w:tcBorders>
            <w:shd w:val="clear" w:color="auto" w:fill="F9F9FB"/>
          </w:tcPr>
          <w:p w14:paraId="5424D2BE"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&lt;.001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3B5A675"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&lt;.001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ABF8B68"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.739</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153D165"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&lt;.001</w:t>
            </w:r>
          </w:p>
        </w:tc>
        <w:tc>
          <w:tcPr>
            <w:tcW w:w="1149" w:type="dxa"/>
            <w:tcBorders>
              <w:top w:val="single" w:sz="8" w:space="0" w:color="AEAEAE"/>
              <w:left w:val="single" w:sz="8" w:space="0" w:color="E0E0E0"/>
              <w:bottom w:val="single" w:sz="8" w:space="0" w:color="AEAEAE"/>
              <w:right w:val="single" w:sz="8" w:space="0" w:color="E0E0E0"/>
            </w:tcBorders>
            <w:shd w:val="clear" w:color="auto" w:fill="F9F9FB"/>
          </w:tcPr>
          <w:p w14:paraId="37950DDF"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&lt;.001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6C41F95A" w14:textId="77777777" w:rsidR="007D1357" w:rsidRPr="007D1357" w:rsidRDefault="007D1357" w:rsidP="007D1357">
            <w:pPr>
              <w:autoSpaceDE w:val="0"/>
              <w:autoSpaceDN w:val="0"/>
              <w:adjustRightInd w:val="0"/>
              <w:spacing w:after="0" w:line="240" w:lineRule="auto"/>
              <w:rPr>
                <w:rFonts w:ascii="Times New Roman" w:hAnsi="Times New Roman" w:cs="Times New Roman"/>
                <w:sz w:val="24"/>
                <w:szCs w:val="24"/>
              </w:rPr>
            </w:pPr>
          </w:p>
        </w:tc>
        <w:tc>
          <w:tcPr>
            <w:tcW w:w="1055" w:type="dxa"/>
            <w:tcBorders>
              <w:top w:val="single" w:sz="8" w:space="0" w:color="AEAEAE"/>
              <w:left w:val="single" w:sz="8" w:space="0" w:color="E0E0E0"/>
              <w:bottom w:val="single" w:sz="8" w:space="0" w:color="AEAEAE"/>
              <w:right w:val="nil"/>
            </w:tcBorders>
            <w:shd w:val="clear" w:color="auto" w:fill="F9F9FB"/>
          </w:tcPr>
          <w:p w14:paraId="3A07EDA1"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.858</w:t>
            </w:r>
          </w:p>
        </w:tc>
      </w:tr>
      <w:tr w:rsidR="007D1357" w:rsidRPr="007D1357" w14:paraId="39DA1581" w14:textId="77777777">
        <w:tblPrEx>
          <w:tblCellMar>
            <w:top w:w="0" w:type="dxa"/>
            <w:bottom w:w="0" w:type="dxa"/>
          </w:tblCellMar>
        </w:tblPrEx>
        <w:trPr>
          <w:cantSplit/>
        </w:trPr>
        <w:tc>
          <w:tcPr>
            <w:tcW w:w="1149" w:type="dxa"/>
            <w:vMerge/>
            <w:tcBorders>
              <w:top w:val="single" w:sz="8" w:space="0" w:color="AEAEAE"/>
              <w:left w:val="nil"/>
              <w:bottom w:val="nil"/>
              <w:right w:val="nil"/>
            </w:tcBorders>
            <w:shd w:val="clear" w:color="auto" w:fill="E0E0E0"/>
          </w:tcPr>
          <w:p w14:paraId="2E9A746F" w14:textId="77777777" w:rsidR="007D1357" w:rsidRPr="007D1357" w:rsidRDefault="007D1357" w:rsidP="007D1357">
            <w:pPr>
              <w:autoSpaceDE w:val="0"/>
              <w:autoSpaceDN w:val="0"/>
              <w:adjustRightInd w:val="0"/>
              <w:spacing w:after="0" w:line="240" w:lineRule="auto"/>
              <w:rPr>
                <w:rFonts w:ascii="Arial" w:hAnsi="Arial" w:cs="Arial"/>
                <w:color w:val="010205"/>
                <w:sz w:val="18"/>
                <w:szCs w:val="18"/>
              </w:rPr>
            </w:pPr>
          </w:p>
        </w:tc>
        <w:tc>
          <w:tcPr>
            <w:tcW w:w="2047" w:type="dxa"/>
            <w:tcBorders>
              <w:top w:val="single" w:sz="8" w:space="0" w:color="AEAEAE"/>
              <w:left w:val="nil"/>
              <w:bottom w:val="nil"/>
              <w:right w:val="nil"/>
            </w:tcBorders>
            <w:shd w:val="clear" w:color="auto" w:fill="E0E0E0"/>
          </w:tcPr>
          <w:p w14:paraId="76719D50" w14:textId="77777777" w:rsidR="007D1357" w:rsidRPr="007D1357" w:rsidRDefault="007D1357" w:rsidP="007D1357">
            <w:pPr>
              <w:autoSpaceDE w:val="0"/>
              <w:autoSpaceDN w:val="0"/>
              <w:adjustRightInd w:val="0"/>
              <w:spacing w:after="0" w:line="320" w:lineRule="atLeast"/>
              <w:ind w:left="60" w:right="60"/>
              <w:rPr>
                <w:rFonts w:ascii="Arial" w:hAnsi="Arial" w:cs="Arial"/>
                <w:color w:val="264A60"/>
                <w:sz w:val="18"/>
                <w:szCs w:val="18"/>
              </w:rPr>
            </w:pPr>
            <w:r w:rsidRPr="007D1357">
              <w:rPr>
                <w:rFonts w:ascii="Arial" w:hAnsi="Arial" w:cs="Arial"/>
                <w:color w:val="264A60"/>
                <w:sz w:val="18"/>
                <w:szCs w:val="18"/>
              </w:rPr>
              <w:t>N</w:t>
            </w:r>
          </w:p>
        </w:tc>
        <w:tc>
          <w:tcPr>
            <w:tcW w:w="1055" w:type="dxa"/>
            <w:tcBorders>
              <w:top w:val="single" w:sz="8" w:space="0" w:color="AEAEAE"/>
              <w:left w:val="nil"/>
              <w:bottom w:val="nil"/>
              <w:right w:val="single" w:sz="8" w:space="0" w:color="E0E0E0"/>
            </w:tcBorders>
            <w:shd w:val="clear" w:color="auto" w:fill="F9F9FB"/>
          </w:tcPr>
          <w:p w14:paraId="7FAD01D7"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c>
          <w:tcPr>
            <w:tcW w:w="1055" w:type="dxa"/>
            <w:tcBorders>
              <w:top w:val="single" w:sz="8" w:space="0" w:color="AEAEAE"/>
              <w:left w:val="single" w:sz="8" w:space="0" w:color="E0E0E0"/>
              <w:bottom w:val="nil"/>
              <w:right w:val="single" w:sz="8" w:space="0" w:color="E0E0E0"/>
            </w:tcBorders>
            <w:shd w:val="clear" w:color="auto" w:fill="F9F9FB"/>
          </w:tcPr>
          <w:p w14:paraId="2B2C9802"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c>
          <w:tcPr>
            <w:tcW w:w="1055" w:type="dxa"/>
            <w:tcBorders>
              <w:top w:val="single" w:sz="8" w:space="0" w:color="AEAEAE"/>
              <w:left w:val="single" w:sz="8" w:space="0" w:color="E0E0E0"/>
              <w:bottom w:val="nil"/>
              <w:right w:val="single" w:sz="8" w:space="0" w:color="E0E0E0"/>
            </w:tcBorders>
            <w:shd w:val="clear" w:color="auto" w:fill="F9F9FB"/>
          </w:tcPr>
          <w:p w14:paraId="68D044CA"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c>
          <w:tcPr>
            <w:tcW w:w="1055" w:type="dxa"/>
            <w:tcBorders>
              <w:top w:val="single" w:sz="8" w:space="0" w:color="AEAEAE"/>
              <w:left w:val="single" w:sz="8" w:space="0" w:color="E0E0E0"/>
              <w:bottom w:val="nil"/>
              <w:right w:val="single" w:sz="8" w:space="0" w:color="E0E0E0"/>
            </w:tcBorders>
            <w:shd w:val="clear" w:color="auto" w:fill="F9F9FB"/>
          </w:tcPr>
          <w:p w14:paraId="18EBDED7"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c>
          <w:tcPr>
            <w:tcW w:w="1149" w:type="dxa"/>
            <w:tcBorders>
              <w:top w:val="single" w:sz="8" w:space="0" w:color="AEAEAE"/>
              <w:left w:val="single" w:sz="8" w:space="0" w:color="E0E0E0"/>
              <w:bottom w:val="nil"/>
              <w:right w:val="single" w:sz="8" w:space="0" w:color="E0E0E0"/>
            </w:tcBorders>
            <w:shd w:val="clear" w:color="auto" w:fill="F9F9FB"/>
          </w:tcPr>
          <w:p w14:paraId="2BD08F56"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c>
          <w:tcPr>
            <w:tcW w:w="1055" w:type="dxa"/>
            <w:tcBorders>
              <w:top w:val="single" w:sz="8" w:space="0" w:color="AEAEAE"/>
              <w:left w:val="single" w:sz="8" w:space="0" w:color="E0E0E0"/>
              <w:bottom w:val="nil"/>
              <w:right w:val="single" w:sz="8" w:space="0" w:color="E0E0E0"/>
            </w:tcBorders>
            <w:shd w:val="clear" w:color="auto" w:fill="F9F9FB"/>
          </w:tcPr>
          <w:p w14:paraId="7B1796AD"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c>
          <w:tcPr>
            <w:tcW w:w="1055" w:type="dxa"/>
            <w:tcBorders>
              <w:top w:val="single" w:sz="8" w:space="0" w:color="AEAEAE"/>
              <w:left w:val="single" w:sz="8" w:space="0" w:color="E0E0E0"/>
              <w:bottom w:val="nil"/>
              <w:right w:val="nil"/>
            </w:tcBorders>
            <w:shd w:val="clear" w:color="auto" w:fill="F9F9FB"/>
          </w:tcPr>
          <w:p w14:paraId="52FC7324"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r>
      <w:tr w:rsidR="007D1357" w:rsidRPr="007D1357" w14:paraId="369C2792" w14:textId="77777777">
        <w:tblPrEx>
          <w:tblCellMar>
            <w:top w:w="0" w:type="dxa"/>
            <w:bottom w:w="0" w:type="dxa"/>
          </w:tblCellMar>
        </w:tblPrEx>
        <w:trPr>
          <w:cantSplit/>
        </w:trPr>
        <w:tc>
          <w:tcPr>
            <w:tcW w:w="1149" w:type="dxa"/>
            <w:vMerge w:val="restart"/>
            <w:tcBorders>
              <w:top w:val="single" w:sz="8" w:space="0" w:color="AEAEAE"/>
              <w:left w:val="nil"/>
              <w:bottom w:val="single" w:sz="8" w:space="0" w:color="152935"/>
              <w:right w:val="nil"/>
            </w:tcBorders>
            <w:shd w:val="clear" w:color="auto" w:fill="E0E0E0"/>
          </w:tcPr>
          <w:p w14:paraId="7E77BF24" w14:textId="77777777" w:rsidR="007D1357" w:rsidRPr="007D1357" w:rsidRDefault="007D1357" w:rsidP="007D1357">
            <w:pPr>
              <w:autoSpaceDE w:val="0"/>
              <w:autoSpaceDN w:val="0"/>
              <w:adjustRightInd w:val="0"/>
              <w:spacing w:after="0" w:line="320" w:lineRule="atLeast"/>
              <w:ind w:left="60" w:right="60"/>
              <w:rPr>
                <w:rFonts w:ascii="Arial" w:hAnsi="Arial" w:cs="Arial"/>
                <w:color w:val="264A60"/>
                <w:sz w:val="18"/>
                <w:szCs w:val="18"/>
              </w:rPr>
            </w:pPr>
            <w:r w:rsidRPr="007D1357">
              <w:rPr>
                <w:rFonts w:ascii="Arial" w:hAnsi="Arial" w:cs="Arial"/>
                <w:color w:val="264A60"/>
                <w:sz w:val="18"/>
                <w:szCs w:val="18"/>
              </w:rPr>
              <w:t>fem</w:t>
            </w:r>
          </w:p>
        </w:tc>
        <w:tc>
          <w:tcPr>
            <w:tcW w:w="2047" w:type="dxa"/>
            <w:tcBorders>
              <w:top w:val="single" w:sz="8" w:space="0" w:color="AEAEAE"/>
              <w:left w:val="nil"/>
              <w:bottom w:val="single" w:sz="8" w:space="0" w:color="AEAEAE"/>
              <w:right w:val="nil"/>
            </w:tcBorders>
            <w:shd w:val="clear" w:color="auto" w:fill="E0E0E0"/>
          </w:tcPr>
          <w:p w14:paraId="52ECBAA5" w14:textId="77777777" w:rsidR="007D1357" w:rsidRPr="007D1357" w:rsidRDefault="007D1357" w:rsidP="007D1357">
            <w:pPr>
              <w:autoSpaceDE w:val="0"/>
              <w:autoSpaceDN w:val="0"/>
              <w:adjustRightInd w:val="0"/>
              <w:spacing w:after="0" w:line="320" w:lineRule="atLeast"/>
              <w:ind w:left="60" w:right="60"/>
              <w:rPr>
                <w:rFonts w:ascii="Arial" w:hAnsi="Arial" w:cs="Arial"/>
                <w:color w:val="264A60"/>
                <w:sz w:val="18"/>
                <w:szCs w:val="18"/>
              </w:rPr>
            </w:pPr>
            <w:r w:rsidRPr="007D1357">
              <w:rPr>
                <w:rFonts w:ascii="Arial" w:hAnsi="Arial" w:cs="Arial"/>
                <w:color w:val="264A60"/>
                <w:sz w:val="18"/>
                <w:szCs w:val="18"/>
              </w:rPr>
              <w:t>Pearson Correlation</w:t>
            </w:r>
          </w:p>
        </w:tc>
        <w:tc>
          <w:tcPr>
            <w:tcW w:w="1055" w:type="dxa"/>
            <w:tcBorders>
              <w:top w:val="single" w:sz="8" w:space="0" w:color="AEAEAE"/>
              <w:left w:val="nil"/>
              <w:bottom w:val="single" w:sz="8" w:space="0" w:color="AEAEAE"/>
              <w:right w:val="single" w:sz="8" w:space="0" w:color="E0E0E0"/>
            </w:tcBorders>
            <w:shd w:val="clear" w:color="auto" w:fill="F9F9FB"/>
          </w:tcPr>
          <w:p w14:paraId="5EC11B70"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.142</w:t>
            </w:r>
            <w:r w:rsidRPr="007D1357">
              <w:rPr>
                <w:rFonts w:ascii="Arial" w:hAnsi="Arial" w:cs="Arial"/>
                <w:color w:val="010205"/>
                <w:sz w:val="18"/>
                <w:szCs w:val="18"/>
                <w:vertAlign w:val="superscript"/>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1468D2D"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-.034</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AA2C9FE"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-.021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22BFC86"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.036</w:t>
            </w:r>
          </w:p>
        </w:tc>
        <w:tc>
          <w:tcPr>
            <w:tcW w:w="1149" w:type="dxa"/>
            <w:tcBorders>
              <w:top w:val="single" w:sz="8" w:space="0" w:color="AEAEAE"/>
              <w:left w:val="single" w:sz="8" w:space="0" w:color="E0E0E0"/>
              <w:bottom w:val="single" w:sz="8" w:space="0" w:color="AEAEAE"/>
              <w:right w:val="single" w:sz="8" w:space="0" w:color="E0E0E0"/>
            </w:tcBorders>
            <w:shd w:val="clear" w:color="auto" w:fill="F9F9FB"/>
          </w:tcPr>
          <w:p w14:paraId="7C838634"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-.044</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CC07DD0"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.010</w:t>
            </w:r>
          </w:p>
        </w:tc>
        <w:tc>
          <w:tcPr>
            <w:tcW w:w="1055" w:type="dxa"/>
            <w:tcBorders>
              <w:top w:val="single" w:sz="8" w:space="0" w:color="AEAEAE"/>
              <w:left w:val="single" w:sz="8" w:space="0" w:color="E0E0E0"/>
              <w:bottom w:val="single" w:sz="8" w:space="0" w:color="AEAEAE"/>
              <w:right w:val="nil"/>
            </w:tcBorders>
            <w:shd w:val="clear" w:color="auto" w:fill="F9F9FB"/>
          </w:tcPr>
          <w:p w14:paraId="5FA77764"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1</w:t>
            </w:r>
          </w:p>
        </w:tc>
      </w:tr>
      <w:tr w:rsidR="007D1357" w:rsidRPr="007D1357" w14:paraId="0FD86762" w14:textId="77777777">
        <w:tblPrEx>
          <w:tblCellMar>
            <w:top w:w="0" w:type="dxa"/>
            <w:bottom w:w="0" w:type="dxa"/>
          </w:tblCellMar>
        </w:tblPrEx>
        <w:trPr>
          <w:cantSplit/>
        </w:trPr>
        <w:tc>
          <w:tcPr>
            <w:tcW w:w="1149" w:type="dxa"/>
            <w:vMerge/>
            <w:tcBorders>
              <w:top w:val="single" w:sz="8" w:space="0" w:color="AEAEAE"/>
              <w:left w:val="nil"/>
              <w:bottom w:val="single" w:sz="8" w:space="0" w:color="152935"/>
              <w:right w:val="nil"/>
            </w:tcBorders>
            <w:shd w:val="clear" w:color="auto" w:fill="E0E0E0"/>
          </w:tcPr>
          <w:p w14:paraId="1FA6E9A0" w14:textId="77777777" w:rsidR="007D1357" w:rsidRPr="007D1357" w:rsidRDefault="007D1357" w:rsidP="007D1357">
            <w:pPr>
              <w:autoSpaceDE w:val="0"/>
              <w:autoSpaceDN w:val="0"/>
              <w:adjustRightInd w:val="0"/>
              <w:spacing w:after="0" w:line="240" w:lineRule="auto"/>
              <w:rPr>
                <w:rFonts w:ascii="Arial" w:hAnsi="Arial" w:cs="Arial"/>
                <w:color w:val="010205"/>
                <w:sz w:val="18"/>
                <w:szCs w:val="18"/>
              </w:rPr>
            </w:pPr>
          </w:p>
        </w:tc>
        <w:tc>
          <w:tcPr>
            <w:tcW w:w="2047" w:type="dxa"/>
            <w:tcBorders>
              <w:top w:val="single" w:sz="8" w:space="0" w:color="AEAEAE"/>
              <w:left w:val="nil"/>
              <w:bottom w:val="single" w:sz="8" w:space="0" w:color="AEAEAE"/>
              <w:right w:val="nil"/>
            </w:tcBorders>
            <w:shd w:val="clear" w:color="auto" w:fill="E0E0E0"/>
          </w:tcPr>
          <w:p w14:paraId="615D73F1" w14:textId="77777777" w:rsidR="007D1357" w:rsidRPr="007D1357" w:rsidRDefault="007D1357" w:rsidP="007D1357">
            <w:pPr>
              <w:autoSpaceDE w:val="0"/>
              <w:autoSpaceDN w:val="0"/>
              <w:adjustRightInd w:val="0"/>
              <w:spacing w:after="0" w:line="320" w:lineRule="atLeast"/>
              <w:ind w:left="60" w:right="60"/>
              <w:rPr>
                <w:rFonts w:ascii="Arial" w:hAnsi="Arial" w:cs="Arial"/>
                <w:color w:val="264A60"/>
                <w:sz w:val="18"/>
                <w:szCs w:val="18"/>
              </w:rPr>
            </w:pPr>
            <w:r w:rsidRPr="007D1357">
              <w:rPr>
                <w:rFonts w:ascii="Arial" w:hAnsi="Arial" w:cs="Arial"/>
                <w:color w:val="264A60"/>
                <w:sz w:val="18"/>
                <w:szCs w:val="18"/>
              </w:rPr>
              <w:t>Sig. (2-tailed)</w:t>
            </w:r>
          </w:p>
        </w:tc>
        <w:tc>
          <w:tcPr>
            <w:tcW w:w="1055" w:type="dxa"/>
            <w:tcBorders>
              <w:top w:val="single" w:sz="8" w:space="0" w:color="AEAEAE"/>
              <w:left w:val="nil"/>
              <w:bottom w:val="single" w:sz="8" w:space="0" w:color="AEAEAE"/>
              <w:right w:val="single" w:sz="8" w:space="0" w:color="E0E0E0"/>
            </w:tcBorders>
            <w:shd w:val="clear" w:color="auto" w:fill="F9F9FB"/>
          </w:tcPr>
          <w:p w14:paraId="5935D611"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.014</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1622B23"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.555</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E1D92D7"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.717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F9713A1"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.540</w:t>
            </w:r>
          </w:p>
        </w:tc>
        <w:tc>
          <w:tcPr>
            <w:tcW w:w="1149" w:type="dxa"/>
            <w:tcBorders>
              <w:top w:val="single" w:sz="8" w:space="0" w:color="AEAEAE"/>
              <w:left w:val="single" w:sz="8" w:space="0" w:color="E0E0E0"/>
              <w:bottom w:val="single" w:sz="8" w:space="0" w:color="AEAEAE"/>
              <w:right w:val="single" w:sz="8" w:space="0" w:color="E0E0E0"/>
            </w:tcBorders>
            <w:shd w:val="clear" w:color="auto" w:fill="F9F9FB"/>
          </w:tcPr>
          <w:p w14:paraId="21D8DE72"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.449</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7DA7A35"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.858</w:t>
            </w:r>
          </w:p>
        </w:tc>
        <w:tc>
          <w:tcPr>
            <w:tcW w:w="1055" w:type="dxa"/>
            <w:tcBorders>
              <w:top w:val="single" w:sz="8" w:space="0" w:color="AEAEAE"/>
              <w:left w:val="single" w:sz="8" w:space="0" w:color="E0E0E0"/>
              <w:bottom w:val="single" w:sz="8" w:space="0" w:color="AEAEAE"/>
              <w:right w:val="nil"/>
            </w:tcBorders>
            <w:shd w:val="clear" w:color="auto" w:fill="F9F9FB"/>
            <w:vAlign w:val="center"/>
          </w:tcPr>
          <w:p w14:paraId="338EFEF9" w14:textId="77777777" w:rsidR="007D1357" w:rsidRPr="007D1357" w:rsidRDefault="007D1357" w:rsidP="007D1357">
            <w:pPr>
              <w:autoSpaceDE w:val="0"/>
              <w:autoSpaceDN w:val="0"/>
              <w:adjustRightInd w:val="0"/>
              <w:spacing w:after="0" w:line="240" w:lineRule="auto"/>
              <w:rPr>
                <w:rFonts w:ascii="Times New Roman" w:hAnsi="Times New Roman" w:cs="Times New Roman"/>
                <w:sz w:val="24"/>
                <w:szCs w:val="24"/>
              </w:rPr>
            </w:pPr>
          </w:p>
        </w:tc>
      </w:tr>
      <w:tr w:rsidR="007D1357" w:rsidRPr="007D1357" w14:paraId="2D6837F1" w14:textId="77777777">
        <w:tblPrEx>
          <w:tblCellMar>
            <w:top w:w="0" w:type="dxa"/>
            <w:bottom w:w="0" w:type="dxa"/>
          </w:tblCellMar>
        </w:tblPrEx>
        <w:trPr>
          <w:cantSplit/>
        </w:trPr>
        <w:tc>
          <w:tcPr>
            <w:tcW w:w="1149" w:type="dxa"/>
            <w:vMerge/>
            <w:tcBorders>
              <w:top w:val="single" w:sz="8" w:space="0" w:color="AEAEAE"/>
              <w:left w:val="nil"/>
              <w:bottom w:val="single" w:sz="8" w:space="0" w:color="152935"/>
              <w:right w:val="nil"/>
            </w:tcBorders>
            <w:shd w:val="clear" w:color="auto" w:fill="E0E0E0"/>
          </w:tcPr>
          <w:p w14:paraId="7C02D4AB" w14:textId="77777777" w:rsidR="007D1357" w:rsidRPr="007D1357" w:rsidRDefault="007D1357" w:rsidP="007D1357">
            <w:pPr>
              <w:autoSpaceDE w:val="0"/>
              <w:autoSpaceDN w:val="0"/>
              <w:adjustRightInd w:val="0"/>
              <w:spacing w:after="0" w:line="240" w:lineRule="auto"/>
              <w:rPr>
                <w:rFonts w:ascii="Times New Roman" w:hAnsi="Times New Roman" w:cs="Times New Roman"/>
                <w:sz w:val="24"/>
                <w:szCs w:val="24"/>
              </w:rPr>
            </w:pPr>
          </w:p>
        </w:tc>
        <w:tc>
          <w:tcPr>
            <w:tcW w:w="2047" w:type="dxa"/>
            <w:tcBorders>
              <w:top w:val="single" w:sz="8" w:space="0" w:color="AEAEAE"/>
              <w:left w:val="nil"/>
              <w:bottom w:val="single" w:sz="8" w:space="0" w:color="152935"/>
              <w:right w:val="nil"/>
            </w:tcBorders>
            <w:shd w:val="clear" w:color="auto" w:fill="E0E0E0"/>
          </w:tcPr>
          <w:p w14:paraId="13A59B8F" w14:textId="77777777" w:rsidR="007D1357" w:rsidRPr="007D1357" w:rsidRDefault="007D1357" w:rsidP="007D1357">
            <w:pPr>
              <w:autoSpaceDE w:val="0"/>
              <w:autoSpaceDN w:val="0"/>
              <w:adjustRightInd w:val="0"/>
              <w:spacing w:after="0" w:line="320" w:lineRule="atLeast"/>
              <w:ind w:left="60" w:right="60"/>
              <w:rPr>
                <w:rFonts w:ascii="Arial" w:hAnsi="Arial" w:cs="Arial"/>
                <w:color w:val="264A60"/>
                <w:sz w:val="18"/>
                <w:szCs w:val="18"/>
              </w:rPr>
            </w:pPr>
            <w:r w:rsidRPr="007D1357">
              <w:rPr>
                <w:rFonts w:ascii="Arial" w:hAnsi="Arial" w:cs="Arial"/>
                <w:color w:val="264A60"/>
                <w:sz w:val="18"/>
                <w:szCs w:val="18"/>
              </w:rPr>
              <w:t>N</w:t>
            </w:r>
          </w:p>
        </w:tc>
        <w:tc>
          <w:tcPr>
            <w:tcW w:w="1055" w:type="dxa"/>
            <w:tcBorders>
              <w:top w:val="single" w:sz="8" w:space="0" w:color="AEAEAE"/>
              <w:left w:val="nil"/>
              <w:bottom w:val="single" w:sz="8" w:space="0" w:color="152935"/>
              <w:right w:val="single" w:sz="8" w:space="0" w:color="E0E0E0"/>
            </w:tcBorders>
            <w:shd w:val="clear" w:color="auto" w:fill="F9F9FB"/>
          </w:tcPr>
          <w:p w14:paraId="534D851B"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c>
          <w:tcPr>
            <w:tcW w:w="1055" w:type="dxa"/>
            <w:tcBorders>
              <w:top w:val="single" w:sz="8" w:space="0" w:color="AEAEAE"/>
              <w:left w:val="single" w:sz="8" w:space="0" w:color="E0E0E0"/>
              <w:bottom w:val="single" w:sz="8" w:space="0" w:color="152935"/>
              <w:right w:val="single" w:sz="8" w:space="0" w:color="E0E0E0"/>
            </w:tcBorders>
            <w:shd w:val="clear" w:color="auto" w:fill="F9F9FB"/>
          </w:tcPr>
          <w:p w14:paraId="5FF83393"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c>
          <w:tcPr>
            <w:tcW w:w="1055" w:type="dxa"/>
            <w:tcBorders>
              <w:top w:val="single" w:sz="8" w:space="0" w:color="AEAEAE"/>
              <w:left w:val="single" w:sz="8" w:space="0" w:color="E0E0E0"/>
              <w:bottom w:val="single" w:sz="8" w:space="0" w:color="152935"/>
              <w:right w:val="single" w:sz="8" w:space="0" w:color="E0E0E0"/>
            </w:tcBorders>
            <w:shd w:val="clear" w:color="auto" w:fill="F9F9FB"/>
          </w:tcPr>
          <w:p w14:paraId="4FDF7547"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c>
          <w:tcPr>
            <w:tcW w:w="1055" w:type="dxa"/>
            <w:tcBorders>
              <w:top w:val="single" w:sz="8" w:space="0" w:color="AEAEAE"/>
              <w:left w:val="single" w:sz="8" w:space="0" w:color="E0E0E0"/>
              <w:bottom w:val="single" w:sz="8" w:space="0" w:color="152935"/>
              <w:right w:val="single" w:sz="8" w:space="0" w:color="E0E0E0"/>
            </w:tcBorders>
            <w:shd w:val="clear" w:color="auto" w:fill="F9F9FB"/>
          </w:tcPr>
          <w:p w14:paraId="4AA30DB1"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c>
          <w:tcPr>
            <w:tcW w:w="1149" w:type="dxa"/>
            <w:tcBorders>
              <w:top w:val="single" w:sz="8" w:space="0" w:color="AEAEAE"/>
              <w:left w:val="single" w:sz="8" w:space="0" w:color="E0E0E0"/>
              <w:bottom w:val="single" w:sz="8" w:space="0" w:color="152935"/>
              <w:right w:val="single" w:sz="8" w:space="0" w:color="E0E0E0"/>
            </w:tcBorders>
            <w:shd w:val="clear" w:color="auto" w:fill="F9F9FB"/>
          </w:tcPr>
          <w:p w14:paraId="6C512487"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c>
          <w:tcPr>
            <w:tcW w:w="1055" w:type="dxa"/>
            <w:tcBorders>
              <w:top w:val="single" w:sz="8" w:space="0" w:color="AEAEAE"/>
              <w:left w:val="single" w:sz="8" w:space="0" w:color="E0E0E0"/>
              <w:bottom w:val="single" w:sz="8" w:space="0" w:color="152935"/>
              <w:right w:val="single" w:sz="8" w:space="0" w:color="E0E0E0"/>
            </w:tcBorders>
            <w:shd w:val="clear" w:color="auto" w:fill="F9F9FB"/>
          </w:tcPr>
          <w:p w14:paraId="7FF33817"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c>
          <w:tcPr>
            <w:tcW w:w="1055" w:type="dxa"/>
            <w:tcBorders>
              <w:top w:val="single" w:sz="8" w:space="0" w:color="AEAEAE"/>
              <w:left w:val="single" w:sz="8" w:space="0" w:color="E0E0E0"/>
              <w:bottom w:val="single" w:sz="8" w:space="0" w:color="152935"/>
              <w:right w:val="nil"/>
            </w:tcBorders>
            <w:shd w:val="clear" w:color="auto" w:fill="F9F9FB"/>
          </w:tcPr>
          <w:p w14:paraId="30BBBDAC" w14:textId="77777777" w:rsidR="007D1357" w:rsidRPr="007D1357" w:rsidRDefault="007D1357" w:rsidP="007D1357">
            <w:pPr>
              <w:autoSpaceDE w:val="0"/>
              <w:autoSpaceDN w:val="0"/>
              <w:adjustRightInd w:val="0"/>
              <w:spacing w:after="0" w:line="320" w:lineRule="atLeast"/>
              <w:ind w:left="60" w:right="60"/>
              <w:jc w:val="right"/>
              <w:rPr>
                <w:rFonts w:ascii="Arial" w:hAnsi="Arial" w:cs="Arial"/>
                <w:color w:val="010205"/>
                <w:sz w:val="18"/>
                <w:szCs w:val="18"/>
              </w:rPr>
            </w:pPr>
            <w:r w:rsidRPr="007D1357">
              <w:rPr>
                <w:rFonts w:ascii="Arial" w:hAnsi="Arial" w:cs="Arial"/>
                <w:color w:val="010205"/>
                <w:sz w:val="18"/>
                <w:szCs w:val="18"/>
              </w:rPr>
              <w:t>300</w:t>
            </w:r>
          </w:p>
        </w:tc>
      </w:tr>
      <w:tr w:rsidR="007D1357" w:rsidRPr="007D1357" w14:paraId="5EF56F68" w14:textId="77777777">
        <w:tblPrEx>
          <w:tblCellMar>
            <w:top w:w="0" w:type="dxa"/>
            <w:bottom w:w="0" w:type="dxa"/>
          </w:tblCellMar>
        </w:tblPrEx>
        <w:trPr>
          <w:cantSplit/>
        </w:trPr>
        <w:tc>
          <w:tcPr>
            <w:tcW w:w="10675" w:type="dxa"/>
            <w:gridSpan w:val="9"/>
            <w:tcBorders>
              <w:top w:val="nil"/>
              <w:left w:val="nil"/>
              <w:bottom w:val="nil"/>
              <w:right w:val="nil"/>
            </w:tcBorders>
            <w:shd w:val="clear" w:color="auto" w:fill="FFFFFF"/>
          </w:tcPr>
          <w:p w14:paraId="1236E4D5" w14:textId="77777777" w:rsidR="007D1357" w:rsidRPr="007D1357" w:rsidRDefault="007D1357" w:rsidP="007D1357">
            <w:pPr>
              <w:autoSpaceDE w:val="0"/>
              <w:autoSpaceDN w:val="0"/>
              <w:adjustRightInd w:val="0"/>
              <w:spacing w:after="0" w:line="320" w:lineRule="atLeast"/>
              <w:ind w:left="60" w:right="60"/>
              <w:rPr>
                <w:rFonts w:ascii="Arial" w:hAnsi="Arial" w:cs="Arial"/>
                <w:color w:val="010205"/>
                <w:sz w:val="18"/>
                <w:szCs w:val="18"/>
              </w:rPr>
            </w:pPr>
            <w:r w:rsidRPr="007D1357">
              <w:rPr>
                <w:rFonts w:ascii="Arial" w:hAnsi="Arial" w:cs="Arial"/>
                <w:color w:val="010205"/>
                <w:sz w:val="18"/>
                <w:szCs w:val="18"/>
              </w:rPr>
              <w:t>**. Correlation is significant at the 0.01 level (2-tailed).</w:t>
            </w:r>
          </w:p>
        </w:tc>
      </w:tr>
      <w:tr w:rsidR="007D1357" w:rsidRPr="007D1357" w14:paraId="421562DA" w14:textId="77777777">
        <w:tblPrEx>
          <w:tblCellMar>
            <w:top w:w="0" w:type="dxa"/>
            <w:bottom w:w="0" w:type="dxa"/>
          </w:tblCellMar>
        </w:tblPrEx>
        <w:trPr>
          <w:cantSplit/>
        </w:trPr>
        <w:tc>
          <w:tcPr>
            <w:tcW w:w="10675" w:type="dxa"/>
            <w:gridSpan w:val="9"/>
            <w:tcBorders>
              <w:top w:val="nil"/>
              <w:left w:val="nil"/>
              <w:bottom w:val="nil"/>
              <w:right w:val="nil"/>
            </w:tcBorders>
            <w:shd w:val="clear" w:color="auto" w:fill="FFFFFF"/>
          </w:tcPr>
          <w:p w14:paraId="08BFD32F" w14:textId="77777777" w:rsidR="007D1357" w:rsidRPr="007D1357" w:rsidRDefault="007D1357" w:rsidP="007D1357">
            <w:pPr>
              <w:autoSpaceDE w:val="0"/>
              <w:autoSpaceDN w:val="0"/>
              <w:adjustRightInd w:val="0"/>
              <w:spacing w:after="0" w:line="320" w:lineRule="atLeast"/>
              <w:ind w:left="60" w:right="60"/>
              <w:rPr>
                <w:rFonts w:ascii="Arial" w:hAnsi="Arial" w:cs="Arial"/>
                <w:color w:val="010205"/>
                <w:sz w:val="18"/>
                <w:szCs w:val="18"/>
              </w:rPr>
            </w:pPr>
            <w:r w:rsidRPr="007D1357">
              <w:rPr>
                <w:rFonts w:ascii="Arial" w:hAnsi="Arial" w:cs="Arial"/>
                <w:color w:val="010205"/>
                <w:sz w:val="18"/>
                <w:szCs w:val="18"/>
              </w:rPr>
              <w:t>*. Correlation is significant at the 0.05 level (2-tailed).</w:t>
            </w:r>
          </w:p>
        </w:tc>
      </w:tr>
    </w:tbl>
    <w:p w14:paraId="497E288D" w14:textId="614F191A" w:rsidR="007D1357" w:rsidRDefault="007D1357" w:rsidP="007D1357">
      <w:pPr>
        <w:pStyle w:val="ListParagraph"/>
        <w:numPr>
          <w:ilvl w:val="1"/>
          <w:numId w:val="1"/>
        </w:num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From the correlation matrix we can see that the results match the results I mention above yet it appears we have an even weaker negative linear relationship than expected</w:t>
      </w:r>
      <w:r w:rsidR="00AA0FE2">
        <w:rPr>
          <w:rFonts w:ascii="Times New Roman" w:hAnsi="Times New Roman" w:cs="Times New Roman"/>
          <w:sz w:val="24"/>
          <w:szCs w:val="24"/>
        </w:rPr>
        <w:t xml:space="preserve"> from 4a. From this we can see the strongest linear relationship with IQ is LNWeeks(weeks log transformed) so I would use this variable to predict IQ at age 8.</w:t>
      </w:r>
    </w:p>
    <w:p w14:paraId="3282EB4A" w14:textId="5F38D712" w:rsidR="00AA0FE2" w:rsidRPr="007D1357" w:rsidRDefault="00BD2EE8" w:rsidP="007D1357">
      <w:pPr>
        <w:pStyle w:val="ListParagraph"/>
        <w:numPr>
          <w:ilvl w:val="1"/>
          <w:numId w:val="1"/>
        </w:num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We can see the strongest correlation coefficient value from the above table is between milk and LNWeeks with a value of -.458 which indicates there is a slightly weak correlation. However, this should cause an issue with  multicollinearity as the relationship is not very strong.</w:t>
      </w:r>
    </w:p>
    <w:p w14:paraId="11E5A034" w14:textId="6BE125A7" w:rsidR="00A21611" w:rsidRDefault="00087047" w:rsidP="00A21611">
      <w:pPr>
        <w:pStyle w:val="ListParagraph"/>
        <w:numPr>
          <w:ilvl w:val="0"/>
          <w:numId w:val="1"/>
        </w:num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IQ=β</w:t>
      </w:r>
      <w:r>
        <w:rPr>
          <w:rFonts w:ascii="Times New Roman" w:hAnsi="Times New Roman" w:cs="Times New Roman"/>
          <w:sz w:val="24"/>
          <w:szCs w:val="24"/>
          <w:vertAlign w:val="subscript"/>
        </w:rPr>
        <w:t>0</w:t>
      </w:r>
      <w:r>
        <w:rPr>
          <w:rFonts w:ascii="Times New Roman" w:hAnsi="Times New Roman" w:cs="Times New Roman"/>
          <w:sz w:val="24"/>
          <w:szCs w:val="24"/>
        </w:rPr>
        <w:t>+</w:t>
      </w:r>
      <w:r w:rsidRPr="00087047">
        <w:rPr>
          <w:rFonts w:ascii="Times New Roman" w:hAnsi="Times New Roman" w:cs="Times New Roman"/>
          <w:sz w:val="24"/>
          <w:szCs w:val="24"/>
        </w:rPr>
        <w:t xml:space="preserve"> </w:t>
      </w:r>
      <w:r>
        <w:rPr>
          <w:rFonts w:ascii="Times New Roman" w:hAnsi="Times New Roman" w:cs="Times New Roman"/>
          <w:sz w:val="24"/>
          <w:szCs w:val="24"/>
        </w:rPr>
        <w:t>β</w:t>
      </w:r>
      <w:r>
        <w:rPr>
          <w:rFonts w:ascii="Times New Roman" w:hAnsi="Times New Roman" w:cs="Times New Roman"/>
          <w:sz w:val="24"/>
          <w:szCs w:val="24"/>
          <w:vertAlign w:val="subscript"/>
        </w:rPr>
        <w:t>1*</w:t>
      </w:r>
      <w:r>
        <w:rPr>
          <w:rFonts w:ascii="Times New Roman" w:hAnsi="Times New Roman" w:cs="Times New Roman"/>
          <w:sz w:val="24"/>
          <w:szCs w:val="24"/>
        </w:rPr>
        <w:t>Rank+</w:t>
      </w:r>
      <w:r w:rsidRPr="00087047">
        <w:rPr>
          <w:rFonts w:ascii="Times New Roman" w:hAnsi="Times New Roman" w:cs="Times New Roman"/>
          <w:sz w:val="24"/>
          <w:szCs w:val="24"/>
        </w:rPr>
        <w:t xml:space="preserve"> </w:t>
      </w:r>
      <w:r>
        <w:rPr>
          <w:rFonts w:ascii="Times New Roman" w:hAnsi="Times New Roman" w:cs="Times New Roman"/>
          <w:sz w:val="24"/>
          <w:szCs w:val="24"/>
        </w:rPr>
        <w:t>β</w:t>
      </w:r>
      <w:r>
        <w:rPr>
          <w:rFonts w:ascii="Times New Roman" w:hAnsi="Times New Roman" w:cs="Times New Roman"/>
          <w:sz w:val="24"/>
          <w:szCs w:val="24"/>
          <w:vertAlign w:val="subscript"/>
        </w:rPr>
        <w:t>2*</w:t>
      </w:r>
      <w:r>
        <w:rPr>
          <w:rFonts w:ascii="Times New Roman" w:hAnsi="Times New Roman" w:cs="Times New Roman"/>
          <w:sz w:val="24"/>
          <w:szCs w:val="24"/>
        </w:rPr>
        <w:t>LNWeeks+</w:t>
      </w:r>
      <w:r w:rsidRPr="00087047">
        <w:rPr>
          <w:rFonts w:ascii="Times New Roman" w:hAnsi="Times New Roman" w:cs="Times New Roman"/>
          <w:sz w:val="24"/>
          <w:szCs w:val="24"/>
        </w:rPr>
        <w:t xml:space="preserve"> </w:t>
      </w:r>
      <w:r>
        <w:rPr>
          <w:rFonts w:ascii="Times New Roman" w:hAnsi="Times New Roman" w:cs="Times New Roman"/>
          <w:sz w:val="24"/>
          <w:szCs w:val="24"/>
        </w:rPr>
        <w:t>β</w:t>
      </w:r>
      <w:r>
        <w:rPr>
          <w:rFonts w:ascii="Times New Roman" w:hAnsi="Times New Roman" w:cs="Times New Roman"/>
          <w:sz w:val="24"/>
          <w:szCs w:val="24"/>
          <w:vertAlign w:val="subscript"/>
        </w:rPr>
        <w:t>3*</w:t>
      </w:r>
      <w:r>
        <w:rPr>
          <w:rFonts w:ascii="Times New Roman" w:hAnsi="Times New Roman" w:cs="Times New Roman"/>
          <w:sz w:val="24"/>
          <w:szCs w:val="24"/>
        </w:rPr>
        <w:t>Social+</w:t>
      </w:r>
      <w:r w:rsidRPr="00087047">
        <w:rPr>
          <w:rFonts w:ascii="Times New Roman" w:hAnsi="Times New Roman" w:cs="Times New Roman"/>
          <w:sz w:val="24"/>
          <w:szCs w:val="24"/>
        </w:rPr>
        <w:t xml:space="preserve"> </w:t>
      </w:r>
      <w:r>
        <w:rPr>
          <w:rFonts w:ascii="Times New Roman" w:hAnsi="Times New Roman" w:cs="Times New Roman"/>
          <w:sz w:val="24"/>
          <w:szCs w:val="24"/>
        </w:rPr>
        <w:t>β</w:t>
      </w:r>
      <w:r>
        <w:rPr>
          <w:rFonts w:ascii="Times New Roman" w:hAnsi="Times New Roman" w:cs="Times New Roman"/>
          <w:sz w:val="24"/>
          <w:szCs w:val="24"/>
          <w:vertAlign w:val="subscript"/>
        </w:rPr>
        <w:t>4*</w:t>
      </w:r>
      <w:r>
        <w:rPr>
          <w:rFonts w:ascii="Times New Roman" w:hAnsi="Times New Roman" w:cs="Times New Roman"/>
          <w:sz w:val="24"/>
          <w:szCs w:val="24"/>
        </w:rPr>
        <w:t>Female+</w:t>
      </w:r>
      <w:r w:rsidRPr="00087047">
        <w:rPr>
          <w:rFonts w:ascii="Times New Roman" w:hAnsi="Times New Roman" w:cs="Times New Roman"/>
          <w:sz w:val="24"/>
          <w:szCs w:val="24"/>
        </w:rPr>
        <w:t xml:space="preserve"> </w:t>
      </w:r>
      <w:r>
        <w:rPr>
          <w:rFonts w:ascii="Times New Roman" w:hAnsi="Times New Roman" w:cs="Times New Roman"/>
          <w:sz w:val="24"/>
          <w:szCs w:val="24"/>
        </w:rPr>
        <w:t>β</w:t>
      </w:r>
      <w:r>
        <w:rPr>
          <w:rFonts w:ascii="Times New Roman" w:hAnsi="Times New Roman" w:cs="Times New Roman"/>
          <w:sz w:val="24"/>
          <w:szCs w:val="24"/>
          <w:vertAlign w:val="subscript"/>
        </w:rPr>
        <w:t>5*</w:t>
      </w:r>
      <w:r>
        <w:rPr>
          <w:rFonts w:ascii="Times New Roman" w:hAnsi="Times New Roman" w:cs="Times New Roman"/>
          <w:sz w:val="24"/>
          <w:szCs w:val="24"/>
        </w:rPr>
        <w:t>Education+</w:t>
      </w:r>
      <w:r w:rsidRPr="00087047">
        <w:rPr>
          <w:rFonts w:ascii="Times New Roman" w:hAnsi="Times New Roman" w:cs="Times New Roman"/>
          <w:sz w:val="24"/>
          <w:szCs w:val="24"/>
        </w:rPr>
        <w:t xml:space="preserve"> </w:t>
      </w:r>
      <w:r>
        <w:rPr>
          <w:rFonts w:ascii="Times New Roman" w:hAnsi="Times New Roman" w:cs="Times New Roman"/>
          <w:sz w:val="24"/>
          <w:szCs w:val="24"/>
        </w:rPr>
        <w:t>β</w:t>
      </w:r>
      <w:r>
        <w:rPr>
          <w:rFonts w:ascii="Times New Roman" w:hAnsi="Times New Roman" w:cs="Times New Roman"/>
          <w:sz w:val="24"/>
          <w:szCs w:val="24"/>
          <w:vertAlign w:val="subscript"/>
        </w:rPr>
        <w:t>6*</w:t>
      </w:r>
      <w:r>
        <w:rPr>
          <w:rFonts w:ascii="Times New Roman" w:hAnsi="Times New Roman" w:cs="Times New Roman"/>
          <w:sz w:val="24"/>
          <w:szCs w:val="24"/>
        </w:rPr>
        <w:t>Milk</w:t>
      </w:r>
    </w:p>
    <w:p w14:paraId="376E6750" w14:textId="05A8A372" w:rsidR="00087047" w:rsidRDefault="00087047" w:rsidP="00A21611">
      <w:pPr>
        <w:pStyle w:val="ListParagraph"/>
        <w:numPr>
          <w:ilvl w:val="0"/>
          <w:numId w:val="1"/>
        </w:numPr>
        <w:autoSpaceDE w:val="0"/>
        <w:autoSpaceDN w:val="0"/>
        <w:adjustRightInd w:val="0"/>
        <w:spacing w:after="0" w:line="400" w:lineRule="atLeast"/>
        <w:rPr>
          <w:rFonts w:ascii="Times New Roman" w:hAnsi="Times New Roman" w:cs="Times New Roman"/>
          <w:sz w:val="24"/>
          <w:szCs w:val="24"/>
        </w:rPr>
      </w:pPr>
    </w:p>
    <w:p w14:paraId="54729903" w14:textId="4BB1A9AF" w:rsidR="004C4F52" w:rsidRPr="004C4F52" w:rsidRDefault="004C4F52" w:rsidP="004C4F52">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p>
    <w:tbl>
      <w:tblPr>
        <w:tblW w:w="5843" w:type="dxa"/>
        <w:tblLayout w:type="fixed"/>
        <w:tblCellMar>
          <w:left w:w="0" w:type="dxa"/>
          <w:right w:w="0" w:type="dxa"/>
        </w:tblCellMar>
        <w:tblLook w:val="0000" w:firstRow="0" w:lastRow="0" w:firstColumn="0" w:lastColumn="0" w:noHBand="0" w:noVBand="0"/>
      </w:tblPr>
      <w:tblGrid>
        <w:gridCol w:w="795"/>
        <w:gridCol w:w="1024"/>
        <w:gridCol w:w="1086"/>
        <w:gridCol w:w="1469"/>
        <w:gridCol w:w="1469"/>
      </w:tblGrid>
      <w:tr w:rsidR="004C4F52" w:rsidRPr="004C4F52" w14:paraId="78E5D180" w14:textId="77777777">
        <w:tblPrEx>
          <w:tblCellMar>
            <w:top w:w="0" w:type="dxa"/>
            <w:bottom w:w="0" w:type="dxa"/>
          </w:tblCellMar>
        </w:tblPrEx>
        <w:trPr>
          <w:cantSplit/>
        </w:trPr>
        <w:tc>
          <w:tcPr>
            <w:tcW w:w="5841" w:type="dxa"/>
            <w:gridSpan w:val="5"/>
            <w:tcBorders>
              <w:top w:val="nil"/>
              <w:left w:val="nil"/>
              <w:bottom w:val="nil"/>
              <w:right w:val="nil"/>
            </w:tcBorders>
            <w:shd w:val="clear" w:color="auto" w:fill="FFFFFF"/>
            <w:vAlign w:val="center"/>
          </w:tcPr>
          <w:p w14:paraId="4B64E659" w14:textId="77777777" w:rsidR="004C4F52" w:rsidRPr="004C4F52" w:rsidRDefault="004C4F52" w:rsidP="004C4F52">
            <w:pPr>
              <w:autoSpaceDE w:val="0"/>
              <w:autoSpaceDN w:val="0"/>
              <w:adjustRightInd w:val="0"/>
              <w:spacing w:after="0" w:line="320" w:lineRule="atLeast"/>
              <w:ind w:left="60" w:right="60"/>
              <w:jc w:val="center"/>
              <w:rPr>
                <w:rFonts w:ascii="Arial" w:hAnsi="Arial" w:cs="Arial"/>
                <w:color w:val="010205"/>
              </w:rPr>
            </w:pPr>
            <w:r w:rsidRPr="004C4F52">
              <w:rPr>
                <w:rFonts w:ascii="Arial" w:hAnsi="Arial" w:cs="Arial"/>
                <w:b/>
                <w:bCs/>
                <w:color w:val="010205"/>
              </w:rPr>
              <w:t>Model Summary</w:t>
            </w:r>
          </w:p>
        </w:tc>
      </w:tr>
      <w:tr w:rsidR="004C4F52" w:rsidRPr="004C4F52" w14:paraId="0C8C0265" w14:textId="77777777">
        <w:tblPrEx>
          <w:tblCellMar>
            <w:top w:w="0" w:type="dxa"/>
            <w:bottom w:w="0" w:type="dxa"/>
          </w:tblCellMar>
        </w:tblPrEx>
        <w:trPr>
          <w:cantSplit/>
        </w:trPr>
        <w:tc>
          <w:tcPr>
            <w:tcW w:w="795" w:type="dxa"/>
            <w:tcBorders>
              <w:top w:val="nil"/>
              <w:left w:val="nil"/>
              <w:bottom w:val="single" w:sz="8" w:space="0" w:color="152935"/>
              <w:right w:val="nil"/>
            </w:tcBorders>
            <w:shd w:val="clear" w:color="auto" w:fill="FFFFFF"/>
            <w:vAlign w:val="bottom"/>
          </w:tcPr>
          <w:p w14:paraId="23A30E4B"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Model</w:t>
            </w:r>
          </w:p>
        </w:tc>
        <w:tc>
          <w:tcPr>
            <w:tcW w:w="1024" w:type="dxa"/>
            <w:tcBorders>
              <w:top w:val="nil"/>
              <w:left w:val="nil"/>
              <w:bottom w:val="single" w:sz="8" w:space="0" w:color="152935"/>
              <w:right w:val="single" w:sz="8" w:space="0" w:color="E0E0E0"/>
            </w:tcBorders>
            <w:shd w:val="clear" w:color="auto" w:fill="FFFFFF"/>
            <w:vAlign w:val="bottom"/>
          </w:tcPr>
          <w:p w14:paraId="41681136" w14:textId="77777777" w:rsidR="004C4F52" w:rsidRPr="004C4F52" w:rsidRDefault="004C4F52" w:rsidP="004C4F52">
            <w:pPr>
              <w:autoSpaceDE w:val="0"/>
              <w:autoSpaceDN w:val="0"/>
              <w:adjustRightInd w:val="0"/>
              <w:spacing w:after="0" w:line="320" w:lineRule="atLeast"/>
              <w:ind w:left="60" w:right="60"/>
              <w:jc w:val="center"/>
              <w:rPr>
                <w:rFonts w:ascii="Arial" w:hAnsi="Arial" w:cs="Arial"/>
                <w:color w:val="264A60"/>
                <w:sz w:val="18"/>
                <w:szCs w:val="18"/>
              </w:rPr>
            </w:pPr>
            <w:r w:rsidRPr="004C4F52">
              <w:rPr>
                <w:rFonts w:ascii="Arial" w:hAnsi="Arial" w:cs="Arial"/>
                <w:color w:val="264A60"/>
                <w:sz w:val="18"/>
                <w:szCs w:val="18"/>
              </w:rPr>
              <w:t>R</w:t>
            </w:r>
          </w:p>
        </w:tc>
        <w:tc>
          <w:tcPr>
            <w:tcW w:w="1086" w:type="dxa"/>
            <w:tcBorders>
              <w:top w:val="nil"/>
              <w:left w:val="single" w:sz="8" w:space="0" w:color="E0E0E0"/>
              <w:bottom w:val="single" w:sz="8" w:space="0" w:color="152935"/>
              <w:right w:val="single" w:sz="8" w:space="0" w:color="E0E0E0"/>
            </w:tcBorders>
            <w:shd w:val="clear" w:color="auto" w:fill="FFFFFF"/>
            <w:vAlign w:val="bottom"/>
          </w:tcPr>
          <w:p w14:paraId="506926C6" w14:textId="77777777" w:rsidR="004C4F52" w:rsidRPr="004C4F52" w:rsidRDefault="004C4F52" w:rsidP="004C4F52">
            <w:pPr>
              <w:autoSpaceDE w:val="0"/>
              <w:autoSpaceDN w:val="0"/>
              <w:adjustRightInd w:val="0"/>
              <w:spacing w:after="0" w:line="320" w:lineRule="atLeast"/>
              <w:ind w:left="60" w:right="60"/>
              <w:jc w:val="center"/>
              <w:rPr>
                <w:rFonts w:ascii="Arial" w:hAnsi="Arial" w:cs="Arial"/>
                <w:color w:val="264A60"/>
                <w:sz w:val="18"/>
                <w:szCs w:val="18"/>
              </w:rPr>
            </w:pPr>
            <w:r w:rsidRPr="004C4F52">
              <w:rPr>
                <w:rFonts w:ascii="Arial" w:hAnsi="Arial" w:cs="Arial"/>
                <w:color w:val="264A60"/>
                <w:sz w:val="18"/>
                <w:szCs w:val="18"/>
              </w:rPr>
              <w:t>R Square</w:t>
            </w:r>
          </w:p>
        </w:tc>
        <w:tc>
          <w:tcPr>
            <w:tcW w:w="1468" w:type="dxa"/>
            <w:tcBorders>
              <w:top w:val="nil"/>
              <w:left w:val="single" w:sz="8" w:space="0" w:color="E0E0E0"/>
              <w:bottom w:val="single" w:sz="8" w:space="0" w:color="152935"/>
              <w:right w:val="single" w:sz="8" w:space="0" w:color="E0E0E0"/>
            </w:tcBorders>
            <w:shd w:val="clear" w:color="auto" w:fill="FFFFFF"/>
            <w:vAlign w:val="bottom"/>
          </w:tcPr>
          <w:p w14:paraId="6D0151D1" w14:textId="77777777" w:rsidR="004C4F52" w:rsidRPr="004C4F52" w:rsidRDefault="004C4F52" w:rsidP="004C4F52">
            <w:pPr>
              <w:autoSpaceDE w:val="0"/>
              <w:autoSpaceDN w:val="0"/>
              <w:adjustRightInd w:val="0"/>
              <w:spacing w:after="0" w:line="320" w:lineRule="atLeast"/>
              <w:ind w:left="60" w:right="60"/>
              <w:jc w:val="center"/>
              <w:rPr>
                <w:rFonts w:ascii="Arial" w:hAnsi="Arial" w:cs="Arial"/>
                <w:color w:val="264A60"/>
                <w:sz w:val="18"/>
                <w:szCs w:val="18"/>
              </w:rPr>
            </w:pPr>
            <w:r w:rsidRPr="004C4F52">
              <w:rPr>
                <w:rFonts w:ascii="Arial" w:hAnsi="Arial" w:cs="Arial"/>
                <w:color w:val="264A60"/>
                <w:sz w:val="18"/>
                <w:szCs w:val="18"/>
              </w:rPr>
              <w:t>Adjusted R Square</w:t>
            </w:r>
          </w:p>
        </w:tc>
        <w:tc>
          <w:tcPr>
            <w:tcW w:w="1468" w:type="dxa"/>
            <w:tcBorders>
              <w:top w:val="nil"/>
              <w:left w:val="single" w:sz="8" w:space="0" w:color="E0E0E0"/>
              <w:bottom w:val="single" w:sz="8" w:space="0" w:color="152935"/>
              <w:right w:val="nil"/>
            </w:tcBorders>
            <w:shd w:val="clear" w:color="auto" w:fill="FFFFFF"/>
            <w:vAlign w:val="bottom"/>
          </w:tcPr>
          <w:p w14:paraId="66ACC199" w14:textId="77777777" w:rsidR="004C4F52" w:rsidRPr="004C4F52" w:rsidRDefault="004C4F52" w:rsidP="004C4F52">
            <w:pPr>
              <w:autoSpaceDE w:val="0"/>
              <w:autoSpaceDN w:val="0"/>
              <w:adjustRightInd w:val="0"/>
              <w:spacing w:after="0" w:line="320" w:lineRule="atLeast"/>
              <w:ind w:left="60" w:right="60"/>
              <w:jc w:val="center"/>
              <w:rPr>
                <w:rFonts w:ascii="Arial" w:hAnsi="Arial" w:cs="Arial"/>
                <w:color w:val="264A60"/>
                <w:sz w:val="18"/>
                <w:szCs w:val="18"/>
              </w:rPr>
            </w:pPr>
            <w:r w:rsidRPr="004C4F52">
              <w:rPr>
                <w:rFonts w:ascii="Arial" w:hAnsi="Arial" w:cs="Arial"/>
                <w:color w:val="264A60"/>
                <w:sz w:val="18"/>
                <w:szCs w:val="18"/>
              </w:rPr>
              <w:t>Std. Error of the Estimate</w:t>
            </w:r>
          </w:p>
        </w:tc>
      </w:tr>
      <w:tr w:rsidR="004C4F52" w:rsidRPr="004C4F52" w14:paraId="1EE8A4C8" w14:textId="77777777">
        <w:tblPrEx>
          <w:tblCellMar>
            <w:top w:w="0" w:type="dxa"/>
            <w:bottom w:w="0" w:type="dxa"/>
          </w:tblCellMar>
        </w:tblPrEx>
        <w:trPr>
          <w:cantSplit/>
        </w:trPr>
        <w:tc>
          <w:tcPr>
            <w:tcW w:w="795" w:type="dxa"/>
            <w:tcBorders>
              <w:top w:val="single" w:sz="8" w:space="0" w:color="152935"/>
              <w:left w:val="nil"/>
              <w:bottom w:val="single" w:sz="8" w:space="0" w:color="AEAEAE"/>
              <w:right w:val="nil"/>
            </w:tcBorders>
            <w:shd w:val="clear" w:color="auto" w:fill="E0E0E0"/>
          </w:tcPr>
          <w:p w14:paraId="7244A12C"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1</w:t>
            </w:r>
          </w:p>
        </w:tc>
        <w:tc>
          <w:tcPr>
            <w:tcW w:w="1024" w:type="dxa"/>
            <w:tcBorders>
              <w:top w:val="single" w:sz="8" w:space="0" w:color="152935"/>
              <w:left w:val="nil"/>
              <w:bottom w:val="single" w:sz="8" w:space="0" w:color="AEAEAE"/>
              <w:right w:val="single" w:sz="8" w:space="0" w:color="E0E0E0"/>
            </w:tcBorders>
            <w:shd w:val="clear" w:color="auto" w:fill="F9F9FB"/>
          </w:tcPr>
          <w:p w14:paraId="4DE815EF"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.487</w:t>
            </w:r>
            <w:r w:rsidRPr="004C4F52">
              <w:rPr>
                <w:rFonts w:ascii="Arial" w:hAnsi="Arial" w:cs="Arial"/>
                <w:color w:val="010205"/>
                <w:sz w:val="18"/>
                <w:szCs w:val="18"/>
                <w:vertAlign w:val="superscript"/>
              </w:rPr>
              <w:t>a</w:t>
            </w:r>
          </w:p>
        </w:tc>
        <w:tc>
          <w:tcPr>
            <w:tcW w:w="1086" w:type="dxa"/>
            <w:tcBorders>
              <w:top w:val="single" w:sz="8" w:space="0" w:color="152935"/>
              <w:left w:val="single" w:sz="8" w:space="0" w:color="E0E0E0"/>
              <w:bottom w:val="single" w:sz="8" w:space="0" w:color="AEAEAE"/>
              <w:right w:val="single" w:sz="8" w:space="0" w:color="E0E0E0"/>
            </w:tcBorders>
            <w:shd w:val="clear" w:color="auto" w:fill="F9F9FB"/>
          </w:tcPr>
          <w:p w14:paraId="5B9E62E4"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.237</w:t>
            </w:r>
          </w:p>
        </w:tc>
        <w:tc>
          <w:tcPr>
            <w:tcW w:w="1468" w:type="dxa"/>
            <w:tcBorders>
              <w:top w:val="single" w:sz="8" w:space="0" w:color="152935"/>
              <w:left w:val="single" w:sz="8" w:space="0" w:color="E0E0E0"/>
              <w:bottom w:val="single" w:sz="8" w:space="0" w:color="AEAEAE"/>
              <w:right w:val="single" w:sz="8" w:space="0" w:color="E0E0E0"/>
            </w:tcBorders>
            <w:shd w:val="clear" w:color="auto" w:fill="F9F9FB"/>
          </w:tcPr>
          <w:p w14:paraId="6644A256"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.222</w:t>
            </w:r>
          </w:p>
        </w:tc>
        <w:tc>
          <w:tcPr>
            <w:tcW w:w="1468" w:type="dxa"/>
            <w:tcBorders>
              <w:top w:val="single" w:sz="8" w:space="0" w:color="152935"/>
              <w:left w:val="single" w:sz="8" w:space="0" w:color="E0E0E0"/>
              <w:bottom w:val="single" w:sz="8" w:space="0" w:color="AEAEAE"/>
              <w:right w:val="nil"/>
            </w:tcBorders>
            <w:shd w:val="clear" w:color="auto" w:fill="F9F9FB"/>
          </w:tcPr>
          <w:p w14:paraId="7214B174"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15.31614</w:t>
            </w:r>
          </w:p>
        </w:tc>
      </w:tr>
      <w:tr w:rsidR="004C4F52" w:rsidRPr="004C4F52" w14:paraId="3E1A57E0" w14:textId="77777777">
        <w:tblPrEx>
          <w:tblCellMar>
            <w:top w:w="0" w:type="dxa"/>
            <w:bottom w:w="0" w:type="dxa"/>
          </w:tblCellMar>
        </w:tblPrEx>
        <w:trPr>
          <w:cantSplit/>
        </w:trPr>
        <w:tc>
          <w:tcPr>
            <w:tcW w:w="795" w:type="dxa"/>
            <w:tcBorders>
              <w:top w:val="single" w:sz="8" w:space="0" w:color="AEAEAE"/>
              <w:left w:val="nil"/>
              <w:bottom w:val="single" w:sz="8" w:space="0" w:color="152935"/>
              <w:right w:val="nil"/>
            </w:tcBorders>
            <w:shd w:val="clear" w:color="auto" w:fill="E0E0E0"/>
          </w:tcPr>
          <w:p w14:paraId="5E064706"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2</w:t>
            </w:r>
          </w:p>
        </w:tc>
        <w:tc>
          <w:tcPr>
            <w:tcW w:w="1024" w:type="dxa"/>
            <w:tcBorders>
              <w:top w:val="single" w:sz="8" w:space="0" w:color="AEAEAE"/>
              <w:left w:val="nil"/>
              <w:bottom w:val="single" w:sz="8" w:space="0" w:color="152935"/>
              <w:right w:val="single" w:sz="8" w:space="0" w:color="E0E0E0"/>
            </w:tcBorders>
            <w:shd w:val="clear" w:color="auto" w:fill="F9F9FB"/>
          </w:tcPr>
          <w:p w14:paraId="31DF9E20"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.487</w:t>
            </w:r>
            <w:r w:rsidRPr="004C4F52">
              <w:rPr>
                <w:rFonts w:ascii="Arial" w:hAnsi="Arial" w:cs="Arial"/>
                <w:color w:val="010205"/>
                <w:sz w:val="18"/>
                <w:szCs w:val="18"/>
                <w:vertAlign w:val="superscript"/>
              </w:rPr>
              <w:t>b</w:t>
            </w:r>
          </w:p>
        </w:tc>
        <w:tc>
          <w:tcPr>
            <w:tcW w:w="1086" w:type="dxa"/>
            <w:tcBorders>
              <w:top w:val="single" w:sz="8" w:space="0" w:color="AEAEAE"/>
              <w:left w:val="single" w:sz="8" w:space="0" w:color="E0E0E0"/>
              <w:bottom w:val="single" w:sz="8" w:space="0" w:color="152935"/>
              <w:right w:val="single" w:sz="8" w:space="0" w:color="E0E0E0"/>
            </w:tcBorders>
            <w:shd w:val="clear" w:color="auto" w:fill="F9F9FB"/>
          </w:tcPr>
          <w:p w14:paraId="6AC20F82"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.237</w:t>
            </w:r>
          </w:p>
        </w:tc>
        <w:tc>
          <w:tcPr>
            <w:tcW w:w="1468" w:type="dxa"/>
            <w:tcBorders>
              <w:top w:val="single" w:sz="8" w:space="0" w:color="AEAEAE"/>
              <w:left w:val="single" w:sz="8" w:space="0" w:color="E0E0E0"/>
              <w:bottom w:val="single" w:sz="8" w:space="0" w:color="152935"/>
              <w:right w:val="single" w:sz="8" w:space="0" w:color="E0E0E0"/>
            </w:tcBorders>
            <w:shd w:val="clear" w:color="auto" w:fill="F9F9FB"/>
          </w:tcPr>
          <w:p w14:paraId="31D9DEEB"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.224</w:t>
            </w:r>
          </w:p>
        </w:tc>
        <w:tc>
          <w:tcPr>
            <w:tcW w:w="1468" w:type="dxa"/>
            <w:tcBorders>
              <w:top w:val="single" w:sz="8" w:space="0" w:color="AEAEAE"/>
              <w:left w:val="single" w:sz="8" w:space="0" w:color="E0E0E0"/>
              <w:bottom w:val="single" w:sz="8" w:space="0" w:color="152935"/>
              <w:right w:val="nil"/>
            </w:tcBorders>
            <w:shd w:val="clear" w:color="auto" w:fill="F9F9FB"/>
          </w:tcPr>
          <w:p w14:paraId="0E49BE68"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15.29014</w:t>
            </w:r>
          </w:p>
        </w:tc>
      </w:tr>
      <w:tr w:rsidR="004C4F52" w:rsidRPr="004C4F52" w14:paraId="7AE0131E" w14:textId="77777777">
        <w:tblPrEx>
          <w:tblCellMar>
            <w:top w:w="0" w:type="dxa"/>
            <w:bottom w:w="0" w:type="dxa"/>
          </w:tblCellMar>
        </w:tblPrEx>
        <w:trPr>
          <w:cantSplit/>
        </w:trPr>
        <w:tc>
          <w:tcPr>
            <w:tcW w:w="5841" w:type="dxa"/>
            <w:gridSpan w:val="5"/>
            <w:tcBorders>
              <w:top w:val="nil"/>
              <w:left w:val="nil"/>
              <w:bottom w:val="nil"/>
              <w:right w:val="nil"/>
            </w:tcBorders>
            <w:shd w:val="clear" w:color="auto" w:fill="FFFFFF"/>
          </w:tcPr>
          <w:p w14:paraId="13A9F9C7" w14:textId="77777777" w:rsidR="004C4F52" w:rsidRPr="004C4F52" w:rsidRDefault="004C4F52" w:rsidP="004C4F52">
            <w:pPr>
              <w:autoSpaceDE w:val="0"/>
              <w:autoSpaceDN w:val="0"/>
              <w:adjustRightInd w:val="0"/>
              <w:spacing w:after="0" w:line="320" w:lineRule="atLeast"/>
              <w:ind w:left="60" w:right="60"/>
              <w:rPr>
                <w:rFonts w:ascii="Arial" w:hAnsi="Arial" w:cs="Arial"/>
                <w:color w:val="010205"/>
                <w:sz w:val="18"/>
                <w:szCs w:val="18"/>
              </w:rPr>
            </w:pPr>
            <w:r w:rsidRPr="004C4F52">
              <w:rPr>
                <w:rFonts w:ascii="Arial" w:hAnsi="Arial" w:cs="Arial"/>
                <w:color w:val="010205"/>
                <w:sz w:val="18"/>
                <w:szCs w:val="18"/>
              </w:rPr>
              <w:t>a. Predictors: (Constant), milk, fem, rank, educ, social, LNWeeks</w:t>
            </w:r>
          </w:p>
        </w:tc>
      </w:tr>
      <w:tr w:rsidR="004C4F52" w:rsidRPr="004C4F52" w14:paraId="1D335118" w14:textId="77777777">
        <w:tblPrEx>
          <w:tblCellMar>
            <w:top w:w="0" w:type="dxa"/>
            <w:bottom w:w="0" w:type="dxa"/>
          </w:tblCellMar>
        </w:tblPrEx>
        <w:trPr>
          <w:cantSplit/>
        </w:trPr>
        <w:tc>
          <w:tcPr>
            <w:tcW w:w="5841" w:type="dxa"/>
            <w:gridSpan w:val="5"/>
            <w:tcBorders>
              <w:top w:val="nil"/>
              <w:left w:val="nil"/>
              <w:bottom w:val="nil"/>
              <w:right w:val="nil"/>
            </w:tcBorders>
            <w:shd w:val="clear" w:color="auto" w:fill="FFFFFF"/>
          </w:tcPr>
          <w:p w14:paraId="014A5F36" w14:textId="77777777" w:rsidR="004C4F52" w:rsidRPr="004C4F52" w:rsidRDefault="004C4F52" w:rsidP="004C4F52">
            <w:pPr>
              <w:autoSpaceDE w:val="0"/>
              <w:autoSpaceDN w:val="0"/>
              <w:adjustRightInd w:val="0"/>
              <w:spacing w:after="0" w:line="320" w:lineRule="atLeast"/>
              <w:ind w:left="60" w:right="60"/>
              <w:rPr>
                <w:rFonts w:ascii="Arial" w:hAnsi="Arial" w:cs="Arial"/>
                <w:color w:val="010205"/>
                <w:sz w:val="18"/>
                <w:szCs w:val="18"/>
              </w:rPr>
            </w:pPr>
            <w:r w:rsidRPr="004C4F52">
              <w:rPr>
                <w:rFonts w:ascii="Arial" w:hAnsi="Arial" w:cs="Arial"/>
                <w:color w:val="010205"/>
                <w:sz w:val="18"/>
                <w:szCs w:val="18"/>
              </w:rPr>
              <w:t>b. Predictors: (Constant), milk, fem, educ, social, LNWeeks</w:t>
            </w:r>
          </w:p>
        </w:tc>
      </w:tr>
    </w:tbl>
    <w:p w14:paraId="1AAD2CD9" w14:textId="77777777" w:rsidR="004C4F52" w:rsidRPr="004C4F52" w:rsidRDefault="004C4F52" w:rsidP="004C4F52">
      <w:pPr>
        <w:pStyle w:val="ListParagraph"/>
        <w:autoSpaceDE w:val="0"/>
        <w:autoSpaceDN w:val="0"/>
        <w:adjustRightInd w:val="0"/>
        <w:spacing w:after="0" w:line="400" w:lineRule="atLeast"/>
        <w:rPr>
          <w:rFonts w:ascii="Times New Roman" w:hAnsi="Times New Roman" w:cs="Times New Roman"/>
          <w:sz w:val="24"/>
          <w:szCs w:val="24"/>
        </w:rPr>
      </w:pPr>
    </w:p>
    <w:tbl>
      <w:tblPr>
        <w:tblW w:w="7969" w:type="dxa"/>
        <w:tblLayout w:type="fixed"/>
        <w:tblCellMar>
          <w:left w:w="0" w:type="dxa"/>
          <w:right w:w="0" w:type="dxa"/>
        </w:tblCellMar>
        <w:tblLook w:val="0000" w:firstRow="0" w:lastRow="0" w:firstColumn="0" w:lastColumn="0" w:noHBand="0" w:noVBand="0"/>
      </w:tblPr>
      <w:tblGrid>
        <w:gridCol w:w="733"/>
        <w:gridCol w:w="1284"/>
        <w:gridCol w:w="1469"/>
        <w:gridCol w:w="1025"/>
        <w:gridCol w:w="1408"/>
        <w:gridCol w:w="1025"/>
        <w:gridCol w:w="1025"/>
      </w:tblGrid>
      <w:tr w:rsidR="004C4F52" w:rsidRPr="004C4F52" w14:paraId="52FE4D34" w14:textId="77777777">
        <w:tblPrEx>
          <w:tblCellMar>
            <w:top w:w="0" w:type="dxa"/>
            <w:bottom w:w="0" w:type="dxa"/>
          </w:tblCellMar>
        </w:tblPrEx>
        <w:trPr>
          <w:cantSplit/>
        </w:trPr>
        <w:tc>
          <w:tcPr>
            <w:tcW w:w="7965" w:type="dxa"/>
            <w:gridSpan w:val="7"/>
            <w:tcBorders>
              <w:top w:val="nil"/>
              <w:left w:val="nil"/>
              <w:bottom w:val="nil"/>
              <w:right w:val="nil"/>
            </w:tcBorders>
            <w:shd w:val="clear" w:color="auto" w:fill="FFFFFF"/>
            <w:vAlign w:val="center"/>
          </w:tcPr>
          <w:p w14:paraId="009E465F" w14:textId="77777777" w:rsidR="004C4F52" w:rsidRPr="004C4F52" w:rsidRDefault="004C4F52" w:rsidP="004C4F52">
            <w:pPr>
              <w:autoSpaceDE w:val="0"/>
              <w:autoSpaceDN w:val="0"/>
              <w:adjustRightInd w:val="0"/>
              <w:spacing w:after="0" w:line="320" w:lineRule="atLeast"/>
              <w:ind w:left="60" w:right="60"/>
              <w:jc w:val="center"/>
              <w:rPr>
                <w:rFonts w:ascii="Arial" w:hAnsi="Arial" w:cs="Arial"/>
                <w:color w:val="010205"/>
              </w:rPr>
            </w:pPr>
            <w:r w:rsidRPr="004C4F52">
              <w:rPr>
                <w:rFonts w:ascii="Arial" w:hAnsi="Arial" w:cs="Arial"/>
                <w:b/>
                <w:bCs/>
                <w:color w:val="010205"/>
              </w:rPr>
              <w:t>ANOVA</w:t>
            </w:r>
            <w:r w:rsidRPr="004C4F52">
              <w:rPr>
                <w:rFonts w:ascii="Arial" w:hAnsi="Arial" w:cs="Arial"/>
                <w:b/>
                <w:bCs/>
                <w:color w:val="010205"/>
                <w:vertAlign w:val="superscript"/>
              </w:rPr>
              <w:t>a</w:t>
            </w:r>
          </w:p>
        </w:tc>
      </w:tr>
      <w:tr w:rsidR="004C4F52" w:rsidRPr="004C4F52" w14:paraId="3B519318" w14:textId="77777777">
        <w:tblPrEx>
          <w:tblCellMar>
            <w:top w:w="0" w:type="dxa"/>
            <w:bottom w:w="0" w:type="dxa"/>
          </w:tblCellMar>
        </w:tblPrEx>
        <w:trPr>
          <w:cantSplit/>
        </w:trPr>
        <w:tc>
          <w:tcPr>
            <w:tcW w:w="2018" w:type="dxa"/>
            <w:gridSpan w:val="2"/>
            <w:tcBorders>
              <w:top w:val="nil"/>
              <w:left w:val="nil"/>
              <w:bottom w:val="single" w:sz="8" w:space="0" w:color="152935"/>
              <w:right w:val="nil"/>
            </w:tcBorders>
            <w:shd w:val="clear" w:color="auto" w:fill="FFFFFF"/>
            <w:vAlign w:val="bottom"/>
          </w:tcPr>
          <w:p w14:paraId="00E4A18E"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Model</w:t>
            </w:r>
          </w:p>
        </w:tc>
        <w:tc>
          <w:tcPr>
            <w:tcW w:w="1468" w:type="dxa"/>
            <w:tcBorders>
              <w:top w:val="nil"/>
              <w:left w:val="nil"/>
              <w:bottom w:val="single" w:sz="8" w:space="0" w:color="152935"/>
              <w:right w:val="single" w:sz="8" w:space="0" w:color="E0E0E0"/>
            </w:tcBorders>
            <w:shd w:val="clear" w:color="auto" w:fill="FFFFFF"/>
            <w:vAlign w:val="bottom"/>
          </w:tcPr>
          <w:p w14:paraId="5E168579" w14:textId="77777777" w:rsidR="004C4F52" w:rsidRPr="004C4F52" w:rsidRDefault="004C4F52" w:rsidP="004C4F52">
            <w:pPr>
              <w:autoSpaceDE w:val="0"/>
              <w:autoSpaceDN w:val="0"/>
              <w:adjustRightInd w:val="0"/>
              <w:spacing w:after="0" w:line="320" w:lineRule="atLeast"/>
              <w:ind w:left="60" w:right="60"/>
              <w:jc w:val="center"/>
              <w:rPr>
                <w:rFonts w:ascii="Arial" w:hAnsi="Arial" w:cs="Arial"/>
                <w:color w:val="264A60"/>
                <w:sz w:val="18"/>
                <w:szCs w:val="18"/>
              </w:rPr>
            </w:pPr>
            <w:r w:rsidRPr="004C4F52">
              <w:rPr>
                <w:rFonts w:ascii="Arial" w:hAnsi="Arial" w:cs="Arial"/>
                <w:color w:val="264A60"/>
                <w:sz w:val="18"/>
                <w:szCs w:val="18"/>
              </w:rPr>
              <w:t>Sum of Squares</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10B5857" w14:textId="77777777" w:rsidR="004C4F52" w:rsidRPr="004C4F52" w:rsidRDefault="004C4F52" w:rsidP="004C4F52">
            <w:pPr>
              <w:autoSpaceDE w:val="0"/>
              <w:autoSpaceDN w:val="0"/>
              <w:adjustRightInd w:val="0"/>
              <w:spacing w:after="0" w:line="320" w:lineRule="atLeast"/>
              <w:ind w:left="60" w:right="60"/>
              <w:jc w:val="center"/>
              <w:rPr>
                <w:rFonts w:ascii="Arial" w:hAnsi="Arial" w:cs="Arial"/>
                <w:color w:val="264A60"/>
                <w:sz w:val="18"/>
                <w:szCs w:val="18"/>
              </w:rPr>
            </w:pPr>
            <w:r w:rsidRPr="004C4F52">
              <w:rPr>
                <w:rFonts w:ascii="Arial" w:hAnsi="Arial" w:cs="Arial"/>
                <w:color w:val="264A60"/>
                <w:sz w:val="18"/>
                <w:szCs w:val="18"/>
              </w:rPr>
              <w:t>df</w:t>
            </w:r>
          </w:p>
        </w:tc>
        <w:tc>
          <w:tcPr>
            <w:tcW w:w="1407" w:type="dxa"/>
            <w:tcBorders>
              <w:top w:val="nil"/>
              <w:left w:val="single" w:sz="8" w:space="0" w:color="E0E0E0"/>
              <w:bottom w:val="single" w:sz="8" w:space="0" w:color="152935"/>
              <w:right w:val="single" w:sz="8" w:space="0" w:color="E0E0E0"/>
            </w:tcBorders>
            <w:shd w:val="clear" w:color="auto" w:fill="FFFFFF"/>
            <w:vAlign w:val="bottom"/>
          </w:tcPr>
          <w:p w14:paraId="4B48B754" w14:textId="77777777" w:rsidR="004C4F52" w:rsidRPr="004C4F52" w:rsidRDefault="004C4F52" w:rsidP="004C4F52">
            <w:pPr>
              <w:autoSpaceDE w:val="0"/>
              <w:autoSpaceDN w:val="0"/>
              <w:adjustRightInd w:val="0"/>
              <w:spacing w:after="0" w:line="320" w:lineRule="atLeast"/>
              <w:ind w:left="60" w:right="60"/>
              <w:jc w:val="center"/>
              <w:rPr>
                <w:rFonts w:ascii="Arial" w:hAnsi="Arial" w:cs="Arial"/>
                <w:color w:val="264A60"/>
                <w:sz w:val="18"/>
                <w:szCs w:val="18"/>
              </w:rPr>
            </w:pPr>
            <w:r w:rsidRPr="004C4F52">
              <w:rPr>
                <w:rFonts w:ascii="Arial" w:hAnsi="Arial" w:cs="Arial"/>
                <w:color w:val="264A60"/>
                <w:sz w:val="18"/>
                <w:szCs w:val="18"/>
              </w:rPr>
              <w:t>Mean Square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FADF46C" w14:textId="77777777" w:rsidR="004C4F52" w:rsidRPr="004C4F52" w:rsidRDefault="004C4F52" w:rsidP="004C4F52">
            <w:pPr>
              <w:autoSpaceDE w:val="0"/>
              <w:autoSpaceDN w:val="0"/>
              <w:adjustRightInd w:val="0"/>
              <w:spacing w:after="0" w:line="320" w:lineRule="atLeast"/>
              <w:ind w:left="60" w:right="60"/>
              <w:jc w:val="center"/>
              <w:rPr>
                <w:rFonts w:ascii="Arial" w:hAnsi="Arial" w:cs="Arial"/>
                <w:color w:val="264A60"/>
                <w:sz w:val="18"/>
                <w:szCs w:val="18"/>
              </w:rPr>
            </w:pPr>
            <w:r w:rsidRPr="004C4F52">
              <w:rPr>
                <w:rFonts w:ascii="Arial" w:hAnsi="Arial" w:cs="Arial"/>
                <w:color w:val="264A60"/>
                <w:sz w:val="18"/>
                <w:szCs w:val="18"/>
              </w:rPr>
              <w:t>F</w:t>
            </w:r>
          </w:p>
        </w:tc>
        <w:tc>
          <w:tcPr>
            <w:tcW w:w="1024" w:type="dxa"/>
            <w:tcBorders>
              <w:top w:val="nil"/>
              <w:left w:val="single" w:sz="8" w:space="0" w:color="E0E0E0"/>
              <w:bottom w:val="single" w:sz="8" w:space="0" w:color="152935"/>
              <w:right w:val="nil"/>
            </w:tcBorders>
            <w:shd w:val="clear" w:color="auto" w:fill="FFFFFF"/>
            <w:vAlign w:val="bottom"/>
          </w:tcPr>
          <w:p w14:paraId="0F86A416" w14:textId="77777777" w:rsidR="004C4F52" w:rsidRPr="004C4F52" w:rsidRDefault="004C4F52" w:rsidP="004C4F52">
            <w:pPr>
              <w:autoSpaceDE w:val="0"/>
              <w:autoSpaceDN w:val="0"/>
              <w:adjustRightInd w:val="0"/>
              <w:spacing w:after="0" w:line="320" w:lineRule="atLeast"/>
              <w:ind w:left="60" w:right="60"/>
              <w:jc w:val="center"/>
              <w:rPr>
                <w:rFonts w:ascii="Arial" w:hAnsi="Arial" w:cs="Arial"/>
                <w:color w:val="264A60"/>
                <w:sz w:val="18"/>
                <w:szCs w:val="18"/>
              </w:rPr>
            </w:pPr>
            <w:r w:rsidRPr="004C4F52">
              <w:rPr>
                <w:rFonts w:ascii="Arial" w:hAnsi="Arial" w:cs="Arial"/>
                <w:color w:val="264A60"/>
                <w:sz w:val="18"/>
                <w:szCs w:val="18"/>
              </w:rPr>
              <w:t>Sig.</w:t>
            </w:r>
          </w:p>
        </w:tc>
      </w:tr>
      <w:tr w:rsidR="004C4F52" w:rsidRPr="004C4F52" w14:paraId="63AD45E7" w14:textId="77777777">
        <w:tblPrEx>
          <w:tblCellMar>
            <w:top w:w="0" w:type="dxa"/>
            <w:bottom w:w="0" w:type="dxa"/>
          </w:tblCellMar>
        </w:tblPrEx>
        <w:trPr>
          <w:cantSplit/>
        </w:trPr>
        <w:tc>
          <w:tcPr>
            <w:tcW w:w="734" w:type="dxa"/>
            <w:vMerge w:val="restart"/>
            <w:tcBorders>
              <w:top w:val="single" w:sz="8" w:space="0" w:color="152935"/>
              <w:left w:val="nil"/>
              <w:bottom w:val="nil"/>
              <w:right w:val="nil"/>
            </w:tcBorders>
            <w:shd w:val="clear" w:color="auto" w:fill="E0E0E0"/>
          </w:tcPr>
          <w:p w14:paraId="4384D4EA"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1</w:t>
            </w:r>
          </w:p>
        </w:tc>
        <w:tc>
          <w:tcPr>
            <w:tcW w:w="1284" w:type="dxa"/>
            <w:tcBorders>
              <w:top w:val="single" w:sz="8" w:space="0" w:color="152935"/>
              <w:left w:val="nil"/>
              <w:bottom w:val="single" w:sz="8" w:space="0" w:color="AEAEAE"/>
              <w:right w:val="nil"/>
            </w:tcBorders>
            <w:shd w:val="clear" w:color="auto" w:fill="E0E0E0"/>
          </w:tcPr>
          <w:p w14:paraId="59E8DCA3"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Regression</w:t>
            </w:r>
          </w:p>
        </w:tc>
        <w:tc>
          <w:tcPr>
            <w:tcW w:w="1468" w:type="dxa"/>
            <w:tcBorders>
              <w:top w:val="single" w:sz="8" w:space="0" w:color="152935"/>
              <w:left w:val="nil"/>
              <w:bottom w:val="single" w:sz="8" w:space="0" w:color="AEAEAE"/>
              <w:right w:val="single" w:sz="8" w:space="0" w:color="E0E0E0"/>
            </w:tcBorders>
            <w:shd w:val="clear" w:color="auto" w:fill="F9F9FB"/>
          </w:tcPr>
          <w:p w14:paraId="55654BEE"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21387.761</w:t>
            </w:r>
          </w:p>
        </w:tc>
        <w:tc>
          <w:tcPr>
            <w:tcW w:w="1024" w:type="dxa"/>
            <w:tcBorders>
              <w:top w:val="single" w:sz="8" w:space="0" w:color="152935"/>
              <w:left w:val="single" w:sz="8" w:space="0" w:color="E0E0E0"/>
              <w:bottom w:val="single" w:sz="8" w:space="0" w:color="AEAEAE"/>
              <w:right w:val="single" w:sz="8" w:space="0" w:color="E0E0E0"/>
            </w:tcBorders>
            <w:shd w:val="clear" w:color="auto" w:fill="F9F9FB"/>
          </w:tcPr>
          <w:p w14:paraId="2A1EC6D3"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6</w:t>
            </w:r>
          </w:p>
        </w:tc>
        <w:tc>
          <w:tcPr>
            <w:tcW w:w="1407" w:type="dxa"/>
            <w:tcBorders>
              <w:top w:val="single" w:sz="8" w:space="0" w:color="152935"/>
              <w:left w:val="single" w:sz="8" w:space="0" w:color="E0E0E0"/>
              <w:bottom w:val="single" w:sz="8" w:space="0" w:color="AEAEAE"/>
              <w:right w:val="single" w:sz="8" w:space="0" w:color="E0E0E0"/>
            </w:tcBorders>
            <w:shd w:val="clear" w:color="auto" w:fill="F9F9FB"/>
          </w:tcPr>
          <w:p w14:paraId="79BE4C90"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3564.627</w:t>
            </w:r>
          </w:p>
        </w:tc>
        <w:tc>
          <w:tcPr>
            <w:tcW w:w="1024" w:type="dxa"/>
            <w:tcBorders>
              <w:top w:val="single" w:sz="8" w:space="0" w:color="152935"/>
              <w:left w:val="single" w:sz="8" w:space="0" w:color="E0E0E0"/>
              <w:bottom w:val="single" w:sz="8" w:space="0" w:color="AEAEAE"/>
              <w:right w:val="single" w:sz="8" w:space="0" w:color="E0E0E0"/>
            </w:tcBorders>
            <w:shd w:val="clear" w:color="auto" w:fill="F9F9FB"/>
          </w:tcPr>
          <w:p w14:paraId="148C2E32"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15.196</w:t>
            </w:r>
          </w:p>
        </w:tc>
        <w:tc>
          <w:tcPr>
            <w:tcW w:w="1024" w:type="dxa"/>
            <w:tcBorders>
              <w:top w:val="single" w:sz="8" w:space="0" w:color="152935"/>
              <w:left w:val="single" w:sz="8" w:space="0" w:color="E0E0E0"/>
              <w:bottom w:val="single" w:sz="8" w:space="0" w:color="AEAEAE"/>
              <w:right w:val="nil"/>
            </w:tcBorders>
            <w:shd w:val="clear" w:color="auto" w:fill="F9F9FB"/>
          </w:tcPr>
          <w:p w14:paraId="60D4EDA2"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&lt;.001</w:t>
            </w:r>
            <w:r w:rsidRPr="004C4F52">
              <w:rPr>
                <w:rFonts w:ascii="Arial" w:hAnsi="Arial" w:cs="Arial"/>
                <w:color w:val="010205"/>
                <w:sz w:val="18"/>
                <w:szCs w:val="18"/>
                <w:vertAlign w:val="superscript"/>
              </w:rPr>
              <w:t>b</w:t>
            </w:r>
          </w:p>
        </w:tc>
      </w:tr>
      <w:tr w:rsidR="004C4F52" w:rsidRPr="004C4F52" w14:paraId="4758B5C9" w14:textId="77777777">
        <w:tblPrEx>
          <w:tblCellMar>
            <w:top w:w="0" w:type="dxa"/>
            <w:bottom w:w="0" w:type="dxa"/>
          </w:tblCellMar>
        </w:tblPrEx>
        <w:trPr>
          <w:cantSplit/>
        </w:trPr>
        <w:tc>
          <w:tcPr>
            <w:tcW w:w="734" w:type="dxa"/>
            <w:vMerge/>
            <w:tcBorders>
              <w:top w:val="single" w:sz="8" w:space="0" w:color="152935"/>
              <w:left w:val="nil"/>
              <w:bottom w:val="nil"/>
              <w:right w:val="nil"/>
            </w:tcBorders>
            <w:shd w:val="clear" w:color="auto" w:fill="E0E0E0"/>
          </w:tcPr>
          <w:p w14:paraId="095F97E5" w14:textId="77777777" w:rsidR="004C4F52" w:rsidRPr="004C4F52" w:rsidRDefault="004C4F52" w:rsidP="004C4F52">
            <w:pPr>
              <w:autoSpaceDE w:val="0"/>
              <w:autoSpaceDN w:val="0"/>
              <w:adjustRightInd w:val="0"/>
              <w:spacing w:after="0" w:line="240" w:lineRule="auto"/>
              <w:rPr>
                <w:rFonts w:ascii="Arial" w:hAnsi="Arial" w:cs="Arial"/>
                <w:color w:val="010205"/>
                <w:sz w:val="18"/>
                <w:szCs w:val="18"/>
              </w:rPr>
            </w:pPr>
          </w:p>
        </w:tc>
        <w:tc>
          <w:tcPr>
            <w:tcW w:w="1284" w:type="dxa"/>
            <w:tcBorders>
              <w:top w:val="single" w:sz="8" w:space="0" w:color="AEAEAE"/>
              <w:left w:val="nil"/>
              <w:bottom w:val="single" w:sz="8" w:space="0" w:color="AEAEAE"/>
              <w:right w:val="nil"/>
            </w:tcBorders>
            <w:shd w:val="clear" w:color="auto" w:fill="E0E0E0"/>
          </w:tcPr>
          <w:p w14:paraId="3352F207"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Residual</w:t>
            </w:r>
          </w:p>
        </w:tc>
        <w:tc>
          <w:tcPr>
            <w:tcW w:w="1468" w:type="dxa"/>
            <w:tcBorders>
              <w:top w:val="single" w:sz="8" w:space="0" w:color="AEAEAE"/>
              <w:left w:val="nil"/>
              <w:bottom w:val="single" w:sz="8" w:space="0" w:color="AEAEAE"/>
              <w:right w:val="single" w:sz="8" w:space="0" w:color="E0E0E0"/>
            </w:tcBorders>
            <w:shd w:val="clear" w:color="auto" w:fill="F9F9FB"/>
          </w:tcPr>
          <w:p w14:paraId="101BB51D"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68733.156</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11FFC05A"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293</w:t>
            </w:r>
          </w:p>
        </w:tc>
        <w:tc>
          <w:tcPr>
            <w:tcW w:w="1407" w:type="dxa"/>
            <w:tcBorders>
              <w:top w:val="single" w:sz="8" w:space="0" w:color="AEAEAE"/>
              <w:left w:val="single" w:sz="8" w:space="0" w:color="E0E0E0"/>
              <w:bottom w:val="single" w:sz="8" w:space="0" w:color="AEAEAE"/>
              <w:right w:val="single" w:sz="8" w:space="0" w:color="E0E0E0"/>
            </w:tcBorders>
            <w:shd w:val="clear" w:color="auto" w:fill="F9F9FB"/>
          </w:tcPr>
          <w:p w14:paraId="1B82F39F"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234.584</w:t>
            </w:r>
          </w:p>
        </w:tc>
        <w:tc>
          <w:tcPr>
            <w:tcW w:w="1024"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09C8D3B6" w14:textId="77777777" w:rsidR="004C4F52" w:rsidRPr="004C4F52" w:rsidRDefault="004C4F52" w:rsidP="004C4F52">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AEAEAE"/>
              <w:right w:val="nil"/>
            </w:tcBorders>
            <w:shd w:val="clear" w:color="auto" w:fill="F9F9FB"/>
            <w:vAlign w:val="center"/>
          </w:tcPr>
          <w:p w14:paraId="786EA263" w14:textId="77777777" w:rsidR="004C4F52" w:rsidRPr="004C4F52" w:rsidRDefault="004C4F52" w:rsidP="004C4F52">
            <w:pPr>
              <w:autoSpaceDE w:val="0"/>
              <w:autoSpaceDN w:val="0"/>
              <w:adjustRightInd w:val="0"/>
              <w:spacing w:after="0" w:line="240" w:lineRule="auto"/>
              <w:rPr>
                <w:rFonts w:ascii="Times New Roman" w:hAnsi="Times New Roman" w:cs="Times New Roman"/>
                <w:sz w:val="24"/>
                <w:szCs w:val="24"/>
              </w:rPr>
            </w:pPr>
          </w:p>
        </w:tc>
      </w:tr>
      <w:tr w:rsidR="004C4F52" w:rsidRPr="004C4F52" w14:paraId="4EC543E4" w14:textId="77777777">
        <w:tblPrEx>
          <w:tblCellMar>
            <w:top w:w="0" w:type="dxa"/>
            <w:bottom w:w="0" w:type="dxa"/>
          </w:tblCellMar>
        </w:tblPrEx>
        <w:trPr>
          <w:cantSplit/>
        </w:trPr>
        <w:tc>
          <w:tcPr>
            <w:tcW w:w="734" w:type="dxa"/>
            <w:vMerge/>
            <w:tcBorders>
              <w:top w:val="single" w:sz="8" w:space="0" w:color="152935"/>
              <w:left w:val="nil"/>
              <w:bottom w:val="nil"/>
              <w:right w:val="nil"/>
            </w:tcBorders>
            <w:shd w:val="clear" w:color="auto" w:fill="E0E0E0"/>
          </w:tcPr>
          <w:p w14:paraId="3142C9BF" w14:textId="77777777" w:rsidR="004C4F52" w:rsidRPr="004C4F52" w:rsidRDefault="004C4F52" w:rsidP="004C4F52">
            <w:pPr>
              <w:autoSpaceDE w:val="0"/>
              <w:autoSpaceDN w:val="0"/>
              <w:adjustRightInd w:val="0"/>
              <w:spacing w:after="0" w:line="240" w:lineRule="auto"/>
              <w:rPr>
                <w:rFonts w:ascii="Times New Roman" w:hAnsi="Times New Roman" w:cs="Times New Roman"/>
                <w:sz w:val="24"/>
                <w:szCs w:val="24"/>
              </w:rPr>
            </w:pPr>
          </w:p>
        </w:tc>
        <w:tc>
          <w:tcPr>
            <w:tcW w:w="1284" w:type="dxa"/>
            <w:tcBorders>
              <w:top w:val="single" w:sz="8" w:space="0" w:color="AEAEAE"/>
              <w:left w:val="nil"/>
              <w:bottom w:val="nil"/>
              <w:right w:val="nil"/>
            </w:tcBorders>
            <w:shd w:val="clear" w:color="auto" w:fill="E0E0E0"/>
          </w:tcPr>
          <w:p w14:paraId="6A42632D"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Total</w:t>
            </w:r>
          </w:p>
        </w:tc>
        <w:tc>
          <w:tcPr>
            <w:tcW w:w="1468" w:type="dxa"/>
            <w:tcBorders>
              <w:top w:val="single" w:sz="8" w:space="0" w:color="AEAEAE"/>
              <w:left w:val="nil"/>
              <w:bottom w:val="nil"/>
              <w:right w:val="single" w:sz="8" w:space="0" w:color="E0E0E0"/>
            </w:tcBorders>
            <w:shd w:val="clear" w:color="auto" w:fill="F9F9FB"/>
          </w:tcPr>
          <w:p w14:paraId="0FE3976F"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90120.917</w:t>
            </w:r>
          </w:p>
        </w:tc>
        <w:tc>
          <w:tcPr>
            <w:tcW w:w="1024" w:type="dxa"/>
            <w:tcBorders>
              <w:top w:val="single" w:sz="8" w:space="0" w:color="AEAEAE"/>
              <w:left w:val="single" w:sz="8" w:space="0" w:color="E0E0E0"/>
              <w:bottom w:val="nil"/>
              <w:right w:val="single" w:sz="8" w:space="0" w:color="E0E0E0"/>
            </w:tcBorders>
            <w:shd w:val="clear" w:color="auto" w:fill="F9F9FB"/>
          </w:tcPr>
          <w:p w14:paraId="293527E3"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299</w:t>
            </w:r>
          </w:p>
        </w:tc>
        <w:tc>
          <w:tcPr>
            <w:tcW w:w="1407" w:type="dxa"/>
            <w:tcBorders>
              <w:top w:val="single" w:sz="8" w:space="0" w:color="AEAEAE"/>
              <w:left w:val="single" w:sz="8" w:space="0" w:color="E0E0E0"/>
              <w:bottom w:val="nil"/>
              <w:right w:val="single" w:sz="8" w:space="0" w:color="E0E0E0"/>
            </w:tcBorders>
            <w:shd w:val="clear" w:color="auto" w:fill="F9F9FB"/>
            <w:vAlign w:val="center"/>
          </w:tcPr>
          <w:p w14:paraId="7747E988" w14:textId="77777777" w:rsidR="004C4F52" w:rsidRPr="004C4F52" w:rsidRDefault="004C4F52" w:rsidP="004C4F52">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nil"/>
              <w:right w:val="single" w:sz="8" w:space="0" w:color="E0E0E0"/>
            </w:tcBorders>
            <w:shd w:val="clear" w:color="auto" w:fill="F9F9FB"/>
            <w:vAlign w:val="center"/>
          </w:tcPr>
          <w:p w14:paraId="1CD6FDD8" w14:textId="77777777" w:rsidR="004C4F52" w:rsidRPr="004C4F52" w:rsidRDefault="004C4F52" w:rsidP="004C4F52">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nil"/>
              <w:right w:val="nil"/>
            </w:tcBorders>
            <w:shd w:val="clear" w:color="auto" w:fill="F9F9FB"/>
            <w:vAlign w:val="center"/>
          </w:tcPr>
          <w:p w14:paraId="7ED50F9F" w14:textId="77777777" w:rsidR="004C4F52" w:rsidRPr="004C4F52" w:rsidRDefault="004C4F52" w:rsidP="004C4F52">
            <w:pPr>
              <w:autoSpaceDE w:val="0"/>
              <w:autoSpaceDN w:val="0"/>
              <w:adjustRightInd w:val="0"/>
              <w:spacing w:after="0" w:line="240" w:lineRule="auto"/>
              <w:rPr>
                <w:rFonts w:ascii="Times New Roman" w:hAnsi="Times New Roman" w:cs="Times New Roman"/>
                <w:sz w:val="24"/>
                <w:szCs w:val="24"/>
              </w:rPr>
            </w:pPr>
          </w:p>
        </w:tc>
      </w:tr>
      <w:tr w:rsidR="004C4F52" w:rsidRPr="004C4F52" w14:paraId="337CC018" w14:textId="77777777">
        <w:tblPrEx>
          <w:tblCellMar>
            <w:top w:w="0" w:type="dxa"/>
            <w:bottom w:w="0" w:type="dxa"/>
          </w:tblCellMar>
        </w:tblPrEx>
        <w:trPr>
          <w:cantSplit/>
        </w:trPr>
        <w:tc>
          <w:tcPr>
            <w:tcW w:w="734" w:type="dxa"/>
            <w:vMerge w:val="restart"/>
            <w:tcBorders>
              <w:top w:val="single" w:sz="8" w:space="0" w:color="AEAEAE"/>
              <w:left w:val="nil"/>
              <w:bottom w:val="single" w:sz="8" w:space="0" w:color="152935"/>
              <w:right w:val="nil"/>
            </w:tcBorders>
            <w:shd w:val="clear" w:color="auto" w:fill="E0E0E0"/>
          </w:tcPr>
          <w:p w14:paraId="00CA68DC"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2</w:t>
            </w:r>
          </w:p>
        </w:tc>
        <w:tc>
          <w:tcPr>
            <w:tcW w:w="1284" w:type="dxa"/>
            <w:tcBorders>
              <w:top w:val="single" w:sz="8" w:space="0" w:color="AEAEAE"/>
              <w:left w:val="nil"/>
              <w:bottom w:val="single" w:sz="8" w:space="0" w:color="AEAEAE"/>
              <w:right w:val="nil"/>
            </w:tcBorders>
            <w:shd w:val="clear" w:color="auto" w:fill="E0E0E0"/>
          </w:tcPr>
          <w:p w14:paraId="70256A07"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Regression</w:t>
            </w:r>
          </w:p>
        </w:tc>
        <w:tc>
          <w:tcPr>
            <w:tcW w:w="1468" w:type="dxa"/>
            <w:tcBorders>
              <w:top w:val="single" w:sz="8" w:space="0" w:color="AEAEAE"/>
              <w:left w:val="nil"/>
              <w:bottom w:val="single" w:sz="8" w:space="0" w:color="AEAEAE"/>
              <w:right w:val="single" w:sz="8" w:space="0" w:color="E0E0E0"/>
            </w:tcBorders>
            <w:shd w:val="clear" w:color="auto" w:fill="F9F9FB"/>
          </w:tcPr>
          <w:p w14:paraId="666191E4"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21387.125</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4826CD3E"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5</w:t>
            </w:r>
          </w:p>
        </w:tc>
        <w:tc>
          <w:tcPr>
            <w:tcW w:w="1407" w:type="dxa"/>
            <w:tcBorders>
              <w:top w:val="single" w:sz="8" w:space="0" w:color="AEAEAE"/>
              <w:left w:val="single" w:sz="8" w:space="0" w:color="E0E0E0"/>
              <w:bottom w:val="single" w:sz="8" w:space="0" w:color="AEAEAE"/>
              <w:right w:val="single" w:sz="8" w:space="0" w:color="E0E0E0"/>
            </w:tcBorders>
            <w:shd w:val="clear" w:color="auto" w:fill="F9F9FB"/>
          </w:tcPr>
          <w:p w14:paraId="139C8F34"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4277.425</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782E82E5"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18.296</w:t>
            </w:r>
          </w:p>
        </w:tc>
        <w:tc>
          <w:tcPr>
            <w:tcW w:w="1024" w:type="dxa"/>
            <w:tcBorders>
              <w:top w:val="single" w:sz="8" w:space="0" w:color="AEAEAE"/>
              <w:left w:val="single" w:sz="8" w:space="0" w:color="E0E0E0"/>
              <w:bottom w:val="single" w:sz="8" w:space="0" w:color="AEAEAE"/>
              <w:right w:val="nil"/>
            </w:tcBorders>
            <w:shd w:val="clear" w:color="auto" w:fill="F9F9FB"/>
          </w:tcPr>
          <w:p w14:paraId="2B60968F"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&lt;.001</w:t>
            </w:r>
            <w:r w:rsidRPr="004C4F52">
              <w:rPr>
                <w:rFonts w:ascii="Arial" w:hAnsi="Arial" w:cs="Arial"/>
                <w:color w:val="010205"/>
                <w:sz w:val="18"/>
                <w:szCs w:val="18"/>
                <w:vertAlign w:val="superscript"/>
              </w:rPr>
              <w:t>c</w:t>
            </w:r>
          </w:p>
        </w:tc>
      </w:tr>
      <w:tr w:rsidR="004C4F52" w:rsidRPr="004C4F52" w14:paraId="7098339B" w14:textId="77777777">
        <w:tblPrEx>
          <w:tblCellMar>
            <w:top w:w="0" w:type="dxa"/>
            <w:bottom w:w="0" w:type="dxa"/>
          </w:tblCellMar>
        </w:tblPrEx>
        <w:trPr>
          <w:cantSplit/>
        </w:trPr>
        <w:tc>
          <w:tcPr>
            <w:tcW w:w="734" w:type="dxa"/>
            <w:vMerge/>
            <w:tcBorders>
              <w:top w:val="single" w:sz="8" w:space="0" w:color="AEAEAE"/>
              <w:left w:val="nil"/>
              <w:bottom w:val="single" w:sz="8" w:space="0" w:color="152935"/>
              <w:right w:val="nil"/>
            </w:tcBorders>
            <w:shd w:val="clear" w:color="auto" w:fill="E0E0E0"/>
          </w:tcPr>
          <w:p w14:paraId="53E231E2" w14:textId="77777777" w:rsidR="004C4F52" w:rsidRPr="004C4F52" w:rsidRDefault="004C4F52" w:rsidP="004C4F52">
            <w:pPr>
              <w:autoSpaceDE w:val="0"/>
              <w:autoSpaceDN w:val="0"/>
              <w:adjustRightInd w:val="0"/>
              <w:spacing w:after="0" w:line="240" w:lineRule="auto"/>
              <w:rPr>
                <w:rFonts w:ascii="Arial" w:hAnsi="Arial" w:cs="Arial"/>
                <w:color w:val="010205"/>
                <w:sz w:val="18"/>
                <w:szCs w:val="18"/>
              </w:rPr>
            </w:pPr>
          </w:p>
        </w:tc>
        <w:tc>
          <w:tcPr>
            <w:tcW w:w="1284" w:type="dxa"/>
            <w:tcBorders>
              <w:top w:val="single" w:sz="8" w:space="0" w:color="AEAEAE"/>
              <w:left w:val="nil"/>
              <w:bottom w:val="single" w:sz="8" w:space="0" w:color="AEAEAE"/>
              <w:right w:val="nil"/>
            </w:tcBorders>
            <w:shd w:val="clear" w:color="auto" w:fill="E0E0E0"/>
          </w:tcPr>
          <w:p w14:paraId="27A08AC9"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Residual</w:t>
            </w:r>
          </w:p>
        </w:tc>
        <w:tc>
          <w:tcPr>
            <w:tcW w:w="1468" w:type="dxa"/>
            <w:tcBorders>
              <w:top w:val="single" w:sz="8" w:space="0" w:color="AEAEAE"/>
              <w:left w:val="nil"/>
              <w:bottom w:val="single" w:sz="8" w:space="0" w:color="AEAEAE"/>
              <w:right w:val="single" w:sz="8" w:space="0" w:color="E0E0E0"/>
            </w:tcBorders>
            <w:shd w:val="clear" w:color="auto" w:fill="F9F9FB"/>
          </w:tcPr>
          <w:p w14:paraId="54F91922"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68733.791</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73461E91"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294</w:t>
            </w:r>
          </w:p>
        </w:tc>
        <w:tc>
          <w:tcPr>
            <w:tcW w:w="1407" w:type="dxa"/>
            <w:tcBorders>
              <w:top w:val="single" w:sz="8" w:space="0" w:color="AEAEAE"/>
              <w:left w:val="single" w:sz="8" w:space="0" w:color="E0E0E0"/>
              <w:bottom w:val="single" w:sz="8" w:space="0" w:color="AEAEAE"/>
              <w:right w:val="single" w:sz="8" w:space="0" w:color="E0E0E0"/>
            </w:tcBorders>
            <w:shd w:val="clear" w:color="auto" w:fill="F9F9FB"/>
          </w:tcPr>
          <w:p w14:paraId="640F8C1F"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233.788</w:t>
            </w:r>
          </w:p>
        </w:tc>
        <w:tc>
          <w:tcPr>
            <w:tcW w:w="1024"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437F6D62" w14:textId="77777777" w:rsidR="004C4F52" w:rsidRPr="004C4F52" w:rsidRDefault="004C4F52" w:rsidP="004C4F52">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AEAEAE"/>
              <w:right w:val="nil"/>
            </w:tcBorders>
            <w:shd w:val="clear" w:color="auto" w:fill="F9F9FB"/>
            <w:vAlign w:val="center"/>
          </w:tcPr>
          <w:p w14:paraId="0A942691" w14:textId="77777777" w:rsidR="004C4F52" w:rsidRPr="004C4F52" w:rsidRDefault="004C4F52" w:rsidP="004C4F52">
            <w:pPr>
              <w:autoSpaceDE w:val="0"/>
              <w:autoSpaceDN w:val="0"/>
              <w:adjustRightInd w:val="0"/>
              <w:spacing w:after="0" w:line="240" w:lineRule="auto"/>
              <w:rPr>
                <w:rFonts w:ascii="Times New Roman" w:hAnsi="Times New Roman" w:cs="Times New Roman"/>
                <w:sz w:val="24"/>
                <w:szCs w:val="24"/>
              </w:rPr>
            </w:pPr>
          </w:p>
        </w:tc>
      </w:tr>
      <w:tr w:rsidR="004C4F52" w:rsidRPr="004C4F52" w14:paraId="79BD0BDE" w14:textId="77777777">
        <w:tblPrEx>
          <w:tblCellMar>
            <w:top w:w="0" w:type="dxa"/>
            <w:bottom w:w="0" w:type="dxa"/>
          </w:tblCellMar>
        </w:tblPrEx>
        <w:trPr>
          <w:cantSplit/>
        </w:trPr>
        <w:tc>
          <w:tcPr>
            <w:tcW w:w="734" w:type="dxa"/>
            <w:vMerge/>
            <w:tcBorders>
              <w:top w:val="single" w:sz="8" w:space="0" w:color="AEAEAE"/>
              <w:left w:val="nil"/>
              <w:bottom w:val="single" w:sz="8" w:space="0" w:color="152935"/>
              <w:right w:val="nil"/>
            </w:tcBorders>
            <w:shd w:val="clear" w:color="auto" w:fill="E0E0E0"/>
          </w:tcPr>
          <w:p w14:paraId="1A00C496" w14:textId="77777777" w:rsidR="004C4F52" w:rsidRPr="004C4F52" w:rsidRDefault="004C4F52" w:rsidP="004C4F52">
            <w:pPr>
              <w:autoSpaceDE w:val="0"/>
              <w:autoSpaceDN w:val="0"/>
              <w:adjustRightInd w:val="0"/>
              <w:spacing w:after="0" w:line="240" w:lineRule="auto"/>
              <w:rPr>
                <w:rFonts w:ascii="Times New Roman" w:hAnsi="Times New Roman" w:cs="Times New Roman"/>
                <w:sz w:val="24"/>
                <w:szCs w:val="24"/>
              </w:rPr>
            </w:pPr>
          </w:p>
        </w:tc>
        <w:tc>
          <w:tcPr>
            <w:tcW w:w="1284" w:type="dxa"/>
            <w:tcBorders>
              <w:top w:val="single" w:sz="8" w:space="0" w:color="AEAEAE"/>
              <w:left w:val="nil"/>
              <w:bottom w:val="single" w:sz="8" w:space="0" w:color="152935"/>
              <w:right w:val="nil"/>
            </w:tcBorders>
            <w:shd w:val="clear" w:color="auto" w:fill="E0E0E0"/>
          </w:tcPr>
          <w:p w14:paraId="2A826AF6"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Total</w:t>
            </w:r>
          </w:p>
        </w:tc>
        <w:tc>
          <w:tcPr>
            <w:tcW w:w="1468" w:type="dxa"/>
            <w:tcBorders>
              <w:top w:val="single" w:sz="8" w:space="0" w:color="AEAEAE"/>
              <w:left w:val="nil"/>
              <w:bottom w:val="single" w:sz="8" w:space="0" w:color="152935"/>
              <w:right w:val="single" w:sz="8" w:space="0" w:color="E0E0E0"/>
            </w:tcBorders>
            <w:shd w:val="clear" w:color="auto" w:fill="F9F9FB"/>
          </w:tcPr>
          <w:p w14:paraId="684E293F"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90120.917</w:t>
            </w:r>
          </w:p>
        </w:tc>
        <w:tc>
          <w:tcPr>
            <w:tcW w:w="1024" w:type="dxa"/>
            <w:tcBorders>
              <w:top w:val="single" w:sz="8" w:space="0" w:color="AEAEAE"/>
              <w:left w:val="single" w:sz="8" w:space="0" w:color="E0E0E0"/>
              <w:bottom w:val="single" w:sz="8" w:space="0" w:color="152935"/>
              <w:right w:val="single" w:sz="8" w:space="0" w:color="E0E0E0"/>
            </w:tcBorders>
            <w:shd w:val="clear" w:color="auto" w:fill="F9F9FB"/>
          </w:tcPr>
          <w:p w14:paraId="1991337A"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299</w:t>
            </w:r>
          </w:p>
        </w:tc>
        <w:tc>
          <w:tcPr>
            <w:tcW w:w="1407"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72707DC6" w14:textId="77777777" w:rsidR="004C4F52" w:rsidRPr="004C4F52" w:rsidRDefault="004C4F52" w:rsidP="004C4F52">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60960672" w14:textId="77777777" w:rsidR="004C4F52" w:rsidRPr="004C4F52" w:rsidRDefault="004C4F52" w:rsidP="004C4F52">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152935"/>
              <w:right w:val="nil"/>
            </w:tcBorders>
            <w:shd w:val="clear" w:color="auto" w:fill="F9F9FB"/>
            <w:vAlign w:val="center"/>
          </w:tcPr>
          <w:p w14:paraId="76822471" w14:textId="77777777" w:rsidR="004C4F52" w:rsidRPr="004C4F52" w:rsidRDefault="004C4F52" w:rsidP="004C4F52">
            <w:pPr>
              <w:autoSpaceDE w:val="0"/>
              <w:autoSpaceDN w:val="0"/>
              <w:adjustRightInd w:val="0"/>
              <w:spacing w:after="0" w:line="240" w:lineRule="auto"/>
              <w:rPr>
                <w:rFonts w:ascii="Times New Roman" w:hAnsi="Times New Roman" w:cs="Times New Roman"/>
                <w:sz w:val="24"/>
                <w:szCs w:val="24"/>
              </w:rPr>
            </w:pPr>
          </w:p>
        </w:tc>
      </w:tr>
      <w:tr w:rsidR="004C4F52" w:rsidRPr="004C4F52" w14:paraId="32C96927" w14:textId="77777777">
        <w:tblPrEx>
          <w:tblCellMar>
            <w:top w:w="0" w:type="dxa"/>
            <w:bottom w:w="0" w:type="dxa"/>
          </w:tblCellMar>
        </w:tblPrEx>
        <w:trPr>
          <w:cantSplit/>
        </w:trPr>
        <w:tc>
          <w:tcPr>
            <w:tcW w:w="7965" w:type="dxa"/>
            <w:gridSpan w:val="7"/>
            <w:tcBorders>
              <w:top w:val="nil"/>
              <w:left w:val="nil"/>
              <w:bottom w:val="nil"/>
              <w:right w:val="nil"/>
            </w:tcBorders>
            <w:shd w:val="clear" w:color="auto" w:fill="FFFFFF"/>
          </w:tcPr>
          <w:p w14:paraId="647D3790" w14:textId="77777777" w:rsidR="004C4F52" w:rsidRPr="004C4F52" w:rsidRDefault="004C4F52" w:rsidP="004C4F52">
            <w:pPr>
              <w:autoSpaceDE w:val="0"/>
              <w:autoSpaceDN w:val="0"/>
              <w:adjustRightInd w:val="0"/>
              <w:spacing w:after="0" w:line="320" w:lineRule="atLeast"/>
              <w:ind w:left="60" w:right="60"/>
              <w:rPr>
                <w:rFonts w:ascii="Arial" w:hAnsi="Arial" w:cs="Arial"/>
                <w:color w:val="010205"/>
                <w:sz w:val="18"/>
                <w:szCs w:val="18"/>
              </w:rPr>
            </w:pPr>
            <w:r w:rsidRPr="004C4F52">
              <w:rPr>
                <w:rFonts w:ascii="Arial" w:hAnsi="Arial" w:cs="Arial"/>
                <w:color w:val="010205"/>
                <w:sz w:val="18"/>
                <w:szCs w:val="18"/>
              </w:rPr>
              <w:lastRenderedPageBreak/>
              <w:t>a. Dependent Variable: iq</w:t>
            </w:r>
          </w:p>
        </w:tc>
      </w:tr>
      <w:tr w:rsidR="004C4F52" w:rsidRPr="004C4F52" w14:paraId="1FB2E77F" w14:textId="77777777">
        <w:tblPrEx>
          <w:tblCellMar>
            <w:top w:w="0" w:type="dxa"/>
            <w:bottom w:w="0" w:type="dxa"/>
          </w:tblCellMar>
        </w:tblPrEx>
        <w:trPr>
          <w:cantSplit/>
        </w:trPr>
        <w:tc>
          <w:tcPr>
            <w:tcW w:w="7965" w:type="dxa"/>
            <w:gridSpan w:val="7"/>
            <w:tcBorders>
              <w:top w:val="nil"/>
              <w:left w:val="nil"/>
              <w:bottom w:val="nil"/>
              <w:right w:val="nil"/>
            </w:tcBorders>
            <w:shd w:val="clear" w:color="auto" w:fill="FFFFFF"/>
          </w:tcPr>
          <w:p w14:paraId="73D3CED6" w14:textId="77777777" w:rsidR="004C4F52" w:rsidRPr="004C4F52" w:rsidRDefault="004C4F52" w:rsidP="004C4F52">
            <w:pPr>
              <w:autoSpaceDE w:val="0"/>
              <w:autoSpaceDN w:val="0"/>
              <w:adjustRightInd w:val="0"/>
              <w:spacing w:after="0" w:line="320" w:lineRule="atLeast"/>
              <w:ind w:left="60" w:right="60"/>
              <w:rPr>
                <w:rFonts w:ascii="Arial" w:hAnsi="Arial" w:cs="Arial"/>
                <w:color w:val="010205"/>
                <w:sz w:val="18"/>
                <w:szCs w:val="18"/>
              </w:rPr>
            </w:pPr>
            <w:r w:rsidRPr="004C4F52">
              <w:rPr>
                <w:rFonts w:ascii="Arial" w:hAnsi="Arial" w:cs="Arial"/>
                <w:color w:val="010205"/>
                <w:sz w:val="18"/>
                <w:szCs w:val="18"/>
              </w:rPr>
              <w:t>b. Predictors: (Constant), milk, fem, rank, educ, social, LNWeeks</w:t>
            </w:r>
          </w:p>
        </w:tc>
      </w:tr>
      <w:tr w:rsidR="004C4F52" w:rsidRPr="004C4F52" w14:paraId="0074B86A" w14:textId="77777777">
        <w:tblPrEx>
          <w:tblCellMar>
            <w:top w:w="0" w:type="dxa"/>
            <w:bottom w:w="0" w:type="dxa"/>
          </w:tblCellMar>
        </w:tblPrEx>
        <w:trPr>
          <w:cantSplit/>
        </w:trPr>
        <w:tc>
          <w:tcPr>
            <w:tcW w:w="7965" w:type="dxa"/>
            <w:gridSpan w:val="7"/>
            <w:tcBorders>
              <w:top w:val="nil"/>
              <w:left w:val="nil"/>
              <w:bottom w:val="nil"/>
              <w:right w:val="nil"/>
            </w:tcBorders>
            <w:shd w:val="clear" w:color="auto" w:fill="FFFFFF"/>
          </w:tcPr>
          <w:p w14:paraId="2D67C170" w14:textId="77777777" w:rsidR="004C4F52" w:rsidRPr="004C4F52" w:rsidRDefault="004C4F52" w:rsidP="004C4F52">
            <w:pPr>
              <w:autoSpaceDE w:val="0"/>
              <w:autoSpaceDN w:val="0"/>
              <w:adjustRightInd w:val="0"/>
              <w:spacing w:after="0" w:line="320" w:lineRule="atLeast"/>
              <w:ind w:left="60" w:right="60"/>
              <w:rPr>
                <w:rFonts w:ascii="Arial" w:hAnsi="Arial" w:cs="Arial"/>
                <w:color w:val="010205"/>
                <w:sz w:val="18"/>
                <w:szCs w:val="18"/>
              </w:rPr>
            </w:pPr>
            <w:r w:rsidRPr="004C4F52">
              <w:rPr>
                <w:rFonts w:ascii="Arial" w:hAnsi="Arial" w:cs="Arial"/>
                <w:color w:val="010205"/>
                <w:sz w:val="18"/>
                <w:szCs w:val="18"/>
              </w:rPr>
              <w:t>c. Predictors: (Constant), milk, fem, educ, social, LNWeeks</w:t>
            </w:r>
          </w:p>
        </w:tc>
      </w:tr>
    </w:tbl>
    <w:p w14:paraId="7F7D4D41" w14:textId="77777777" w:rsidR="004C4F52" w:rsidRPr="004C4F52" w:rsidRDefault="004C4F52" w:rsidP="004C4F52">
      <w:pPr>
        <w:pStyle w:val="ListParagraph"/>
        <w:autoSpaceDE w:val="0"/>
        <w:autoSpaceDN w:val="0"/>
        <w:adjustRightInd w:val="0"/>
        <w:spacing w:after="0" w:line="400" w:lineRule="atLeast"/>
        <w:rPr>
          <w:rFonts w:ascii="Times New Roman" w:hAnsi="Times New Roman" w:cs="Times New Roman"/>
          <w:sz w:val="24"/>
          <w:szCs w:val="24"/>
        </w:rPr>
      </w:pPr>
    </w:p>
    <w:tbl>
      <w:tblPr>
        <w:tblW w:w="8092" w:type="dxa"/>
        <w:tblLayout w:type="fixed"/>
        <w:tblCellMar>
          <w:left w:w="0" w:type="dxa"/>
          <w:right w:w="0" w:type="dxa"/>
        </w:tblCellMar>
        <w:tblLook w:val="0000" w:firstRow="0" w:lastRow="0" w:firstColumn="0" w:lastColumn="0" w:noHBand="0" w:noVBand="0"/>
      </w:tblPr>
      <w:tblGrid>
        <w:gridCol w:w="733"/>
        <w:gridCol w:w="1178"/>
        <w:gridCol w:w="1331"/>
        <w:gridCol w:w="1331"/>
        <w:gridCol w:w="1469"/>
        <w:gridCol w:w="1025"/>
        <w:gridCol w:w="1025"/>
      </w:tblGrid>
      <w:tr w:rsidR="004C4F52" w:rsidRPr="004C4F52" w14:paraId="611D4D1E" w14:textId="77777777">
        <w:tblPrEx>
          <w:tblCellMar>
            <w:top w:w="0" w:type="dxa"/>
            <w:bottom w:w="0" w:type="dxa"/>
          </w:tblCellMar>
        </w:tblPrEx>
        <w:trPr>
          <w:cantSplit/>
        </w:trPr>
        <w:tc>
          <w:tcPr>
            <w:tcW w:w="8087" w:type="dxa"/>
            <w:gridSpan w:val="7"/>
            <w:tcBorders>
              <w:top w:val="nil"/>
              <w:left w:val="nil"/>
              <w:bottom w:val="nil"/>
              <w:right w:val="nil"/>
            </w:tcBorders>
            <w:shd w:val="clear" w:color="auto" w:fill="FFFFFF"/>
            <w:vAlign w:val="center"/>
          </w:tcPr>
          <w:p w14:paraId="0509B97B" w14:textId="77777777" w:rsidR="004C4F52" w:rsidRPr="004C4F52" w:rsidRDefault="004C4F52" w:rsidP="004C4F52">
            <w:pPr>
              <w:autoSpaceDE w:val="0"/>
              <w:autoSpaceDN w:val="0"/>
              <w:adjustRightInd w:val="0"/>
              <w:spacing w:after="0" w:line="320" w:lineRule="atLeast"/>
              <w:ind w:left="60" w:right="60"/>
              <w:jc w:val="center"/>
              <w:rPr>
                <w:rFonts w:ascii="Arial" w:hAnsi="Arial" w:cs="Arial"/>
                <w:color w:val="010205"/>
              </w:rPr>
            </w:pPr>
            <w:r w:rsidRPr="004C4F52">
              <w:rPr>
                <w:rFonts w:ascii="Arial" w:hAnsi="Arial" w:cs="Arial"/>
                <w:b/>
                <w:bCs/>
                <w:color w:val="010205"/>
              </w:rPr>
              <w:t>Coefficients</w:t>
            </w:r>
            <w:r w:rsidRPr="004C4F52">
              <w:rPr>
                <w:rFonts w:ascii="Arial" w:hAnsi="Arial" w:cs="Arial"/>
                <w:b/>
                <w:bCs/>
                <w:color w:val="010205"/>
                <w:vertAlign w:val="superscript"/>
              </w:rPr>
              <w:t>a</w:t>
            </w:r>
          </w:p>
        </w:tc>
      </w:tr>
      <w:tr w:rsidR="004C4F52" w:rsidRPr="004C4F52" w14:paraId="05F2468E" w14:textId="77777777">
        <w:tblPrEx>
          <w:tblCellMar>
            <w:top w:w="0" w:type="dxa"/>
            <w:bottom w:w="0" w:type="dxa"/>
          </w:tblCellMar>
        </w:tblPrEx>
        <w:trPr>
          <w:cantSplit/>
        </w:trPr>
        <w:tc>
          <w:tcPr>
            <w:tcW w:w="1911" w:type="dxa"/>
            <w:gridSpan w:val="2"/>
            <w:vMerge w:val="restart"/>
            <w:tcBorders>
              <w:top w:val="nil"/>
              <w:left w:val="nil"/>
              <w:bottom w:val="nil"/>
              <w:right w:val="nil"/>
            </w:tcBorders>
            <w:shd w:val="clear" w:color="auto" w:fill="FFFFFF"/>
            <w:vAlign w:val="bottom"/>
          </w:tcPr>
          <w:p w14:paraId="3C2462E6"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Model</w:t>
            </w:r>
          </w:p>
        </w:tc>
        <w:tc>
          <w:tcPr>
            <w:tcW w:w="2660" w:type="dxa"/>
            <w:gridSpan w:val="2"/>
            <w:tcBorders>
              <w:top w:val="nil"/>
              <w:left w:val="nil"/>
              <w:bottom w:val="nil"/>
              <w:right w:val="single" w:sz="8" w:space="0" w:color="E0E0E0"/>
            </w:tcBorders>
            <w:shd w:val="clear" w:color="auto" w:fill="FFFFFF"/>
            <w:vAlign w:val="bottom"/>
          </w:tcPr>
          <w:p w14:paraId="5AF2D3B7" w14:textId="77777777" w:rsidR="004C4F52" w:rsidRPr="004C4F52" w:rsidRDefault="004C4F52" w:rsidP="004C4F52">
            <w:pPr>
              <w:autoSpaceDE w:val="0"/>
              <w:autoSpaceDN w:val="0"/>
              <w:adjustRightInd w:val="0"/>
              <w:spacing w:after="0" w:line="320" w:lineRule="atLeast"/>
              <w:ind w:left="60" w:right="60"/>
              <w:jc w:val="center"/>
              <w:rPr>
                <w:rFonts w:ascii="Arial" w:hAnsi="Arial" w:cs="Arial"/>
                <w:color w:val="264A60"/>
                <w:sz w:val="18"/>
                <w:szCs w:val="18"/>
              </w:rPr>
            </w:pPr>
            <w:r w:rsidRPr="004C4F52">
              <w:rPr>
                <w:rFonts w:ascii="Arial" w:hAnsi="Arial" w:cs="Arial"/>
                <w:color w:val="264A60"/>
                <w:sz w:val="18"/>
                <w:szCs w:val="18"/>
              </w:rPr>
              <w:t>Unstandardized Coefficients</w:t>
            </w:r>
          </w:p>
        </w:tc>
        <w:tc>
          <w:tcPr>
            <w:tcW w:w="1468" w:type="dxa"/>
            <w:tcBorders>
              <w:top w:val="nil"/>
              <w:left w:val="single" w:sz="8" w:space="0" w:color="E0E0E0"/>
              <w:bottom w:val="nil"/>
              <w:right w:val="single" w:sz="8" w:space="0" w:color="E0E0E0"/>
            </w:tcBorders>
            <w:shd w:val="clear" w:color="auto" w:fill="FFFFFF"/>
            <w:vAlign w:val="bottom"/>
          </w:tcPr>
          <w:p w14:paraId="30B0FC3B" w14:textId="77777777" w:rsidR="004C4F52" w:rsidRPr="004C4F52" w:rsidRDefault="004C4F52" w:rsidP="004C4F52">
            <w:pPr>
              <w:autoSpaceDE w:val="0"/>
              <w:autoSpaceDN w:val="0"/>
              <w:adjustRightInd w:val="0"/>
              <w:spacing w:after="0" w:line="320" w:lineRule="atLeast"/>
              <w:ind w:left="60" w:right="60"/>
              <w:jc w:val="center"/>
              <w:rPr>
                <w:rFonts w:ascii="Arial" w:hAnsi="Arial" w:cs="Arial"/>
                <w:color w:val="264A60"/>
                <w:sz w:val="18"/>
                <w:szCs w:val="18"/>
              </w:rPr>
            </w:pPr>
            <w:r w:rsidRPr="004C4F52">
              <w:rPr>
                <w:rFonts w:ascii="Arial" w:hAnsi="Arial" w:cs="Arial"/>
                <w:color w:val="264A60"/>
                <w:sz w:val="18"/>
                <w:szCs w:val="18"/>
              </w:rPr>
              <w:t>Standardized Coefficients</w:t>
            </w:r>
          </w:p>
        </w:tc>
        <w:tc>
          <w:tcPr>
            <w:tcW w:w="1024" w:type="dxa"/>
            <w:vMerge w:val="restart"/>
            <w:tcBorders>
              <w:top w:val="nil"/>
              <w:left w:val="single" w:sz="8" w:space="0" w:color="E0E0E0"/>
              <w:bottom w:val="nil"/>
              <w:right w:val="single" w:sz="8" w:space="0" w:color="E0E0E0"/>
            </w:tcBorders>
            <w:shd w:val="clear" w:color="auto" w:fill="FFFFFF"/>
            <w:vAlign w:val="bottom"/>
          </w:tcPr>
          <w:p w14:paraId="10C93ABA" w14:textId="77777777" w:rsidR="004C4F52" w:rsidRPr="004C4F52" w:rsidRDefault="004C4F52" w:rsidP="004C4F52">
            <w:pPr>
              <w:autoSpaceDE w:val="0"/>
              <w:autoSpaceDN w:val="0"/>
              <w:adjustRightInd w:val="0"/>
              <w:spacing w:after="0" w:line="320" w:lineRule="atLeast"/>
              <w:ind w:left="60" w:right="60"/>
              <w:jc w:val="center"/>
              <w:rPr>
                <w:rFonts w:ascii="Arial" w:hAnsi="Arial" w:cs="Arial"/>
                <w:color w:val="264A60"/>
                <w:sz w:val="18"/>
                <w:szCs w:val="18"/>
              </w:rPr>
            </w:pPr>
            <w:r w:rsidRPr="004C4F52">
              <w:rPr>
                <w:rFonts w:ascii="Arial" w:hAnsi="Arial" w:cs="Arial"/>
                <w:color w:val="264A60"/>
                <w:sz w:val="18"/>
                <w:szCs w:val="18"/>
              </w:rPr>
              <w:t>t</w:t>
            </w:r>
          </w:p>
        </w:tc>
        <w:tc>
          <w:tcPr>
            <w:tcW w:w="1024" w:type="dxa"/>
            <w:vMerge w:val="restart"/>
            <w:tcBorders>
              <w:top w:val="nil"/>
              <w:left w:val="single" w:sz="8" w:space="0" w:color="E0E0E0"/>
              <w:bottom w:val="nil"/>
              <w:right w:val="nil"/>
            </w:tcBorders>
            <w:shd w:val="clear" w:color="auto" w:fill="FFFFFF"/>
            <w:vAlign w:val="bottom"/>
          </w:tcPr>
          <w:p w14:paraId="12DEBC80" w14:textId="77777777" w:rsidR="004C4F52" w:rsidRPr="004C4F52" w:rsidRDefault="004C4F52" w:rsidP="004C4F52">
            <w:pPr>
              <w:autoSpaceDE w:val="0"/>
              <w:autoSpaceDN w:val="0"/>
              <w:adjustRightInd w:val="0"/>
              <w:spacing w:after="0" w:line="320" w:lineRule="atLeast"/>
              <w:ind w:left="60" w:right="60"/>
              <w:jc w:val="center"/>
              <w:rPr>
                <w:rFonts w:ascii="Arial" w:hAnsi="Arial" w:cs="Arial"/>
                <w:color w:val="264A60"/>
                <w:sz w:val="18"/>
                <w:szCs w:val="18"/>
              </w:rPr>
            </w:pPr>
            <w:r w:rsidRPr="004C4F52">
              <w:rPr>
                <w:rFonts w:ascii="Arial" w:hAnsi="Arial" w:cs="Arial"/>
                <w:color w:val="264A60"/>
                <w:sz w:val="18"/>
                <w:szCs w:val="18"/>
              </w:rPr>
              <w:t>Sig.</w:t>
            </w:r>
          </w:p>
        </w:tc>
      </w:tr>
      <w:tr w:rsidR="004C4F52" w:rsidRPr="004C4F52" w14:paraId="345A1195" w14:textId="77777777">
        <w:tblPrEx>
          <w:tblCellMar>
            <w:top w:w="0" w:type="dxa"/>
            <w:bottom w:w="0" w:type="dxa"/>
          </w:tblCellMar>
        </w:tblPrEx>
        <w:trPr>
          <w:cantSplit/>
        </w:trPr>
        <w:tc>
          <w:tcPr>
            <w:tcW w:w="1911" w:type="dxa"/>
            <w:gridSpan w:val="2"/>
            <w:vMerge/>
            <w:tcBorders>
              <w:top w:val="nil"/>
              <w:left w:val="nil"/>
              <w:bottom w:val="nil"/>
              <w:right w:val="nil"/>
            </w:tcBorders>
            <w:shd w:val="clear" w:color="auto" w:fill="FFFFFF"/>
            <w:vAlign w:val="bottom"/>
          </w:tcPr>
          <w:p w14:paraId="3A897713" w14:textId="77777777" w:rsidR="004C4F52" w:rsidRPr="004C4F52" w:rsidRDefault="004C4F52" w:rsidP="004C4F52">
            <w:pPr>
              <w:autoSpaceDE w:val="0"/>
              <w:autoSpaceDN w:val="0"/>
              <w:adjustRightInd w:val="0"/>
              <w:spacing w:after="0" w:line="240" w:lineRule="auto"/>
              <w:rPr>
                <w:rFonts w:ascii="Arial" w:hAnsi="Arial" w:cs="Arial"/>
                <w:color w:val="264A60"/>
                <w:sz w:val="18"/>
                <w:szCs w:val="18"/>
              </w:rPr>
            </w:pPr>
          </w:p>
        </w:tc>
        <w:tc>
          <w:tcPr>
            <w:tcW w:w="1330" w:type="dxa"/>
            <w:tcBorders>
              <w:top w:val="nil"/>
              <w:left w:val="nil"/>
              <w:bottom w:val="single" w:sz="8" w:space="0" w:color="152935"/>
              <w:right w:val="single" w:sz="8" w:space="0" w:color="E0E0E0"/>
            </w:tcBorders>
            <w:shd w:val="clear" w:color="auto" w:fill="FFFFFF"/>
            <w:vAlign w:val="bottom"/>
          </w:tcPr>
          <w:p w14:paraId="46A9E44D" w14:textId="77777777" w:rsidR="004C4F52" w:rsidRPr="004C4F52" w:rsidRDefault="004C4F52" w:rsidP="004C4F52">
            <w:pPr>
              <w:autoSpaceDE w:val="0"/>
              <w:autoSpaceDN w:val="0"/>
              <w:adjustRightInd w:val="0"/>
              <w:spacing w:after="0" w:line="320" w:lineRule="atLeast"/>
              <w:ind w:left="60" w:right="60"/>
              <w:jc w:val="center"/>
              <w:rPr>
                <w:rFonts w:ascii="Arial" w:hAnsi="Arial" w:cs="Arial"/>
                <w:color w:val="264A60"/>
                <w:sz w:val="18"/>
                <w:szCs w:val="18"/>
              </w:rPr>
            </w:pPr>
            <w:r w:rsidRPr="004C4F52">
              <w:rPr>
                <w:rFonts w:ascii="Arial" w:hAnsi="Arial" w:cs="Arial"/>
                <w:color w:val="264A60"/>
                <w:sz w:val="18"/>
                <w:szCs w:val="18"/>
              </w:rPr>
              <w:t>B</w:t>
            </w:r>
          </w:p>
        </w:tc>
        <w:tc>
          <w:tcPr>
            <w:tcW w:w="1330" w:type="dxa"/>
            <w:tcBorders>
              <w:top w:val="nil"/>
              <w:left w:val="single" w:sz="8" w:space="0" w:color="E0E0E0"/>
              <w:bottom w:val="single" w:sz="8" w:space="0" w:color="152935"/>
              <w:right w:val="single" w:sz="8" w:space="0" w:color="E0E0E0"/>
            </w:tcBorders>
            <w:shd w:val="clear" w:color="auto" w:fill="FFFFFF"/>
            <w:vAlign w:val="bottom"/>
          </w:tcPr>
          <w:p w14:paraId="7EA833FD" w14:textId="77777777" w:rsidR="004C4F52" w:rsidRPr="004C4F52" w:rsidRDefault="004C4F52" w:rsidP="004C4F52">
            <w:pPr>
              <w:autoSpaceDE w:val="0"/>
              <w:autoSpaceDN w:val="0"/>
              <w:adjustRightInd w:val="0"/>
              <w:spacing w:after="0" w:line="320" w:lineRule="atLeast"/>
              <w:ind w:left="60" w:right="60"/>
              <w:jc w:val="center"/>
              <w:rPr>
                <w:rFonts w:ascii="Arial" w:hAnsi="Arial" w:cs="Arial"/>
                <w:color w:val="264A60"/>
                <w:sz w:val="18"/>
                <w:szCs w:val="18"/>
              </w:rPr>
            </w:pPr>
            <w:r w:rsidRPr="004C4F52">
              <w:rPr>
                <w:rFonts w:ascii="Arial" w:hAnsi="Arial" w:cs="Arial"/>
                <w:color w:val="264A60"/>
                <w:sz w:val="18"/>
                <w:szCs w:val="18"/>
              </w:rPr>
              <w:t>Std. Error</w:t>
            </w:r>
          </w:p>
        </w:tc>
        <w:tc>
          <w:tcPr>
            <w:tcW w:w="1468" w:type="dxa"/>
            <w:tcBorders>
              <w:top w:val="nil"/>
              <w:left w:val="single" w:sz="8" w:space="0" w:color="E0E0E0"/>
              <w:bottom w:val="single" w:sz="8" w:space="0" w:color="152935"/>
              <w:right w:val="single" w:sz="8" w:space="0" w:color="E0E0E0"/>
            </w:tcBorders>
            <w:shd w:val="clear" w:color="auto" w:fill="FFFFFF"/>
            <w:vAlign w:val="bottom"/>
          </w:tcPr>
          <w:p w14:paraId="15DF5ED5" w14:textId="77777777" w:rsidR="004C4F52" w:rsidRPr="004C4F52" w:rsidRDefault="004C4F52" w:rsidP="004C4F52">
            <w:pPr>
              <w:autoSpaceDE w:val="0"/>
              <w:autoSpaceDN w:val="0"/>
              <w:adjustRightInd w:val="0"/>
              <w:spacing w:after="0" w:line="320" w:lineRule="atLeast"/>
              <w:ind w:left="60" w:right="60"/>
              <w:jc w:val="center"/>
              <w:rPr>
                <w:rFonts w:ascii="Arial" w:hAnsi="Arial" w:cs="Arial"/>
                <w:color w:val="264A60"/>
                <w:sz w:val="18"/>
                <w:szCs w:val="18"/>
              </w:rPr>
            </w:pPr>
            <w:r w:rsidRPr="004C4F52">
              <w:rPr>
                <w:rFonts w:ascii="Arial" w:hAnsi="Arial" w:cs="Arial"/>
                <w:color w:val="264A60"/>
                <w:sz w:val="18"/>
                <w:szCs w:val="18"/>
              </w:rPr>
              <w:t>Beta</w:t>
            </w:r>
          </w:p>
        </w:tc>
        <w:tc>
          <w:tcPr>
            <w:tcW w:w="1024" w:type="dxa"/>
            <w:vMerge/>
            <w:tcBorders>
              <w:top w:val="nil"/>
              <w:left w:val="single" w:sz="8" w:space="0" w:color="E0E0E0"/>
              <w:bottom w:val="nil"/>
              <w:right w:val="single" w:sz="8" w:space="0" w:color="E0E0E0"/>
            </w:tcBorders>
            <w:shd w:val="clear" w:color="auto" w:fill="FFFFFF"/>
            <w:vAlign w:val="bottom"/>
          </w:tcPr>
          <w:p w14:paraId="3545D6D7" w14:textId="77777777" w:rsidR="004C4F52" w:rsidRPr="004C4F52" w:rsidRDefault="004C4F52" w:rsidP="004C4F52">
            <w:pPr>
              <w:autoSpaceDE w:val="0"/>
              <w:autoSpaceDN w:val="0"/>
              <w:adjustRightInd w:val="0"/>
              <w:spacing w:after="0" w:line="240" w:lineRule="auto"/>
              <w:rPr>
                <w:rFonts w:ascii="Arial" w:hAnsi="Arial" w:cs="Arial"/>
                <w:color w:val="264A60"/>
                <w:sz w:val="18"/>
                <w:szCs w:val="18"/>
              </w:rPr>
            </w:pPr>
          </w:p>
        </w:tc>
        <w:tc>
          <w:tcPr>
            <w:tcW w:w="1024" w:type="dxa"/>
            <w:vMerge/>
            <w:tcBorders>
              <w:top w:val="nil"/>
              <w:left w:val="single" w:sz="8" w:space="0" w:color="E0E0E0"/>
              <w:bottom w:val="nil"/>
              <w:right w:val="nil"/>
            </w:tcBorders>
            <w:shd w:val="clear" w:color="auto" w:fill="FFFFFF"/>
            <w:vAlign w:val="bottom"/>
          </w:tcPr>
          <w:p w14:paraId="534FB831" w14:textId="77777777" w:rsidR="004C4F52" w:rsidRPr="004C4F52" w:rsidRDefault="004C4F52" w:rsidP="004C4F52">
            <w:pPr>
              <w:autoSpaceDE w:val="0"/>
              <w:autoSpaceDN w:val="0"/>
              <w:adjustRightInd w:val="0"/>
              <w:spacing w:after="0" w:line="240" w:lineRule="auto"/>
              <w:rPr>
                <w:rFonts w:ascii="Arial" w:hAnsi="Arial" w:cs="Arial"/>
                <w:color w:val="264A60"/>
                <w:sz w:val="18"/>
                <w:szCs w:val="18"/>
              </w:rPr>
            </w:pPr>
          </w:p>
        </w:tc>
      </w:tr>
      <w:tr w:rsidR="004C4F52" w:rsidRPr="004C4F52" w14:paraId="6E4F7568" w14:textId="77777777">
        <w:tblPrEx>
          <w:tblCellMar>
            <w:top w:w="0" w:type="dxa"/>
            <w:bottom w:w="0" w:type="dxa"/>
          </w:tblCellMar>
        </w:tblPrEx>
        <w:trPr>
          <w:cantSplit/>
        </w:trPr>
        <w:tc>
          <w:tcPr>
            <w:tcW w:w="734" w:type="dxa"/>
            <w:vMerge w:val="restart"/>
            <w:tcBorders>
              <w:top w:val="single" w:sz="8" w:space="0" w:color="152935"/>
              <w:left w:val="nil"/>
              <w:bottom w:val="nil"/>
              <w:right w:val="nil"/>
            </w:tcBorders>
            <w:shd w:val="clear" w:color="auto" w:fill="E0E0E0"/>
          </w:tcPr>
          <w:p w14:paraId="7E615C8A"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1</w:t>
            </w:r>
          </w:p>
        </w:tc>
        <w:tc>
          <w:tcPr>
            <w:tcW w:w="1177" w:type="dxa"/>
            <w:tcBorders>
              <w:top w:val="single" w:sz="8" w:space="0" w:color="152935"/>
              <w:left w:val="nil"/>
              <w:bottom w:val="single" w:sz="8" w:space="0" w:color="AEAEAE"/>
              <w:right w:val="nil"/>
            </w:tcBorders>
            <w:shd w:val="clear" w:color="auto" w:fill="E0E0E0"/>
          </w:tcPr>
          <w:p w14:paraId="78280B0C"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(Constant)</w:t>
            </w:r>
          </w:p>
        </w:tc>
        <w:tc>
          <w:tcPr>
            <w:tcW w:w="1330" w:type="dxa"/>
            <w:tcBorders>
              <w:top w:val="single" w:sz="8" w:space="0" w:color="152935"/>
              <w:left w:val="nil"/>
              <w:bottom w:val="single" w:sz="8" w:space="0" w:color="AEAEAE"/>
              <w:right w:val="single" w:sz="8" w:space="0" w:color="E0E0E0"/>
            </w:tcBorders>
            <w:shd w:val="clear" w:color="auto" w:fill="F9F9FB"/>
          </w:tcPr>
          <w:p w14:paraId="333CC15F"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89.500</w:t>
            </w:r>
          </w:p>
        </w:tc>
        <w:tc>
          <w:tcPr>
            <w:tcW w:w="1330" w:type="dxa"/>
            <w:tcBorders>
              <w:top w:val="single" w:sz="8" w:space="0" w:color="152935"/>
              <w:left w:val="single" w:sz="8" w:space="0" w:color="E0E0E0"/>
              <w:bottom w:val="single" w:sz="8" w:space="0" w:color="AEAEAE"/>
              <w:right w:val="single" w:sz="8" w:space="0" w:color="E0E0E0"/>
            </w:tcBorders>
            <w:shd w:val="clear" w:color="auto" w:fill="F9F9FB"/>
          </w:tcPr>
          <w:p w14:paraId="3CD336A6"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4.404</w:t>
            </w:r>
          </w:p>
        </w:tc>
        <w:tc>
          <w:tcPr>
            <w:tcW w:w="1468" w:type="dxa"/>
            <w:tcBorders>
              <w:top w:val="single" w:sz="8" w:space="0" w:color="152935"/>
              <w:left w:val="single" w:sz="8" w:space="0" w:color="E0E0E0"/>
              <w:bottom w:val="single" w:sz="8" w:space="0" w:color="AEAEAE"/>
              <w:right w:val="single" w:sz="8" w:space="0" w:color="E0E0E0"/>
            </w:tcBorders>
            <w:shd w:val="clear" w:color="auto" w:fill="F9F9FB"/>
            <w:vAlign w:val="center"/>
          </w:tcPr>
          <w:p w14:paraId="0DE44FAE" w14:textId="77777777" w:rsidR="004C4F52" w:rsidRPr="004C4F52" w:rsidRDefault="004C4F52" w:rsidP="004C4F52">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152935"/>
              <w:left w:val="single" w:sz="8" w:space="0" w:color="E0E0E0"/>
              <w:bottom w:val="single" w:sz="8" w:space="0" w:color="AEAEAE"/>
              <w:right w:val="single" w:sz="8" w:space="0" w:color="E0E0E0"/>
            </w:tcBorders>
            <w:shd w:val="clear" w:color="auto" w:fill="F9F9FB"/>
          </w:tcPr>
          <w:p w14:paraId="0AD183BB"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20.321</w:t>
            </w:r>
          </w:p>
        </w:tc>
        <w:tc>
          <w:tcPr>
            <w:tcW w:w="1024" w:type="dxa"/>
            <w:tcBorders>
              <w:top w:val="single" w:sz="8" w:space="0" w:color="152935"/>
              <w:left w:val="single" w:sz="8" w:space="0" w:color="E0E0E0"/>
              <w:bottom w:val="single" w:sz="8" w:space="0" w:color="AEAEAE"/>
              <w:right w:val="nil"/>
            </w:tcBorders>
            <w:shd w:val="clear" w:color="auto" w:fill="F9F9FB"/>
          </w:tcPr>
          <w:p w14:paraId="22B75548"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&lt;.001</w:t>
            </w:r>
          </w:p>
        </w:tc>
      </w:tr>
      <w:tr w:rsidR="004C4F52" w:rsidRPr="004C4F52" w14:paraId="35719A7F" w14:textId="77777777">
        <w:tblPrEx>
          <w:tblCellMar>
            <w:top w:w="0" w:type="dxa"/>
            <w:bottom w:w="0" w:type="dxa"/>
          </w:tblCellMar>
        </w:tblPrEx>
        <w:trPr>
          <w:cantSplit/>
        </w:trPr>
        <w:tc>
          <w:tcPr>
            <w:tcW w:w="734" w:type="dxa"/>
            <w:vMerge/>
            <w:tcBorders>
              <w:top w:val="single" w:sz="8" w:space="0" w:color="152935"/>
              <w:left w:val="nil"/>
              <w:bottom w:val="nil"/>
              <w:right w:val="nil"/>
            </w:tcBorders>
            <w:shd w:val="clear" w:color="auto" w:fill="E0E0E0"/>
          </w:tcPr>
          <w:p w14:paraId="79581735" w14:textId="77777777" w:rsidR="004C4F52" w:rsidRPr="004C4F52" w:rsidRDefault="004C4F52" w:rsidP="004C4F52">
            <w:pPr>
              <w:autoSpaceDE w:val="0"/>
              <w:autoSpaceDN w:val="0"/>
              <w:adjustRightInd w:val="0"/>
              <w:spacing w:after="0" w:line="240" w:lineRule="auto"/>
              <w:rPr>
                <w:rFonts w:ascii="Arial" w:hAnsi="Arial" w:cs="Arial"/>
                <w:color w:val="010205"/>
                <w:sz w:val="18"/>
                <w:szCs w:val="18"/>
              </w:rPr>
            </w:pPr>
          </w:p>
        </w:tc>
        <w:tc>
          <w:tcPr>
            <w:tcW w:w="1177" w:type="dxa"/>
            <w:tcBorders>
              <w:top w:val="single" w:sz="8" w:space="0" w:color="AEAEAE"/>
              <w:left w:val="nil"/>
              <w:bottom w:val="single" w:sz="8" w:space="0" w:color="AEAEAE"/>
              <w:right w:val="nil"/>
            </w:tcBorders>
            <w:shd w:val="clear" w:color="auto" w:fill="E0E0E0"/>
          </w:tcPr>
          <w:p w14:paraId="437F32FB"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LNWeeks</w:t>
            </w:r>
          </w:p>
        </w:tc>
        <w:tc>
          <w:tcPr>
            <w:tcW w:w="1330" w:type="dxa"/>
            <w:tcBorders>
              <w:top w:val="single" w:sz="8" w:space="0" w:color="AEAEAE"/>
              <w:left w:val="nil"/>
              <w:bottom w:val="single" w:sz="8" w:space="0" w:color="AEAEAE"/>
              <w:right w:val="single" w:sz="8" w:space="0" w:color="E0E0E0"/>
            </w:tcBorders>
            <w:shd w:val="clear" w:color="auto" w:fill="F9F9FB"/>
          </w:tcPr>
          <w:p w14:paraId="01D3A23A"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-5.262</w:t>
            </w:r>
          </w:p>
        </w:tc>
        <w:tc>
          <w:tcPr>
            <w:tcW w:w="1330" w:type="dxa"/>
            <w:tcBorders>
              <w:top w:val="single" w:sz="8" w:space="0" w:color="AEAEAE"/>
              <w:left w:val="single" w:sz="8" w:space="0" w:color="E0E0E0"/>
              <w:bottom w:val="single" w:sz="8" w:space="0" w:color="AEAEAE"/>
              <w:right w:val="single" w:sz="8" w:space="0" w:color="E0E0E0"/>
            </w:tcBorders>
            <w:shd w:val="clear" w:color="auto" w:fill="F9F9FB"/>
          </w:tcPr>
          <w:p w14:paraId="2F0332C9"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1.294</w:t>
            </w:r>
          </w:p>
        </w:tc>
        <w:tc>
          <w:tcPr>
            <w:tcW w:w="1468" w:type="dxa"/>
            <w:tcBorders>
              <w:top w:val="single" w:sz="8" w:space="0" w:color="AEAEAE"/>
              <w:left w:val="single" w:sz="8" w:space="0" w:color="E0E0E0"/>
              <w:bottom w:val="single" w:sz="8" w:space="0" w:color="AEAEAE"/>
              <w:right w:val="single" w:sz="8" w:space="0" w:color="E0E0E0"/>
            </w:tcBorders>
            <w:shd w:val="clear" w:color="auto" w:fill="F9F9FB"/>
          </w:tcPr>
          <w:p w14:paraId="28C006D7"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-.234</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69D32AF6"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-4.068</w:t>
            </w:r>
          </w:p>
        </w:tc>
        <w:tc>
          <w:tcPr>
            <w:tcW w:w="1024" w:type="dxa"/>
            <w:tcBorders>
              <w:top w:val="single" w:sz="8" w:space="0" w:color="AEAEAE"/>
              <w:left w:val="single" w:sz="8" w:space="0" w:color="E0E0E0"/>
              <w:bottom w:val="single" w:sz="8" w:space="0" w:color="AEAEAE"/>
              <w:right w:val="nil"/>
            </w:tcBorders>
            <w:shd w:val="clear" w:color="auto" w:fill="F9F9FB"/>
          </w:tcPr>
          <w:p w14:paraId="65241CCC"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&lt;.001</w:t>
            </w:r>
          </w:p>
        </w:tc>
      </w:tr>
      <w:tr w:rsidR="004C4F52" w:rsidRPr="004C4F52" w14:paraId="6CC3901C" w14:textId="77777777">
        <w:tblPrEx>
          <w:tblCellMar>
            <w:top w:w="0" w:type="dxa"/>
            <w:bottom w:w="0" w:type="dxa"/>
          </w:tblCellMar>
        </w:tblPrEx>
        <w:trPr>
          <w:cantSplit/>
        </w:trPr>
        <w:tc>
          <w:tcPr>
            <w:tcW w:w="734" w:type="dxa"/>
            <w:vMerge/>
            <w:tcBorders>
              <w:top w:val="single" w:sz="8" w:space="0" w:color="152935"/>
              <w:left w:val="nil"/>
              <w:bottom w:val="nil"/>
              <w:right w:val="nil"/>
            </w:tcBorders>
            <w:shd w:val="clear" w:color="auto" w:fill="E0E0E0"/>
          </w:tcPr>
          <w:p w14:paraId="6240D28D" w14:textId="77777777" w:rsidR="004C4F52" w:rsidRPr="004C4F52" w:rsidRDefault="004C4F52" w:rsidP="004C4F52">
            <w:pPr>
              <w:autoSpaceDE w:val="0"/>
              <w:autoSpaceDN w:val="0"/>
              <w:adjustRightInd w:val="0"/>
              <w:spacing w:after="0" w:line="240" w:lineRule="auto"/>
              <w:rPr>
                <w:rFonts w:ascii="Arial" w:hAnsi="Arial" w:cs="Arial"/>
                <w:color w:val="010205"/>
                <w:sz w:val="18"/>
                <w:szCs w:val="18"/>
              </w:rPr>
            </w:pPr>
          </w:p>
        </w:tc>
        <w:tc>
          <w:tcPr>
            <w:tcW w:w="1177" w:type="dxa"/>
            <w:tcBorders>
              <w:top w:val="single" w:sz="8" w:space="0" w:color="AEAEAE"/>
              <w:left w:val="nil"/>
              <w:bottom w:val="single" w:sz="8" w:space="0" w:color="AEAEAE"/>
              <w:right w:val="nil"/>
            </w:tcBorders>
            <w:shd w:val="clear" w:color="auto" w:fill="E0E0E0"/>
          </w:tcPr>
          <w:p w14:paraId="6BDA51F2"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educ</w:t>
            </w:r>
          </w:p>
        </w:tc>
        <w:tc>
          <w:tcPr>
            <w:tcW w:w="1330" w:type="dxa"/>
            <w:tcBorders>
              <w:top w:val="single" w:sz="8" w:space="0" w:color="AEAEAE"/>
              <w:left w:val="nil"/>
              <w:bottom w:val="single" w:sz="8" w:space="0" w:color="AEAEAE"/>
              <w:right w:val="single" w:sz="8" w:space="0" w:color="E0E0E0"/>
            </w:tcBorders>
            <w:shd w:val="clear" w:color="auto" w:fill="F9F9FB"/>
          </w:tcPr>
          <w:p w14:paraId="3186B23E"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1.845</w:t>
            </w:r>
          </w:p>
        </w:tc>
        <w:tc>
          <w:tcPr>
            <w:tcW w:w="1330" w:type="dxa"/>
            <w:tcBorders>
              <w:top w:val="single" w:sz="8" w:space="0" w:color="AEAEAE"/>
              <w:left w:val="single" w:sz="8" w:space="0" w:color="E0E0E0"/>
              <w:bottom w:val="single" w:sz="8" w:space="0" w:color="AEAEAE"/>
              <w:right w:val="single" w:sz="8" w:space="0" w:color="E0E0E0"/>
            </w:tcBorders>
            <w:shd w:val="clear" w:color="auto" w:fill="F9F9FB"/>
          </w:tcPr>
          <w:p w14:paraId="1770BBC8"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.774</w:t>
            </w:r>
          </w:p>
        </w:tc>
        <w:tc>
          <w:tcPr>
            <w:tcW w:w="1468" w:type="dxa"/>
            <w:tcBorders>
              <w:top w:val="single" w:sz="8" w:space="0" w:color="AEAEAE"/>
              <w:left w:val="single" w:sz="8" w:space="0" w:color="E0E0E0"/>
              <w:bottom w:val="single" w:sz="8" w:space="0" w:color="AEAEAE"/>
              <w:right w:val="single" w:sz="8" w:space="0" w:color="E0E0E0"/>
            </w:tcBorders>
            <w:shd w:val="clear" w:color="auto" w:fill="F9F9FB"/>
          </w:tcPr>
          <w:p w14:paraId="5AE0B787"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.125</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79EDA801"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2.382</w:t>
            </w:r>
          </w:p>
        </w:tc>
        <w:tc>
          <w:tcPr>
            <w:tcW w:w="1024" w:type="dxa"/>
            <w:tcBorders>
              <w:top w:val="single" w:sz="8" w:space="0" w:color="AEAEAE"/>
              <w:left w:val="single" w:sz="8" w:space="0" w:color="E0E0E0"/>
              <w:bottom w:val="single" w:sz="8" w:space="0" w:color="AEAEAE"/>
              <w:right w:val="nil"/>
            </w:tcBorders>
            <w:shd w:val="clear" w:color="auto" w:fill="F9F9FB"/>
          </w:tcPr>
          <w:p w14:paraId="2D533922"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.018</w:t>
            </w:r>
          </w:p>
        </w:tc>
      </w:tr>
      <w:tr w:rsidR="004C4F52" w:rsidRPr="004C4F52" w14:paraId="22E29906" w14:textId="77777777">
        <w:tblPrEx>
          <w:tblCellMar>
            <w:top w:w="0" w:type="dxa"/>
            <w:bottom w:w="0" w:type="dxa"/>
          </w:tblCellMar>
        </w:tblPrEx>
        <w:trPr>
          <w:cantSplit/>
        </w:trPr>
        <w:tc>
          <w:tcPr>
            <w:tcW w:w="734" w:type="dxa"/>
            <w:vMerge/>
            <w:tcBorders>
              <w:top w:val="single" w:sz="8" w:space="0" w:color="152935"/>
              <w:left w:val="nil"/>
              <w:bottom w:val="nil"/>
              <w:right w:val="nil"/>
            </w:tcBorders>
            <w:shd w:val="clear" w:color="auto" w:fill="E0E0E0"/>
          </w:tcPr>
          <w:p w14:paraId="257C7C4F" w14:textId="77777777" w:rsidR="004C4F52" w:rsidRPr="004C4F52" w:rsidRDefault="004C4F52" w:rsidP="004C4F52">
            <w:pPr>
              <w:autoSpaceDE w:val="0"/>
              <w:autoSpaceDN w:val="0"/>
              <w:adjustRightInd w:val="0"/>
              <w:spacing w:after="0" w:line="240" w:lineRule="auto"/>
              <w:rPr>
                <w:rFonts w:ascii="Arial" w:hAnsi="Arial" w:cs="Arial"/>
                <w:color w:val="010205"/>
                <w:sz w:val="18"/>
                <w:szCs w:val="18"/>
              </w:rPr>
            </w:pPr>
          </w:p>
        </w:tc>
        <w:tc>
          <w:tcPr>
            <w:tcW w:w="1177" w:type="dxa"/>
            <w:tcBorders>
              <w:top w:val="single" w:sz="8" w:space="0" w:color="AEAEAE"/>
              <w:left w:val="nil"/>
              <w:bottom w:val="single" w:sz="8" w:space="0" w:color="AEAEAE"/>
              <w:right w:val="nil"/>
            </w:tcBorders>
            <w:shd w:val="clear" w:color="auto" w:fill="E0E0E0"/>
          </w:tcPr>
          <w:p w14:paraId="33B9992C"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rank</w:t>
            </w:r>
          </w:p>
        </w:tc>
        <w:tc>
          <w:tcPr>
            <w:tcW w:w="1330" w:type="dxa"/>
            <w:tcBorders>
              <w:top w:val="single" w:sz="8" w:space="0" w:color="AEAEAE"/>
              <w:left w:val="nil"/>
              <w:bottom w:val="single" w:sz="8" w:space="0" w:color="AEAEAE"/>
              <w:right w:val="single" w:sz="8" w:space="0" w:color="E0E0E0"/>
            </w:tcBorders>
            <w:shd w:val="clear" w:color="auto" w:fill="F9F9FB"/>
          </w:tcPr>
          <w:p w14:paraId="723608D8"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-.061</w:t>
            </w:r>
          </w:p>
        </w:tc>
        <w:tc>
          <w:tcPr>
            <w:tcW w:w="1330" w:type="dxa"/>
            <w:tcBorders>
              <w:top w:val="single" w:sz="8" w:space="0" w:color="AEAEAE"/>
              <w:left w:val="single" w:sz="8" w:space="0" w:color="E0E0E0"/>
              <w:bottom w:val="single" w:sz="8" w:space="0" w:color="AEAEAE"/>
              <w:right w:val="single" w:sz="8" w:space="0" w:color="E0E0E0"/>
            </w:tcBorders>
            <w:shd w:val="clear" w:color="auto" w:fill="F9F9FB"/>
          </w:tcPr>
          <w:p w14:paraId="1DFE3AD6"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1.181</w:t>
            </w:r>
          </w:p>
        </w:tc>
        <w:tc>
          <w:tcPr>
            <w:tcW w:w="1468" w:type="dxa"/>
            <w:tcBorders>
              <w:top w:val="single" w:sz="8" w:space="0" w:color="AEAEAE"/>
              <w:left w:val="single" w:sz="8" w:space="0" w:color="E0E0E0"/>
              <w:bottom w:val="single" w:sz="8" w:space="0" w:color="AEAEAE"/>
              <w:right w:val="single" w:sz="8" w:space="0" w:color="E0E0E0"/>
            </w:tcBorders>
            <w:shd w:val="clear" w:color="auto" w:fill="F9F9FB"/>
          </w:tcPr>
          <w:p w14:paraId="3D23DAAA"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-.003</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23888B12"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-.052</w:t>
            </w:r>
          </w:p>
        </w:tc>
        <w:tc>
          <w:tcPr>
            <w:tcW w:w="1024" w:type="dxa"/>
            <w:tcBorders>
              <w:top w:val="single" w:sz="8" w:space="0" w:color="AEAEAE"/>
              <w:left w:val="single" w:sz="8" w:space="0" w:color="E0E0E0"/>
              <w:bottom w:val="single" w:sz="8" w:space="0" w:color="AEAEAE"/>
              <w:right w:val="nil"/>
            </w:tcBorders>
            <w:shd w:val="clear" w:color="auto" w:fill="F9F9FB"/>
          </w:tcPr>
          <w:p w14:paraId="484BE6D0"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.959</w:t>
            </w:r>
          </w:p>
        </w:tc>
      </w:tr>
      <w:tr w:rsidR="004C4F52" w:rsidRPr="004C4F52" w14:paraId="54351CEE" w14:textId="77777777">
        <w:tblPrEx>
          <w:tblCellMar>
            <w:top w:w="0" w:type="dxa"/>
            <w:bottom w:w="0" w:type="dxa"/>
          </w:tblCellMar>
        </w:tblPrEx>
        <w:trPr>
          <w:cantSplit/>
        </w:trPr>
        <w:tc>
          <w:tcPr>
            <w:tcW w:w="734" w:type="dxa"/>
            <w:vMerge/>
            <w:tcBorders>
              <w:top w:val="single" w:sz="8" w:space="0" w:color="152935"/>
              <w:left w:val="nil"/>
              <w:bottom w:val="nil"/>
              <w:right w:val="nil"/>
            </w:tcBorders>
            <w:shd w:val="clear" w:color="auto" w:fill="E0E0E0"/>
          </w:tcPr>
          <w:p w14:paraId="6A153E63" w14:textId="77777777" w:rsidR="004C4F52" w:rsidRPr="004C4F52" w:rsidRDefault="004C4F52" w:rsidP="004C4F52">
            <w:pPr>
              <w:autoSpaceDE w:val="0"/>
              <w:autoSpaceDN w:val="0"/>
              <w:adjustRightInd w:val="0"/>
              <w:spacing w:after="0" w:line="240" w:lineRule="auto"/>
              <w:rPr>
                <w:rFonts w:ascii="Arial" w:hAnsi="Arial" w:cs="Arial"/>
                <w:color w:val="010205"/>
                <w:sz w:val="18"/>
                <w:szCs w:val="18"/>
              </w:rPr>
            </w:pPr>
          </w:p>
        </w:tc>
        <w:tc>
          <w:tcPr>
            <w:tcW w:w="1177" w:type="dxa"/>
            <w:tcBorders>
              <w:top w:val="single" w:sz="8" w:space="0" w:color="AEAEAE"/>
              <w:left w:val="nil"/>
              <w:bottom w:val="single" w:sz="8" w:space="0" w:color="AEAEAE"/>
              <w:right w:val="nil"/>
            </w:tcBorders>
            <w:shd w:val="clear" w:color="auto" w:fill="E0E0E0"/>
          </w:tcPr>
          <w:p w14:paraId="4C07598B"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social</w:t>
            </w:r>
          </w:p>
        </w:tc>
        <w:tc>
          <w:tcPr>
            <w:tcW w:w="1330" w:type="dxa"/>
            <w:tcBorders>
              <w:top w:val="single" w:sz="8" w:space="0" w:color="AEAEAE"/>
              <w:left w:val="nil"/>
              <w:bottom w:val="single" w:sz="8" w:space="0" w:color="AEAEAE"/>
              <w:right w:val="single" w:sz="8" w:space="0" w:color="E0E0E0"/>
            </w:tcBorders>
            <w:shd w:val="clear" w:color="auto" w:fill="F9F9FB"/>
          </w:tcPr>
          <w:p w14:paraId="510313D2"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-3.293</w:t>
            </w:r>
          </w:p>
        </w:tc>
        <w:tc>
          <w:tcPr>
            <w:tcW w:w="1330" w:type="dxa"/>
            <w:tcBorders>
              <w:top w:val="single" w:sz="8" w:space="0" w:color="AEAEAE"/>
              <w:left w:val="single" w:sz="8" w:space="0" w:color="E0E0E0"/>
              <w:bottom w:val="single" w:sz="8" w:space="0" w:color="AEAEAE"/>
              <w:right w:val="single" w:sz="8" w:space="0" w:color="E0E0E0"/>
            </w:tcBorders>
            <w:shd w:val="clear" w:color="auto" w:fill="F9F9FB"/>
          </w:tcPr>
          <w:p w14:paraId="7E1C2F75"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.894</w:t>
            </w:r>
          </w:p>
        </w:tc>
        <w:tc>
          <w:tcPr>
            <w:tcW w:w="1468" w:type="dxa"/>
            <w:tcBorders>
              <w:top w:val="single" w:sz="8" w:space="0" w:color="AEAEAE"/>
              <w:left w:val="single" w:sz="8" w:space="0" w:color="E0E0E0"/>
              <w:bottom w:val="single" w:sz="8" w:space="0" w:color="AEAEAE"/>
              <w:right w:val="single" w:sz="8" w:space="0" w:color="E0E0E0"/>
            </w:tcBorders>
            <w:shd w:val="clear" w:color="auto" w:fill="F9F9FB"/>
          </w:tcPr>
          <w:p w14:paraId="1A55A959"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-.194</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634E68F6"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-3.685</w:t>
            </w:r>
          </w:p>
        </w:tc>
        <w:tc>
          <w:tcPr>
            <w:tcW w:w="1024" w:type="dxa"/>
            <w:tcBorders>
              <w:top w:val="single" w:sz="8" w:space="0" w:color="AEAEAE"/>
              <w:left w:val="single" w:sz="8" w:space="0" w:color="E0E0E0"/>
              <w:bottom w:val="single" w:sz="8" w:space="0" w:color="AEAEAE"/>
              <w:right w:val="nil"/>
            </w:tcBorders>
            <w:shd w:val="clear" w:color="auto" w:fill="F9F9FB"/>
          </w:tcPr>
          <w:p w14:paraId="521D96F5"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&lt;.001</w:t>
            </w:r>
          </w:p>
        </w:tc>
      </w:tr>
      <w:tr w:rsidR="004C4F52" w:rsidRPr="004C4F52" w14:paraId="5D401C42" w14:textId="77777777">
        <w:tblPrEx>
          <w:tblCellMar>
            <w:top w:w="0" w:type="dxa"/>
            <w:bottom w:w="0" w:type="dxa"/>
          </w:tblCellMar>
        </w:tblPrEx>
        <w:trPr>
          <w:cantSplit/>
        </w:trPr>
        <w:tc>
          <w:tcPr>
            <w:tcW w:w="734" w:type="dxa"/>
            <w:vMerge/>
            <w:tcBorders>
              <w:top w:val="single" w:sz="8" w:space="0" w:color="152935"/>
              <w:left w:val="nil"/>
              <w:bottom w:val="nil"/>
              <w:right w:val="nil"/>
            </w:tcBorders>
            <w:shd w:val="clear" w:color="auto" w:fill="E0E0E0"/>
          </w:tcPr>
          <w:p w14:paraId="14A3ADD5" w14:textId="77777777" w:rsidR="004C4F52" w:rsidRPr="004C4F52" w:rsidRDefault="004C4F52" w:rsidP="004C4F52">
            <w:pPr>
              <w:autoSpaceDE w:val="0"/>
              <w:autoSpaceDN w:val="0"/>
              <w:adjustRightInd w:val="0"/>
              <w:spacing w:after="0" w:line="240" w:lineRule="auto"/>
              <w:rPr>
                <w:rFonts w:ascii="Arial" w:hAnsi="Arial" w:cs="Arial"/>
                <w:color w:val="010205"/>
                <w:sz w:val="18"/>
                <w:szCs w:val="18"/>
              </w:rPr>
            </w:pPr>
          </w:p>
        </w:tc>
        <w:tc>
          <w:tcPr>
            <w:tcW w:w="1177" w:type="dxa"/>
            <w:tcBorders>
              <w:top w:val="single" w:sz="8" w:space="0" w:color="AEAEAE"/>
              <w:left w:val="nil"/>
              <w:bottom w:val="single" w:sz="8" w:space="0" w:color="AEAEAE"/>
              <w:right w:val="nil"/>
            </w:tcBorders>
            <w:shd w:val="clear" w:color="auto" w:fill="E0E0E0"/>
          </w:tcPr>
          <w:p w14:paraId="66506FE9"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fem</w:t>
            </w:r>
          </w:p>
        </w:tc>
        <w:tc>
          <w:tcPr>
            <w:tcW w:w="1330" w:type="dxa"/>
            <w:tcBorders>
              <w:top w:val="single" w:sz="8" w:space="0" w:color="AEAEAE"/>
              <w:left w:val="nil"/>
              <w:bottom w:val="single" w:sz="8" w:space="0" w:color="AEAEAE"/>
              <w:right w:val="single" w:sz="8" w:space="0" w:color="E0E0E0"/>
            </w:tcBorders>
            <w:shd w:val="clear" w:color="auto" w:fill="F9F9FB"/>
          </w:tcPr>
          <w:p w14:paraId="36E22BF1"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4.138</w:t>
            </w:r>
          </w:p>
        </w:tc>
        <w:tc>
          <w:tcPr>
            <w:tcW w:w="1330" w:type="dxa"/>
            <w:tcBorders>
              <w:top w:val="single" w:sz="8" w:space="0" w:color="AEAEAE"/>
              <w:left w:val="single" w:sz="8" w:space="0" w:color="E0E0E0"/>
              <w:bottom w:val="single" w:sz="8" w:space="0" w:color="AEAEAE"/>
              <w:right w:val="single" w:sz="8" w:space="0" w:color="E0E0E0"/>
            </w:tcBorders>
            <w:shd w:val="clear" w:color="auto" w:fill="F9F9FB"/>
          </w:tcPr>
          <w:p w14:paraId="1DBC7E6A"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1.773</w:t>
            </w:r>
          </w:p>
        </w:tc>
        <w:tc>
          <w:tcPr>
            <w:tcW w:w="1468" w:type="dxa"/>
            <w:tcBorders>
              <w:top w:val="single" w:sz="8" w:space="0" w:color="AEAEAE"/>
              <w:left w:val="single" w:sz="8" w:space="0" w:color="E0E0E0"/>
              <w:bottom w:val="single" w:sz="8" w:space="0" w:color="AEAEAE"/>
              <w:right w:val="single" w:sz="8" w:space="0" w:color="E0E0E0"/>
            </w:tcBorders>
            <w:shd w:val="clear" w:color="auto" w:fill="F9F9FB"/>
          </w:tcPr>
          <w:p w14:paraId="634A7562"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.119</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3A861861"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2.334</w:t>
            </w:r>
          </w:p>
        </w:tc>
        <w:tc>
          <w:tcPr>
            <w:tcW w:w="1024" w:type="dxa"/>
            <w:tcBorders>
              <w:top w:val="single" w:sz="8" w:space="0" w:color="AEAEAE"/>
              <w:left w:val="single" w:sz="8" w:space="0" w:color="E0E0E0"/>
              <w:bottom w:val="single" w:sz="8" w:space="0" w:color="AEAEAE"/>
              <w:right w:val="nil"/>
            </w:tcBorders>
            <w:shd w:val="clear" w:color="auto" w:fill="F9F9FB"/>
          </w:tcPr>
          <w:p w14:paraId="45620AAB"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.020</w:t>
            </w:r>
          </w:p>
        </w:tc>
      </w:tr>
      <w:tr w:rsidR="004C4F52" w:rsidRPr="004C4F52" w14:paraId="5753C43B" w14:textId="77777777">
        <w:tblPrEx>
          <w:tblCellMar>
            <w:top w:w="0" w:type="dxa"/>
            <w:bottom w:w="0" w:type="dxa"/>
          </w:tblCellMar>
        </w:tblPrEx>
        <w:trPr>
          <w:cantSplit/>
        </w:trPr>
        <w:tc>
          <w:tcPr>
            <w:tcW w:w="734" w:type="dxa"/>
            <w:vMerge/>
            <w:tcBorders>
              <w:top w:val="single" w:sz="8" w:space="0" w:color="152935"/>
              <w:left w:val="nil"/>
              <w:bottom w:val="nil"/>
              <w:right w:val="nil"/>
            </w:tcBorders>
            <w:shd w:val="clear" w:color="auto" w:fill="E0E0E0"/>
          </w:tcPr>
          <w:p w14:paraId="7F88FD85" w14:textId="77777777" w:rsidR="004C4F52" w:rsidRPr="004C4F52" w:rsidRDefault="004C4F52" w:rsidP="004C4F52">
            <w:pPr>
              <w:autoSpaceDE w:val="0"/>
              <w:autoSpaceDN w:val="0"/>
              <w:adjustRightInd w:val="0"/>
              <w:spacing w:after="0" w:line="240" w:lineRule="auto"/>
              <w:rPr>
                <w:rFonts w:ascii="Arial" w:hAnsi="Arial" w:cs="Arial"/>
                <w:color w:val="010205"/>
                <w:sz w:val="18"/>
                <w:szCs w:val="18"/>
              </w:rPr>
            </w:pPr>
          </w:p>
        </w:tc>
        <w:tc>
          <w:tcPr>
            <w:tcW w:w="1177" w:type="dxa"/>
            <w:tcBorders>
              <w:top w:val="single" w:sz="8" w:space="0" w:color="AEAEAE"/>
              <w:left w:val="nil"/>
              <w:bottom w:val="nil"/>
              <w:right w:val="nil"/>
            </w:tcBorders>
            <w:shd w:val="clear" w:color="auto" w:fill="E0E0E0"/>
          </w:tcPr>
          <w:p w14:paraId="4572C696"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milk</w:t>
            </w:r>
          </w:p>
        </w:tc>
        <w:tc>
          <w:tcPr>
            <w:tcW w:w="1330" w:type="dxa"/>
            <w:tcBorders>
              <w:top w:val="single" w:sz="8" w:space="0" w:color="AEAEAE"/>
              <w:left w:val="nil"/>
              <w:bottom w:val="nil"/>
              <w:right w:val="single" w:sz="8" w:space="0" w:color="E0E0E0"/>
            </w:tcBorders>
            <w:shd w:val="clear" w:color="auto" w:fill="F9F9FB"/>
          </w:tcPr>
          <w:p w14:paraId="5F39384A"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6.156</w:t>
            </w:r>
          </w:p>
        </w:tc>
        <w:tc>
          <w:tcPr>
            <w:tcW w:w="1330" w:type="dxa"/>
            <w:tcBorders>
              <w:top w:val="single" w:sz="8" w:space="0" w:color="AEAEAE"/>
              <w:left w:val="single" w:sz="8" w:space="0" w:color="E0E0E0"/>
              <w:bottom w:val="nil"/>
              <w:right w:val="single" w:sz="8" w:space="0" w:color="E0E0E0"/>
            </w:tcBorders>
            <w:shd w:val="clear" w:color="auto" w:fill="F9F9FB"/>
          </w:tcPr>
          <w:p w14:paraId="313159E2"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2.225</w:t>
            </w:r>
          </w:p>
        </w:tc>
        <w:tc>
          <w:tcPr>
            <w:tcW w:w="1468" w:type="dxa"/>
            <w:tcBorders>
              <w:top w:val="single" w:sz="8" w:space="0" w:color="AEAEAE"/>
              <w:left w:val="single" w:sz="8" w:space="0" w:color="E0E0E0"/>
              <w:bottom w:val="nil"/>
              <w:right w:val="single" w:sz="8" w:space="0" w:color="E0E0E0"/>
            </w:tcBorders>
            <w:shd w:val="clear" w:color="auto" w:fill="F9F9FB"/>
          </w:tcPr>
          <w:p w14:paraId="4D51F543"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.163</w:t>
            </w:r>
          </w:p>
        </w:tc>
        <w:tc>
          <w:tcPr>
            <w:tcW w:w="1024" w:type="dxa"/>
            <w:tcBorders>
              <w:top w:val="single" w:sz="8" w:space="0" w:color="AEAEAE"/>
              <w:left w:val="single" w:sz="8" w:space="0" w:color="E0E0E0"/>
              <w:bottom w:val="nil"/>
              <w:right w:val="single" w:sz="8" w:space="0" w:color="E0E0E0"/>
            </w:tcBorders>
            <w:shd w:val="clear" w:color="auto" w:fill="F9F9FB"/>
          </w:tcPr>
          <w:p w14:paraId="5C3AF417"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2.767</w:t>
            </w:r>
          </w:p>
        </w:tc>
        <w:tc>
          <w:tcPr>
            <w:tcW w:w="1024" w:type="dxa"/>
            <w:tcBorders>
              <w:top w:val="single" w:sz="8" w:space="0" w:color="AEAEAE"/>
              <w:left w:val="single" w:sz="8" w:space="0" w:color="E0E0E0"/>
              <w:bottom w:val="nil"/>
              <w:right w:val="nil"/>
            </w:tcBorders>
            <w:shd w:val="clear" w:color="auto" w:fill="F9F9FB"/>
          </w:tcPr>
          <w:p w14:paraId="5CB2EDA5"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.006</w:t>
            </w:r>
          </w:p>
        </w:tc>
      </w:tr>
      <w:tr w:rsidR="004C4F52" w:rsidRPr="004C4F52" w14:paraId="74D68ED0" w14:textId="77777777">
        <w:tblPrEx>
          <w:tblCellMar>
            <w:top w:w="0" w:type="dxa"/>
            <w:bottom w:w="0" w:type="dxa"/>
          </w:tblCellMar>
        </w:tblPrEx>
        <w:trPr>
          <w:cantSplit/>
        </w:trPr>
        <w:tc>
          <w:tcPr>
            <w:tcW w:w="734" w:type="dxa"/>
            <w:vMerge w:val="restart"/>
            <w:tcBorders>
              <w:top w:val="single" w:sz="8" w:space="0" w:color="AEAEAE"/>
              <w:left w:val="nil"/>
              <w:bottom w:val="single" w:sz="8" w:space="0" w:color="152935"/>
              <w:right w:val="nil"/>
            </w:tcBorders>
            <w:shd w:val="clear" w:color="auto" w:fill="E0E0E0"/>
          </w:tcPr>
          <w:p w14:paraId="439BFDD9"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2</w:t>
            </w:r>
          </w:p>
        </w:tc>
        <w:tc>
          <w:tcPr>
            <w:tcW w:w="1177" w:type="dxa"/>
            <w:tcBorders>
              <w:top w:val="single" w:sz="8" w:space="0" w:color="AEAEAE"/>
              <w:left w:val="nil"/>
              <w:bottom w:val="single" w:sz="8" w:space="0" w:color="AEAEAE"/>
              <w:right w:val="nil"/>
            </w:tcBorders>
            <w:shd w:val="clear" w:color="auto" w:fill="E0E0E0"/>
          </w:tcPr>
          <w:p w14:paraId="526655AF"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(Constant)</w:t>
            </w:r>
          </w:p>
        </w:tc>
        <w:tc>
          <w:tcPr>
            <w:tcW w:w="1330" w:type="dxa"/>
            <w:tcBorders>
              <w:top w:val="single" w:sz="8" w:space="0" w:color="AEAEAE"/>
              <w:left w:val="nil"/>
              <w:bottom w:val="single" w:sz="8" w:space="0" w:color="AEAEAE"/>
              <w:right w:val="single" w:sz="8" w:space="0" w:color="E0E0E0"/>
            </w:tcBorders>
            <w:shd w:val="clear" w:color="auto" w:fill="F9F9FB"/>
          </w:tcPr>
          <w:p w14:paraId="3AF1EAF9"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89.410</w:t>
            </w:r>
          </w:p>
        </w:tc>
        <w:tc>
          <w:tcPr>
            <w:tcW w:w="1330" w:type="dxa"/>
            <w:tcBorders>
              <w:top w:val="single" w:sz="8" w:space="0" w:color="AEAEAE"/>
              <w:left w:val="single" w:sz="8" w:space="0" w:color="E0E0E0"/>
              <w:bottom w:val="single" w:sz="8" w:space="0" w:color="AEAEAE"/>
              <w:right w:val="single" w:sz="8" w:space="0" w:color="E0E0E0"/>
            </w:tcBorders>
            <w:shd w:val="clear" w:color="auto" w:fill="F9F9FB"/>
          </w:tcPr>
          <w:p w14:paraId="6DD02879"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4.039</w:t>
            </w:r>
          </w:p>
        </w:tc>
        <w:tc>
          <w:tcPr>
            <w:tcW w:w="1468"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65AD97E0" w14:textId="77777777" w:rsidR="004C4F52" w:rsidRPr="004C4F52" w:rsidRDefault="004C4F52" w:rsidP="004C4F52">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4FA85832"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22.139</w:t>
            </w:r>
          </w:p>
        </w:tc>
        <w:tc>
          <w:tcPr>
            <w:tcW w:w="1024" w:type="dxa"/>
            <w:tcBorders>
              <w:top w:val="single" w:sz="8" w:space="0" w:color="AEAEAE"/>
              <w:left w:val="single" w:sz="8" w:space="0" w:color="E0E0E0"/>
              <w:bottom w:val="single" w:sz="8" w:space="0" w:color="AEAEAE"/>
              <w:right w:val="nil"/>
            </w:tcBorders>
            <w:shd w:val="clear" w:color="auto" w:fill="F9F9FB"/>
          </w:tcPr>
          <w:p w14:paraId="084C5E9E"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&lt;.001</w:t>
            </w:r>
          </w:p>
        </w:tc>
      </w:tr>
      <w:tr w:rsidR="004C4F52" w:rsidRPr="004C4F52" w14:paraId="0519BE06" w14:textId="77777777">
        <w:tblPrEx>
          <w:tblCellMar>
            <w:top w:w="0" w:type="dxa"/>
            <w:bottom w:w="0" w:type="dxa"/>
          </w:tblCellMar>
        </w:tblPrEx>
        <w:trPr>
          <w:cantSplit/>
        </w:trPr>
        <w:tc>
          <w:tcPr>
            <w:tcW w:w="734" w:type="dxa"/>
            <w:vMerge/>
            <w:tcBorders>
              <w:top w:val="single" w:sz="8" w:space="0" w:color="AEAEAE"/>
              <w:left w:val="nil"/>
              <w:bottom w:val="single" w:sz="8" w:space="0" w:color="152935"/>
              <w:right w:val="nil"/>
            </w:tcBorders>
            <w:shd w:val="clear" w:color="auto" w:fill="E0E0E0"/>
          </w:tcPr>
          <w:p w14:paraId="6631C356" w14:textId="77777777" w:rsidR="004C4F52" w:rsidRPr="004C4F52" w:rsidRDefault="004C4F52" w:rsidP="004C4F52">
            <w:pPr>
              <w:autoSpaceDE w:val="0"/>
              <w:autoSpaceDN w:val="0"/>
              <w:adjustRightInd w:val="0"/>
              <w:spacing w:after="0" w:line="240" w:lineRule="auto"/>
              <w:rPr>
                <w:rFonts w:ascii="Arial" w:hAnsi="Arial" w:cs="Arial"/>
                <w:color w:val="010205"/>
                <w:sz w:val="18"/>
                <w:szCs w:val="18"/>
              </w:rPr>
            </w:pPr>
          </w:p>
        </w:tc>
        <w:tc>
          <w:tcPr>
            <w:tcW w:w="1177" w:type="dxa"/>
            <w:tcBorders>
              <w:top w:val="single" w:sz="8" w:space="0" w:color="AEAEAE"/>
              <w:left w:val="nil"/>
              <w:bottom w:val="single" w:sz="8" w:space="0" w:color="AEAEAE"/>
              <w:right w:val="nil"/>
            </w:tcBorders>
            <w:shd w:val="clear" w:color="auto" w:fill="E0E0E0"/>
          </w:tcPr>
          <w:p w14:paraId="1E1FAB29"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LNWeeks</w:t>
            </w:r>
          </w:p>
        </w:tc>
        <w:tc>
          <w:tcPr>
            <w:tcW w:w="1330" w:type="dxa"/>
            <w:tcBorders>
              <w:top w:val="single" w:sz="8" w:space="0" w:color="AEAEAE"/>
              <w:left w:val="nil"/>
              <w:bottom w:val="single" w:sz="8" w:space="0" w:color="AEAEAE"/>
              <w:right w:val="single" w:sz="8" w:space="0" w:color="E0E0E0"/>
            </w:tcBorders>
            <w:shd w:val="clear" w:color="auto" w:fill="F9F9FB"/>
          </w:tcPr>
          <w:p w14:paraId="3FF61378"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-5.266</w:t>
            </w:r>
          </w:p>
        </w:tc>
        <w:tc>
          <w:tcPr>
            <w:tcW w:w="1330" w:type="dxa"/>
            <w:tcBorders>
              <w:top w:val="single" w:sz="8" w:space="0" w:color="AEAEAE"/>
              <w:left w:val="single" w:sz="8" w:space="0" w:color="E0E0E0"/>
              <w:bottom w:val="single" w:sz="8" w:space="0" w:color="AEAEAE"/>
              <w:right w:val="single" w:sz="8" w:space="0" w:color="E0E0E0"/>
            </w:tcBorders>
            <w:shd w:val="clear" w:color="auto" w:fill="F9F9FB"/>
          </w:tcPr>
          <w:p w14:paraId="5E55B8AF"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1.290</w:t>
            </w:r>
          </w:p>
        </w:tc>
        <w:tc>
          <w:tcPr>
            <w:tcW w:w="1468" w:type="dxa"/>
            <w:tcBorders>
              <w:top w:val="single" w:sz="8" w:space="0" w:color="AEAEAE"/>
              <w:left w:val="single" w:sz="8" w:space="0" w:color="E0E0E0"/>
              <w:bottom w:val="single" w:sz="8" w:space="0" w:color="AEAEAE"/>
              <w:right w:val="single" w:sz="8" w:space="0" w:color="E0E0E0"/>
            </w:tcBorders>
            <w:shd w:val="clear" w:color="auto" w:fill="F9F9FB"/>
          </w:tcPr>
          <w:p w14:paraId="199B0677"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-.234</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6B53C47E"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-4.083</w:t>
            </w:r>
          </w:p>
        </w:tc>
        <w:tc>
          <w:tcPr>
            <w:tcW w:w="1024" w:type="dxa"/>
            <w:tcBorders>
              <w:top w:val="single" w:sz="8" w:space="0" w:color="AEAEAE"/>
              <w:left w:val="single" w:sz="8" w:space="0" w:color="E0E0E0"/>
              <w:bottom w:val="single" w:sz="8" w:space="0" w:color="AEAEAE"/>
              <w:right w:val="nil"/>
            </w:tcBorders>
            <w:shd w:val="clear" w:color="auto" w:fill="F9F9FB"/>
          </w:tcPr>
          <w:p w14:paraId="07A5F7A2"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&lt;.001</w:t>
            </w:r>
          </w:p>
        </w:tc>
      </w:tr>
      <w:tr w:rsidR="004C4F52" w:rsidRPr="004C4F52" w14:paraId="1480CECE" w14:textId="77777777">
        <w:tblPrEx>
          <w:tblCellMar>
            <w:top w:w="0" w:type="dxa"/>
            <w:bottom w:w="0" w:type="dxa"/>
          </w:tblCellMar>
        </w:tblPrEx>
        <w:trPr>
          <w:cantSplit/>
        </w:trPr>
        <w:tc>
          <w:tcPr>
            <w:tcW w:w="734" w:type="dxa"/>
            <w:vMerge/>
            <w:tcBorders>
              <w:top w:val="single" w:sz="8" w:space="0" w:color="AEAEAE"/>
              <w:left w:val="nil"/>
              <w:bottom w:val="single" w:sz="8" w:space="0" w:color="152935"/>
              <w:right w:val="nil"/>
            </w:tcBorders>
            <w:shd w:val="clear" w:color="auto" w:fill="E0E0E0"/>
          </w:tcPr>
          <w:p w14:paraId="479B9A2F" w14:textId="77777777" w:rsidR="004C4F52" w:rsidRPr="004C4F52" w:rsidRDefault="004C4F52" w:rsidP="004C4F52">
            <w:pPr>
              <w:autoSpaceDE w:val="0"/>
              <w:autoSpaceDN w:val="0"/>
              <w:adjustRightInd w:val="0"/>
              <w:spacing w:after="0" w:line="240" w:lineRule="auto"/>
              <w:rPr>
                <w:rFonts w:ascii="Arial" w:hAnsi="Arial" w:cs="Arial"/>
                <w:color w:val="010205"/>
                <w:sz w:val="18"/>
                <w:szCs w:val="18"/>
              </w:rPr>
            </w:pPr>
          </w:p>
        </w:tc>
        <w:tc>
          <w:tcPr>
            <w:tcW w:w="1177" w:type="dxa"/>
            <w:tcBorders>
              <w:top w:val="single" w:sz="8" w:space="0" w:color="AEAEAE"/>
              <w:left w:val="nil"/>
              <w:bottom w:val="single" w:sz="8" w:space="0" w:color="AEAEAE"/>
              <w:right w:val="nil"/>
            </w:tcBorders>
            <w:shd w:val="clear" w:color="auto" w:fill="E0E0E0"/>
          </w:tcPr>
          <w:p w14:paraId="3776EB25"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educ</w:t>
            </w:r>
          </w:p>
        </w:tc>
        <w:tc>
          <w:tcPr>
            <w:tcW w:w="1330" w:type="dxa"/>
            <w:tcBorders>
              <w:top w:val="single" w:sz="8" w:space="0" w:color="AEAEAE"/>
              <w:left w:val="nil"/>
              <w:bottom w:val="single" w:sz="8" w:space="0" w:color="AEAEAE"/>
              <w:right w:val="single" w:sz="8" w:space="0" w:color="E0E0E0"/>
            </w:tcBorders>
            <w:shd w:val="clear" w:color="auto" w:fill="F9F9FB"/>
          </w:tcPr>
          <w:p w14:paraId="6827BDC2"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1.841</w:t>
            </w:r>
          </w:p>
        </w:tc>
        <w:tc>
          <w:tcPr>
            <w:tcW w:w="1330" w:type="dxa"/>
            <w:tcBorders>
              <w:top w:val="single" w:sz="8" w:space="0" w:color="AEAEAE"/>
              <w:left w:val="single" w:sz="8" w:space="0" w:color="E0E0E0"/>
              <w:bottom w:val="single" w:sz="8" w:space="0" w:color="AEAEAE"/>
              <w:right w:val="single" w:sz="8" w:space="0" w:color="E0E0E0"/>
            </w:tcBorders>
            <w:shd w:val="clear" w:color="auto" w:fill="F9F9FB"/>
          </w:tcPr>
          <w:p w14:paraId="57A7BB14"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.769</w:t>
            </w:r>
          </w:p>
        </w:tc>
        <w:tc>
          <w:tcPr>
            <w:tcW w:w="1468" w:type="dxa"/>
            <w:tcBorders>
              <w:top w:val="single" w:sz="8" w:space="0" w:color="AEAEAE"/>
              <w:left w:val="single" w:sz="8" w:space="0" w:color="E0E0E0"/>
              <w:bottom w:val="single" w:sz="8" w:space="0" w:color="AEAEAE"/>
              <w:right w:val="single" w:sz="8" w:space="0" w:color="E0E0E0"/>
            </w:tcBorders>
            <w:shd w:val="clear" w:color="auto" w:fill="F9F9FB"/>
          </w:tcPr>
          <w:p w14:paraId="58C0D4EB"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.125</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78B50F5D"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2.392</w:t>
            </w:r>
          </w:p>
        </w:tc>
        <w:tc>
          <w:tcPr>
            <w:tcW w:w="1024" w:type="dxa"/>
            <w:tcBorders>
              <w:top w:val="single" w:sz="8" w:space="0" w:color="AEAEAE"/>
              <w:left w:val="single" w:sz="8" w:space="0" w:color="E0E0E0"/>
              <w:bottom w:val="single" w:sz="8" w:space="0" w:color="AEAEAE"/>
              <w:right w:val="nil"/>
            </w:tcBorders>
            <w:shd w:val="clear" w:color="auto" w:fill="F9F9FB"/>
          </w:tcPr>
          <w:p w14:paraId="551B5460"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.017</w:t>
            </w:r>
          </w:p>
        </w:tc>
      </w:tr>
      <w:tr w:rsidR="004C4F52" w:rsidRPr="004C4F52" w14:paraId="02762183" w14:textId="77777777">
        <w:tblPrEx>
          <w:tblCellMar>
            <w:top w:w="0" w:type="dxa"/>
            <w:bottom w:w="0" w:type="dxa"/>
          </w:tblCellMar>
        </w:tblPrEx>
        <w:trPr>
          <w:cantSplit/>
        </w:trPr>
        <w:tc>
          <w:tcPr>
            <w:tcW w:w="734" w:type="dxa"/>
            <w:vMerge/>
            <w:tcBorders>
              <w:top w:val="single" w:sz="8" w:space="0" w:color="AEAEAE"/>
              <w:left w:val="nil"/>
              <w:bottom w:val="single" w:sz="8" w:space="0" w:color="152935"/>
              <w:right w:val="nil"/>
            </w:tcBorders>
            <w:shd w:val="clear" w:color="auto" w:fill="E0E0E0"/>
          </w:tcPr>
          <w:p w14:paraId="2C8A65D7" w14:textId="77777777" w:rsidR="004C4F52" w:rsidRPr="004C4F52" w:rsidRDefault="004C4F52" w:rsidP="004C4F52">
            <w:pPr>
              <w:autoSpaceDE w:val="0"/>
              <w:autoSpaceDN w:val="0"/>
              <w:adjustRightInd w:val="0"/>
              <w:spacing w:after="0" w:line="240" w:lineRule="auto"/>
              <w:rPr>
                <w:rFonts w:ascii="Arial" w:hAnsi="Arial" w:cs="Arial"/>
                <w:color w:val="010205"/>
                <w:sz w:val="18"/>
                <w:szCs w:val="18"/>
              </w:rPr>
            </w:pPr>
          </w:p>
        </w:tc>
        <w:tc>
          <w:tcPr>
            <w:tcW w:w="1177" w:type="dxa"/>
            <w:tcBorders>
              <w:top w:val="single" w:sz="8" w:space="0" w:color="AEAEAE"/>
              <w:left w:val="nil"/>
              <w:bottom w:val="single" w:sz="8" w:space="0" w:color="AEAEAE"/>
              <w:right w:val="nil"/>
            </w:tcBorders>
            <w:shd w:val="clear" w:color="auto" w:fill="E0E0E0"/>
          </w:tcPr>
          <w:p w14:paraId="5471BB00"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social</w:t>
            </w:r>
          </w:p>
        </w:tc>
        <w:tc>
          <w:tcPr>
            <w:tcW w:w="1330" w:type="dxa"/>
            <w:tcBorders>
              <w:top w:val="single" w:sz="8" w:space="0" w:color="AEAEAE"/>
              <w:left w:val="nil"/>
              <w:bottom w:val="single" w:sz="8" w:space="0" w:color="AEAEAE"/>
              <w:right w:val="single" w:sz="8" w:space="0" w:color="E0E0E0"/>
            </w:tcBorders>
            <w:shd w:val="clear" w:color="auto" w:fill="F9F9FB"/>
          </w:tcPr>
          <w:p w14:paraId="2A1FDD4C"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-3.294</w:t>
            </w:r>
          </w:p>
        </w:tc>
        <w:tc>
          <w:tcPr>
            <w:tcW w:w="1330" w:type="dxa"/>
            <w:tcBorders>
              <w:top w:val="single" w:sz="8" w:space="0" w:color="AEAEAE"/>
              <w:left w:val="single" w:sz="8" w:space="0" w:color="E0E0E0"/>
              <w:bottom w:val="single" w:sz="8" w:space="0" w:color="AEAEAE"/>
              <w:right w:val="single" w:sz="8" w:space="0" w:color="E0E0E0"/>
            </w:tcBorders>
            <w:shd w:val="clear" w:color="auto" w:fill="F9F9FB"/>
          </w:tcPr>
          <w:p w14:paraId="23796E79"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.892</w:t>
            </w:r>
          </w:p>
        </w:tc>
        <w:tc>
          <w:tcPr>
            <w:tcW w:w="1468" w:type="dxa"/>
            <w:tcBorders>
              <w:top w:val="single" w:sz="8" w:space="0" w:color="AEAEAE"/>
              <w:left w:val="single" w:sz="8" w:space="0" w:color="E0E0E0"/>
              <w:bottom w:val="single" w:sz="8" w:space="0" w:color="AEAEAE"/>
              <w:right w:val="single" w:sz="8" w:space="0" w:color="E0E0E0"/>
            </w:tcBorders>
            <w:shd w:val="clear" w:color="auto" w:fill="F9F9FB"/>
          </w:tcPr>
          <w:p w14:paraId="048FE4D6"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-.194</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1F4AA728"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-3.692</w:t>
            </w:r>
          </w:p>
        </w:tc>
        <w:tc>
          <w:tcPr>
            <w:tcW w:w="1024" w:type="dxa"/>
            <w:tcBorders>
              <w:top w:val="single" w:sz="8" w:space="0" w:color="AEAEAE"/>
              <w:left w:val="single" w:sz="8" w:space="0" w:color="E0E0E0"/>
              <w:bottom w:val="single" w:sz="8" w:space="0" w:color="AEAEAE"/>
              <w:right w:val="nil"/>
            </w:tcBorders>
            <w:shd w:val="clear" w:color="auto" w:fill="F9F9FB"/>
          </w:tcPr>
          <w:p w14:paraId="0DFB72F7"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&lt;.001</w:t>
            </w:r>
          </w:p>
        </w:tc>
      </w:tr>
      <w:tr w:rsidR="004C4F52" w:rsidRPr="004C4F52" w14:paraId="79F1C02C" w14:textId="77777777">
        <w:tblPrEx>
          <w:tblCellMar>
            <w:top w:w="0" w:type="dxa"/>
            <w:bottom w:w="0" w:type="dxa"/>
          </w:tblCellMar>
        </w:tblPrEx>
        <w:trPr>
          <w:cantSplit/>
        </w:trPr>
        <w:tc>
          <w:tcPr>
            <w:tcW w:w="734" w:type="dxa"/>
            <w:vMerge/>
            <w:tcBorders>
              <w:top w:val="single" w:sz="8" w:space="0" w:color="AEAEAE"/>
              <w:left w:val="nil"/>
              <w:bottom w:val="single" w:sz="8" w:space="0" w:color="152935"/>
              <w:right w:val="nil"/>
            </w:tcBorders>
            <w:shd w:val="clear" w:color="auto" w:fill="E0E0E0"/>
          </w:tcPr>
          <w:p w14:paraId="08F03F6A" w14:textId="77777777" w:rsidR="004C4F52" w:rsidRPr="004C4F52" w:rsidRDefault="004C4F52" w:rsidP="004C4F52">
            <w:pPr>
              <w:autoSpaceDE w:val="0"/>
              <w:autoSpaceDN w:val="0"/>
              <w:adjustRightInd w:val="0"/>
              <w:spacing w:after="0" w:line="240" w:lineRule="auto"/>
              <w:rPr>
                <w:rFonts w:ascii="Arial" w:hAnsi="Arial" w:cs="Arial"/>
                <w:color w:val="010205"/>
                <w:sz w:val="18"/>
                <w:szCs w:val="18"/>
              </w:rPr>
            </w:pPr>
          </w:p>
        </w:tc>
        <w:tc>
          <w:tcPr>
            <w:tcW w:w="1177" w:type="dxa"/>
            <w:tcBorders>
              <w:top w:val="single" w:sz="8" w:space="0" w:color="AEAEAE"/>
              <w:left w:val="nil"/>
              <w:bottom w:val="single" w:sz="8" w:space="0" w:color="AEAEAE"/>
              <w:right w:val="nil"/>
            </w:tcBorders>
            <w:shd w:val="clear" w:color="auto" w:fill="E0E0E0"/>
          </w:tcPr>
          <w:p w14:paraId="03BD680E"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fem</w:t>
            </w:r>
          </w:p>
        </w:tc>
        <w:tc>
          <w:tcPr>
            <w:tcW w:w="1330" w:type="dxa"/>
            <w:tcBorders>
              <w:top w:val="single" w:sz="8" w:space="0" w:color="AEAEAE"/>
              <w:left w:val="nil"/>
              <w:bottom w:val="single" w:sz="8" w:space="0" w:color="AEAEAE"/>
              <w:right w:val="single" w:sz="8" w:space="0" w:color="E0E0E0"/>
            </w:tcBorders>
            <w:shd w:val="clear" w:color="auto" w:fill="F9F9FB"/>
          </w:tcPr>
          <w:p w14:paraId="144DA171"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4.140</w:t>
            </w:r>
          </w:p>
        </w:tc>
        <w:tc>
          <w:tcPr>
            <w:tcW w:w="1330" w:type="dxa"/>
            <w:tcBorders>
              <w:top w:val="single" w:sz="8" w:space="0" w:color="AEAEAE"/>
              <w:left w:val="single" w:sz="8" w:space="0" w:color="E0E0E0"/>
              <w:bottom w:val="single" w:sz="8" w:space="0" w:color="AEAEAE"/>
              <w:right w:val="single" w:sz="8" w:space="0" w:color="E0E0E0"/>
            </w:tcBorders>
            <w:shd w:val="clear" w:color="auto" w:fill="F9F9FB"/>
          </w:tcPr>
          <w:p w14:paraId="013737C3"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1.770</w:t>
            </w:r>
          </w:p>
        </w:tc>
        <w:tc>
          <w:tcPr>
            <w:tcW w:w="1468" w:type="dxa"/>
            <w:tcBorders>
              <w:top w:val="single" w:sz="8" w:space="0" w:color="AEAEAE"/>
              <w:left w:val="single" w:sz="8" w:space="0" w:color="E0E0E0"/>
              <w:bottom w:val="single" w:sz="8" w:space="0" w:color="AEAEAE"/>
              <w:right w:val="single" w:sz="8" w:space="0" w:color="E0E0E0"/>
            </w:tcBorders>
            <w:shd w:val="clear" w:color="auto" w:fill="F9F9FB"/>
          </w:tcPr>
          <w:p w14:paraId="3E62D9E7"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.119</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714E573F"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2.340</w:t>
            </w:r>
          </w:p>
        </w:tc>
        <w:tc>
          <w:tcPr>
            <w:tcW w:w="1024" w:type="dxa"/>
            <w:tcBorders>
              <w:top w:val="single" w:sz="8" w:space="0" w:color="AEAEAE"/>
              <w:left w:val="single" w:sz="8" w:space="0" w:color="E0E0E0"/>
              <w:bottom w:val="single" w:sz="8" w:space="0" w:color="AEAEAE"/>
              <w:right w:val="nil"/>
            </w:tcBorders>
            <w:shd w:val="clear" w:color="auto" w:fill="F9F9FB"/>
          </w:tcPr>
          <w:p w14:paraId="6575F981"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.020</w:t>
            </w:r>
          </w:p>
        </w:tc>
      </w:tr>
      <w:tr w:rsidR="004C4F52" w:rsidRPr="004C4F52" w14:paraId="56C5341C" w14:textId="77777777">
        <w:tblPrEx>
          <w:tblCellMar>
            <w:top w:w="0" w:type="dxa"/>
            <w:bottom w:w="0" w:type="dxa"/>
          </w:tblCellMar>
        </w:tblPrEx>
        <w:trPr>
          <w:cantSplit/>
        </w:trPr>
        <w:tc>
          <w:tcPr>
            <w:tcW w:w="734" w:type="dxa"/>
            <w:vMerge/>
            <w:tcBorders>
              <w:top w:val="single" w:sz="8" w:space="0" w:color="AEAEAE"/>
              <w:left w:val="nil"/>
              <w:bottom w:val="single" w:sz="8" w:space="0" w:color="152935"/>
              <w:right w:val="nil"/>
            </w:tcBorders>
            <w:shd w:val="clear" w:color="auto" w:fill="E0E0E0"/>
          </w:tcPr>
          <w:p w14:paraId="4A6650EB" w14:textId="77777777" w:rsidR="004C4F52" w:rsidRPr="004C4F52" w:rsidRDefault="004C4F52" w:rsidP="004C4F52">
            <w:pPr>
              <w:autoSpaceDE w:val="0"/>
              <w:autoSpaceDN w:val="0"/>
              <w:adjustRightInd w:val="0"/>
              <w:spacing w:after="0" w:line="240" w:lineRule="auto"/>
              <w:rPr>
                <w:rFonts w:ascii="Arial" w:hAnsi="Arial" w:cs="Arial"/>
                <w:color w:val="010205"/>
                <w:sz w:val="18"/>
                <w:szCs w:val="18"/>
              </w:rPr>
            </w:pPr>
          </w:p>
        </w:tc>
        <w:tc>
          <w:tcPr>
            <w:tcW w:w="1177" w:type="dxa"/>
            <w:tcBorders>
              <w:top w:val="single" w:sz="8" w:space="0" w:color="AEAEAE"/>
              <w:left w:val="nil"/>
              <w:bottom w:val="single" w:sz="8" w:space="0" w:color="152935"/>
              <w:right w:val="nil"/>
            </w:tcBorders>
            <w:shd w:val="clear" w:color="auto" w:fill="E0E0E0"/>
          </w:tcPr>
          <w:p w14:paraId="523B27CE"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milk</w:t>
            </w:r>
          </w:p>
        </w:tc>
        <w:tc>
          <w:tcPr>
            <w:tcW w:w="1330" w:type="dxa"/>
            <w:tcBorders>
              <w:top w:val="single" w:sz="8" w:space="0" w:color="AEAEAE"/>
              <w:left w:val="nil"/>
              <w:bottom w:val="single" w:sz="8" w:space="0" w:color="152935"/>
              <w:right w:val="single" w:sz="8" w:space="0" w:color="E0E0E0"/>
            </w:tcBorders>
            <w:shd w:val="clear" w:color="auto" w:fill="F9F9FB"/>
          </w:tcPr>
          <w:p w14:paraId="4272DAE9"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6.156</w:t>
            </w:r>
          </w:p>
        </w:tc>
        <w:tc>
          <w:tcPr>
            <w:tcW w:w="1330" w:type="dxa"/>
            <w:tcBorders>
              <w:top w:val="single" w:sz="8" w:space="0" w:color="AEAEAE"/>
              <w:left w:val="single" w:sz="8" w:space="0" w:color="E0E0E0"/>
              <w:bottom w:val="single" w:sz="8" w:space="0" w:color="152935"/>
              <w:right w:val="single" w:sz="8" w:space="0" w:color="E0E0E0"/>
            </w:tcBorders>
            <w:shd w:val="clear" w:color="auto" w:fill="F9F9FB"/>
          </w:tcPr>
          <w:p w14:paraId="4B44E4A6"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2.221</w:t>
            </w:r>
          </w:p>
        </w:tc>
        <w:tc>
          <w:tcPr>
            <w:tcW w:w="1468" w:type="dxa"/>
            <w:tcBorders>
              <w:top w:val="single" w:sz="8" w:space="0" w:color="AEAEAE"/>
              <w:left w:val="single" w:sz="8" w:space="0" w:color="E0E0E0"/>
              <w:bottom w:val="single" w:sz="8" w:space="0" w:color="152935"/>
              <w:right w:val="single" w:sz="8" w:space="0" w:color="E0E0E0"/>
            </w:tcBorders>
            <w:shd w:val="clear" w:color="auto" w:fill="F9F9FB"/>
          </w:tcPr>
          <w:p w14:paraId="2D04A380"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.163</w:t>
            </w:r>
          </w:p>
        </w:tc>
        <w:tc>
          <w:tcPr>
            <w:tcW w:w="1024" w:type="dxa"/>
            <w:tcBorders>
              <w:top w:val="single" w:sz="8" w:space="0" w:color="AEAEAE"/>
              <w:left w:val="single" w:sz="8" w:space="0" w:color="E0E0E0"/>
              <w:bottom w:val="single" w:sz="8" w:space="0" w:color="152935"/>
              <w:right w:val="single" w:sz="8" w:space="0" w:color="E0E0E0"/>
            </w:tcBorders>
            <w:shd w:val="clear" w:color="auto" w:fill="F9F9FB"/>
          </w:tcPr>
          <w:p w14:paraId="26012E42"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2.772</w:t>
            </w:r>
          </w:p>
        </w:tc>
        <w:tc>
          <w:tcPr>
            <w:tcW w:w="1024" w:type="dxa"/>
            <w:tcBorders>
              <w:top w:val="single" w:sz="8" w:space="0" w:color="AEAEAE"/>
              <w:left w:val="single" w:sz="8" w:space="0" w:color="E0E0E0"/>
              <w:bottom w:val="single" w:sz="8" w:space="0" w:color="152935"/>
              <w:right w:val="nil"/>
            </w:tcBorders>
            <w:shd w:val="clear" w:color="auto" w:fill="F9F9FB"/>
          </w:tcPr>
          <w:p w14:paraId="16585BC4"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.006</w:t>
            </w:r>
          </w:p>
        </w:tc>
      </w:tr>
      <w:tr w:rsidR="004C4F52" w:rsidRPr="004C4F52" w14:paraId="7EF53597" w14:textId="77777777">
        <w:tblPrEx>
          <w:tblCellMar>
            <w:top w:w="0" w:type="dxa"/>
            <w:bottom w:w="0" w:type="dxa"/>
          </w:tblCellMar>
        </w:tblPrEx>
        <w:trPr>
          <w:cantSplit/>
        </w:trPr>
        <w:tc>
          <w:tcPr>
            <w:tcW w:w="8087" w:type="dxa"/>
            <w:gridSpan w:val="7"/>
            <w:tcBorders>
              <w:top w:val="nil"/>
              <w:left w:val="nil"/>
              <w:bottom w:val="nil"/>
              <w:right w:val="nil"/>
            </w:tcBorders>
            <w:shd w:val="clear" w:color="auto" w:fill="FFFFFF"/>
          </w:tcPr>
          <w:p w14:paraId="666D0211" w14:textId="77777777" w:rsidR="004C4F52" w:rsidRPr="004C4F52" w:rsidRDefault="004C4F52" w:rsidP="004C4F52">
            <w:pPr>
              <w:autoSpaceDE w:val="0"/>
              <w:autoSpaceDN w:val="0"/>
              <w:adjustRightInd w:val="0"/>
              <w:spacing w:after="0" w:line="320" w:lineRule="atLeast"/>
              <w:ind w:left="60" w:right="60"/>
              <w:rPr>
                <w:rFonts w:ascii="Arial" w:hAnsi="Arial" w:cs="Arial"/>
                <w:color w:val="010205"/>
                <w:sz w:val="18"/>
                <w:szCs w:val="18"/>
              </w:rPr>
            </w:pPr>
            <w:r w:rsidRPr="004C4F52">
              <w:rPr>
                <w:rFonts w:ascii="Arial" w:hAnsi="Arial" w:cs="Arial"/>
                <w:color w:val="010205"/>
                <w:sz w:val="18"/>
                <w:szCs w:val="18"/>
              </w:rPr>
              <w:t>a. Dependent Variable: iq</w:t>
            </w:r>
          </w:p>
        </w:tc>
      </w:tr>
    </w:tbl>
    <w:p w14:paraId="6C9C6434" w14:textId="77777777" w:rsidR="00087047" w:rsidRPr="004C4F52" w:rsidRDefault="00087047" w:rsidP="004C4F52">
      <w:pPr>
        <w:autoSpaceDE w:val="0"/>
        <w:autoSpaceDN w:val="0"/>
        <w:adjustRightInd w:val="0"/>
        <w:spacing w:after="0" w:line="400" w:lineRule="atLeast"/>
        <w:rPr>
          <w:rFonts w:ascii="Times New Roman" w:hAnsi="Times New Roman" w:cs="Times New Roman"/>
          <w:sz w:val="24"/>
          <w:szCs w:val="24"/>
        </w:rPr>
      </w:pPr>
    </w:p>
    <w:p w14:paraId="05EFA009" w14:textId="712F28AB" w:rsidR="00087047" w:rsidRPr="00087047" w:rsidRDefault="00087047" w:rsidP="00087047">
      <w:pPr>
        <w:pStyle w:val="ListParagraph"/>
        <w:autoSpaceDE w:val="0"/>
        <w:autoSpaceDN w:val="0"/>
        <w:adjustRightInd w:val="0"/>
        <w:spacing w:after="0" w:line="400" w:lineRule="atLeast"/>
        <w:ind w:left="1440"/>
        <w:rPr>
          <w:rFonts w:ascii="Times New Roman" w:hAnsi="Times New Roman" w:cs="Times New Roman"/>
          <w:sz w:val="24"/>
          <w:szCs w:val="24"/>
        </w:rPr>
      </w:pPr>
      <w:r>
        <w:rPr>
          <w:rFonts w:ascii="Times New Roman" w:hAnsi="Times New Roman" w:cs="Times New Roman"/>
          <w:sz w:val="24"/>
          <w:szCs w:val="24"/>
        </w:rPr>
        <w:t>From the above table</w:t>
      </w:r>
      <w:r w:rsidR="004C4F52">
        <w:rPr>
          <w:rFonts w:ascii="Times New Roman" w:hAnsi="Times New Roman" w:cs="Times New Roman"/>
          <w:sz w:val="24"/>
          <w:szCs w:val="24"/>
        </w:rPr>
        <w:t>s</w:t>
      </w:r>
      <w:r>
        <w:rPr>
          <w:rFonts w:ascii="Times New Roman" w:hAnsi="Times New Roman" w:cs="Times New Roman"/>
          <w:sz w:val="24"/>
          <w:szCs w:val="24"/>
        </w:rPr>
        <w:t>, we can see that only rank was removed from the model. That means the new model would be IQ=β</w:t>
      </w:r>
      <w:r>
        <w:rPr>
          <w:rFonts w:ascii="Times New Roman" w:hAnsi="Times New Roman" w:cs="Times New Roman"/>
          <w:sz w:val="24"/>
          <w:szCs w:val="24"/>
          <w:vertAlign w:val="subscript"/>
        </w:rPr>
        <w:t>0</w:t>
      </w:r>
      <w:r w:rsidR="004C4F52">
        <w:rPr>
          <w:rFonts w:ascii="Times New Roman" w:hAnsi="Times New Roman" w:cs="Times New Roman"/>
          <w:sz w:val="24"/>
          <w:szCs w:val="24"/>
        </w:rPr>
        <w:t xml:space="preserve"> </w:t>
      </w:r>
      <w:r>
        <w:rPr>
          <w:rFonts w:ascii="Times New Roman" w:hAnsi="Times New Roman" w:cs="Times New Roman"/>
          <w:sz w:val="24"/>
          <w:szCs w:val="24"/>
        </w:rPr>
        <w:t>+</w:t>
      </w:r>
      <w:r w:rsidRPr="00087047">
        <w:rPr>
          <w:rFonts w:ascii="Times New Roman" w:hAnsi="Times New Roman" w:cs="Times New Roman"/>
          <w:sz w:val="24"/>
          <w:szCs w:val="24"/>
        </w:rPr>
        <w:t xml:space="preserve"> </w:t>
      </w:r>
      <w:r>
        <w:rPr>
          <w:rFonts w:ascii="Times New Roman" w:hAnsi="Times New Roman" w:cs="Times New Roman"/>
          <w:sz w:val="24"/>
          <w:szCs w:val="24"/>
        </w:rPr>
        <w:t>β</w:t>
      </w:r>
      <w:r w:rsidR="004C4F52">
        <w:rPr>
          <w:rFonts w:ascii="Times New Roman" w:hAnsi="Times New Roman" w:cs="Times New Roman"/>
          <w:sz w:val="24"/>
          <w:szCs w:val="24"/>
          <w:vertAlign w:val="subscript"/>
        </w:rPr>
        <w:t>1</w:t>
      </w:r>
      <w:r>
        <w:rPr>
          <w:rFonts w:ascii="Times New Roman" w:hAnsi="Times New Roman" w:cs="Times New Roman"/>
          <w:sz w:val="24"/>
          <w:szCs w:val="24"/>
          <w:vertAlign w:val="subscript"/>
        </w:rPr>
        <w:t>*</w:t>
      </w:r>
      <w:r>
        <w:rPr>
          <w:rFonts w:ascii="Times New Roman" w:hAnsi="Times New Roman" w:cs="Times New Roman"/>
          <w:sz w:val="24"/>
          <w:szCs w:val="24"/>
        </w:rPr>
        <w:t>LNWeeks+</w:t>
      </w:r>
      <w:r w:rsidRPr="00087047">
        <w:rPr>
          <w:rFonts w:ascii="Times New Roman" w:hAnsi="Times New Roman" w:cs="Times New Roman"/>
          <w:sz w:val="24"/>
          <w:szCs w:val="24"/>
        </w:rPr>
        <w:t xml:space="preserve"> </w:t>
      </w:r>
      <w:r>
        <w:rPr>
          <w:rFonts w:ascii="Times New Roman" w:hAnsi="Times New Roman" w:cs="Times New Roman"/>
          <w:sz w:val="24"/>
          <w:szCs w:val="24"/>
        </w:rPr>
        <w:t>β</w:t>
      </w:r>
      <w:r w:rsidR="004C4F52">
        <w:rPr>
          <w:rFonts w:ascii="Times New Roman" w:hAnsi="Times New Roman" w:cs="Times New Roman"/>
          <w:sz w:val="24"/>
          <w:szCs w:val="24"/>
          <w:vertAlign w:val="subscript"/>
        </w:rPr>
        <w:t>2</w:t>
      </w:r>
      <w:r>
        <w:rPr>
          <w:rFonts w:ascii="Times New Roman" w:hAnsi="Times New Roman" w:cs="Times New Roman"/>
          <w:sz w:val="24"/>
          <w:szCs w:val="24"/>
          <w:vertAlign w:val="subscript"/>
        </w:rPr>
        <w:t>*</w:t>
      </w:r>
      <w:r>
        <w:rPr>
          <w:rFonts w:ascii="Times New Roman" w:hAnsi="Times New Roman" w:cs="Times New Roman"/>
          <w:sz w:val="24"/>
          <w:szCs w:val="24"/>
        </w:rPr>
        <w:t>Social+</w:t>
      </w:r>
      <w:r w:rsidRPr="00087047">
        <w:rPr>
          <w:rFonts w:ascii="Times New Roman" w:hAnsi="Times New Roman" w:cs="Times New Roman"/>
          <w:sz w:val="24"/>
          <w:szCs w:val="24"/>
        </w:rPr>
        <w:t xml:space="preserve"> </w:t>
      </w:r>
      <w:r>
        <w:rPr>
          <w:rFonts w:ascii="Times New Roman" w:hAnsi="Times New Roman" w:cs="Times New Roman"/>
          <w:sz w:val="24"/>
          <w:szCs w:val="24"/>
        </w:rPr>
        <w:t>β</w:t>
      </w:r>
      <w:r w:rsidR="004C4F52">
        <w:rPr>
          <w:rFonts w:ascii="Times New Roman" w:hAnsi="Times New Roman" w:cs="Times New Roman"/>
          <w:sz w:val="24"/>
          <w:szCs w:val="24"/>
          <w:vertAlign w:val="subscript"/>
        </w:rPr>
        <w:t>3</w:t>
      </w:r>
      <w:r>
        <w:rPr>
          <w:rFonts w:ascii="Times New Roman" w:hAnsi="Times New Roman" w:cs="Times New Roman"/>
          <w:sz w:val="24"/>
          <w:szCs w:val="24"/>
          <w:vertAlign w:val="subscript"/>
        </w:rPr>
        <w:t>*</w:t>
      </w:r>
      <w:r>
        <w:rPr>
          <w:rFonts w:ascii="Times New Roman" w:hAnsi="Times New Roman" w:cs="Times New Roman"/>
          <w:sz w:val="24"/>
          <w:szCs w:val="24"/>
        </w:rPr>
        <w:t>Female+</w:t>
      </w:r>
      <w:r w:rsidRPr="00087047">
        <w:rPr>
          <w:rFonts w:ascii="Times New Roman" w:hAnsi="Times New Roman" w:cs="Times New Roman"/>
          <w:sz w:val="24"/>
          <w:szCs w:val="24"/>
        </w:rPr>
        <w:t xml:space="preserve"> </w:t>
      </w:r>
      <w:r>
        <w:rPr>
          <w:rFonts w:ascii="Times New Roman" w:hAnsi="Times New Roman" w:cs="Times New Roman"/>
          <w:sz w:val="24"/>
          <w:szCs w:val="24"/>
        </w:rPr>
        <w:t>β</w:t>
      </w:r>
      <w:r w:rsidR="004C4F52">
        <w:rPr>
          <w:rFonts w:ascii="Times New Roman" w:hAnsi="Times New Roman" w:cs="Times New Roman"/>
          <w:sz w:val="24"/>
          <w:szCs w:val="24"/>
          <w:vertAlign w:val="subscript"/>
        </w:rPr>
        <w:t>4</w:t>
      </w:r>
      <w:r>
        <w:rPr>
          <w:rFonts w:ascii="Times New Roman" w:hAnsi="Times New Roman" w:cs="Times New Roman"/>
          <w:sz w:val="24"/>
          <w:szCs w:val="24"/>
          <w:vertAlign w:val="subscript"/>
        </w:rPr>
        <w:t>*</w:t>
      </w:r>
      <w:r>
        <w:rPr>
          <w:rFonts w:ascii="Times New Roman" w:hAnsi="Times New Roman" w:cs="Times New Roman"/>
          <w:sz w:val="24"/>
          <w:szCs w:val="24"/>
        </w:rPr>
        <w:t>Education+</w:t>
      </w:r>
      <w:r w:rsidRPr="00087047">
        <w:rPr>
          <w:rFonts w:ascii="Times New Roman" w:hAnsi="Times New Roman" w:cs="Times New Roman"/>
          <w:sz w:val="24"/>
          <w:szCs w:val="24"/>
        </w:rPr>
        <w:t xml:space="preserve"> </w:t>
      </w:r>
      <w:r>
        <w:rPr>
          <w:rFonts w:ascii="Times New Roman" w:hAnsi="Times New Roman" w:cs="Times New Roman"/>
          <w:sz w:val="24"/>
          <w:szCs w:val="24"/>
        </w:rPr>
        <w:t>β</w:t>
      </w:r>
      <w:r w:rsidR="004C4F52">
        <w:rPr>
          <w:rFonts w:ascii="Times New Roman" w:hAnsi="Times New Roman" w:cs="Times New Roman"/>
          <w:sz w:val="24"/>
          <w:szCs w:val="24"/>
          <w:vertAlign w:val="subscript"/>
        </w:rPr>
        <w:t>5</w:t>
      </w:r>
      <w:r>
        <w:rPr>
          <w:rFonts w:ascii="Times New Roman" w:hAnsi="Times New Roman" w:cs="Times New Roman"/>
          <w:sz w:val="24"/>
          <w:szCs w:val="24"/>
          <w:vertAlign w:val="subscript"/>
        </w:rPr>
        <w:t>*</w:t>
      </w:r>
      <w:r>
        <w:rPr>
          <w:rFonts w:ascii="Times New Roman" w:hAnsi="Times New Roman" w:cs="Times New Roman"/>
          <w:sz w:val="24"/>
          <w:szCs w:val="24"/>
        </w:rPr>
        <w:t>Milk</w:t>
      </w:r>
    </w:p>
    <w:p w14:paraId="206DEE44" w14:textId="77777777" w:rsidR="004C4F52" w:rsidRPr="004C4F52" w:rsidRDefault="004C4F52" w:rsidP="004C4F52">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p>
    <w:tbl>
      <w:tblPr>
        <w:tblW w:w="5843" w:type="dxa"/>
        <w:tblLayout w:type="fixed"/>
        <w:tblCellMar>
          <w:left w:w="0" w:type="dxa"/>
          <w:right w:w="0" w:type="dxa"/>
        </w:tblCellMar>
        <w:tblLook w:val="0000" w:firstRow="0" w:lastRow="0" w:firstColumn="0" w:lastColumn="0" w:noHBand="0" w:noVBand="0"/>
      </w:tblPr>
      <w:tblGrid>
        <w:gridCol w:w="795"/>
        <w:gridCol w:w="1024"/>
        <w:gridCol w:w="1086"/>
        <w:gridCol w:w="1469"/>
        <w:gridCol w:w="1469"/>
      </w:tblGrid>
      <w:tr w:rsidR="004C4F52" w:rsidRPr="004C4F52" w14:paraId="0C788366" w14:textId="77777777">
        <w:tblPrEx>
          <w:tblCellMar>
            <w:top w:w="0" w:type="dxa"/>
            <w:bottom w:w="0" w:type="dxa"/>
          </w:tblCellMar>
        </w:tblPrEx>
        <w:trPr>
          <w:cantSplit/>
        </w:trPr>
        <w:tc>
          <w:tcPr>
            <w:tcW w:w="5841" w:type="dxa"/>
            <w:gridSpan w:val="5"/>
            <w:tcBorders>
              <w:top w:val="nil"/>
              <w:left w:val="nil"/>
              <w:bottom w:val="nil"/>
              <w:right w:val="nil"/>
            </w:tcBorders>
            <w:shd w:val="clear" w:color="auto" w:fill="FFFFFF"/>
            <w:vAlign w:val="center"/>
          </w:tcPr>
          <w:p w14:paraId="345A6F9C" w14:textId="77777777" w:rsidR="004C4F52" w:rsidRPr="004C4F52" w:rsidRDefault="004C4F52" w:rsidP="004C4F52">
            <w:pPr>
              <w:autoSpaceDE w:val="0"/>
              <w:autoSpaceDN w:val="0"/>
              <w:adjustRightInd w:val="0"/>
              <w:spacing w:after="0" w:line="320" w:lineRule="atLeast"/>
              <w:ind w:left="60" w:right="60"/>
              <w:jc w:val="center"/>
              <w:rPr>
                <w:rFonts w:ascii="Arial" w:hAnsi="Arial" w:cs="Arial"/>
                <w:color w:val="010205"/>
              </w:rPr>
            </w:pPr>
            <w:r w:rsidRPr="004C4F52">
              <w:rPr>
                <w:rFonts w:ascii="Arial" w:hAnsi="Arial" w:cs="Arial"/>
                <w:b/>
                <w:bCs/>
                <w:color w:val="010205"/>
              </w:rPr>
              <w:t>Model Summary</w:t>
            </w:r>
          </w:p>
        </w:tc>
      </w:tr>
      <w:tr w:rsidR="004C4F52" w:rsidRPr="004C4F52" w14:paraId="57B0F530" w14:textId="77777777">
        <w:tblPrEx>
          <w:tblCellMar>
            <w:top w:w="0" w:type="dxa"/>
            <w:bottom w:w="0" w:type="dxa"/>
          </w:tblCellMar>
        </w:tblPrEx>
        <w:trPr>
          <w:cantSplit/>
        </w:trPr>
        <w:tc>
          <w:tcPr>
            <w:tcW w:w="795" w:type="dxa"/>
            <w:tcBorders>
              <w:top w:val="nil"/>
              <w:left w:val="nil"/>
              <w:bottom w:val="single" w:sz="8" w:space="0" w:color="152935"/>
              <w:right w:val="nil"/>
            </w:tcBorders>
            <w:shd w:val="clear" w:color="auto" w:fill="FFFFFF"/>
            <w:vAlign w:val="bottom"/>
          </w:tcPr>
          <w:p w14:paraId="06559DB9"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Model</w:t>
            </w:r>
          </w:p>
        </w:tc>
        <w:tc>
          <w:tcPr>
            <w:tcW w:w="1024" w:type="dxa"/>
            <w:tcBorders>
              <w:top w:val="nil"/>
              <w:left w:val="nil"/>
              <w:bottom w:val="single" w:sz="8" w:space="0" w:color="152935"/>
              <w:right w:val="single" w:sz="8" w:space="0" w:color="E0E0E0"/>
            </w:tcBorders>
            <w:shd w:val="clear" w:color="auto" w:fill="FFFFFF"/>
            <w:vAlign w:val="bottom"/>
          </w:tcPr>
          <w:p w14:paraId="1D90887E" w14:textId="77777777" w:rsidR="004C4F52" w:rsidRPr="004C4F52" w:rsidRDefault="004C4F52" w:rsidP="004C4F52">
            <w:pPr>
              <w:autoSpaceDE w:val="0"/>
              <w:autoSpaceDN w:val="0"/>
              <w:adjustRightInd w:val="0"/>
              <w:spacing w:after="0" w:line="320" w:lineRule="atLeast"/>
              <w:ind w:left="60" w:right="60"/>
              <w:jc w:val="center"/>
              <w:rPr>
                <w:rFonts w:ascii="Arial" w:hAnsi="Arial" w:cs="Arial"/>
                <w:color w:val="264A60"/>
                <w:sz w:val="18"/>
                <w:szCs w:val="18"/>
              </w:rPr>
            </w:pPr>
            <w:r w:rsidRPr="004C4F52">
              <w:rPr>
                <w:rFonts w:ascii="Arial" w:hAnsi="Arial" w:cs="Arial"/>
                <w:color w:val="264A60"/>
                <w:sz w:val="18"/>
                <w:szCs w:val="18"/>
              </w:rPr>
              <w:t>R</w:t>
            </w:r>
          </w:p>
        </w:tc>
        <w:tc>
          <w:tcPr>
            <w:tcW w:w="1086" w:type="dxa"/>
            <w:tcBorders>
              <w:top w:val="nil"/>
              <w:left w:val="single" w:sz="8" w:space="0" w:color="E0E0E0"/>
              <w:bottom w:val="single" w:sz="8" w:space="0" w:color="152935"/>
              <w:right w:val="single" w:sz="8" w:space="0" w:color="E0E0E0"/>
            </w:tcBorders>
            <w:shd w:val="clear" w:color="auto" w:fill="FFFFFF"/>
            <w:vAlign w:val="bottom"/>
          </w:tcPr>
          <w:p w14:paraId="4CD10BC9" w14:textId="77777777" w:rsidR="004C4F52" w:rsidRPr="004C4F52" w:rsidRDefault="004C4F52" w:rsidP="004C4F52">
            <w:pPr>
              <w:autoSpaceDE w:val="0"/>
              <w:autoSpaceDN w:val="0"/>
              <w:adjustRightInd w:val="0"/>
              <w:spacing w:after="0" w:line="320" w:lineRule="atLeast"/>
              <w:ind w:left="60" w:right="60"/>
              <w:jc w:val="center"/>
              <w:rPr>
                <w:rFonts w:ascii="Arial" w:hAnsi="Arial" w:cs="Arial"/>
                <w:color w:val="264A60"/>
                <w:sz w:val="18"/>
                <w:szCs w:val="18"/>
              </w:rPr>
            </w:pPr>
            <w:r w:rsidRPr="004C4F52">
              <w:rPr>
                <w:rFonts w:ascii="Arial" w:hAnsi="Arial" w:cs="Arial"/>
                <w:color w:val="264A60"/>
                <w:sz w:val="18"/>
                <w:szCs w:val="18"/>
              </w:rPr>
              <w:t>R Square</w:t>
            </w:r>
          </w:p>
        </w:tc>
        <w:tc>
          <w:tcPr>
            <w:tcW w:w="1468" w:type="dxa"/>
            <w:tcBorders>
              <w:top w:val="nil"/>
              <w:left w:val="single" w:sz="8" w:space="0" w:color="E0E0E0"/>
              <w:bottom w:val="single" w:sz="8" w:space="0" w:color="152935"/>
              <w:right w:val="single" w:sz="8" w:space="0" w:color="E0E0E0"/>
            </w:tcBorders>
            <w:shd w:val="clear" w:color="auto" w:fill="FFFFFF"/>
            <w:vAlign w:val="bottom"/>
          </w:tcPr>
          <w:p w14:paraId="0ABDF8D6" w14:textId="77777777" w:rsidR="004C4F52" w:rsidRPr="004C4F52" w:rsidRDefault="004C4F52" w:rsidP="004C4F52">
            <w:pPr>
              <w:autoSpaceDE w:val="0"/>
              <w:autoSpaceDN w:val="0"/>
              <w:adjustRightInd w:val="0"/>
              <w:spacing w:after="0" w:line="320" w:lineRule="atLeast"/>
              <w:ind w:left="60" w:right="60"/>
              <w:jc w:val="center"/>
              <w:rPr>
                <w:rFonts w:ascii="Arial" w:hAnsi="Arial" w:cs="Arial"/>
                <w:color w:val="264A60"/>
                <w:sz w:val="18"/>
                <w:szCs w:val="18"/>
              </w:rPr>
            </w:pPr>
            <w:r w:rsidRPr="004C4F52">
              <w:rPr>
                <w:rFonts w:ascii="Arial" w:hAnsi="Arial" w:cs="Arial"/>
                <w:color w:val="264A60"/>
                <w:sz w:val="18"/>
                <w:szCs w:val="18"/>
              </w:rPr>
              <w:t>Adjusted R Square</w:t>
            </w:r>
          </w:p>
        </w:tc>
        <w:tc>
          <w:tcPr>
            <w:tcW w:w="1468" w:type="dxa"/>
            <w:tcBorders>
              <w:top w:val="nil"/>
              <w:left w:val="single" w:sz="8" w:space="0" w:color="E0E0E0"/>
              <w:bottom w:val="single" w:sz="8" w:space="0" w:color="152935"/>
              <w:right w:val="nil"/>
            </w:tcBorders>
            <w:shd w:val="clear" w:color="auto" w:fill="FFFFFF"/>
            <w:vAlign w:val="bottom"/>
          </w:tcPr>
          <w:p w14:paraId="34FFE2EA" w14:textId="77777777" w:rsidR="004C4F52" w:rsidRPr="004C4F52" w:rsidRDefault="004C4F52" w:rsidP="004C4F52">
            <w:pPr>
              <w:autoSpaceDE w:val="0"/>
              <w:autoSpaceDN w:val="0"/>
              <w:adjustRightInd w:val="0"/>
              <w:spacing w:after="0" w:line="320" w:lineRule="atLeast"/>
              <w:ind w:left="60" w:right="60"/>
              <w:jc w:val="center"/>
              <w:rPr>
                <w:rFonts w:ascii="Arial" w:hAnsi="Arial" w:cs="Arial"/>
                <w:color w:val="264A60"/>
                <w:sz w:val="18"/>
                <w:szCs w:val="18"/>
              </w:rPr>
            </w:pPr>
            <w:r w:rsidRPr="004C4F52">
              <w:rPr>
                <w:rFonts w:ascii="Arial" w:hAnsi="Arial" w:cs="Arial"/>
                <w:color w:val="264A60"/>
                <w:sz w:val="18"/>
                <w:szCs w:val="18"/>
              </w:rPr>
              <w:t>Std. Error of the Estimate</w:t>
            </w:r>
          </w:p>
        </w:tc>
      </w:tr>
      <w:tr w:rsidR="004C4F52" w:rsidRPr="004C4F52" w14:paraId="04D8F129" w14:textId="77777777">
        <w:tblPrEx>
          <w:tblCellMar>
            <w:top w:w="0" w:type="dxa"/>
            <w:bottom w:w="0" w:type="dxa"/>
          </w:tblCellMar>
        </w:tblPrEx>
        <w:trPr>
          <w:cantSplit/>
        </w:trPr>
        <w:tc>
          <w:tcPr>
            <w:tcW w:w="795" w:type="dxa"/>
            <w:tcBorders>
              <w:top w:val="single" w:sz="8" w:space="0" w:color="152935"/>
              <w:left w:val="nil"/>
              <w:bottom w:val="single" w:sz="8" w:space="0" w:color="152935"/>
              <w:right w:val="nil"/>
            </w:tcBorders>
            <w:shd w:val="clear" w:color="auto" w:fill="E0E0E0"/>
          </w:tcPr>
          <w:p w14:paraId="3ABB0589"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1</w:t>
            </w:r>
          </w:p>
        </w:tc>
        <w:tc>
          <w:tcPr>
            <w:tcW w:w="1024" w:type="dxa"/>
            <w:tcBorders>
              <w:top w:val="single" w:sz="8" w:space="0" w:color="152935"/>
              <w:left w:val="nil"/>
              <w:bottom w:val="single" w:sz="8" w:space="0" w:color="152935"/>
              <w:right w:val="single" w:sz="8" w:space="0" w:color="E0E0E0"/>
            </w:tcBorders>
            <w:shd w:val="clear" w:color="auto" w:fill="F9F9FB"/>
          </w:tcPr>
          <w:p w14:paraId="33D01D1B"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.487</w:t>
            </w:r>
            <w:r w:rsidRPr="004C4F52">
              <w:rPr>
                <w:rFonts w:ascii="Arial" w:hAnsi="Arial" w:cs="Arial"/>
                <w:color w:val="010205"/>
                <w:sz w:val="18"/>
                <w:szCs w:val="18"/>
                <w:vertAlign w:val="superscript"/>
              </w:rPr>
              <w:t>a</w:t>
            </w:r>
          </w:p>
        </w:tc>
        <w:tc>
          <w:tcPr>
            <w:tcW w:w="1086" w:type="dxa"/>
            <w:tcBorders>
              <w:top w:val="single" w:sz="8" w:space="0" w:color="152935"/>
              <w:left w:val="single" w:sz="8" w:space="0" w:color="E0E0E0"/>
              <w:bottom w:val="single" w:sz="8" w:space="0" w:color="152935"/>
              <w:right w:val="single" w:sz="8" w:space="0" w:color="E0E0E0"/>
            </w:tcBorders>
            <w:shd w:val="clear" w:color="auto" w:fill="F9F9FB"/>
          </w:tcPr>
          <w:p w14:paraId="51F96176"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.237</w:t>
            </w:r>
          </w:p>
        </w:tc>
        <w:tc>
          <w:tcPr>
            <w:tcW w:w="1468" w:type="dxa"/>
            <w:tcBorders>
              <w:top w:val="single" w:sz="8" w:space="0" w:color="152935"/>
              <w:left w:val="single" w:sz="8" w:space="0" w:color="E0E0E0"/>
              <w:bottom w:val="single" w:sz="8" w:space="0" w:color="152935"/>
              <w:right w:val="single" w:sz="8" w:space="0" w:color="E0E0E0"/>
            </w:tcBorders>
            <w:shd w:val="clear" w:color="auto" w:fill="F9F9FB"/>
          </w:tcPr>
          <w:p w14:paraId="671CBEBC"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.224</w:t>
            </w:r>
          </w:p>
        </w:tc>
        <w:tc>
          <w:tcPr>
            <w:tcW w:w="1468" w:type="dxa"/>
            <w:tcBorders>
              <w:top w:val="single" w:sz="8" w:space="0" w:color="152935"/>
              <w:left w:val="single" w:sz="8" w:space="0" w:color="E0E0E0"/>
              <w:bottom w:val="single" w:sz="8" w:space="0" w:color="152935"/>
              <w:right w:val="nil"/>
            </w:tcBorders>
            <w:shd w:val="clear" w:color="auto" w:fill="F9F9FB"/>
          </w:tcPr>
          <w:p w14:paraId="54CE2E74"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15.29014</w:t>
            </w:r>
          </w:p>
        </w:tc>
      </w:tr>
      <w:tr w:rsidR="004C4F52" w:rsidRPr="004C4F52" w14:paraId="030F4D28" w14:textId="77777777">
        <w:tblPrEx>
          <w:tblCellMar>
            <w:top w:w="0" w:type="dxa"/>
            <w:bottom w:w="0" w:type="dxa"/>
          </w:tblCellMar>
        </w:tblPrEx>
        <w:trPr>
          <w:cantSplit/>
        </w:trPr>
        <w:tc>
          <w:tcPr>
            <w:tcW w:w="5841" w:type="dxa"/>
            <w:gridSpan w:val="5"/>
            <w:tcBorders>
              <w:top w:val="nil"/>
              <w:left w:val="nil"/>
              <w:bottom w:val="nil"/>
              <w:right w:val="nil"/>
            </w:tcBorders>
            <w:shd w:val="clear" w:color="auto" w:fill="FFFFFF"/>
          </w:tcPr>
          <w:p w14:paraId="11A85D48" w14:textId="77777777" w:rsidR="004C4F52" w:rsidRPr="004C4F52" w:rsidRDefault="004C4F52" w:rsidP="004C4F52">
            <w:pPr>
              <w:autoSpaceDE w:val="0"/>
              <w:autoSpaceDN w:val="0"/>
              <w:adjustRightInd w:val="0"/>
              <w:spacing w:after="0" w:line="320" w:lineRule="atLeast"/>
              <w:ind w:left="60" w:right="60"/>
              <w:rPr>
                <w:rFonts w:ascii="Arial" w:hAnsi="Arial" w:cs="Arial"/>
                <w:color w:val="010205"/>
                <w:sz w:val="18"/>
                <w:szCs w:val="18"/>
              </w:rPr>
            </w:pPr>
            <w:r w:rsidRPr="004C4F52">
              <w:rPr>
                <w:rFonts w:ascii="Arial" w:hAnsi="Arial" w:cs="Arial"/>
                <w:color w:val="010205"/>
                <w:sz w:val="18"/>
                <w:szCs w:val="18"/>
              </w:rPr>
              <w:t>a. Predictors: (Constant), milk, fem, educ, social, LNWeeks</w:t>
            </w:r>
          </w:p>
        </w:tc>
      </w:tr>
    </w:tbl>
    <w:p w14:paraId="7D0F9B45" w14:textId="77777777" w:rsidR="004C4F52" w:rsidRPr="004C4F52" w:rsidRDefault="004C4F52" w:rsidP="004C4F52">
      <w:pPr>
        <w:autoSpaceDE w:val="0"/>
        <w:autoSpaceDN w:val="0"/>
        <w:adjustRightInd w:val="0"/>
        <w:spacing w:after="0" w:line="400" w:lineRule="atLeast"/>
        <w:rPr>
          <w:rFonts w:ascii="Times New Roman" w:hAnsi="Times New Roman" w:cs="Times New Roman"/>
          <w:sz w:val="24"/>
          <w:szCs w:val="24"/>
        </w:rPr>
      </w:pPr>
    </w:p>
    <w:p w14:paraId="5AC4988F" w14:textId="0C7D248B" w:rsidR="004C4F52" w:rsidRDefault="004C4F52" w:rsidP="004C4F52">
      <w:pPr>
        <w:autoSpaceDE w:val="0"/>
        <w:autoSpaceDN w:val="0"/>
        <w:adjustRightInd w:val="0"/>
        <w:spacing w:after="0" w:line="400" w:lineRule="atLeast"/>
        <w:rPr>
          <w:rFonts w:ascii="Times New Roman" w:hAnsi="Times New Roman" w:cs="Times New Roman"/>
          <w:sz w:val="24"/>
          <w:szCs w:val="24"/>
        </w:rPr>
      </w:pPr>
    </w:p>
    <w:p w14:paraId="37EF8FE9" w14:textId="7C70A5F2" w:rsidR="004C4F52" w:rsidRDefault="004C4F52" w:rsidP="004C4F52">
      <w:pPr>
        <w:autoSpaceDE w:val="0"/>
        <w:autoSpaceDN w:val="0"/>
        <w:adjustRightInd w:val="0"/>
        <w:spacing w:after="0" w:line="400" w:lineRule="atLeast"/>
        <w:rPr>
          <w:rFonts w:ascii="Times New Roman" w:hAnsi="Times New Roman" w:cs="Times New Roman"/>
          <w:sz w:val="24"/>
          <w:szCs w:val="24"/>
        </w:rPr>
      </w:pPr>
    </w:p>
    <w:p w14:paraId="089B3FFC" w14:textId="46F25ED1" w:rsidR="004C4F52" w:rsidRDefault="004C4F52" w:rsidP="004C4F52">
      <w:pPr>
        <w:autoSpaceDE w:val="0"/>
        <w:autoSpaceDN w:val="0"/>
        <w:adjustRightInd w:val="0"/>
        <w:spacing w:after="0" w:line="400" w:lineRule="atLeast"/>
        <w:rPr>
          <w:rFonts w:ascii="Times New Roman" w:hAnsi="Times New Roman" w:cs="Times New Roman"/>
          <w:sz w:val="24"/>
          <w:szCs w:val="24"/>
        </w:rPr>
      </w:pPr>
    </w:p>
    <w:p w14:paraId="5B2C6193" w14:textId="77777777" w:rsidR="004C4F52" w:rsidRPr="004C4F52" w:rsidRDefault="004C4F52" w:rsidP="004C4F52">
      <w:pPr>
        <w:autoSpaceDE w:val="0"/>
        <w:autoSpaceDN w:val="0"/>
        <w:adjustRightInd w:val="0"/>
        <w:spacing w:after="0" w:line="400" w:lineRule="atLeast"/>
        <w:rPr>
          <w:rFonts w:ascii="Times New Roman" w:hAnsi="Times New Roman" w:cs="Times New Roman"/>
          <w:sz w:val="24"/>
          <w:szCs w:val="24"/>
        </w:rPr>
      </w:pPr>
    </w:p>
    <w:tbl>
      <w:tblPr>
        <w:tblW w:w="7969" w:type="dxa"/>
        <w:tblLayout w:type="fixed"/>
        <w:tblCellMar>
          <w:left w:w="0" w:type="dxa"/>
          <w:right w:w="0" w:type="dxa"/>
        </w:tblCellMar>
        <w:tblLook w:val="0000" w:firstRow="0" w:lastRow="0" w:firstColumn="0" w:lastColumn="0" w:noHBand="0" w:noVBand="0"/>
      </w:tblPr>
      <w:tblGrid>
        <w:gridCol w:w="733"/>
        <w:gridCol w:w="1284"/>
        <w:gridCol w:w="1469"/>
        <w:gridCol w:w="1025"/>
        <w:gridCol w:w="1408"/>
        <w:gridCol w:w="1025"/>
        <w:gridCol w:w="1025"/>
      </w:tblGrid>
      <w:tr w:rsidR="004C4F52" w:rsidRPr="004C4F52" w14:paraId="5E96B039" w14:textId="77777777">
        <w:tblPrEx>
          <w:tblCellMar>
            <w:top w:w="0" w:type="dxa"/>
            <w:bottom w:w="0" w:type="dxa"/>
          </w:tblCellMar>
        </w:tblPrEx>
        <w:trPr>
          <w:cantSplit/>
        </w:trPr>
        <w:tc>
          <w:tcPr>
            <w:tcW w:w="7965" w:type="dxa"/>
            <w:gridSpan w:val="7"/>
            <w:tcBorders>
              <w:top w:val="nil"/>
              <w:left w:val="nil"/>
              <w:bottom w:val="nil"/>
              <w:right w:val="nil"/>
            </w:tcBorders>
            <w:shd w:val="clear" w:color="auto" w:fill="FFFFFF"/>
            <w:vAlign w:val="center"/>
          </w:tcPr>
          <w:p w14:paraId="431D857C" w14:textId="77777777" w:rsidR="004C4F52" w:rsidRPr="004C4F52" w:rsidRDefault="004C4F52" w:rsidP="004C4F52">
            <w:pPr>
              <w:autoSpaceDE w:val="0"/>
              <w:autoSpaceDN w:val="0"/>
              <w:adjustRightInd w:val="0"/>
              <w:spacing w:after="0" w:line="320" w:lineRule="atLeast"/>
              <w:ind w:left="60" w:right="60"/>
              <w:jc w:val="center"/>
              <w:rPr>
                <w:rFonts w:ascii="Arial" w:hAnsi="Arial" w:cs="Arial"/>
                <w:color w:val="010205"/>
              </w:rPr>
            </w:pPr>
            <w:r w:rsidRPr="004C4F52">
              <w:rPr>
                <w:rFonts w:ascii="Arial" w:hAnsi="Arial" w:cs="Arial"/>
                <w:b/>
                <w:bCs/>
                <w:color w:val="010205"/>
              </w:rPr>
              <w:lastRenderedPageBreak/>
              <w:t>ANOVA</w:t>
            </w:r>
            <w:r w:rsidRPr="004C4F52">
              <w:rPr>
                <w:rFonts w:ascii="Arial" w:hAnsi="Arial" w:cs="Arial"/>
                <w:b/>
                <w:bCs/>
                <w:color w:val="010205"/>
                <w:vertAlign w:val="superscript"/>
              </w:rPr>
              <w:t>a</w:t>
            </w:r>
          </w:p>
        </w:tc>
      </w:tr>
      <w:tr w:rsidR="004C4F52" w:rsidRPr="004C4F52" w14:paraId="29851B4E" w14:textId="77777777">
        <w:tblPrEx>
          <w:tblCellMar>
            <w:top w:w="0" w:type="dxa"/>
            <w:bottom w:w="0" w:type="dxa"/>
          </w:tblCellMar>
        </w:tblPrEx>
        <w:trPr>
          <w:cantSplit/>
        </w:trPr>
        <w:tc>
          <w:tcPr>
            <w:tcW w:w="2018" w:type="dxa"/>
            <w:gridSpan w:val="2"/>
            <w:tcBorders>
              <w:top w:val="nil"/>
              <w:left w:val="nil"/>
              <w:bottom w:val="single" w:sz="8" w:space="0" w:color="152935"/>
              <w:right w:val="nil"/>
            </w:tcBorders>
            <w:shd w:val="clear" w:color="auto" w:fill="FFFFFF"/>
            <w:vAlign w:val="bottom"/>
          </w:tcPr>
          <w:p w14:paraId="55F3742A"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Model</w:t>
            </w:r>
          </w:p>
        </w:tc>
        <w:tc>
          <w:tcPr>
            <w:tcW w:w="1468" w:type="dxa"/>
            <w:tcBorders>
              <w:top w:val="nil"/>
              <w:left w:val="nil"/>
              <w:bottom w:val="single" w:sz="8" w:space="0" w:color="152935"/>
              <w:right w:val="single" w:sz="8" w:space="0" w:color="E0E0E0"/>
            </w:tcBorders>
            <w:shd w:val="clear" w:color="auto" w:fill="FFFFFF"/>
            <w:vAlign w:val="bottom"/>
          </w:tcPr>
          <w:p w14:paraId="77BC59F4" w14:textId="77777777" w:rsidR="004C4F52" w:rsidRPr="004C4F52" w:rsidRDefault="004C4F52" w:rsidP="004C4F52">
            <w:pPr>
              <w:autoSpaceDE w:val="0"/>
              <w:autoSpaceDN w:val="0"/>
              <w:adjustRightInd w:val="0"/>
              <w:spacing w:after="0" w:line="320" w:lineRule="atLeast"/>
              <w:ind w:left="60" w:right="60"/>
              <w:jc w:val="center"/>
              <w:rPr>
                <w:rFonts w:ascii="Arial" w:hAnsi="Arial" w:cs="Arial"/>
                <w:color w:val="264A60"/>
                <w:sz w:val="18"/>
                <w:szCs w:val="18"/>
              </w:rPr>
            </w:pPr>
            <w:r w:rsidRPr="004C4F52">
              <w:rPr>
                <w:rFonts w:ascii="Arial" w:hAnsi="Arial" w:cs="Arial"/>
                <w:color w:val="264A60"/>
                <w:sz w:val="18"/>
                <w:szCs w:val="18"/>
              </w:rPr>
              <w:t>Sum of Squares</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FD3D8A9" w14:textId="77777777" w:rsidR="004C4F52" w:rsidRPr="004C4F52" w:rsidRDefault="004C4F52" w:rsidP="004C4F52">
            <w:pPr>
              <w:autoSpaceDE w:val="0"/>
              <w:autoSpaceDN w:val="0"/>
              <w:adjustRightInd w:val="0"/>
              <w:spacing w:after="0" w:line="320" w:lineRule="atLeast"/>
              <w:ind w:left="60" w:right="60"/>
              <w:jc w:val="center"/>
              <w:rPr>
                <w:rFonts w:ascii="Arial" w:hAnsi="Arial" w:cs="Arial"/>
                <w:color w:val="264A60"/>
                <w:sz w:val="18"/>
                <w:szCs w:val="18"/>
              </w:rPr>
            </w:pPr>
            <w:r w:rsidRPr="004C4F52">
              <w:rPr>
                <w:rFonts w:ascii="Arial" w:hAnsi="Arial" w:cs="Arial"/>
                <w:color w:val="264A60"/>
                <w:sz w:val="18"/>
                <w:szCs w:val="18"/>
              </w:rPr>
              <w:t>df</w:t>
            </w:r>
          </w:p>
        </w:tc>
        <w:tc>
          <w:tcPr>
            <w:tcW w:w="1407" w:type="dxa"/>
            <w:tcBorders>
              <w:top w:val="nil"/>
              <w:left w:val="single" w:sz="8" w:space="0" w:color="E0E0E0"/>
              <w:bottom w:val="single" w:sz="8" w:space="0" w:color="152935"/>
              <w:right w:val="single" w:sz="8" w:space="0" w:color="E0E0E0"/>
            </w:tcBorders>
            <w:shd w:val="clear" w:color="auto" w:fill="FFFFFF"/>
            <w:vAlign w:val="bottom"/>
          </w:tcPr>
          <w:p w14:paraId="4D2B77FA" w14:textId="77777777" w:rsidR="004C4F52" w:rsidRPr="004C4F52" w:rsidRDefault="004C4F52" w:rsidP="004C4F52">
            <w:pPr>
              <w:autoSpaceDE w:val="0"/>
              <w:autoSpaceDN w:val="0"/>
              <w:adjustRightInd w:val="0"/>
              <w:spacing w:after="0" w:line="320" w:lineRule="atLeast"/>
              <w:ind w:left="60" w:right="60"/>
              <w:jc w:val="center"/>
              <w:rPr>
                <w:rFonts w:ascii="Arial" w:hAnsi="Arial" w:cs="Arial"/>
                <w:color w:val="264A60"/>
                <w:sz w:val="18"/>
                <w:szCs w:val="18"/>
              </w:rPr>
            </w:pPr>
            <w:r w:rsidRPr="004C4F52">
              <w:rPr>
                <w:rFonts w:ascii="Arial" w:hAnsi="Arial" w:cs="Arial"/>
                <w:color w:val="264A60"/>
                <w:sz w:val="18"/>
                <w:szCs w:val="18"/>
              </w:rPr>
              <w:t>Mean Square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7A68E96" w14:textId="77777777" w:rsidR="004C4F52" w:rsidRPr="004C4F52" w:rsidRDefault="004C4F52" w:rsidP="004C4F52">
            <w:pPr>
              <w:autoSpaceDE w:val="0"/>
              <w:autoSpaceDN w:val="0"/>
              <w:adjustRightInd w:val="0"/>
              <w:spacing w:after="0" w:line="320" w:lineRule="atLeast"/>
              <w:ind w:left="60" w:right="60"/>
              <w:jc w:val="center"/>
              <w:rPr>
                <w:rFonts w:ascii="Arial" w:hAnsi="Arial" w:cs="Arial"/>
                <w:color w:val="264A60"/>
                <w:sz w:val="18"/>
                <w:szCs w:val="18"/>
              </w:rPr>
            </w:pPr>
            <w:r w:rsidRPr="004C4F52">
              <w:rPr>
                <w:rFonts w:ascii="Arial" w:hAnsi="Arial" w:cs="Arial"/>
                <w:color w:val="264A60"/>
                <w:sz w:val="18"/>
                <w:szCs w:val="18"/>
              </w:rPr>
              <w:t>F</w:t>
            </w:r>
          </w:p>
        </w:tc>
        <w:tc>
          <w:tcPr>
            <w:tcW w:w="1024" w:type="dxa"/>
            <w:tcBorders>
              <w:top w:val="nil"/>
              <w:left w:val="single" w:sz="8" w:space="0" w:color="E0E0E0"/>
              <w:bottom w:val="single" w:sz="8" w:space="0" w:color="152935"/>
              <w:right w:val="nil"/>
            </w:tcBorders>
            <w:shd w:val="clear" w:color="auto" w:fill="FFFFFF"/>
            <w:vAlign w:val="bottom"/>
          </w:tcPr>
          <w:p w14:paraId="6BB8BF05" w14:textId="77777777" w:rsidR="004C4F52" w:rsidRPr="004C4F52" w:rsidRDefault="004C4F52" w:rsidP="004C4F52">
            <w:pPr>
              <w:autoSpaceDE w:val="0"/>
              <w:autoSpaceDN w:val="0"/>
              <w:adjustRightInd w:val="0"/>
              <w:spacing w:after="0" w:line="320" w:lineRule="atLeast"/>
              <w:ind w:left="60" w:right="60"/>
              <w:jc w:val="center"/>
              <w:rPr>
                <w:rFonts w:ascii="Arial" w:hAnsi="Arial" w:cs="Arial"/>
                <w:color w:val="264A60"/>
                <w:sz w:val="18"/>
                <w:szCs w:val="18"/>
              </w:rPr>
            </w:pPr>
            <w:r w:rsidRPr="004C4F52">
              <w:rPr>
                <w:rFonts w:ascii="Arial" w:hAnsi="Arial" w:cs="Arial"/>
                <w:color w:val="264A60"/>
                <w:sz w:val="18"/>
                <w:szCs w:val="18"/>
              </w:rPr>
              <w:t>Sig.</w:t>
            </w:r>
          </w:p>
        </w:tc>
      </w:tr>
      <w:tr w:rsidR="004C4F52" w:rsidRPr="004C4F52" w14:paraId="7213B39C" w14:textId="77777777">
        <w:tblPrEx>
          <w:tblCellMar>
            <w:top w:w="0" w:type="dxa"/>
            <w:bottom w:w="0" w:type="dxa"/>
          </w:tblCellMar>
        </w:tblPrEx>
        <w:trPr>
          <w:cantSplit/>
        </w:trPr>
        <w:tc>
          <w:tcPr>
            <w:tcW w:w="734" w:type="dxa"/>
            <w:vMerge w:val="restart"/>
            <w:tcBorders>
              <w:top w:val="single" w:sz="8" w:space="0" w:color="152935"/>
              <w:left w:val="nil"/>
              <w:bottom w:val="single" w:sz="8" w:space="0" w:color="152935"/>
              <w:right w:val="nil"/>
            </w:tcBorders>
            <w:shd w:val="clear" w:color="auto" w:fill="E0E0E0"/>
          </w:tcPr>
          <w:p w14:paraId="727535CE"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1</w:t>
            </w:r>
          </w:p>
        </w:tc>
        <w:tc>
          <w:tcPr>
            <w:tcW w:w="1284" w:type="dxa"/>
            <w:tcBorders>
              <w:top w:val="single" w:sz="8" w:space="0" w:color="152935"/>
              <w:left w:val="nil"/>
              <w:bottom w:val="single" w:sz="8" w:space="0" w:color="AEAEAE"/>
              <w:right w:val="nil"/>
            </w:tcBorders>
            <w:shd w:val="clear" w:color="auto" w:fill="E0E0E0"/>
          </w:tcPr>
          <w:p w14:paraId="159E2210"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Regression</w:t>
            </w:r>
          </w:p>
        </w:tc>
        <w:tc>
          <w:tcPr>
            <w:tcW w:w="1468" w:type="dxa"/>
            <w:tcBorders>
              <w:top w:val="single" w:sz="8" w:space="0" w:color="152935"/>
              <w:left w:val="nil"/>
              <w:bottom w:val="single" w:sz="8" w:space="0" w:color="AEAEAE"/>
              <w:right w:val="single" w:sz="8" w:space="0" w:color="E0E0E0"/>
            </w:tcBorders>
            <w:shd w:val="clear" w:color="auto" w:fill="F9F9FB"/>
          </w:tcPr>
          <w:p w14:paraId="6E8D8DF6"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21387.125</w:t>
            </w:r>
          </w:p>
        </w:tc>
        <w:tc>
          <w:tcPr>
            <w:tcW w:w="1024" w:type="dxa"/>
            <w:tcBorders>
              <w:top w:val="single" w:sz="8" w:space="0" w:color="152935"/>
              <w:left w:val="single" w:sz="8" w:space="0" w:color="E0E0E0"/>
              <w:bottom w:val="single" w:sz="8" w:space="0" w:color="AEAEAE"/>
              <w:right w:val="single" w:sz="8" w:space="0" w:color="E0E0E0"/>
            </w:tcBorders>
            <w:shd w:val="clear" w:color="auto" w:fill="F9F9FB"/>
          </w:tcPr>
          <w:p w14:paraId="478C0184"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5</w:t>
            </w:r>
          </w:p>
        </w:tc>
        <w:tc>
          <w:tcPr>
            <w:tcW w:w="1407" w:type="dxa"/>
            <w:tcBorders>
              <w:top w:val="single" w:sz="8" w:space="0" w:color="152935"/>
              <w:left w:val="single" w:sz="8" w:space="0" w:color="E0E0E0"/>
              <w:bottom w:val="single" w:sz="8" w:space="0" w:color="AEAEAE"/>
              <w:right w:val="single" w:sz="8" w:space="0" w:color="E0E0E0"/>
            </w:tcBorders>
            <w:shd w:val="clear" w:color="auto" w:fill="F9F9FB"/>
          </w:tcPr>
          <w:p w14:paraId="6122F533"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4277.425</w:t>
            </w:r>
          </w:p>
        </w:tc>
        <w:tc>
          <w:tcPr>
            <w:tcW w:w="1024" w:type="dxa"/>
            <w:tcBorders>
              <w:top w:val="single" w:sz="8" w:space="0" w:color="152935"/>
              <w:left w:val="single" w:sz="8" w:space="0" w:color="E0E0E0"/>
              <w:bottom w:val="single" w:sz="8" w:space="0" w:color="AEAEAE"/>
              <w:right w:val="single" w:sz="8" w:space="0" w:color="E0E0E0"/>
            </w:tcBorders>
            <w:shd w:val="clear" w:color="auto" w:fill="F9F9FB"/>
          </w:tcPr>
          <w:p w14:paraId="152593F9"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18.296</w:t>
            </w:r>
          </w:p>
        </w:tc>
        <w:tc>
          <w:tcPr>
            <w:tcW w:w="1024" w:type="dxa"/>
            <w:tcBorders>
              <w:top w:val="single" w:sz="8" w:space="0" w:color="152935"/>
              <w:left w:val="single" w:sz="8" w:space="0" w:color="E0E0E0"/>
              <w:bottom w:val="single" w:sz="8" w:space="0" w:color="AEAEAE"/>
              <w:right w:val="nil"/>
            </w:tcBorders>
            <w:shd w:val="clear" w:color="auto" w:fill="F9F9FB"/>
          </w:tcPr>
          <w:p w14:paraId="5DAA8741"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&lt;.001</w:t>
            </w:r>
            <w:r w:rsidRPr="004C4F52">
              <w:rPr>
                <w:rFonts w:ascii="Arial" w:hAnsi="Arial" w:cs="Arial"/>
                <w:color w:val="010205"/>
                <w:sz w:val="18"/>
                <w:szCs w:val="18"/>
                <w:vertAlign w:val="superscript"/>
              </w:rPr>
              <w:t>b</w:t>
            </w:r>
          </w:p>
        </w:tc>
      </w:tr>
      <w:tr w:rsidR="004C4F52" w:rsidRPr="004C4F52" w14:paraId="40A7ABE7" w14:textId="77777777">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78DE5032" w14:textId="77777777" w:rsidR="004C4F52" w:rsidRPr="004C4F52" w:rsidRDefault="004C4F52" w:rsidP="004C4F52">
            <w:pPr>
              <w:autoSpaceDE w:val="0"/>
              <w:autoSpaceDN w:val="0"/>
              <w:adjustRightInd w:val="0"/>
              <w:spacing w:after="0" w:line="240" w:lineRule="auto"/>
              <w:rPr>
                <w:rFonts w:ascii="Arial" w:hAnsi="Arial" w:cs="Arial"/>
                <w:color w:val="010205"/>
                <w:sz w:val="18"/>
                <w:szCs w:val="18"/>
              </w:rPr>
            </w:pPr>
          </w:p>
        </w:tc>
        <w:tc>
          <w:tcPr>
            <w:tcW w:w="1284" w:type="dxa"/>
            <w:tcBorders>
              <w:top w:val="single" w:sz="8" w:space="0" w:color="AEAEAE"/>
              <w:left w:val="nil"/>
              <w:bottom w:val="single" w:sz="8" w:space="0" w:color="AEAEAE"/>
              <w:right w:val="nil"/>
            </w:tcBorders>
            <w:shd w:val="clear" w:color="auto" w:fill="E0E0E0"/>
          </w:tcPr>
          <w:p w14:paraId="03B776FE"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Residual</w:t>
            </w:r>
          </w:p>
        </w:tc>
        <w:tc>
          <w:tcPr>
            <w:tcW w:w="1468" w:type="dxa"/>
            <w:tcBorders>
              <w:top w:val="single" w:sz="8" w:space="0" w:color="AEAEAE"/>
              <w:left w:val="nil"/>
              <w:bottom w:val="single" w:sz="8" w:space="0" w:color="AEAEAE"/>
              <w:right w:val="single" w:sz="8" w:space="0" w:color="E0E0E0"/>
            </w:tcBorders>
            <w:shd w:val="clear" w:color="auto" w:fill="F9F9FB"/>
          </w:tcPr>
          <w:p w14:paraId="305CA63F"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68733.791</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6D628CA9"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294</w:t>
            </w:r>
          </w:p>
        </w:tc>
        <w:tc>
          <w:tcPr>
            <w:tcW w:w="1407" w:type="dxa"/>
            <w:tcBorders>
              <w:top w:val="single" w:sz="8" w:space="0" w:color="AEAEAE"/>
              <w:left w:val="single" w:sz="8" w:space="0" w:color="E0E0E0"/>
              <w:bottom w:val="single" w:sz="8" w:space="0" w:color="AEAEAE"/>
              <w:right w:val="single" w:sz="8" w:space="0" w:color="E0E0E0"/>
            </w:tcBorders>
            <w:shd w:val="clear" w:color="auto" w:fill="F9F9FB"/>
          </w:tcPr>
          <w:p w14:paraId="78BB1E0F"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233.788</w:t>
            </w:r>
          </w:p>
        </w:tc>
        <w:tc>
          <w:tcPr>
            <w:tcW w:w="1024"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3D7D3097" w14:textId="77777777" w:rsidR="004C4F52" w:rsidRPr="004C4F52" w:rsidRDefault="004C4F52" w:rsidP="004C4F52">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AEAEAE"/>
              <w:right w:val="nil"/>
            </w:tcBorders>
            <w:shd w:val="clear" w:color="auto" w:fill="F9F9FB"/>
            <w:vAlign w:val="center"/>
          </w:tcPr>
          <w:p w14:paraId="06BDF689" w14:textId="77777777" w:rsidR="004C4F52" w:rsidRPr="004C4F52" w:rsidRDefault="004C4F52" w:rsidP="004C4F52">
            <w:pPr>
              <w:autoSpaceDE w:val="0"/>
              <w:autoSpaceDN w:val="0"/>
              <w:adjustRightInd w:val="0"/>
              <w:spacing w:after="0" w:line="240" w:lineRule="auto"/>
              <w:rPr>
                <w:rFonts w:ascii="Times New Roman" w:hAnsi="Times New Roman" w:cs="Times New Roman"/>
                <w:sz w:val="24"/>
                <w:szCs w:val="24"/>
              </w:rPr>
            </w:pPr>
          </w:p>
        </w:tc>
      </w:tr>
      <w:tr w:rsidR="004C4F52" w:rsidRPr="004C4F52" w14:paraId="70707391" w14:textId="77777777">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7B7A975A" w14:textId="77777777" w:rsidR="004C4F52" w:rsidRPr="004C4F52" w:rsidRDefault="004C4F52" w:rsidP="004C4F52">
            <w:pPr>
              <w:autoSpaceDE w:val="0"/>
              <w:autoSpaceDN w:val="0"/>
              <w:adjustRightInd w:val="0"/>
              <w:spacing w:after="0" w:line="240" w:lineRule="auto"/>
              <w:rPr>
                <w:rFonts w:ascii="Times New Roman" w:hAnsi="Times New Roman" w:cs="Times New Roman"/>
                <w:sz w:val="24"/>
                <w:szCs w:val="24"/>
              </w:rPr>
            </w:pPr>
          </w:p>
        </w:tc>
        <w:tc>
          <w:tcPr>
            <w:tcW w:w="1284" w:type="dxa"/>
            <w:tcBorders>
              <w:top w:val="single" w:sz="8" w:space="0" w:color="AEAEAE"/>
              <w:left w:val="nil"/>
              <w:bottom w:val="single" w:sz="8" w:space="0" w:color="152935"/>
              <w:right w:val="nil"/>
            </w:tcBorders>
            <w:shd w:val="clear" w:color="auto" w:fill="E0E0E0"/>
          </w:tcPr>
          <w:p w14:paraId="290D611E"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Total</w:t>
            </w:r>
          </w:p>
        </w:tc>
        <w:tc>
          <w:tcPr>
            <w:tcW w:w="1468" w:type="dxa"/>
            <w:tcBorders>
              <w:top w:val="single" w:sz="8" w:space="0" w:color="AEAEAE"/>
              <w:left w:val="nil"/>
              <w:bottom w:val="single" w:sz="8" w:space="0" w:color="152935"/>
              <w:right w:val="single" w:sz="8" w:space="0" w:color="E0E0E0"/>
            </w:tcBorders>
            <w:shd w:val="clear" w:color="auto" w:fill="F9F9FB"/>
          </w:tcPr>
          <w:p w14:paraId="01537479"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90120.917</w:t>
            </w:r>
          </w:p>
        </w:tc>
        <w:tc>
          <w:tcPr>
            <w:tcW w:w="1024" w:type="dxa"/>
            <w:tcBorders>
              <w:top w:val="single" w:sz="8" w:space="0" w:color="AEAEAE"/>
              <w:left w:val="single" w:sz="8" w:space="0" w:color="E0E0E0"/>
              <w:bottom w:val="single" w:sz="8" w:space="0" w:color="152935"/>
              <w:right w:val="single" w:sz="8" w:space="0" w:color="E0E0E0"/>
            </w:tcBorders>
            <w:shd w:val="clear" w:color="auto" w:fill="F9F9FB"/>
          </w:tcPr>
          <w:p w14:paraId="79A7FEC0"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299</w:t>
            </w:r>
          </w:p>
        </w:tc>
        <w:tc>
          <w:tcPr>
            <w:tcW w:w="1407"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3CE4FFD1" w14:textId="77777777" w:rsidR="004C4F52" w:rsidRPr="004C4F52" w:rsidRDefault="004C4F52" w:rsidP="004C4F52">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3836C1E1" w14:textId="77777777" w:rsidR="004C4F52" w:rsidRPr="004C4F52" w:rsidRDefault="004C4F52" w:rsidP="004C4F52">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152935"/>
              <w:right w:val="nil"/>
            </w:tcBorders>
            <w:shd w:val="clear" w:color="auto" w:fill="F9F9FB"/>
            <w:vAlign w:val="center"/>
          </w:tcPr>
          <w:p w14:paraId="27B89D1F" w14:textId="77777777" w:rsidR="004C4F52" w:rsidRPr="004C4F52" w:rsidRDefault="004C4F52" w:rsidP="004C4F52">
            <w:pPr>
              <w:autoSpaceDE w:val="0"/>
              <w:autoSpaceDN w:val="0"/>
              <w:adjustRightInd w:val="0"/>
              <w:spacing w:after="0" w:line="240" w:lineRule="auto"/>
              <w:rPr>
                <w:rFonts w:ascii="Times New Roman" w:hAnsi="Times New Roman" w:cs="Times New Roman"/>
                <w:sz w:val="24"/>
                <w:szCs w:val="24"/>
              </w:rPr>
            </w:pPr>
          </w:p>
        </w:tc>
      </w:tr>
      <w:tr w:rsidR="004C4F52" w:rsidRPr="004C4F52" w14:paraId="38B3453F" w14:textId="77777777">
        <w:tblPrEx>
          <w:tblCellMar>
            <w:top w:w="0" w:type="dxa"/>
            <w:bottom w:w="0" w:type="dxa"/>
          </w:tblCellMar>
        </w:tblPrEx>
        <w:trPr>
          <w:cantSplit/>
        </w:trPr>
        <w:tc>
          <w:tcPr>
            <w:tcW w:w="7965" w:type="dxa"/>
            <w:gridSpan w:val="7"/>
            <w:tcBorders>
              <w:top w:val="nil"/>
              <w:left w:val="nil"/>
              <w:bottom w:val="nil"/>
              <w:right w:val="nil"/>
            </w:tcBorders>
            <w:shd w:val="clear" w:color="auto" w:fill="FFFFFF"/>
          </w:tcPr>
          <w:p w14:paraId="250E828E" w14:textId="77777777" w:rsidR="004C4F52" w:rsidRPr="004C4F52" w:rsidRDefault="004C4F52" w:rsidP="004C4F52">
            <w:pPr>
              <w:autoSpaceDE w:val="0"/>
              <w:autoSpaceDN w:val="0"/>
              <w:adjustRightInd w:val="0"/>
              <w:spacing w:after="0" w:line="320" w:lineRule="atLeast"/>
              <w:ind w:left="60" w:right="60"/>
              <w:rPr>
                <w:rFonts w:ascii="Arial" w:hAnsi="Arial" w:cs="Arial"/>
                <w:color w:val="010205"/>
                <w:sz w:val="18"/>
                <w:szCs w:val="18"/>
              </w:rPr>
            </w:pPr>
            <w:r w:rsidRPr="004C4F52">
              <w:rPr>
                <w:rFonts w:ascii="Arial" w:hAnsi="Arial" w:cs="Arial"/>
                <w:color w:val="010205"/>
                <w:sz w:val="18"/>
                <w:szCs w:val="18"/>
              </w:rPr>
              <w:t>a. Dependent Variable: iq</w:t>
            </w:r>
          </w:p>
        </w:tc>
      </w:tr>
      <w:tr w:rsidR="004C4F52" w:rsidRPr="004C4F52" w14:paraId="1B0F5ED2" w14:textId="77777777">
        <w:tblPrEx>
          <w:tblCellMar>
            <w:top w:w="0" w:type="dxa"/>
            <w:bottom w:w="0" w:type="dxa"/>
          </w:tblCellMar>
        </w:tblPrEx>
        <w:trPr>
          <w:cantSplit/>
        </w:trPr>
        <w:tc>
          <w:tcPr>
            <w:tcW w:w="7965" w:type="dxa"/>
            <w:gridSpan w:val="7"/>
            <w:tcBorders>
              <w:top w:val="nil"/>
              <w:left w:val="nil"/>
              <w:bottom w:val="nil"/>
              <w:right w:val="nil"/>
            </w:tcBorders>
            <w:shd w:val="clear" w:color="auto" w:fill="FFFFFF"/>
          </w:tcPr>
          <w:p w14:paraId="50745C8D" w14:textId="77777777" w:rsidR="004C4F52" w:rsidRPr="004C4F52" w:rsidRDefault="004C4F52" w:rsidP="004C4F52">
            <w:pPr>
              <w:autoSpaceDE w:val="0"/>
              <w:autoSpaceDN w:val="0"/>
              <w:adjustRightInd w:val="0"/>
              <w:spacing w:after="0" w:line="320" w:lineRule="atLeast"/>
              <w:ind w:left="60" w:right="60"/>
              <w:rPr>
                <w:rFonts w:ascii="Arial" w:hAnsi="Arial" w:cs="Arial"/>
                <w:color w:val="010205"/>
                <w:sz w:val="18"/>
                <w:szCs w:val="18"/>
              </w:rPr>
            </w:pPr>
            <w:r w:rsidRPr="004C4F52">
              <w:rPr>
                <w:rFonts w:ascii="Arial" w:hAnsi="Arial" w:cs="Arial"/>
                <w:color w:val="010205"/>
                <w:sz w:val="18"/>
                <w:szCs w:val="18"/>
              </w:rPr>
              <w:t>b. Predictors: (Constant), milk, fem, educ, social, LNWeeks</w:t>
            </w:r>
          </w:p>
        </w:tc>
      </w:tr>
    </w:tbl>
    <w:p w14:paraId="46B1C877" w14:textId="77777777" w:rsidR="004C4F52" w:rsidRPr="004C4F52" w:rsidRDefault="004C4F52" w:rsidP="004C4F52">
      <w:pPr>
        <w:autoSpaceDE w:val="0"/>
        <w:autoSpaceDN w:val="0"/>
        <w:adjustRightInd w:val="0"/>
        <w:spacing w:after="0" w:line="400" w:lineRule="atLeast"/>
        <w:ind w:left="360"/>
        <w:rPr>
          <w:rFonts w:ascii="Times New Roman" w:hAnsi="Times New Roman" w:cs="Times New Roman"/>
          <w:sz w:val="24"/>
          <w:szCs w:val="24"/>
        </w:rPr>
      </w:pPr>
    </w:p>
    <w:tbl>
      <w:tblPr>
        <w:tblW w:w="8092" w:type="dxa"/>
        <w:tblLayout w:type="fixed"/>
        <w:tblCellMar>
          <w:left w:w="0" w:type="dxa"/>
          <w:right w:w="0" w:type="dxa"/>
        </w:tblCellMar>
        <w:tblLook w:val="0000" w:firstRow="0" w:lastRow="0" w:firstColumn="0" w:lastColumn="0" w:noHBand="0" w:noVBand="0"/>
      </w:tblPr>
      <w:tblGrid>
        <w:gridCol w:w="733"/>
        <w:gridCol w:w="1178"/>
        <w:gridCol w:w="1331"/>
        <w:gridCol w:w="1331"/>
        <w:gridCol w:w="1469"/>
        <w:gridCol w:w="1025"/>
        <w:gridCol w:w="1025"/>
      </w:tblGrid>
      <w:tr w:rsidR="004C4F52" w:rsidRPr="004C4F52" w14:paraId="7B42582B" w14:textId="77777777">
        <w:tblPrEx>
          <w:tblCellMar>
            <w:top w:w="0" w:type="dxa"/>
            <w:bottom w:w="0" w:type="dxa"/>
          </w:tblCellMar>
        </w:tblPrEx>
        <w:trPr>
          <w:cantSplit/>
        </w:trPr>
        <w:tc>
          <w:tcPr>
            <w:tcW w:w="8087" w:type="dxa"/>
            <w:gridSpan w:val="7"/>
            <w:tcBorders>
              <w:top w:val="nil"/>
              <w:left w:val="nil"/>
              <w:bottom w:val="nil"/>
              <w:right w:val="nil"/>
            </w:tcBorders>
            <w:shd w:val="clear" w:color="auto" w:fill="FFFFFF"/>
            <w:vAlign w:val="center"/>
          </w:tcPr>
          <w:p w14:paraId="2D64489C" w14:textId="77777777" w:rsidR="004C4F52" w:rsidRPr="004C4F52" w:rsidRDefault="004C4F52" w:rsidP="004C4F52">
            <w:pPr>
              <w:autoSpaceDE w:val="0"/>
              <w:autoSpaceDN w:val="0"/>
              <w:adjustRightInd w:val="0"/>
              <w:spacing w:after="0" w:line="320" w:lineRule="atLeast"/>
              <w:ind w:left="60" w:right="60"/>
              <w:jc w:val="center"/>
              <w:rPr>
                <w:rFonts w:ascii="Arial" w:hAnsi="Arial" w:cs="Arial"/>
                <w:color w:val="010205"/>
              </w:rPr>
            </w:pPr>
            <w:r w:rsidRPr="004C4F52">
              <w:rPr>
                <w:rFonts w:ascii="Arial" w:hAnsi="Arial" w:cs="Arial"/>
                <w:b/>
                <w:bCs/>
                <w:color w:val="010205"/>
              </w:rPr>
              <w:t>Coefficients</w:t>
            </w:r>
            <w:r w:rsidRPr="004C4F52">
              <w:rPr>
                <w:rFonts w:ascii="Arial" w:hAnsi="Arial" w:cs="Arial"/>
                <w:b/>
                <w:bCs/>
                <w:color w:val="010205"/>
                <w:vertAlign w:val="superscript"/>
              </w:rPr>
              <w:t>a</w:t>
            </w:r>
          </w:p>
        </w:tc>
      </w:tr>
      <w:tr w:rsidR="004C4F52" w:rsidRPr="004C4F52" w14:paraId="5E3881B9" w14:textId="77777777">
        <w:tblPrEx>
          <w:tblCellMar>
            <w:top w:w="0" w:type="dxa"/>
            <w:bottom w:w="0" w:type="dxa"/>
          </w:tblCellMar>
        </w:tblPrEx>
        <w:trPr>
          <w:cantSplit/>
        </w:trPr>
        <w:tc>
          <w:tcPr>
            <w:tcW w:w="1911" w:type="dxa"/>
            <w:gridSpan w:val="2"/>
            <w:vMerge w:val="restart"/>
            <w:tcBorders>
              <w:top w:val="nil"/>
              <w:left w:val="nil"/>
              <w:bottom w:val="nil"/>
              <w:right w:val="nil"/>
            </w:tcBorders>
            <w:shd w:val="clear" w:color="auto" w:fill="FFFFFF"/>
            <w:vAlign w:val="bottom"/>
          </w:tcPr>
          <w:p w14:paraId="3B3D5F1C"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Model</w:t>
            </w:r>
          </w:p>
        </w:tc>
        <w:tc>
          <w:tcPr>
            <w:tcW w:w="2660" w:type="dxa"/>
            <w:gridSpan w:val="2"/>
            <w:tcBorders>
              <w:top w:val="nil"/>
              <w:left w:val="nil"/>
              <w:bottom w:val="nil"/>
              <w:right w:val="single" w:sz="8" w:space="0" w:color="E0E0E0"/>
            </w:tcBorders>
            <w:shd w:val="clear" w:color="auto" w:fill="FFFFFF"/>
            <w:vAlign w:val="bottom"/>
          </w:tcPr>
          <w:p w14:paraId="3C7687D1" w14:textId="77777777" w:rsidR="004C4F52" w:rsidRPr="004C4F52" w:rsidRDefault="004C4F52" w:rsidP="004C4F52">
            <w:pPr>
              <w:autoSpaceDE w:val="0"/>
              <w:autoSpaceDN w:val="0"/>
              <w:adjustRightInd w:val="0"/>
              <w:spacing w:after="0" w:line="320" w:lineRule="atLeast"/>
              <w:ind w:left="60" w:right="60"/>
              <w:jc w:val="center"/>
              <w:rPr>
                <w:rFonts w:ascii="Arial" w:hAnsi="Arial" w:cs="Arial"/>
                <w:color w:val="264A60"/>
                <w:sz w:val="18"/>
                <w:szCs w:val="18"/>
              </w:rPr>
            </w:pPr>
            <w:r w:rsidRPr="004C4F52">
              <w:rPr>
                <w:rFonts w:ascii="Arial" w:hAnsi="Arial" w:cs="Arial"/>
                <w:color w:val="264A60"/>
                <w:sz w:val="18"/>
                <w:szCs w:val="18"/>
              </w:rPr>
              <w:t>Unstandardized Coefficients</w:t>
            </w:r>
          </w:p>
        </w:tc>
        <w:tc>
          <w:tcPr>
            <w:tcW w:w="1468" w:type="dxa"/>
            <w:tcBorders>
              <w:top w:val="nil"/>
              <w:left w:val="single" w:sz="8" w:space="0" w:color="E0E0E0"/>
              <w:bottom w:val="nil"/>
              <w:right w:val="single" w:sz="8" w:space="0" w:color="E0E0E0"/>
            </w:tcBorders>
            <w:shd w:val="clear" w:color="auto" w:fill="FFFFFF"/>
            <w:vAlign w:val="bottom"/>
          </w:tcPr>
          <w:p w14:paraId="2A45442E" w14:textId="77777777" w:rsidR="004C4F52" w:rsidRPr="004C4F52" w:rsidRDefault="004C4F52" w:rsidP="004C4F52">
            <w:pPr>
              <w:autoSpaceDE w:val="0"/>
              <w:autoSpaceDN w:val="0"/>
              <w:adjustRightInd w:val="0"/>
              <w:spacing w:after="0" w:line="320" w:lineRule="atLeast"/>
              <w:ind w:left="60" w:right="60"/>
              <w:jc w:val="center"/>
              <w:rPr>
                <w:rFonts w:ascii="Arial" w:hAnsi="Arial" w:cs="Arial"/>
                <w:color w:val="264A60"/>
                <w:sz w:val="18"/>
                <w:szCs w:val="18"/>
              </w:rPr>
            </w:pPr>
            <w:r w:rsidRPr="004C4F52">
              <w:rPr>
                <w:rFonts w:ascii="Arial" w:hAnsi="Arial" w:cs="Arial"/>
                <w:color w:val="264A60"/>
                <w:sz w:val="18"/>
                <w:szCs w:val="18"/>
              </w:rPr>
              <w:t>Standardized Coefficients</w:t>
            </w:r>
          </w:p>
        </w:tc>
        <w:tc>
          <w:tcPr>
            <w:tcW w:w="1024" w:type="dxa"/>
            <w:vMerge w:val="restart"/>
            <w:tcBorders>
              <w:top w:val="nil"/>
              <w:left w:val="single" w:sz="8" w:space="0" w:color="E0E0E0"/>
              <w:bottom w:val="nil"/>
              <w:right w:val="single" w:sz="8" w:space="0" w:color="E0E0E0"/>
            </w:tcBorders>
            <w:shd w:val="clear" w:color="auto" w:fill="FFFFFF"/>
            <w:vAlign w:val="bottom"/>
          </w:tcPr>
          <w:p w14:paraId="3E5557BA" w14:textId="77777777" w:rsidR="004C4F52" w:rsidRPr="004C4F52" w:rsidRDefault="004C4F52" w:rsidP="004C4F52">
            <w:pPr>
              <w:autoSpaceDE w:val="0"/>
              <w:autoSpaceDN w:val="0"/>
              <w:adjustRightInd w:val="0"/>
              <w:spacing w:after="0" w:line="320" w:lineRule="atLeast"/>
              <w:ind w:left="60" w:right="60"/>
              <w:jc w:val="center"/>
              <w:rPr>
                <w:rFonts w:ascii="Arial" w:hAnsi="Arial" w:cs="Arial"/>
                <w:color w:val="264A60"/>
                <w:sz w:val="18"/>
                <w:szCs w:val="18"/>
              </w:rPr>
            </w:pPr>
            <w:r w:rsidRPr="004C4F52">
              <w:rPr>
                <w:rFonts w:ascii="Arial" w:hAnsi="Arial" w:cs="Arial"/>
                <w:color w:val="264A60"/>
                <w:sz w:val="18"/>
                <w:szCs w:val="18"/>
              </w:rPr>
              <w:t>t</w:t>
            </w:r>
          </w:p>
        </w:tc>
        <w:tc>
          <w:tcPr>
            <w:tcW w:w="1024" w:type="dxa"/>
            <w:vMerge w:val="restart"/>
            <w:tcBorders>
              <w:top w:val="nil"/>
              <w:left w:val="single" w:sz="8" w:space="0" w:color="E0E0E0"/>
              <w:bottom w:val="nil"/>
              <w:right w:val="nil"/>
            </w:tcBorders>
            <w:shd w:val="clear" w:color="auto" w:fill="FFFFFF"/>
            <w:vAlign w:val="bottom"/>
          </w:tcPr>
          <w:p w14:paraId="6B134B31" w14:textId="77777777" w:rsidR="004C4F52" w:rsidRPr="004C4F52" w:rsidRDefault="004C4F52" w:rsidP="004C4F52">
            <w:pPr>
              <w:autoSpaceDE w:val="0"/>
              <w:autoSpaceDN w:val="0"/>
              <w:adjustRightInd w:val="0"/>
              <w:spacing w:after="0" w:line="320" w:lineRule="atLeast"/>
              <w:ind w:left="60" w:right="60"/>
              <w:jc w:val="center"/>
              <w:rPr>
                <w:rFonts w:ascii="Arial" w:hAnsi="Arial" w:cs="Arial"/>
                <w:color w:val="264A60"/>
                <w:sz w:val="18"/>
                <w:szCs w:val="18"/>
              </w:rPr>
            </w:pPr>
            <w:r w:rsidRPr="004C4F52">
              <w:rPr>
                <w:rFonts w:ascii="Arial" w:hAnsi="Arial" w:cs="Arial"/>
                <w:color w:val="264A60"/>
                <w:sz w:val="18"/>
                <w:szCs w:val="18"/>
              </w:rPr>
              <w:t>Sig.</w:t>
            </w:r>
          </w:p>
        </w:tc>
      </w:tr>
      <w:tr w:rsidR="004C4F52" w:rsidRPr="004C4F52" w14:paraId="6DAB19AE" w14:textId="77777777">
        <w:tblPrEx>
          <w:tblCellMar>
            <w:top w:w="0" w:type="dxa"/>
            <w:bottom w:w="0" w:type="dxa"/>
          </w:tblCellMar>
        </w:tblPrEx>
        <w:trPr>
          <w:cantSplit/>
        </w:trPr>
        <w:tc>
          <w:tcPr>
            <w:tcW w:w="1911" w:type="dxa"/>
            <w:gridSpan w:val="2"/>
            <w:vMerge/>
            <w:tcBorders>
              <w:top w:val="nil"/>
              <w:left w:val="nil"/>
              <w:bottom w:val="nil"/>
              <w:right w:val="nil"/>
            </w:tcBorders>
            <w:shd w:val="clear" w:color="auto" w:fill="FFFFFF"/>
            <w:vAlign w:val="bottom"/>
          </w:tcPr>
          <w:p w14:paraId="38D577D7" w14:textId="77777777" w:rsidR="004C4F52" w:rsidRPr="004C4F52" w:rsidRDefault="004C4F52" w:rsidP="004C4F52">
            <w:pPr>
              <w:autoSpaceDE w:val="0"/>
              <w:autoSpaceDN w:val="0"/>
              <w:adjustRightInd w:val="0"/>
              <w:spacing w:after="0" w:line="240" w:lineRule="auto"/>
              <w:rPr>
                <w:rFonts w:ascii="Arial" w:hAnsi="Arial" w:cs="Arial"/>
                <w:color w:val="264A60"/>
                <w:sz w:val="18"/>
                <w:szCs w:val="18"/>
              </w:rPr>
            </w:pPr>
          </w:p>
        </w:tc>
        <w:tc>
          <w:tcPr>
            <w:tcW w:w="1330" w:type="dxa"/>
            <w:tcBorders>
              <w:top w:val="nil"/>
              <w:left w:val="nil"/>
              <w:bottom w:val="single" w:sz="8" w:space="0" w:color="152935"/>
              <w:right w:val="single" w:sz="8" w:space="0" w:color="E0E0E0"/>
            </w:tcBorders>
            <w:shd w:val="clear" w:color="auto" w:fill="FFFFFF"/>
            <w:vAlign w:val="bottom"/>
          </w:tcPr>
          <w:p w14:paraId="70634094" w14:textId="77777777" w:rsidR="004C4F52" w:rsidRPr="004C4F52" w:rsidRDefault="004C4F52" w:rsidP="004C4F52">
            <w:pPr>
              <w:autoSpaceDE w:val="0"/>
              <w:autoSpaceDN w:val="0"/>
              <w:adjustRightInd w:val="0"/>
              <w:spacing w:after="0" w:line="320" w:lineRule="atLeast"/>
              <w:ind w:left="60" w:right="60"/>
              <w:jc w:val="center"/>
              <w:rPr>
                <w:rFonts w:ascii="Arial" w:hAnsi="Arial" w:cs="Arial"/>
                <w:color w:val="264A60"/>
                <w:sz w:val="18"/>
                <w:szCs w:val="18"/>
              </w:rPr>
            </w:pPr>
            <w:r w:rsidRPr="004C4F52">
              <w:rPr>
                <w:rFonts w:ascii="Arial" w:hAnsi="Arial" w:cs="Arial"/>
                <w:color w:val="264A60"/>
                <w:sz w:val="18"/>
                <w:szCs w:val="18"/>
              </w:rPr>
              <w:t>B</w:t>
            </w:r>
          </w:p>
        </w:tc>
        <w:tc>
          <w:tcPr>
            <w:tcW w:w="1330" w:type="dxa"/>
            <w:tcBorders>
              <w:top w:val="nil"/>
              <w:left w:val="single" w:sz="8" w:space="0" w:color="E0E0E0"/>
              <w:bottom w:val="single" w:sz="8" w:space="0" w:color="152935"/>
              <w:right w:val="single" w:sz="8" w:space="0" w:color="E0E0E0"/>
            </w:tcBorders>
            <w:shd w:val="clear" w:color="auto" w:fill="FFFFFF"/>
            <w:vAlign w:val="bottom"/>
          </w:tcPr>
          <w:p w14:paraId="2AB166ED" w14:textId="77777777" w:rsidR="004C4F52" w:rsidRPr="004C4F52" w:rsidRDefault="004C4F52" w:rsidP="004C4F52">
            <w:pPr>
              <w:autoSpaceDE w:val="0"/>
              <w:autoSpaceDN w:val="0"/>
              <w:adjustRightInd w:val="0"/>
              <w:spacing w:after="0" w:line="320" w:lineRule="atLeast"/>
              <w:ind w:left="60" w:right="60"/>
              <w:jc w:val="center"/>
              <w:rPr>
                <w:rFonts w:ascii="Arial" w:hAnsi="Arial" w:cs="Arial"/>
                <w:color w:val="264A60"/>
                <w:sz w:val="18"/>
                <w:szCs w:val="18"/>
              </w:rPr>
            </w:pPr>
            <w:r w:rsidRPr="004C4F52">
              <w:rPr>
                <w:rFonts w:ascii="Arial" w:hAnsi="Arial" w:cs="Arial"/>
                <w:color w:val="264A60"/>
                <w:sz w:val="18"/>
                <w:szCs w:val="18"/>
              </w:rPr>
              <w:t>Std. Error</w:t>
            </w:r>
          </w:p>
        </w:tc>
        <w:tc>
          <w:tcPr>
            <w:tcW w:w="1468" w:type="dxa"/>
            <w:tcBorders>
              <w:top w:val="nil"/>
              <w:left w:val="single" w:sz="8" w:space="0" w:color="E0E0E0"/>
              <w:bottom w:val="single" w:sz="8" w:space="0" w:color="152935"/>
              <w:right w:val="single" w:sz="8" w:space="0" w:color="E0E0E0"/>
            </w:tcBorders>
            <w:shd w:val="clear" w:color="auto" w:fill="FFFFFF"/>
            <w:vAlign w:val="bottom"/>
          </w:tcPr>
          <w:p w14:paraId="72C660FF" w14:textId="77777777" w:rsidR="004C4F52" w:rsidRPr="004C4F52" w:rsidRDefault="004C4F52" w:rsidP="004C4F52">
            <w:pPr>
              <w:autoSpaceDE w:val="0"/>
              <w:autoSpaceDN w:val="0"/>
              <w:adjustRightInd w:val="0"/>
              <w:spacing w:after="0" w:line="320" w:lineRule="atLeast"/>
              <w:ind w:left="60" w:right="60"/>
              <w:jc w:val="center"/>
              <w:rPr>
                <w:rFonts w:ascii="Arial" w:hAnsi="Arial" w:cs="Arial"/>
                <w:color w:val="264A60"/>
                <w:sz w:val="18"/>
                <w:szCs w:val="18"/>
              </w:rPr>
            </w:pPr>
            <w:r w:rsidRPr="004C4F52">
              <w:rPr>
                <w:rFonts w:ascii="Arial" w:hAnsi="Arial" w:cs="Arial"/>
                <w:color w:val="264A60"/>
                <w:sz w:val="18"/>
                <w:szCs w:val="18"/>
              </w:rPr>
              <w:t>Beta</w:t>
            </w:r>
          </w:p>
        </w:tc>
        <w:tc>
          <w:tcPr>
            <w:tcW w:w="1024" w:type="dxa"/>
            <w:vMerge/>
            <w:tcBorders>
              <w:top w:val="nil"/>
              <w:left w:val="single" w:sz="8" w:space="0" w:color="E0E0E0"/>
              <w:bottom w:val="nil"/>
              <w:right w:val="single" w:sz="8" w:space="0" w:color="E0E0E0"/>
            </w:tcBorders>
            <w:shd w:val="clear" w:color="auto" w:fill="FFFFFF"/>
            <w:vAlign w:val="bottom"/>
          </w:tcPr>
          <w:p w14:paraId="3F83FABE" w14:textId="77777777" w:rsidR="004C4F52" w:rsidRPr="004C4F52" w:rsidRDefault="004C4F52" w:rsidP="004C4F52">
            <w:pPr>
              <w:autoSpaceDE w:val="0"/>
              <w:autoSpaceDN w:val="0"/>
              <w:adjustRightInd w:val="0"/>
              <w:spacing w:after="0" w:line="240" w:lineRule="auto"/>
              <w:rPr>
                <w:rFonts w:ascii="Arial" w:hAnsi="Arial" w:cs="Arial"/>
                <w:color w:val="264A60"/>
                <w:sz w:val="18"/>
                <w:szCs w:val="18"/>
              </w:rPr>
            </w:pPr>
          </w:p>
        </w:tc>
        <w:tc>
          <w:tcPr>
            <w:tcW w:w="1024" w:type="dxa"/>
            <w:vMerge/>
            <w:tcBorders>
              <w:top w:val="nil"/>
              <w:left w:val="single" w:sz="8" w:space="0" w:color="E0E0E0"/>
              <w:bottom w:val="nil"/>
              <w:right w:val="nil"/>
            </w:tcBorders>
            <w:shd w:val="clear" w:color="auto" w:fill="FFFFFF"/>
            <w:vAlign w:val="bottom"/>
          </w:tcPr>
          <w:p w14:paraId="45371846" w14:textId="77777777" w:rsidR="004C4F52" w:rsidRPr="004C4F52" w:rsidRDefault="004C4F52" w:rsidP="004C4F52">
            <w:pPr>
              <w:autoSpaceDE w:val="0"/>
              <w:autoSpaceDN w:val="0"/>
              <w:adjustRightInd w:val="0"/>
              <w:spacing w:after="0" w:line="240" w:lineRule="auto"/>
              <w:rPr>
                <w:rFonts w:ascii="Arial" w:hAnsi="Arial" w:cs="Arial"/>
                <w:color w:val="264A60"/>
                <w:sz w:val="18"/>
                <w:szCs w:val="18"/>
              </w:rPr>
            </w:pPr>
          </w:p>
        </w:tc>
      </w:tr>
      <w:tr w:rsidR="004C4F52" w:rsidRPr="004C4F52" w14:paraId="1B041CE0" w14:textId="77777777">
        <w:tblPrEx>
          <w:tblCellMar>
            <w:top w:w="0" w:type="dxa"/>
            <w:bottom w:w="0" w:type="dxa"/>
          </w:tblCellMar>
        </w:tblPrEx>
        <w:trPr>
          <w:cantSplit/>
        </w:trPr>
        <w:tc>
          <w:tcPr>
            <w:tcW w:w="734" w:type="dxa"/>
            <w:vMerge w:val="restart"/>
            <w:tcBorders>
              <w:top w:val="single" w:sz="8" w:space="0" w:color="152935"/>
              <w:left w:val="nil"/>
              <w:bottom w:val="single" w:sz="8" w:space="0" w:color="152935"/>
              <w:right w:val="nil"/>
            </w:tcBorders>
            <w:shd w:val="clear" w:color="auto" w:fill="E0E0E0"/>
          </w:tcPr>
          <w:p w14:paraId="580529C3"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1</w:t>
            </w:r>
          </w:p>
        </w:tc>
        <w:tc>
          <w:tcPr>
            <w:tcW w:w="1177" w:type="dxa"/>
            <w:tcBorders>
              <w:top w:val="single" w:sz="8" w:space="0" w:color="152935"/>
              <w:left w:val="nil"/>
              <w:bottom w:val="single" w:sz="8" w:space="0" w:color="AEAEAE"/>
              <w:right w:val="nil"/>
            </w:tcBorders>
            <w:shd w:val="clear" w:color="auto" w:fill="E0E0E0"/>
          </w:tcPr>
          <w:p w14:paraId="591FF9ED"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(Constant)</w:t>
            </w:r>
          </w:p>
        </w:tc>
        <w:tc>
          <w:tcPr>
            <w:tcW w:w="1330" w:type="dxa"/>
            <w:tcBorders>
              <w:top w:val="single" w:sz="8" w:space="0" w:color="152935"/>
              <w:left w:val="nil"/>
              <w:bottom w:val="single" w:sz="8" w:space="0" w:color="AEAEAE"/>
              <w:right w:val="single" w:sz="8" w:space="0" w:color="E0E0E0"/>
            </w:tcBorders>
            <w:shd w:val="clear" w:color="auto" w:fill="F9F9FB"/>
          </w:tcPr>
          <w:p w14:paraId="3AC3DC01"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89.410</w:t>
            </w:r>
          </w:p>
        </w:tc>
        <w:tc>
          <w:tcPr>
            <w:tcW w:w="1330" w:type="dxa"/>
            <w:tcBorders>
              <w:top w:val="single" w:sz="8" w:space="0" w:color="152935"/>
              <w:left w:val="single" w:sz="8" w:space="0" w:color="E0E0E0"/>
              <w:bottom w:val="single" w:sz="8" w:space="0" w:color="AEAEAE"/>
              <w:right w:val="single" w:sz="8" w:space="0" w:color="E0E0E0"/>
            </w:tcBorders>
            <w:shd w:val="clear" w:color="auto" w:fill="F9F9FB"/>
          </w:tcPr>
          <w:p w14:paraId="06DBE337"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4.039</w:t>
            </w:r>
          </w:p>
        </w:tc>
        <w:tc>
          <w:tcPr>
            <w:tcW w:w="1468" w:type="dxa"/>
            <w:tcBorders>
              <w:top w:val="single" w:sz="8" w:space="0" w:color="152935"/>
              <w:left w:val="single" w:sz="8" w:space="0" w:color="E0E0E0"/>
              <w:bottom w:val="single" w:sz="8" w:space="0" w:color="AEAEAE"/>
              <w:right w:val="single" w:sz="8" w:space="0" w:color="E0E0E0"/>
            </w:tcBorders>
            <w:shd w:val="clear" w:color="auto" w:fill="F9F9FB"/>
            <w:vAlign w:val="center"/>
          </w:tcPr>
          <w:p w14:paraId="3CA86815" w14:textId="77777777" w:rsidR="004C4F52" w:rsidRPr="004C4F52" w:rsidRDefault="004C4F52" w:rsidP="004C4F52">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152935"/>
              <w:left w:val="single" w:sz="8" w:space="0" w:color="E0E0E0"/>
              <w:bottom w:val="single" w:sz="8" w:space="0" w:color="AEAEAE"/>
              <w:right w:val="single" w:sz="8" w:space="0" w:color="E0E0E0"/>
            </w:tcBorders>
            <w:shd w:val="clear" w:color="auto" w:fill="F9F9FB"/>
          </w:tcPr>
          <w:p w14:paraId="23ADC2D3"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22.139</w:t>
            </w:r>
          </w:p>
        </w:tc>
        <w:tc>
          <w:tcPr>
            <w:tcW w:w="1024" w:type="dxa"/>
            <w:tcBorders>
              <w:top w:val="single" w:sz="8" w:space="0" w:color="152935"/>
              <w:left w:val="single" w:sz="8" w:space="0" w:color="E0E0E0"/>
              <w:bottom w:val="single" w:sz="8" w:space="0" w:color="AEAEAE"/>
              <w:right w:val="nil"/>
            </w:tcBorders>
            <w:shd w:val="clear" w:color="auto" w:fill="F9F9FB"/>
          </w:tcPr>
          <w:p w14:paraId="5C17E048"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&lt;.001</w:t>
            </w:r>
          </w:p>
        </w:tc>
      </w:tr>
      <w:tr w:rsidR="004C4F52" w:rsidRPr="004C4F52" w14:paraId="2C1174AD" w14:textId="77777777">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07D47460" w14:textId="77777777" w:rsidR="004C4F52" w:rsidRPr="004C4F52" w:rsidRDefault="004C4F52" w:rsidP="004C4F52">
            <w:pPr>
              <w:autoSpaceDE w:val="0"/>
              <w:autoSpaceDN w:val="0"/>
              <w:adjustRightInd w:val="0"/>
              <w:spacing w:after="0" w:line="240" w:lineRule="auto"/>
              <w:rPr>
                <w:rFonts w:ascii="Arial" w:hAnsi="Arial" w:cs="Arial"/>
                <w:color w:val="010205"/>
                <w:sz w:val="18"/>
                <w:szCs w:val="18"/>
              </w:rPr>
            </w:pPr>
          </w:p>
        </w:tc>
        <w:tc>
          <w:tcPr>
            <w:tcW w:w="1177" w:type="dxa"/>
            <w:tcBorders>
              <w:top w:val="single" w:sz="8" w:space="0" w:color="AEAEAE"/>
              <w:left w:val="nil"/>
              <w:bottom w:val="single" w:sz="8" w:space="0" w:color="AEAEAE"/>
              <w:right w:val="nil"/>
            </w:tcBorders>
            <w:shd w:val="clear" w:color="auto" w:fill="E0E0E0"/>
          </w:tcPr>
          <w:p w14:paraId="7C8146C9"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LNWeeks</w:t>
            </w:r>
          </w:p>
        </w:tc>
        <w:tc>
          <w:tcPr>
            <w:tcW w:w="1330" w:type="dxa"/>
            <w:tcBorders>
              <w:top w:val="single" w:sz="8" w:space="0" w:color="AEAEAE"/>
              <w:left w:val="nil"/>
              <w:bottom w:val="single" w:sz="8" w:space="0" w:color="AEAEAE"/>
              <w:right w:val="single" w:sz="8" w:space="0" w:color="E0E0E0"/>
            </w:tcBorders>
            <w:shd w:val="clear" w:color="auto" w:fill="F9F9FB"/>
          </w:tcPr>
          <w:p w14:paraId="06858AE7"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-5.266</w:t>
            </w:r>
          </w:p>
        </w:tc>
        <w:tc>
          <w:tcPr>
            <w:tcW w:w="1330" w:type="dxa"/>
            <w:tcBorders>
              <w:top w:val="single" w:sz="8" w:space="0" w:color="AEAEAE"/>
              <w:left w:val="single" w:sz="8" w:space="0" w:color="E0E0E0"/>
              <w:bottom w:val="single" w:sz="8" w:space="0" w:color="AEAEAE"/>
              <w:right w:val="single" w:sz="8" w:space="0" w:color="E0E0E0"/>
            </w:tcBorders>
            <w:shd w:val="clear" w:color="auto" w:fill="F9F9FB"/>
          </w:tcPr>
          <w:p w14:paraId="4C2E7963"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1.290</w:t>
            </w:r>
          </w:p>
        </w:tc>
        <w:tc>
          <w:tcPr>
            <w:tcW w:w="1468" w:type="dxa"/>
            <w:tcBorders>
              <w:top w:val="single" w:sz="8" w:space="0" w:color="AEAEAE"/>
              <w:left w:val="single" w:sz="8" w:space="0" w:color="E0E0E0"/>
              <w:bottom w:val="single" w:sz="8" w:space="0" w:color="AEAEAE"/>
              <w:right w:val="single" w:sz="8" w:space="0" w:color="E0E0E0"/>
            </w:tcBorders>
            <w:shd w:val="clear" w:color="auto" w:fill="F9F9FB"/>
          </w:tcPr>
          <w:p w14:paraId="2DF3B105"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-.234</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78DACF6D"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-4.083</w:t>
            </w:r>
          </w:p>
        </w:tc>
        <w:tc>
          <w:tcPr>
            <w:tcW w:w="1024" w:type="dxa"/>
            <w:tcBorders>
              <w:top w:val="single" w:sz="8" w:space="0" w:color="AEAEAE"/>
              <w:left w:val="single" w:sz="8" w:space="0" w:color="E0E0E0"/>
              <w:bottom w:val="single" w:sz="8" w:space="0" w:color="AEAEAE"/>
              <w:right w:val="nil"/>
            </w:tcBorders>
            <w:shd w:val="clear" w:color="auto" w:fill="F9F9FB"/>
          </w:tcPr>
          <w:p w14:paraId="7D5474CA"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&lt;.001</w:t>
            </w:r>
          </w:p>
        </w:tc>
      </w:tr>
      <w:tr w:rsidR="004C4F52" w:rsidRPr="004C4F52" w14:paraId="1971BB10" w14:textId="77777777">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34B5DE1A" w14:textId="77777777" w:rsidR="004C4F52" w:rsidRPr="004C4F52" w:rsidRDefault="004C4F52" w:rsidP="004C4F52">
            <w:pPr>
              <w:autoSpaceDE w:val="0"/>
              <w:autoSpaceDN w:val="0"/>
              <w:adjustRightInd w:val="0"/>
              <w:spacing w:after="0" w:line="240" w:lineRule="auto"/>
              <w:rPr>
                <w:rFonts w:ascii="Arial" w:hAnsi="Arial" w:cs="Arial"/>
                <w:color w:val="010205"/>
                <w:sz w:val="18"/>
                <w:szCs w:val="18"/>
              </w:rPr>
            </w:pPr>
          </w:p>
        </w:tc>
        <w:tc>
          <w:tcPr>
            <w:tcW w:w="1177" w:type="dxa"/>
            <w:tcBorders>
              <w:top w:val="single" w:sz="8" w:space="0" w:color="AEAEAE"/>
              <w:left w:val="nil"/>
              <w:bottom w:val="single" w:sz="8" w:space="0" w:color="AEAEAE"/>
              <w:right w:val="nil"/>
            </w:tcBorders>
            <w:shd w:val="clear" w:color="auto" w:fill="E0E0E0"/>
          </w:tcPr>
          <w:p w14:paraId="40164956"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educ</w:t>
            </w:r>
          </w:p>
        </w:tc>
        <w:tc>
          <w:tcPr>
            <w:tcW w:w="1330" w:type="dxa"/>
            <w:tcBorders>
              <w:top w:val="single" w:sz="8" w:space="0" w:color="AEAEAE"/>
              <w:left w:val="nil"/>
              <w:bottom w:val="single" w:sz="8" w:space="0" w:color="AEAEAE"/>
              <w:right w:val="single" w:sz="8" w:space="0" w:color="E0E0E0"/>
            </w:tcBorders>
            <w:shd w:val="clear" w:color="auto" w:fill="F9F9FB"/>
          </w:tcPr>
          <w:p w14:paraId="3208436E"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1.841</w:t>
            </w:r>
          </w:p>
        </w:tc>
        <w:tc>
          <w:tcPr>
            <w:tcW w:w="1330" w:type="dxa"/>
            <w:tcBorders>
              <w:top w:val="single" w:sz="8" w:space="0" w:color="AEAEAE"/>
              <w:left w:val="single" w:sz="8" w:space="0" w:color="E0E0E0"/>
              <w:bottom w:val="single" w:sz="8" w:space="0" w:color="AEAEAE"/>
              <w:right w:val="single" w:sz="8" w:space="0" w:color="E0E0E0"/>
            </w:tcBorders>
            <w:shd w:val="clear" w:color="auto" w:fill="F9F9FB"/>
          </w:tcPr>
          <w:p w14:paraId="020FAEFA"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.769</w:t>
            </w:r>
          </w:p>
        </w:tc>
        <w:tc>
          <w:tcPr>
            <w:tcW w:w="1468" w:type="dxa"/>
            <w:tcBorders>
              <w:top w:val="single" w:sz="8" w:space="0" w:color="AEAEAE"/>
              <w:left w:val="single" w:sz="8" w:space="0" w:color="E0E0E0"/>
              <w:bottom w:val="single" w:sz="8" w:space="0" w:color="AEAEAE"/>
              <w:right w:val="single" w:sz="8" w:space="0" w:color="E0E0E0"/>
            </w:tcBorders>
            <w:shd w:val="clear" w:color="auto" w:fill="F9F9FB"/>
          </w:tcPr>
          <w:p w14:paraId="2EB86265"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.125</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72A391A9"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2.392</w:t>
            </w:r>
          </w:p>
        </w:tc>
        <w:tc>
          <w:tcPr>
            <w:tcW w:w="1024" w:type="dxa"/>
            <w:tcBorders>
              <w:top w:val="single" w:sz="8" w:space="0" w:color="AEAEAE"/>
              <w:left w:val="single" w:sz="8" w:space="0" w:color="E0E0E0"/>
              <w:bottom w:val="single" w:sz="8" w:space="0" w:color="AEAEAE"/>
              <w:right w:val="nil"/>
            </w:tcBorders>
            <w:shd w:val="clear" w:color="auto" w:fill="F9F9FB"/>
          </w:tcPr>
          <w:p w14:paraId="0817F07E"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.017</w:t>
            </w:r>
          </w:p>
        </w:tc>
      </w:tr>
      <w:tr w:rsidR="004C4F52" w:rsidRPr="004C4F52" w14:paraId="2B7890F4" w14:textId="77777777">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3B220B83" w14:textId="77777777" w:rsidR="004C4F52" w:rsidRPr="004C4F52" w:rsidRDefault="004C4F52" w:rsidP="004C4F52">
            <w:pPr>
              <w:autoSpaceDE w:val="0"/>
              <w:autoSpaceDN w:val="0"/>
              <w:adjustRightInd w:val="0"/>
              <w:spacing w:after="0" w:line="240" w:lineRule="auto"/>
              <w:rPr>
                <w:rFonts w:ascii="Arial" w:hAnsi="Arial" w:cs="Arial"/>
                <w:color w:val="010205"/>
                <w:sz w:val="18"/>
                <w:szCs w:val="18"/>
              </w:rPr>
            </w:pPr>
          </w:p>
        </w:tc>
        <w:tc>
          <w:tcPr>
            <w:tcW w:w="1177" w:type="dxa"/>
            <w:tcBorders>
              <w:top w:val="single" w:sz="8" w:space="0" w:color="AEAEAE"/>
              <w:left w:val="nil"/>
              <w:bottom w:val="single" w:sz="8" w:space="0" w:color="AEAEAE"/>
              <w:right w:val="nil"/>
            </w:tcBorders>
            <w:shd w:val="clear" w:color="auto" w:fill="E0E0E0"/>
          </w:tcPr>
          <w:p w14:paraId="24206AFF"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social</w:t>
            </w:r>
          </w:p>
        </w:tc>
        <w:tc>
          <w:tcPr>
            <w:tcW w:w="1330" w:type="dxa"/>
            <w:tcBorders>
              <w:top w:val="single" w:sz="8" w:space="0" w:color="AEAEAE"/>
              <w:left w:val="nil"/>
              <w:bottom w:val="single" w:sz="8" w:space="0" w:color="AEAEAE"/>
              <w:right w:val="single" w:sz="8" w:space="0" w:color="E0E0E0"/>
            </w:tcBorders>
            <w:shd w:val="clear" w:color="auto" w:fill="F9F9FB"/>
          </w:tcPr>
          <w:p w14:paraId="0AB57A47"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-3.294</w:t>
            </w:r>
          </w:p>
        </w:tc>
        <w:tc>
          <w:tcPr>
            <w:tcW w:w="1330" w:type="dxa"/>
            <w:tcBorders>
              <w:top w:val="single" w:sz="8" w:space="0" w:color="AEAEAE"/>
              <w:left w:val="single" w:sz="8" w:space="0" w:color="E0E0E0"/>
              <w:bottom w:val="single" w:sz="8" w:space="0" w:color="AEAEAE"/>
              <w:right w:val="single" w:sz="8" w:space="0" w:color="E0E0E0"/>
            </w:tcBorders>
            <w:shd w:val="clear" w:color="auto" w:fill="F9F9FB"/>
          </w:tcPr>
          <w:p w14:paraId="6F20ADC3"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.892</w:t>
            </w:r>
          </w:p>
        </w:tc>
        <w:tc>
          <w:tcPr>
            <w:tcW w:w="1468" w:type="dxa"/>
            <w:tcBorders>
              <w:top w:val="single" w:sz="8" w:space="0" w:color="AEAEAE"/>
              <w:left w:val="single" w:sz="8" w:space="0" w:color="E0E0E0"/>
              <w:bottom w:val="single" w:sz="8" w:space="0" w:color="AEAEAE"/>
              <w:right w:val="single" w:sz="8" w:space="0" w:color="E0E0E0"/>
            </w:tcBorders>
            <w:shd w:val="clear" w:color="auto" w:fill="F9F9FB"/>
          </w:tcPr>
          <w:p w14:paraId="53B705FA"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-.194</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2F6D36A4"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-3.692</w:t>
            </w:r>
          </w:p>
        </w:tc>
        <w:tc>
          <w:tcPr>
            <w:tcW w:w="1024" w:type="dxa"/>
            <w:tcBorders>
              <w:top w:val="single" w:sz="8" w:space="0" w:color="AEAEAE"/>
              <w:left w:val="single" w:sz="8" w:space="0" w:color="E0E0E0"/>
              <w:bottom w:val="single" w:sz="8" w:space="0" w:color="AEAEAE"/>
              <w:right w:val="nil"/>
            </w:tcBorders>
            <w:shd w:val="clear" w:color="auto" w:fill="F9F9FB"/>
          </w:tcPr>
          <w:p w14:paraId="0BD5FDDC"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&lt;.001</w:t>
            </w:r>
          </w:p>
        </w:tc>
      </w:tr>
      <w:tr w:rsidR="004C4F52" w:rsidRPr="004C4F52" w14:paraId="12DADDE0" w14:textId="77777777">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4B5DA4AD" w14:textId="77777777" w:rsidR="004C4F52" w:rsidRPr="004C4F52" w:rsidRDefault="004C4F52" w:rsidP="004C4F52">
            <w:pPr>
              <w:autoSpaceDE w:val="0"/>
              <w:autoSpaceDN w:val="0"/>
              <w:adjustRightInd w:val="0"/>
              <w:spacing w:after="0" w:line="240" w:lineRule="auto"/>
              <w:rPr>
                <w:rFonts w:ascii="Arial" w:hAnsi="Arial" w:cs="Arial"/>
                <w:color w:val="010205"/>
                <w:sz w:val="18"/>
                <w:szCs w:val="18"/>
              </w:rPr>
            </w:pPr>
          </w:p>
        </w:tc>
        <w:tc>
          <w:tcPr>
            <w:tcW w:w="1177" w:type="dxa"/>
            <w:tcBorders>
              <w:top w:val="single" w:sz="8" w:space="0" w:color="AEAEAE"/>
              <w:left w:val="nil"/>
              <w:bottom w:val="single" w:sz="8" w:space="0" w:color="AEAEAE"/>
              <w:right w:val="nil"/>
            </w:tcBorders>
            <w:shd w:val="clear" w:color="auto" w:fill="E0E0E0"/>
          </w:tcPr>
          <w:p w14:paraId="628357FD"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fem</w:t>
            </w:r>
          </w:p>
        </w:tc>
        <w:tc>
          <w:tcPr>
            <w:tcW w:w="1330" w:type="dxa"/>
            <w:tcBorders>
              <w:top w:val="single" w:sz="8" w:space="0" w:color="AEAEAE"/>
              <w:left w:val="nil"/>
              <w:bottom w:val="single" w:sz="8" w:space="0" w:color="AEAEAE"/>
              <w:right w:val="single" w:sz="8" w:space="0" w:color="E0E0E0"/>
            </w:tcBorders>
            <w:shd w:val="clear" w:color="auto" w:fill="F9F9FB"/>
          </w:tcPr>
          <w:p w14:paraId="63D36843"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4.140</w:t>
            </w:r>
          </w:p>
        </w:tc>
        <w:tc>
          <w:tcPr>
            <w:tcW w:w="1330" w:type="dxa"/>
            <w:tcBorders>
              <w:top w:val="single" w:sz="8" w:space="0" w:color="AEAEAE"/>
              <w:left w:val="single" w:sz="8" w:space="0" w:color="E0E0E0"/>
              <w:bottom w:val="single" w:sz="8" w:space="0" w:color="AEAEAE"/>
              <w:right w:val="single" w:sz="8" w:space="0" w:color="E0E0E0"/>
            </w:tcBorders>
            <w:shd w:val="clear" w:color="auto" w:fill="F9F9FB"/>
          </w:tcPr>
          <w:p w14:paraId="4053CCFF"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1.770</w:t>
            </w:r>
          </w:p>
        </w:tc>
        <w:tc>
          <w:tcPr>
            <w:tcW w:w="1468" w:type="dxa"/>
            <w:tcBorders>
              <w:top w:val="single" w:sz="8" w:space="0" w:color="AEAEAE"/>
              <w:left w:val="single" w:sz="8" w:space="0" w:color="E0E0E0"/>
              <w:bottom w:val="single" w:sz="8" w:space="0" w:color="AEAEAE"/>
              <w:right w:val="single" w:sz="8" w:space="0" w:color="E0E0E0"/>
            </w:tcBorders>
            <w:shd w:val="clear" w:color="auto" w:fill="F9F9FB"/>
          </w:tcPr>
          <w:p w14:paraId="69EC39BC"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.119</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266FDF1A"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2.340</w:t>
            </w:r>
          </w:p>
        </w:tc>
        <w:tc>
          <w:tcPr>
            <w:tcW w:w="1024" w:type="dxa"/>
            <w:tcBorders>
              <w:top w:val="single" w:sz="8" w:space="0" w:color="AEAEAE"/>
              <w:left w:val="single" w:sz="8" w:space="0" w:color="E0E0E0"/>
              <w:bottom w:val="single" w:sz="8" w:space="0" w:color="AEAEAE"/>
              <w:right w:val="nil"/>
            </w:tcBorders>
            <w:shd w:val="clear" w:color="auto" w:fill="F9F9FB"/>
          </w:tcPr>
          <w:p w14:paraId="2CCEC150"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.020</w:t>
            </w:r>
          </w:p>
        </w:tc>
      </w:tr>
      <w:tr w:rsidR="004C4F52" w:rsidRPr="004C4F52" w14:paraId="198E6B0D" w14:textId="77777777">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717E9C9C" w14:textId="77777777" w:rsidR="004C4F52" w:rsidRPr="004C4F52" w:rsidRDefault="004C4F52" w:rsidP="004C4F52">
            <w:pPr>
              <w:autoSpaceDE w:val="0"/>
              <w:autoSpaceDN w:val="0"/>
              <w:adjustRightInd w:val="0"/>
              <w:spacing w:after="0" w:line="240" w:lineRule="auto"/>
              <w:rPr>
                <w:rFonts w:ascii="Arial" w:hAnsi="Arial" w:cs="Arial"/>
                <w:color w:val="010205"/>
                <w:sz w:val="18"/>
                <w:szCs w:val="18"/>
              </w:rPr>
            </w:pPr>
          </w:p>
        </w:tc>
        <w:tc>
          <w:tcPr>
            <w:tcW w:w="1177" w:type="dxa"/>
            <w:tcBorders>
              <w:top w:val="single" w:sz="8" w:space="0" w:color="AEAEAE"/>
              <w:left w:val="nil"/>
              <w:bottom w:val="single" w:sz="8" w:space="0" w:color="152935"/>
              <w:right w:val="nil"/>
            </w:tcBorders>
            <w:shd w:val="clear" w:color="auto" w:fill="E0E0E0"/>
          </w:tcPr>
          <w:p w14:paraId="214AFC64" w14:textId="77777777" w:rsidR="004C4F52" w:rsidRPr="004C4F52" w:rsidRDefault="004C4F52" w:rsidP="004C4F52">
            <w:pPr>
              <w:autoSpaceDE w:val="0"/>
              <w:autoSpaceDN w:val="0"/>
              <w:adjustRightInd w:val="0"/>
              <w:spacing w:after="0" w:line="320" w:lineRule="atLeast"/>
              <w:ind w:left="60" w:right="60"/>
              <w:rPr>
                <w:rFonts w:ascii="Arial" w:hAnsi="Arial" w:cs="Arial"/>
                <w:color w:val="264A60"/>
                <w:sz w:val="18"/>
                <w:szCs w:val="18"/>
              </w:rPr>
            </w:pPr>
            <w:r w:rsidRPr="004C4F52">
              <w:rPr>
                <w:rFonts w:ascii="Arial" w:hAnsi="Arial" w:cs="Arial"/>
                <w:color w:val="264A60"/>
                <w:sz w:val="18"/>
                <w:szCs w:val="18"/>
              </w:rPr>
              <w:t>milk</w:t>
            </w:r>
          </w:p>
        </w:tc>
        <w:tc>
          <w:tcPr>
            <w:tcW w:w="1330" w:type="dxa"/>
            <w:tcBorders>
              <w:top w:val="single" w:sz="8" w:space="0" w:color="AEAEAE"/>
              <w:left w:val="nil"/>
              <w:bottom w:val="single" w:sz="8" w:space="0" w:color="152935"/>
              <w:right w:val="single" w:sz="8" w:space="0" w:color="E0E0E0"/>
            </w:tcBorders>
            <w:shd w:val="clear" w:color="auto" w:fill="F9F9FB"/>
          </w:tcPr>
          <w:p w14:paraId="54C15B93"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6.156</w:t>
            </w:r>
          </w:p>
        </w:tc>
        <w:tc>
          <w:tcPr>
            <w:tcW w:w="1330" w:type="dxa"/>
            <w:tcBorders>
              <w:top w:val="single" w:sz="8" w:space="0" w:color="AEAEAE"/>
              <w:left w:val="single" w:sz="8" w:space="0" w:color="E0E0E0"/>
              <w:bottom w:val="single" w:sz="8" w:space="0" w:color="152935"/>
              <w:right w:val="single" w:sz="8" w:space="0" w:color="E0E0E0"/>
            </w:tcBorders>
            <w:shd w:val="clear" w:color="auto" w:fill="F9F9FB"/>
          </w:tcPr>
          <w:p w14:paraId="18E2E8AD"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2.221</w:t>
            </w:r>
          </w:p>
        </w:tc>
        <w:tc>
          <w:tcPr>
            <w:tcW w:w="1468" w:type="dxa"/>
            <w:tcBorders>
              <w:top w:val="single" w:sz="8" w:space="0" w:color="AEAEAE"/>
              <w:left w:val="single" w:sz="8" w:space="0" w:color="E0E0E0"/>
              <w:bottom w:val="single" w:sz="8" w:space="0" w:color="152935"/>
              <w:right w:val="single" w:sz="8" w:space="0" w:color="E0E0E0"/>
            </w:tcBorders>
            <w:shd w:val="clear" w:color="auto" w:fill="F9F9FB"/>
          </w:tcPr>
          <w:p w14:paraId="5404F942"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.163</w:t>
            </w:r>
          </w:p>
        </w:tc>
        <w:tc>
          <w:tcPr>
            <w:tcW w:w="1024" w:type="dxa"/>
            <w:tcBorders>
              <w:top w:val="single" w:sz="8" w:space="0" w:color="AEAEAE"/>
              <w:left w:val="single" w:sz="8" w:space="0" w:color="E0E0E0"/>
              <w:bottom w:val="single" w:sz="8" w:space="0" w:color="152935"/>
              <w:right w:val="single" w:sz="8" w:space="0" w:color="E0E0E0"/>
            </w:tcBorders>
            <w:shd w:val="clear" w:color="auto" w:fill="F9F9FB"/>
          </w:tcPr>
          <w:p w14:paraId="5DDB2C98"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2.772</w:t>
            </w:r>
          </w:p>
        </w:tc>
        <w:tc>
          <w:tcPr>
            <w:tcW w:w="1024" w:type="dxa"/>
            <w:tcBorders>
              <w:top w:val="single" w:sz="8" w:space="0" w:color="AEAEAE"/>
              <w:left w:val="single" w:sz="8" w:space="0" w:color="E0E0E0"/>
              <w:bottom w:val="single" w:sz="8" w:space="0" w:color="152935"/>
              <w:right w:val="nil"/>
            </w:tcBorders>
            <w:shd w:val="clear" w:color="auto" w:fill="F9F9FB"/>
          </w:tcPr>
          <w:p w14:paraId="3C4AB855" w14:textId="77777777" w:rsidR="004C4F52" w:rsidRPr="004C4F52" w:rsidRDefault="004C4F52" w:rsidP="004C4F52">
            <w:pPr>
              <w:autoSpaceDE w:val="0"/>
              <w:autoSpaceDN w:val="0"/>
              <w:adjustRightInd w:val="0"/>
              <w:spacing w:after="0" w:line="320" w:lineRule="atLeast"/>
              <w:ind w:left="60" w:right="60"/>
              <w:jc w:val="right"/>
              <w:rPr>
                <w:rFonts w:ascii="Arial" w:hAnsi="Arial" w:cs="Arial"/>
                <w:color w:val="010205"/>
                <w:sz w:val="18"/>
                <w:szCs w:val="18"/>
              </w:rPr>
            </w:pPr>
            <w:r w:rsidRPr="004C4F52">
              <w:rPr>
                <w:rFonts w:ascii="Arial" w:hAnsi="Arial" w:cs="Arial"/>
                <w:color w:val="010205"/>
                <w:sz w:val="18"/>
                <w:szCs w:val="18"/>
              </w:rPr>
              <w:t>.006</w:t>
            </w:r>
          </w:p>
        </w:tc>
      </w:tr>
      <w:tr w:rsidR="004C4F52" w:rsidRPr="004C4F52" w14:paraId="26350EB4" w14:textId="77777777">
        <w:tblPrEx>
          <w:tblCellMar>
            <w:top w:w="0" w:type="dxa"/>
            <w:bottom w:w="0" w:type="dxa"/>
          </w:tblCellMar>
        </w:tblPrEx>
        <w:trPr>
          <w:cantSplit/>
        </w:trPr>
        <w:tc>
          <w:tcPr>
            <w:tcW w:w="8087" w:type="dxa"/>
            <w:gridSpan w:val="7"/>
            <w:tcBorders>
              <w:top w:val="nil"/>
              <w:left w:val="nil"/>
              <w:bottom w:val="nil"/>
              <w:right w:val="nil"/>
            </w:tcBorders>
            <w:shd w:val="clear" w:color="auto" w:fill="FFFFFF"/>
          </w:tcPr>
          <w:p w14:paraId="07AD80DB" w14:textId="77777777" w:rsidR="004C4F52" w:rsidRPr="004C4F52" w:rsidRDefault="004C4F52" w:rsidP="004C4F52">
            <w:pPr>
              <w:autoSpaceDE w:val="0"/>
              <w:autoSpaceDN w:val="0"/>
              <w:adjustRightInd w:val="0"/>
              <w:spacing w:after="0" w:line="320" w:lineRule="atLeast"/>
              <w:ind w:left="60" w:right="60"/>
              <w:rPr>
                <w:rFonts w:ascii="Arial" w:hAnsi="Arial" w:cs="Arial"/>
                <w:color w:val="010205"/>
                <w:sz w:val="18"/>
                <w:szCs w:val="18"/>
              </w:rPr>
            </w:pPr>
            <w:r w:rsidRPr="004C4F52">
              <w:rPr>
                <w:rFonts w:ascii="Arial" w:hAnsi="Arial" w:cs="Arial"/>
                <w:color w:val="010205"/>
                <w:sz w:val="18"/>
                <w:szCs w:val="18"/>
              </w:rPr>
              <w:t>a. Dependent Variable: iq</w:t>
            </w:r>
          </w:p>
        </w:tc>
      </w:tr>
    </w:tbl>
    <w:p w14:paraId="68A03228" w14:textId="691E9A84" w:rsidR="004C4F52" w:rsidRDefault="004C4F52" w:rsidP="004C4F52">
      <w:pPr>
        <w:pStyle w:val="ListParagraph"/>
        <w:autoSpaceDE w:val="0"/>
        <w:autoSpaceDN w:val="0"/>
        <w:adjustRightInd w:val="0"/>
        <w:spacing w:after="0" w:line="400" w:lineRule="atLeast"/>
        <w:ind w:left="1440"/>
        <w:rPr>
          <w:rFonts w:ascii="Times New Roman" w:hAnsi="Times New Roman" w:cs="Times New Roman"/>
          <w:sz w:val="24"/>
          <w:szCs w:val="24"/>
        </w:rPr>
      </w:pPr>
      <w:r w:rsidRPr="004C4F52">
        <w:rPr>
          <w:rFonts w:ascii="Times New Roman" w:hAnsi="Times New Roman" w:cs="Times New Roman"/>
          <w:sz w:val="24"/>
          <w:szCs w:val="24"/>
        </w:rPr>
        <w:t>From, the above tables, we can see our regression equation would become IQ=89.410 - 5.266*LNWeeks - 3.294*Social+ 4.140 *Female+ 1.841 *Education+ 6.156*Milk</w:t>
      </w:r>
      <w:r>
        <w:rPr>
          <w:rFonts w:ascii="Times New Roman" w:hAnsi="Times New Roman" w:cs="Times New Roman"/>
          <w:sz w:val="24"/>
          <w:szCs w:val="24"/>
        </w:rPr>
        <w:t xml:space="preserve">. </w:t>
      </w:r>
    </w:p>
    <w:p w14:paraId="07C2C2C4" w14:textId="2AE66C2B" w:rsidR="004C4F52" w:rsidRDefault="004C4F52" w:rsidP="004C4F52">
      <w:pPr>
        <w:pStyle w:val="ListParagraph"/>
        <w:numPr>
          <w:ilvl w:val="1"/>
          <w:numId w:val="1"/>
        </w:num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Our Null hypothesis is the above model is not significant whereas our alternate statistic is the model is significant. </w:t>
      </w:r>
      <w:r w:rsidR="007E3B4D">
        <w:rPr>
          <w:rFonts w:ascii="Times New Roman" w:hAnsi="Times New Roman" w:cs="Times New Roman"/>
          <w:sz w:val="24"/>
          <w:szCs w:val="24"/>
        </w:rPr>
        <w:t xml:space="preserve">We can see that that sum of squares residuals is </w:t>
      </w:r>
      <w:r w:rsidR="007E3B4D" w:rsidRPr="007E3B4D">
        <w:rPr>
          <w:rFonts w:ascii="Times New Roman" w:hAnsi="Times New Roman" w:cs="Times New Roman"/>
          <w:sz w:val="24"/>
          <w:szCs w:val="24"/>
        </w:rPr>
        <w:t>68733.791</w:t>
      </w:r>
      <w:r w:rsidR="007E3B4D" w:rsidRPr="007E3B4D">
        <w:rPr>
          <w:rFonts w:ascii="Times New Roman" w:hAnsi="Times New Roman" w:cs="Times New Roman"/>
          <w:sz w:val="24"/>
          <w:szCs w:val="24"/>
        </w:rPr>
        <w:t xml:space="preserve"> with a df of 294</w:t>
      </w:r>
      <w:r w:rsidR="007E3B4D">
        <w:rPr>
          <w:rFonts w:ascii="Times New Roman" w:hAnsi="Times New Roman" w:cs="Times New Roman"/>
          <w:sz w:val="24"/>
          <w:szCs w:val="24"/>
        </w:rPr>
        <w:t xml:space="preserve">. </w:t>
      </w:r>
      <w:r w:rsidR="007E3B4D">
        <w:rPr>
          <w:rFonts w:ascii="Times New Roman" w:hAnsi="Times New Roman" w:cs="Times New Roman"/>
          <w:sz w:val="24"/>
          <w:szCs w:val="24"/>
        </w:rPr>
        <w:t>We have a test statistic of 18.296 and a P-value less than 0.001 which means we reject the null hypothesis and say our model is significant</w:t>
      </w:r>
      <w:r w:rsidR="007E3B4D">
        <w:rPr>
          <w:rFonts w:ascii="Times New Roman" w:hAnsi="Times New Roman" w:cs="Times New Roman"/>
          <w:sz w:val="24"/>
          <w:szCs w:val="24"/>
        </w:rPr>
        <w:t xml:space="preserve"> and useful</w:t>
      </w:r>
      <w:r w:rsidR="007E3B4D">
        <w:rPr>
          <w:rFonts w:ascii="Times New Roman" w:hAnsi="Times New Roman" w:cs="Times New Roman"/>
          <w:sz w:val="24"/>
          <w:szCs w:val="24"/>
        </w:rPr>
        <w:t>.</w:t>
      </w:r>
    </w:p>
    <w:p w14:paraId="64D082AA" w14:textId="6B880044" w:rsidR="007E3B4D" w:rsidRDefault="007E3B4D" w:rsidP="004C4F52">
      <w:pPr>
        <w:pStyle w:val="ListParagraph"/>
        <w:numPr>
          <w:ilvl w:val="1"/>
          <w:numId w:val="1"/>
        </w:num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perscript"/>
        </w:rPr>
        <w:t>2</w:t>
      </w:r>
      <w:r>
        <w:rPr>
          <w:rFonts w:ascii="Times New Roman" w:hAnsi="Times New Roman" w:cs="Times New Roman"/>
          <w:sz w:val="24"/>
          <w:szCs w:val="24"/>
        </w:rPr>
        <w:t>=</w:t>
      </w:r>
      <w:r w:rsidRPr="007E3B4D">
        <w:rPr>
          <w:rFonts w:ascii="Times New Roman" w:hAnsi="Times New Roman" w:cs="Times New Roman"/>
          <w:sz w:val="24"/>
          <w:szCs w:val="24"/>
        </w:rPr>
        <w:t>.237</w:t>
      </w:r>
      <w:r>
        <w:rPr>
          <w:rFonts w:ascii="Times New Roman" w:hAnsi="Times New Roman" w:cs="Times New Roman"/>
          <w:sz w:val="24"/>
          <w:szCs w:val="24"/>
        </w:rPr>
        <w:t>. This means 23.7% of the variance is explained by the model</w:t>
      </w:r>
    </w:p>
    <w:p w14:paraId="5B7F2BBC" w14:textId="77777777" w:rsidR="00321783" w:rsidRPr="004C4F52" w:rsidRDefault="00321783" w:rsidP="00321783">
      <w:pPr>
        <w:pStyle w:val="ListParagraph"/>
        <w:numPr>
          <w:ilvl w:val="0"/>
          <w:numId w:val="1"/>
        </w:numPr>
        <w:autoSpaceDE w:val="0"/>
        <w:autoSpaceDN w:val="0"/>
        <w:adjustRightInd w:val="0"/>
        <w:spacing w:after="0" w:line="400" w:lineRule="atLeast"/>
        <w:rPr>
          <w:rFonts w:ascii="Times New Roman" w:hAnsi="Times New Roman" w:cs="Times New Roman"/>
          <w:sz w:val="24"/>
          <w:szCs w:val="24"/>
        </w:rPr>
      </w:pPr>
    </w:p>
    <w:p w14:paraId="5C81CB42" w14:textId="1CBD211A" w:rsidR="004C4F52" w:rsidRPr="004C4F52" w:rsidRDefault="004C4F52" w:rsidP="004C4F52">
      <w:pPr>
        <w:autoSpaceDE w:val="0"/>
        <w:autoSpaceDN w:val="0"/>
        <w:adjustRightInd w:val="0"/>
        <w:spacing w:after="0" w:line="400" w:lineRule="atLeast"/>
        <w:ind w:left="720"/>
        <w:rPr>
          <w:rFonts w:ascii="Times New Roman" w:hAnsi="Times New Roman" w:cs="Times New Roman"/>
          <w:sz w:val="24"/>
          <w:szCs w:val="24"/>
        </w:rPr>
      </w:pPr>
    </w:p>
    <w:p w14:paraId="22033E45" w14:textId="0E797B8A" w:rsidR="00321783" w:rsidRPr="00321783" w:rsidRDefault="00321783" w:rsidP="00321783">
      <w:pPr>
        <w:pStyle w:val="ListParagraph"/>
        <w:autoSpaceDE w:val="0"/>
        <w:autoSpaceDN w:val="0"/>
        <w:adjustRightInd w:val="0"/>
        <w:spacing w:after="0" w:line="240" w:lineRule="auto"/>
        <w:ind w:left="630"/>
        <w:rPr>
          <w:rFonts w:ascii="Times New Roman" w:hAnsi="Times New Roman" w:cs="Times New Roman"/>
          <w:sz w:val="24"/>
          <w:szCs w:val="24"/>
        </w:rPr>
      </w:pPr>
    </w:p>
    <w:p w14:paraId="7178958F" w14:textId="3A0DD39B" w:rsidR="00321783" w:rsidRPr="00321783" w:rsidRDefault="00321783" w:rsidP="00321783">
      <w:pPr>
        <w:pStyle w:val="ListParagraph"/>
        <w:autoSpaceDE w:val="0"/>
        <w:autoSpaceDN w:val="0"/>
        <w:adjustRightInd w:val="0"/>
        <w:spacing w:after="0" w:line="240" w:lineRule="auto"/>
        <w:ind w:left="630"/>
      </w:pPr>
      <w:r>
        <w:rPr>
          <w:rFonts w:ascii="Times New Roman" w:hAnsi="Times New Roman" w:cs="Times New Roman"/>
          <w:sz w:val="24"/>
          <w:szCs w:val="24"/>
        </w:rPr>
        <w:tab/>
      </w:r>
    </w:p>
    <w:p w14:paraId="3A0E8D81" w14:textId="46D70847" w:rsidR="00321783" w:rsidRPr="00321783" w:rsidRDefault="00321783" w:rsidP="00321783">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Pr>
          <w:noProof/>
        </w:rPr>
        <w:lastRenderedPageBreak/>
        <w:drawing>
          <wp:inline distT="0" distB="0" distL="0" distR="0" wp14:anchorId="4454BBBC" wp14:editId="6F5175DF">
            <wp:extent cx="5943600" cy="3498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r>
        <w:rPr>
          <w:rFonts w:ascii="Times New Roman" w:hAnsi="Times New Roman" w:cs="Times New Roman"/>
          <w:sz w:val="24"/>
          <w:szCs w:val="24"/>
        </w:rPr>
        <w:t xml:space="preserve">From the above graph, we can see </w:t>
      </w:r>
      <w:r w:rsidRPr="00321783">
        <w:t>homoscedasticity</w:t>
      </w:r>
      <w:r>
        <w:rPr>
          <w:rFonts w:ascii="Times New Roman" w:hAnsi="Times New Roman" w:cs="Times New Roman"/>
          <w:sz w:val="24"/>
          <w:szCs w:val="24"/>
        </w:rPr>
        <w:t xml:space="preserve"> is not being violated as there is no pattern being found in the above graph. In other words,  as the points are randomly scattered throughout the graph so </w:t>
      </w:r>
      <w:r w:rsidRPr="00321783">
        <w:rPr>
          <w:rFonts w:ascii="Times New Roman" w:hAnsi="Times New Roman" w:cs="Times New Roman"/>
          <w:sz w:val="24"/>
          <w:szCs w:val="24"/>
        </w:rPr>
        <w:t xml:space="preserve">variance of the residuals </w:t>
      </w:r>
      <w:r w:rsidRPr="00321783">
        <w:rPr>
          <w:rFonts w:ascii="Times New Roman" w:hAnsi="Times New Roman" w:cs="Times New Roman"/>
          <w:sz w:val="24"/>
          <w:szCs w:val="24"/>
        </w:rPr>
        <w:t xml:space="preserve">does not </w:t>
      </w:r>
      <w:r w:rsidRPr="00321783">
        <w:rPr>
          <w:rFonts w:ascii="Times New Roman" w:hAnsi="Times New Roman" w:cs="Times New Roman"/>
          <w:sz w:val="24"/>
          <w:szCs w:val="24"/>
        </w:rPr>
        <w:t>change with increasing fitted values</w:t>
      </w:r>
      <w:r>
        <w:rPr>
          <w:rStyle w:val="markedcontent"/>
          <w:rFonts w:ascii="Arial" w:hAnsi="Arial" w:cs="Arial"/>
          <w:sz w:val="25"/>
          <w:szCs w:val="25"/>
        </w:rPr>
        <w:t xml:space="preserve"> </w:t>
      </w:r>
      <w:r>
        <w:rPr>
          <w:noProof/>
        </w:rPr>
        <w:drawing>
          <wp:inline distT="0" distB="0" distL="0" distR="0" wp14:anchorId="1E168D60" wp14:editId="44DD75B0">
            <wp:extent cx="5943600" cy="3498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5B575FC2" w14:textId="48BA06A7" w:rsidR="00321783" w:rsidRPr="00321783" w:rsidRDefault="00321783" w:rsidP="00321783">
      <w:pPr>
        <w:pStyle w:val="ListParagraph"/>
        <w:numPr>
          <w:ilvl w:val="1"/>
          <w:numId w:val="1"/>
        </w:num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We can see that the points lie close to the lie with seldom few points lying far away from the line. This means that normality is not being violated.</w:t>
      </w:r>
    </w:p>
    <w:p w14:paraId="7D7461EC" w14:textId="1F95AAAA" w:rsidR="00087047" w:rsidRDefault="00600127" w:rsidP="004C4F52">
      <w:pPr>
        <w:pStyle w:val="ListParagraph"/>
        <w:numPr>
          <w:ilvl w:val="0"/>
          <w:numId w:val="1"/>
        </w:num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lastRenderedPageBreak/>
        <w:t>There appears to be no problematic values within the data if by problematic, we mean that it as long as the value is student’s residual’s magnitude is above 2 and Cooks distance is close to/greater than one and Leverage value is greater than 10/300 (2p/n). None of the data values has Cooks value of greater than or even close to 1. For Leverage, we appear to have 1</w:t>
      </w:r>
      <w:r w:rsidR="0010359F">
        <w:rPr>
          <w:rFonts w:ascii="Times New Roman" w:hAnsi="Times New Roman" w:cs="Times New Roman"/>
          <w:sz w:val="24"/>
          <w:szCs w:val="24"/>
        </w:rPr>
        <w:t xml:space="preserve">2 </w:t>
      </w:r>
      <w:r>
        <w:rPr>
          <w:rFonts w:ascii="Times New Roman" w:hAnsi="Times New Roman" w:cs="Times New Roman"/>
          <w:sz w:val="24"/>
          <w:szCs w:val="24"/>
        </w:rPr>
        <w:t xml:space="preserve">values which are greater than </w:t>
      </w:r>
      <w:r>
        <w:rPr>
          <w:rFonts w:ascii="Times New Roman" w:hAnsi="Times New Roman" w:cs="Times New Roman"/>
          <w:sz w:val="24"/>
          <w:szCs w:val="24"/>
        </w:rPr>
        <w:t>10/300</w:t>
      </w:r>
      <w:r w:rsidR="0010359F">
        <w:rPr>
          <w:rFonts w:ascii="Times New Roman" w:hAnsi="Times New Roman" w:cs="Times New Roman"/>
          <w:sz w:val="24"/>
          <w:szCs w:val="24"/>
        </w:rPr>
        <w:t xml:space="preserve"> with our largest value being </w:t>
      </w:r>
      <w:r w:rsidR="0010359F" w:rsidRPr="0010359F">
        <w:rPr>
          <w:rFonts w:ascii="Times New Roman" w:hAnsi="Times New Roman" w:cs="Times New Roman"/>
          <w:sz w:val="24"/>
          <w:szCs w:val="24"/>
        </w:rPr>
        <w:t>.05628940093691</w:t>
      </w:r>
      <w:r w:rsidR="0010359F">
        <w:rPr>
          <w:rFonts w:ascii="Times New Roman" w:hAnsi="Times New Roman" w:cs="Times New Roman"/>
          <w:sz w:val="24"/>
          <w:szCs w:val="24"/>
        </w:rPr>
        <w:t xml:space="preserve"> and our smallest value above </w:t>
      </w:r>
      <w:r w:rsidR="0010359F">
        <w:rPr>
          <w:rFonts w:ascii="Times New Roman" w:hAnsi="Times New Roman" w:cs="Times New Roman"/>
          <w:sz w:val="24"/>
          <w:szCs w:val="24"/>
        </w:rPr>
        <w:t>10/300</w:t>
      </w:r>
      <w:r w:rsidR="0010359F">
        <w:rPr>
          <w:rFonts w:ascii="Times New Roman" w:hAnsi="Times New Roman" w:cs="Times New Roman"/>
          <w:sz w:val="24"/>
          <w:szCs w:val="24"/>
        </w:rPr>
        <w:t xml:space="preserve">  is </w:t>
      </w:r>
      <w:r w:rsidR="0010359F" w:rsidRPr="0010359F">
        <w:rPr>
          <w:rFonts w:ascii="Times New Roman" w:hAnsi="Times New Roman" w:cs="Times New Roman"/>
          <w:sz w:val="24"/>
          <w:szCs w:val="24"/>
        </w:rPr>
        <w:t>.03350940600287</w:t>
      </w:r>
      <w:r w:rsidR="0010359F">
        <w:rPr>
          <w:rFonts w:ascii="Times New Roman" w:hAnsi="Times New Roman" w:cs="Times New Roman"/>
          <w:sz w:val="24"/>
          <w:szCs w:val="24"/>
        </w:rPr>
        <w:t xml:space="preserve">. For all the 12 values in this range however, none of the absolute value of the student’s residual is above 2(The largest absolute value is </w:t>
      </w:r>
      <w:r w:rsidR="0010359F" w:rsidRPr="0010359F">
        <w:rPr>
          <w:rFonts w:ascii="Times New Roman" w:hAnsi="Times New Roman" w:cs="Times New Roman"/>
          <w:sz w:val="24"/>
          <w:szCs w:val="24"/>
        </w:rPr>
        <w:t>1.84203610266671</w:t>
      </w:r>
      <w:r w:rsidR="0010359F">
        <w:rPr>
          <w:rFonts w:ascii="Times New Roman" w:hAnsi="Times New Roman" w:cs="Times New Roman"/>
          <w:sz w:val="24"/>
          <w:szCs w:val="24"/>
        </w:rPr>
        <w:t>. Looking at Student Residuals, we can see 15 values which have an absolute value over 2 (From the negative perspective, the largest negative value is</w:t>
      </w:r>
      <w:r w:rsidR="00176689">
        <w:rPr>
          <w:rFonts w:ascii="Times New Roman" w:hAnsi="Times New Roman" w:cs="Times New Roman"/>
          <w:sz w:val="24"/>
          <w:szCs w:val="24"/>
        </w:rPr>
        <w:t xml:space="preserve"> </w:t>
      </w:r>
      <w:r w:rsidR="00176689" w:rsidRPr="00176689">
        <w:rPr>
          <w:rFonts w:ascii="Times New Roman" w:hAnsi="Times New Roman" w:cs="Times New Roman"/>
          <w:sz w:val="24"/>
          <w:szCs w:val="24"/>
        </w:rPr>
        <w:t>-2.80455124764296</w:t>
      </w:r>
      <w:r w:rsidR="00176689">
        <w:rPr>
          <w:rFonts w:ascii="Times New Roman" w:hAnsi="Times New Roman" w:cs="Times New Roman"/>
          <w:sz w:val="24"/>
          <w:szCs w:val="24"/>
        </w:rPr>
        <w:t xml:space="preserve"> while the largest positive value is </w:t>
      </w:r>
      <w:r w:rsidR="00176689" w:rsidRPr="00176689">
        <w:rPr>
          <w:rFonts w:ascii="Times New Roman" w:hAnsi="Times New Roman" w:cs="Times New Roman"/>
          <w:sz w:val="24"/>
          <w:szCs w:val="24"/>
        </w:rPr>
        <w:t>2.47064534853459</w:t>
      </w:r>
      <w:r w:rsidR="00176689">
        <w:rPr>
          <w:rFonts w:ascii="Times New Roman" w:hAnsi="Times New Roman" w:cs="Times New Roman"/>
          <w:sz w:val="24"/>
          <w:szCs w:val="24"/>
        </w:rPr>
        <w:t>) and none of those values have cooks value over 1 and one of the Leverage values being over 10/300.</w:t>
      </w:r>
    </w:p>
    <w:p w14:paraId="4BC10EC7" w14:textId="01A03639" w:rsidR="00176689" w:rsidRDefault="00176689" w:rsidP="004C4F52">
      <w:pPr>
        <w:pStyle w:val="ListParagraph"/>
        <w:numPr>
          <w:ilvl w:val="0"/>
          <w:numId w:val="1"/>
        </w:numPr>
        <w:autoSpaceDE w:val="0"/>
        <w:autoSpaceDN w:val="0"/>
        <w:adjustRightInd w:val="0"/>
        <w:spacing w:after="0" w:line="400" w:lineRule="atLeast"/>
        <w:rPr>
          <w:rFonts w:ascii="Times New Roman" w:hAnsi="Times New Roman" w:cs="Times New Roman"/>
          <w:sz w:val="24"/>
          <w:szCs w:val="24"/>
        </w:rPr>
      </w:pPr>
    </w:p>
    <w:p w14:paraId="068C8C88" w14:textId="0ED6FE0B" w:rsidR="00DD4269" w:rsidRPr="00A21611" w:rsidRDefault="00DD4269" w:rsidP="00DD4269">
      <w:pPr>
        <w:pStyle w:val="ListParagraph"/>
        <w:numPr>
          <w:ilvl w:val="1"/>
          <w:numId w:val="1"/>
        </w:num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0</w:t>
      </w:r>
      <w:r>
        <w:rPr>
          <w:rFonts w:ascii="Times New Roman" w:hAnsi="Times New Roman" w:cs="Times New Roman"/>
          <w:sz w:val="24"/>
          <w:szCs w:val="24"/>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Slope =0 whereas our </w:t>
      </w:r>
      <w:r>
        <w:rPr>
          <w:rFonts w:ascii="Times New Roman" w:hAnsi="Times New Roman" w:cs="Times New Roman"/>
          <w:sz w:val="24"/>
          <w:szCs w:val="24"/>
        </w:rPr>
        <w:t>H</w:t>
      </w:r>
      <w:r>
        <w:rPr>
          <w:rFonts w:ascii="Times New Roman" w:hAnsi="Times New Roman" w:cs="Times New Roman"/>
          <w:sz w:val="24"/>
          <w:szCs w:val="24"/>
          <w:vertAlign w:val="subscript"/>
        </w:rPr>
        <w:t>a</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Slope is different from 0. Our test statistic for milk is 2.772 which leads to a P-Value of .006. As this t </w:t>
      </w:r>
      <w:r w:rsidR="00AB5300">
        <w:rPr>
          <w:rFonts w:ascii="Times New Roman" w:hAnsi="Times New Roman" w:cs="Times New Roman"/>
          <w:sz w:val="24"/>
          <w:szCs w:val="24"/>
        </w:rPr>
        <w:t>statistic(Its</w:t>
      </w:r>
      <w:r>
        <w:rPr>
          <w:rFonts w:ascii="Times New Roman" w:hAnsi="Times New Roman" w:cs="Times New Roman"/>
          <w:sz w:val="24"/>
          <w:szCs w:val="24"/>
        </w:rPr>
        <w:t xml:space="preserve"> null distribution is under the t distribution with a df of </w:t>
      </w:r>
      <w:r w:rsidR="00AB5300">
        <w:rPr>
          <w:rFonts w:ascii="Times New Roman" w:hAnsi="Times New Roman" w:cs="Times New Roman"/>
          <w:sz w:val="24"/>
          <w:szCs w:val="24"/>
        </w:rPr>
        <w:t>294</w:t>
      </w:r>
      <w:r>
        <w:rPr>
          <w:rFonts w:ascii="Times New Roman" w:hAnsi="Times New Roman" w:cs="Times New Roman"/>
          <w:sz w:val="24"/>
          <w:szCs w:val="24"/>
        </w:rPr>
        <w:t>) gives a p-value which is less than our alpha value of 0.05, we reject the null hypothesis which means there is sufficient evidence to say that our slope is different from 0</w:t>
      </w:r>
      <w:r w:rsidR="00AB5300">
        <w:rPr>
          <w:rFonts w:ascii="Times New Roman" w:hAnsi="Times New Roman" w:cs="Times New Roman"/>
          <w:sz w:val="24"/>
          <w:szCs w:val="24"/>
        </w:rPr>
        <w:t>.</w:t>
      </w:r>
    </w:p>
    <w:p w14:paraId="4A94AA73" w14:textId="77777777" w:rsidR="00A9231C" w:rsidRDefault="00A9231C" w:rsidP="00A9231C">
      <w:pPr>
        <w:pStyle w:val="ListParagraph"/>
        <w:numPr>
          <w:ilvl w:val="1"/>
          <w:numId w:val="1"/>
        </w:num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Our Confidence interval is ( 1.785 , 10.527 )</w:t>
      </w:r>
    </w:p>
    <w:p w14:paraId="12CD55AD" w14:textId="77777777" w:rsidR="00A9231C" w:rsidRDefault="00A9231C" w:rsidP="00A9231C">
      <w:pPr>
        <w:pStyle w:val="ListParagraph"/>
        <w:autoSpaceDE w:val="0"/>
        <w:autoSpaceDN w:val="0"/>
        <w:adjustRightInd w:val="0"/>
        <w:spacing w:after="0" w:line="400" w:lineRule="atLeast"/>
        <w:ind w:left="1440"/>
        <w:rPr>
          <w:rFonts w:ascii="Times New Roman" w:hAnsi="Times New Roman" w:cs="Times New Roman"/>
          <w:sz w:val="24"/>
          <w:szCs w:val="24"/>
        </w:rPr>
      </w:pPr>
    </w:p>
    <w:p w14:paraId="3C056D05" w14:textId="2A5D5658" w:rsidR="00A9231C" w:rsidRPr="00A9231C" w:rsidRDefault="00A9231C" w:rsidP="00A9231C">
      <w:pPr>
        <w:pStyle w:val="ListParagraph"/>
        <w:numPr>
          <w:ilvl w:val="0"/>
          <w:numId w:val="1"/>
        </w:numPr>
        <w:autoSpaceDE w:val="0"/>
        <w:autoSpaceDN w:val="0"/>
        <w:adjustRightInd w:val="0"/>
        <w:spacing w:after="0" w:line="400" w:lineRule="atLeast"/>
        <w:rPr>
          <w:rFonts w:ascii="Times New Roman" w:hAnsi="Times New Roman" w:cs="Times New Roman"/>
          <w:sz w:val="24"/>
          <w:szCs w:val="24"/>
        </w:rPr>
      </w:pPr>
      <w:r w:rsidRPr="00A9231C">
        <w:rPr>
          <w:rFonts w:ascii="Times New Roman" w:hAnsi="Times New Roman" w:cs="Times New Roman"/>
          <w:sz w:val="24"/>
          <w:szCs w:val="24"/>
        </w:rPr>
        <w:t>H</w:t>
      </w:r>
      <w:r w:rsidRPr="00A9231C">
        <w:rPr>
          <w:rFonts w:ascii="Times New Roman" w:hAnsi="Times New Roman" w:cs="Times New Roman"/>
          <w:sz w:val="24"/>
          <w:szCs w:val="24"/>
          <w:vertAlign w:val="subscript"/>
        </w:rPr>
        <w:t>0</w:t>
      </w:r>
      <w:r w:rsidRPr="00A9231C">
        <w:rPr>
          <w:rFonts w:ascii="Times New Roman" w:hAnsi="Times New Roman" w:cs="Times New Roman"/>
          <w:sz w:val="24"/>
          <w:szCs w:val="24"/>
        </w:rPr>
        <w:t>:</w:t>
      </w:r>
      <w:r w:rsidRPr="00A9231C">
        <w:rPr>
          <w:rFonts w:ascii="Times New Roman" w:hAnsi="Times New Roman" w:cs="Times New Roman"/>
          <w:sz w:val="24"/>
          <w:szCs w:val="24"/>
          <w:vertAlign w:val="subscript"/>
        </w:rPr>
        <w:t xml:space="preserve"> </w:t>
      </w:r>
      <w:r w:rsidRPr="00A9231C">
        <w:rPr>
          <w:rFonts w:ascii="Times New Roman" w:hAnsi="Times New Roman" w:cs="Times New Roman"/>
          <w:sz w:val="24"/>
          <w:szCs w:val="24"/>
        </w:rPr>
        <w:t>Slope =0 whereas our H</w:t>
      </w:r>
      <w:r w:rsidRPr="00A9231C">
        <w:rPr>
          <w:rFonts w:ascii="Times New Roman" w:hAnsi="Times New Roman" w:cs="Times New Roman"/>
          <w:sz w:val="24"/>
          <w:szCs w:val="24"/>
          <w:vertAlign w:val="subscript"/>
        </w:rPr>
        <w:t xml:space="preserve">a </w:t>
      </w:r>
      <w:r w:rsidRPr="00A9231C">
        <w:rPr>
          <w:rFonts w:ascii="Times New Roman" w:hAnsi="Times New Roman" w:cs="Times New Roman"/>
          <w:sz w:val="24"/>
          <w:szCs w:val="24"/>
        </w:rPr>
        <w:t xml:space="preserve">: Slope is different from 0. Our test statistic for </w:t>
      </w:r>
      <w:r w:rsidR="007244BB">
        <w:rPr>
          <w:rFonts w:ascii="Times New Roman" w:hAnsi="Times New Roman" w:cs="Times New Roman"/>
          <w:sz w:val="24"/>
          <w:szCs w:val="24"/>
        </w:rPr>
        <w:t>gender</w:t>
      </w:r>
      <w:r w:rsidRPr="00A9231C">
        <w:rPr>
          <w:rFonts w:ascii="Times New Roman" w:hAnsi="Times New Roman" w:cs="Times New Roman"/>
          <w:sz w:val="24"/>
          <w:szCs w:val="24"/>
        </w:rPr>
        <w:t xml:space="preserve"> is 2.</w:t>
      </w:r>
      <w:r w:rsidR="007244BB">
        <w:rPr>
          <w:rFonts w:ascii="Times New Roman" w:hAnsi="Times New Roman" w:cs="Times New Roman"/>
          <w:sz w:val="24"/>
          <w:szCs w:val="24"/>
        </w:rPr>
        <w:t>34</w:t>
      </w:r>
      <w:r w:rsidRPr="00A9231C">
        <w:rPr>
          <w:rFonts w:ascii="Times New Roman" w:hAnsi="Times New Roman" w:cs="Times New Roman"/>
          <w:sz w:val="24"/>
          <w:szCs w:val="24"/>
        </w:rPr>
        <w:t xml:space="preserve"> which leads to a P-Value of .0</w:t>
      </w:r>
      <w:r w:rsidR="007244BB">
        <w:rPr>
          <w:rFonts w:ascii="Times New Roman" w:hAnsi="Times New Roman" w:cs="Times New Roman"/>
          <w:sz w:val="24"/>
          <w:szCs w:val="24"/>
        </w:rPr>
        <w:t>2</w:t>
      </w:r>
      <w:r w:rsidRPr="00A9231C">
        <w:rPr>
          <w:rFonts w:ascii="Times New Roman" w:hAnsi="Times New Roman" w:cs="Times New Roman"/>
          <w:sz w:val="24"/>
          <w:szCs w:val="24"/>
        </w:rPr>
        <w:t xml:space="preserve">. As this t </w:t>
      </w:r>
      <w:r w:rsidR="00720B51" w:rsidRPr="00A9231C">
        <w:rPr>
          <w:rFonts w:ascii="Times New Roman" w:hAnsi="Times New Roman" w:cs="Times New Roman"/>
          <w:sz w:val="24"/>
          <w:szCs w:val="24"/>
        </w:rPr>
        <w:t>statistic (</w:t>
      </w:r>
      <w:r w:rsidRPr="00A9231C">
        <w:rPr>
          <w:rFonts w:ascii="Times New Roman" w:hAnsi="Times New Roman" w:cs="Times New Roman"/>
          <w:sz w:val="24"/>
          <w:szCs w:val="24"/>
        </w:rPr>
        <w:t>Its null distribution is under the t distribution with a df of 294) gives a p-value which is less than our alpha value of 0.05, we reject the null hypothesis which means there is sufficient evidence to say that our slope is different from 0.</w:t>
      </w:r>
      <w:r w:rsidR="007244BB">
        <w:rPr>
          <w:rFonts w:ascii="Times New Roman" w:hAnsi="Times New Roman" w:cs="Times New Roman"/>
          <w:sz w:val="24"/>
          <w:szCs w:val="24"/>
        </w:rPr>
        <w:t xml:space="preserve"> From the table, we can see that our average IQ difference between males and females is estimated to be about </w:t>
      </w:r>
      <w:r w:rsidR="007244BB" w:rsidRPr="007244BB">
        <w:rPr>
          <w:rFonts w:ascii="Times New Roman" w:hAnsi="Times New Roman" w:cs="Times New Roman"/>
          <w:sz w:val="24"/>
          <w:szCs w:val="24"/>
        </w:rPr>
        <w:t>4.140</w:t>
      </w:r>
      <w:r w:rsidR="007244BB">
        <w:rPr>
          <w:rFonts w:ascii="Times New Roman" w:hAnsi="Times New Roman" w:cs="Times New Roman"/>
          <w:sz w:val="24"/>
          <w:szCs w:val="24"/>
        </w:rPr>
        <w:t>.</w:t>
      </w:r>
    </w:p>
    <w:p w14:paraId="4BA60B1E" w14:textId="44A088A7" w:rsidR="00A9231C" w:rsidRDefault="000A4461" w:rsidP="00A9231C">
      <w:pPr>
        <w:pStyle w:val="ListParagraph"/>
        <w:numPr>
          <w:ilvl w:val="0"/>
          <w:numId w:val="1"/>
        </w:num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 Our model from 7b. is </w:t>
      </w:r>
      <w:r w:rsidRPr="004C4F52">
        <w:rPr>
          <w:rFonts w:ascii="Times New Roman" w:hAnsi="Times New Roman" w:cs="Times New Roman"/>
          <w:sz w:val="24"/>
          <w:szCs w:val="24"/>
        </w:rPr>
        <w:t>IQ=89.410 - 5.266*LNWeeks - 3.294*Social+ 4.140 *Female+ 1.841 *Education+ 6.156*Milk</w:t>
      </w:r>
      <w:r>
        <w:rPr>
          <w:rFonts w:ascii="Times New Roman" w:hAnsi="Times New Roman" w:cs="Times New Roman"/>
          <w:sz w:val="24"/>
          <w:szCs w:val="24"/>
        </w:rPr>
        <w:t xml:space="preserve">. If we are to use Ln(2Weeks), we get an equation of </w:t>
      </w:r>
      <w:r w:rsidRPr="004C4F52">
        <w:rPr>
          <w:rFonts w:ascii="Times New Roman" w:hAnsi="Times New Roman" w:cs="Times New Roman"/>
          <w:sz w:val="24"/>
          <w:szCs w:val="24"/>
        </w:rPr>
        <w:t>Q=89.410 - 5.266*LN</w:t>
      </w:r>
      <w:r>
        <w:rPr>
          <w:rFonts w:ascii="Times New Roman" w:hAnsi="Times New Roman" w:cs="Times New Roman"/>
          <w:sz w:val="24"/>
          <w:szCs w:val="24"/>
        </w:rPr>
        <w:t>2</w:t>
      </w:r>
      <w:r w:rsidRPr="004C4F52">
        <w:rPr>
          <w:rFonts w:ascii="Times New Roman" w:hAnsi="Times New Roman" w:cs="Times New Roman"/>
          <w:sz w:val="24"/>
          <w:szCs w:val="24"/>
        </w:rPr>
        <w:t>Weeks - 3.294*Social+ 4.140 *Female+ 1.841 *Education+ 6.156*Milk</w:t>
      </w:r>
      <w:r>
        <w:rPr>
          <w:rFonts w:ascii="Times New Roman" w:hAnsi="Times New Roman" w:cs="Times New Roman"/>
          <w:sz w:val="24"/>
          <w:szCs w:val="24"/>
        </w:rPr>
        <w:t xml:space="preserve">. If we subtract the two we get- </w:t>
      </w:r>
      <w:r w:rsidRPr="004C4F52">
        <w:rPr>
          <w:rFonts w:ascii="Times New Roman" w:hAnsi="Times New Roman" w:cs="Times New Roman"/>
          <w:sz w:val="24"/>
          <w:szCs w:val="24"/>
        </w:rPr>
        <w:t>5.266*LN</w:t>
      </w:r>
      <w:r>
        <w:rPr>
          <w:rFonts w:ascii="Times New Roman" w:hAnsi="Times New Roman" w:cs="Times New Roman"/>
          <w:sz w:val="24"/>
          <w:szCs w:val="24"/>
        </w:rPr>
        <w:t>(</w:t>
      </w:r>
      <w:r>
        <w:rPr>
          <w:rFonts w:ascii="Times New Roman" w:hAnsi="Times New Roman" w:cs="Times New Roman"/>
          <w:sz w:val="24"/>
          <w:szCs w:val="24"/>
        </w:rPr>
        <w:t>2</w:t>
      </w:r>
      <w:r w:rsidRPr="004C4F52">
        <w:rPr>
          <w:rFonts w:ascii="Times New Roman" w:hAnsi="Times New Roman" w:cs="Times New Roman"/>
          <w:sz w:val="24"/>
          <w:szCs w:val="24"/>
        </w:rPr>
        <w:t>Weeks</w:t>
      </w:r>
      <w:r>
        <w:rPr>
          <w:rFonts w:ascii="Times New Roman" w:hAnsi="Times New Roman" w:cs="Times New Roman"/>
          <w:sz w:val="24"/>
          <w:szCs w:val="24"/>
        </w:rPr>
        <w:t xml:space="preserve">) + </w:t>
      </w:r>
      <w:r w:rsidRPr="004C4F52">
        <w:rPr>
          <w:rFonts w:ascii="Times New Roman" w:hAnsi="Times New Roman" w:cs="Times New Roman"/>
          <w:sz w:val="24"/>
          <w:szCs w:val="24"/>
        </w:rPr>
        <w:t>5.266*LNWeeks</w:t>
      </w:r>
      <w:r>
        <w:rPr>
          <w:rFonts w:ascii="Times New Roman" w:hAnsi="Times New Roman" w:cs="Times New Roman"/>
          <w:sz w:val="24"/>
          <w:szCs w:val="24"/>
        </w:rPr>
        <w:t xml:space="preserve">. We can further simplify this to </w:t>
      </w:r>
      <w:r>
        <w:rPr>
          <w:rFonts w:ascii="Times New Roman" w:hAnsi="Times New Roman" w:cs="Times New Roman"/>
          <w:sz w:val="24"/>
          <w:szCs w:val="24"/>
        </w:rPr>
        <w:t xml:space="preserve">- </w:t>
      </w:r>
      <w:r w:rsidRPr="004C4F52">
        <w:rPr>
          <w:rFonts w:ascii="Times New Roman" w:hAnsi="Times New Roman" w:cs="Times New Roman"/>
          <w:sz w:val="24"/>
          <w:szCs w:val="24"/>
        </w:rPr>
        <w:t>5.266*</w:t>
      </w:r>
      <w:r>
        <w:rPr>
          <w:rFonts w:ascii="Times New Roman" w:hAnsi="Times New Roman" w:cs="Times New Roman"/>
          <w:sz w:val="24"/>
          <w:szCs w:val="24"/>
        </w:rPr>
        <w:t xml:space="preserve">ln(2). That means the effect of spending double the time is </w:t>
      </w:r>
      <w:r>
        <w:rPr>
          <w:rFonts w:ascii="Times New Roman" w:hAnsi="Times New Roman" w:cs="Times New Roman"/>
          <w:sz w:val="24"/>
          <w:szCs w:val="24"/>
        </w:rPr>
        <w:t xml:space="preserve">- </w:t>
      </w:r>
      <w:r w:rsidRPr="004C4F52">
        <w:rPr>
          <w:rFonts w:ascii="Times New Roman" w:hAnsi="Times New Roman" w:cs="Times New Roman"/>
          <w:sz w:val="24"/>
          <w:szCs w:val="24"/>
        </w:rPr>
        <w:t>5.266*</w:t>
      </w:r>
      <w:r>
        <w:rPr>
          <w:rFonts w:ascii="Times New Roman" w:hAnsi="Times New Roman" w:cs="Times New Roman"/>
          <w:sz w:val="24"/>
          <w:szCs w:val="24"/>
        </w:rPr>
        <w:t>ln(2)</w:t>
      </w:r>
      <w:r>
        <w:rPr>
          <w:rFonts w:ascii="Times New Roman" w:hAnsi="Times New Roman" w:cs="Times New Roman"/>
          <w:sz w:val="24"/>
          <w:szCs w:val="24"/>
        </w:rPr>
        <w:t xml:space="preserve"> which is about -3.650</w:t>
      </w:r>
    </w:p>
    <w:p w14:paraId="2F89608B" w14:textId="1FC99B86" w:rsidR="000A4461" w:rsidRDefault="00627EF6" w:rsidP="00A9231C">
      <w:pPr>
        <w:pStyle w:val="ListParagraph"/>
        <w:numPr>
          <w:ilvl w:val="0"/>
          <w:numId w:val="1"/>
        </w:numPr>
        <w:autoSpaceDE w:val="0"/>
        <w:autoSpaceDN w:val="0"/>
        <w:adjustRightInd w:val="0"/>
        <w:spacing w:after="0" w:line="400" w:lineRule="atLeast"/>
        <w:rPr>
          <w:rFonts w:ascii="Times New Roman" w:hAnsi="Times New Roman" w:cs="Times New Roman"/>
          <w:sz w:val="24"/>
          <w:szCs w:val="24"/>
        </w:rPr>
      </w:pPr>
      <w:r w:rsidRPr="00A9231C">
        <w:rPr>
          <w:rFonts w:ascii="Times New Roman" w:hAnsi="Times New Roman" w:cs="Times New Roman"/>
          <w:sz w:val="24"/>
          <w:szCs w:val="24"/>
        </w:rPr>
        <w:lastRenderedPageBreak/>
        <w:t>H</w:t>
      </w:r>
      <w:r w:rsidRPr="00A9231C">
        <w:rPr>
          <w:rFonts w:ascii="Times New Roman" w:hAnsi="Times New Roman" w:cs="Times New Roman"/>
          <w:sz w:val="24"/>
          <w:szCs w:val="24"/>
          <w:vertAlign w:val="subscript"/>
        </w:rPr>
        <w:t>0</w:t>
      </w:r>
      <w:r w:rsidRPr="00A9231C">
        <w:rPr>
          <w:rFonts w:ascii="Times New Roman" w:hAnsi="Times New Roman" w:cs="Times New Roman"/>
          <w:sz w:val="24"/>
          <w:szCs w:val="24"/>
        </w:rPr>
        <w:t>:</w:t>
      </w:r>
      <w:r w:rsidRPr="00A9231C">
        <w:rPr>
          <w:rFonts w:ascii="Times New Roman" w:hAnsi="Times New Roman" w:cs="Times New Roman"/>
          <w:sz w:val="24"/>
          <w:szCs w:val="24"/>
          <w:vertAlign w:val="subscript"/>
        </w:rPr>
        <w:t xml:space="preserve"> </w:t>
      </w:r>
      <w:r w:rsidRPr="00A9231C">
        <w:rPr>
          <w:rFonts w:ascii="Times New Roman" w:hAnsi="Times New Roman" w:cs="Times New Roman"/>
          <w:sz w:val="24"/>
          <w:szCs w:val="24"/>
        </w:rPr>
        <w:t>S</w:t>
      </w:r>
      <w:r>
        <w:rPr>
          <w:rFonts w:ascii="Times New Roman" w:hAnsi="Times New Roman" w:cs="Times New Roman"/>
          <w:sz w:val="24"/>
          <w:szCs w:val="24"/>
        </w:rPr>
        <w:t>ocial</w:t>
      </w:r>
      <w:r w:rsidRPr="00A9231C">
        <w:rPr>
          <w:rFonts w:ascii="Times New Roman" w:hAnsi="Times New Roman" w:cs="Times New Roman"/>
          <w:sz w:val="24"/>
          <w:szCs w:val="24"/>
        </w:rPr>
        <w:t xml:space="preserve"> =</w:t>
      </w:r>
      <w:r>
        <w:rPr>
          <w:rFonts w:ascii="Times New Roman" w:hAnsi="Times New Roman" w:cs="Times New Roman"/>
          <w:sz w:val="24"/>
          <w:szCs w:val="24"/>
        </w:rPr>
        <w:t xml:space="preserve"> Education=</w:t>
      </w:r>
      <w:r w:rsidRPr="00A9231C">
        <w:rPr>
          <w:rFonts w:ascii="Times New Roman" w:hAnsi="Times New Roman" w:cs="Times New Roman"/>
          <w:sz w:val="24"/>
          <w:szCs w:val="24"/>
        </w:rPr>
        <w:t>0 whereas our H</w:t>
      </w:r>
      <w:r w:rsidRPr="00A9231C">
        <w:rPr>
          <w:rFonts w:ascii="Times New Roman" w:hAnsi="Times New Roman" w:cs="Times New Roman"/>
          <w:sz w:val="24"/>
          <w:szCs w:val="24"/>
          <w:vertAlign w:val="subscript"/>
        </w:rPr>
        <w:t xml:space="preserve">a </w:t>
      </w:r>
      <w:r w:rsidRPr="00A9231C">
        <w:rPr>
          <w:rFonts w:ascii="Times New Roman" w:hAnsi="Times New Roman" w:cs="Times New Roman"/>
          <w:sz w:val="24"/>
          <w:szCs w:val="24"/>
        </w:rPr>
        <w:t xml:space="preserve">: </w:t>
      </w:r>
      <w:r>
        <w:rPr>
          <w:rFonts w:ascii="Times New Roman" w:hAnsi="Times New Roman" w:cs="Times New Roman"/>
          <w:sz w:val="24"/>
          <w:szCs w:val="24"/>
        </w:rPr>
        <w:t>At least one of social or education is not equal to 0. F=(73727.826-68733.791/296-294)/</w:t>
      </w:r>
      <w:r w:rsidRPr="00627EF6">
        <w:rPr>
          <w:rFonts w:ascii="Times New Roman" w:hAnsi="Times New Roman" w:cs="Times New Roman"/>
          <w:sz w:val="24"/>
          <w:szCs w:val="24"/>
        </w:rPr>
        <w:t xml:space="preserve"> </w:t>
      </w:r>
      <w:r>
        <w:rPr>
          <w:rFonts w:ascii="Times New Roman" w:hAnsi="Times New Roman" w:cs="Times New Roman"/>
          <w:sz w:val="24"/>
          <w:szCs w:val="24"/>
        </w:rPr>
        <w:t>68733.791</w:t>
      </w:r>
      <w:r>
        <w:rPr>
          <w:rFonts w:ascii="Times New Roman" w:hAnsi="Times New Roman" w:cs="Times New Roman"/>
          <w:sz w:val="24"/>
          <w:szCs w:val="24"/>
        </w:rPr>
        <w:t xml:space="preserve">/294 which is equal to 88.86599377 with a df of [2,294]. This means our null distribution of our test statistic is </w:t>
      </w:r>
      <w:r w:rsidR="008A256F">
        <w:rPr>
          <w:rFonts w:ascii="Times New Roman" w:hAnsi="Times New Roman" w:cs="Times New Roman"/>
          <w:sz w:val="24"/>
          <w:szCs w:val="24"/>
        </w:rPr>
        <w:t xml:space="preserve">under the f-distribution with a df </w:t>
      </w:r>
      <w:r w:rsidR="008A256F">
        <w:rPr>
          <w:rFonts w:ascii="Times New Roman" w:hAnsi="Times New Roman" w:cs="Times New Roman"/>
          <w:sz w:val="24"/>
          <w:szCs w:val="24"/>
        </w:rPr>
        <w:t>of [2,294].</w:t>
      </w:r>
      <w:r w:rsidR="008A256F">
        <w:rPr>
          <w:rFonts w:ascii="Times New Roman" w:hAnsi="Times New Roman" w:cs="Times New Roman"/>
          <w:sz w:val="24"/>
          <w:szCs w:val="24"/>
        </w:rPr>
        <w:t xml:space="preserve"> This means we get a p-value of less than 0.001 so we reject our null hypothesis at the 5% significance and say with sufficient evidence that </w:t>
      </w:r>
      <w:r w:rsidR="008A256F">
        <w:rPr>
          <w:rFonts w:ascii="Times New Roman" w:hAnsi="Times New Roman" w:cs="Times New Roman"/>
          <w:sz w:val="24"/>
          <w:szCs w:val="24"/>
        </w:rPr>
        <w:t>At least one of social or education is not equal to 0</w:t>
      </w:r>
      <w:r w:rsidR="008A256F">
        <w:rPr>
          <w:rFonts w:ascii="Times New Roman" w:hAnsi="Times New Roman" w:cs="Times New Roman"/>
          <w:sz w:val="24"/>
          <w:szCs w:val="24"/>
        </w:rPr>
        <w:t>.</w:t>
      </w:r>
    </w:p>
    <w:p w14:paraId="14601AFB" w14:textId="253212E7" w:rsidR="008A256F" w:rsidRDefault="008A256F" w:rsidP="00A9231C">
      <w:pPr>
        <w:pStyle w:val="ListParagraph"/>
        <w:numPr>
          <w:ilvl w:val="0"/>
          <w:numId w:val="1"/>
        </w:num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 </w:t>
      </w:r>
      <w:r w:rsidRPr="004C4F52">
        <w:rPr>
          <w:rFonts w:ascii="Times New Roman" w:hAnsi="Times New Roman" w:cs="Times New Roman"/>
          <w:sz w:val="24"/>
          <w:szCs w:val="24"/>
        </w:rPr>
        <w:t>IQ=89.410 - 5.266*LN</w:t>
      </w:r>
      <w:r>
        <w:rPr>
          <w:rFonts w:ascii="Times New Roman" w:hAnsi="Times New Roman" w:cs="Times New Roman"/>
          <w:sz w:val="24"/>
          <w:szCs w:val="24"/>
        </w:rPr>
        <w:t>(2.5)</w:t>
      </w:r>
      <w:r w:rsidRPr="004C4F52">
        <w:rPr>
          <w:rFonts w:ascii="Times New Roman" w:hAnsi="Times New Roman" w:cs="Times New Roman"/>
          <w:sz w:val="24"/>
          <w:szCs w:val="24"/>
        </w:rPr>
        <w:t xml:space="preserve"> - 3.294*</w:t>
      </w:r>
      <w:r>
        <w:rPr>
          <w:rFonts w:ascii="Times New Roman" w:hAnsi="Times New Roman" w:cs="Times New Roman"/>
          <w:sz w:val="24"/>
          <w:szCs w:val="24"/>
        </w:rPr>
        <w:t>4</w:t>
      </w:r>
      <w:r w:rsidRPr="004C4F52">
        <w:rPr>
          <w:rFonts w:ascii="Times New Roman" w:hAnsi="Times New Roman" w:cs="Times New Roman"/>
          <w:sz w:val="24"/>
          <w:szCs w:val="24"/>
        </w:rPr>
        <w:t>+ 4.140 *</w:t>
      </w:r>
      <w:r>
        <w:rPr>
          <w:rFonts w:ascii="Times New Roman" w:hAnsi="Times New Roman" w:cs="Times New Roman"/>
          <w:sz w:val="24"/>
          <w:szCs w:val="24"/>
        </w:rPr>
        <w:t>0</w:t>
      </w:r>
      <w:r w:rsidRPr="004C4F52">
        <w:rPr>
          <w:rFonts w:ascii="Times New Roman" w:hAnsi="Times New Roman" w:cs="Times New Roman"/>
          <w:sz w:val="24"/>
          <w:szCs w:val="24"/>
        </w:rPr>
        <w:t>+ 1.841 *</w:t>
      </w:r>
      <w:r>
        <w:rPr>
          <w:rFonts w:ascii="Times New Roman" w:hAnsi="Times New Roman" w:cs="Times New Roman"/>
          <w:sz w:val="24"/>
          <w:szCs w:val="24"/>
        </w:rPr>
        <w:t>4</w:t>
      </w:r>
      <w:r w:rsidRPr="004C4F52">
        <w:rPr>
          <w:rFonts w:ascii="Times New Roman" w:hAnsi="Times New Roman" w:cs="Times New Roman"/>
          <w:sz w:val="24"/>
          <w:szCs w:val="24"/>
        </w:rPr>
        <w:t>+ 6.156*</w:t>
      </w:r>
      <w:r w:rsidR="0000734E">
        <w:rPr>
          <w:rFonts w:ascii="Times New Roman" w:hAnsi="Times New Roman" w:cs="Times New Roman"/>
          <w:sz w:val="24"/>
          <w:szCs w:val="24"/>
        </w:rPr>
        <w:t>1</w:t>
      </w:r>
      <w:r>
        <w:rPr>
          <w:rFonts w:ascii="Times New Roman" w:hAnsi="Times New Roman" w:cs="Times New Roman"/>
          <w:sz w:val="24"/>
          <w:szCs w:val="24"/>
        </w:rPr>
        <w:t>.</w:t>
      </w:r>
      <w:r w:rsidR="0000734E">
        <w:rPr>
          <w:rFonts w:ascii="Times New Roman" w:hAnsi="Times New Roman" w:cs="Times New Roman"/>
          <w:sz w:val="24"/>
          <w:szCs w:val="24"/>
        </w:rPr>
        <w:t xml:space="preserve"> That gives us 84.929. Our prediction interval is (</w:t>
      </w:r>
      <w:r w:rsidR="0000734E" w:rsidRPr="0000734E">
        <w:rPr>
          <w:rFonts w:ascii="Times New Roman" w:hAnsi="Times New Roman" w:cs="Times New Roman"/>
          <w:sz w:val="24"/>
          <w:szCs w:val="24"/>
        </w:rPr>
        <w:t>78.584</w:t>
      </w:r>
      <w:r w:rsidR="0000734E">
        <w:rPr>
          <w:rFonts w:ascii="Times New Roman" w:hAnsi="Times New Roman" w:cs="Times New Roman"/>
          <w:sz w:val="24"/>
          <w:szCs w:val="24"/>
        </w:rPr>
        <w:t>,</w:t>
      </w:r>
      <w:r w:rsidR="0000734E" w:rsidRPr="0000734E">
        <w:t xml:space="preserve"> </w:t>
      </w:r>
      <w:r w:rsidR="0000734E" w:rsidRPr="0000734E">
        <w:rPr>
          <w:rFonts w:ascii="Times New Roman" w:hAnsi="Times New Roman" w:cs="Times New Roman"/>
          <w:sz w:val="24"/>
          <w:szCs w:val="24"/>
        </w:rPr>
        <w:t>91.270</w:t>
      </w:r>
      <w:r w:rsidR="0000734E">
        <w:rPr>
          <w:rFonts w:ascii="Times New Roman" w:hAnsi="Times New Roman" w:cs="Times New Roman"/>
          <w:sz w:val="24"/>
          <w:szCs w:val="24"/>
        </w:rPr>
        <w:t>) while our confidence interval is (</w:t>
      </w:r>
      <w:r w:rsidR="0000734E" w:rsidRPr="0000734E">
        <w:rPr>
          <w:rFonts w:ascii="Times New Roman" w:hAnsi="Times New Roman" w:cs="Times New Roman"/>
          <w:sz w:val="24"/>
          <w:szCs w:val="24"/>
        </w:rPr>
        <w:t>54.174</w:t>
      </w:r>
      <w:r w:rsidR="0000734E">
        <w:rPr>
          <w:rFonts w:ascii="Times New Roman" w:hAnsi="Times New Roman" w:cs="Times New Roman"/>
          <w:sz w:val="24"/>
          <w:szCs w:val="24"/>
        </w:rPr>
        <w:t>,</w:t>
      </w:r>
      <w:r w:rsidR="0000734E" w:rsidRPr="0000734E">
        <w:t xml:space="preserve"> </w:t>
      </w:r>
      <w:r w:rsidR="0000734E" w:rsidRPr="0000734E">
        <w:rPr>
          <w:rFonts w:ascii="Times New Roman" w:hAnsi="Times New Roman" w:cs="Times New Roman"/>
          <w:sz w:val="24"/>
          <w:szCs w:val="24"/>
        </w:rPr>
        <w:t>115.68</w:t>
      </w:r>
      <w:r w:rsidR="0000734E">
        <w:rPr>
          <w:rFonts w:ascii="Times New Roman" w:hAnsi="Times New Roman" w:cs="Times New Roman"/>
          <w:sz w:val="24"/>
          <w:szCs w:val="24"/>
        </w:rPr>
        <w:t>1). We can see that out confidence interval is much wider than our prediction interval in this case.</w:t>
      </w:r>
    </w:p>
    <w:p w14:paraId="7F759258" w14:textId="77777777" w:rsidR="00DD4269" w:rsidRPr="00A21611" w:rsidRDefault="00DD4269" w:rsidP="00DD4269">
      <w:pPr>
        <w:pStyle w:val="ListParagraph"/>
        <w:autoSpaceDE w:val="0"/>
        <w:autoSpaceDN w:val="0"/>
        <w:adjustRightInd w:val="0"/>
        <w:spacing w:after="0" w:line="400" w:lineRule="atLeast"/>
        <w:ind w:left="1440"/>
        <w:rPr>
          <w:rFonts w:ascii="Times New Roman" w:hAnsi="Times New Roman" w:cs="Times New Roman"/>
          <w:sz w:val="24"/>
          <w:szCs w:val="24"/>
        </w:rPr>
      </w:pPr>
    </w:p>
    <w:p w14:paraId="307366F2" w14:textId="77777777" w:rsidR="00953550" w:rsidRDefault="00953550" w:rsidP="00BD2EE8">
      <w:pPr>
        <w:pStyle w:val="ListParagraph"/>
        <w:ind w:left="1440"/>
      </w:pPr>
    </w:p>
    <w:sectPr w:rsidR="00953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B20D58"/>
    <w:multiLevelType w:val="hybridMultilevel"/>
    <w:tmpl w:val="03E27182"/>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F27"/>
    <w:rsid w:val="0000734E"/>
    <w:rsid w:val="00016740"/>
    <w:rsid w:val="00087047"/>
    <w:rsid w:val="000A4461"/>
    <w:rsid w:val="0010359F"/>
    <w:rsid w:val="00176689"/>
    <w:rsid w:val="00262E17"/>
    <w:rsid w:val="00302A4E"/>
    <w:rsid w:val="00321783"/>
    <w:rsid w:val="004C4F52"/>
    <w:rsid w:val="004E09AF"/>
    <w:rsid w:val="00600127"/>
    <w:rsid w:val="00627EF6"/>
    <w:rsid w:val="00633861"/>
    <w:rsid w:val="006B1EDC"/>
    <w:rsid w:val="006E3DF6"/>
    <w:rsid w:val="00720B51"/>
    <w:rsid w:val="007244BB"/>
    <w:rsid w:val="007D1357"/>
    <w:rsid w:val="007E3B4D"/>
    <w:rsid w:val="008A256F"/>
    <w:rsid w:val="00953550"/>
    <w:rsid w:val="00A21611"/>
    <w:rsid w:val="00A9231C"/>
    <w:rsid w:val="00AA0FE2"/>
    <w:rsid w:val="00AB5300"/>
    <w:rsid w:val="00AE35E3"/>
    <w:rsid w:val="00BD2EE8"/>
    <w:rsid w:val="00BD455A"/>
    <w:rsid w:val="00DD4269"/>
    <w:rsid w:val="00E62F27"/>
    <w:rsid w:val="00EB65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63033"/>
  <w15:chartTrackingRefBased/>
  <w15:docId w15:val="{5CFA9C55-336D-4F7C-888E-DF12E50AD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F27"/>
    <w:pPr>
      <w:ind w:left="720"/>
      <w:contextualSpacing/>
    </w:pPr>
  </w:style>
  <w:style w:type="character" w:customStyle="1" w:styleId="markedcontent">
    <w:name w:val="markedcontent"/>
    <w:basedOn w:val="DefaultParagraphFont"/>
    <w:rsid w:val="004E0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1411</TotalTime>
  <Pages>8</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2</cp:revision>
  <dcterms:created xsi:type="dcterms:W3CDTF">2021-11-24T02:05:00Z</dcterms:created>
  <dcterms:modified xsi:type="dcterms:W3CDTF">2021-11-25T01:39:00Z</dcterms:modified>
</cp:coreProperties>
</file>